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B4E2E" w14:textId="77777777" w:rsidR="001375E3" w:rsidRPr="00766F5D" w:rsidRDefault="00B85158">
      <w:pPr>
        <w:rPr>
          <w:rFonts w:ascii="Avenir Next LT Pro" w:hAnsi="Avenir Next LT Pro" w:cstheme="minorHAnsi"/>
          <w:b/>
          <w:bCs/>
          <w:color w:val="205C40"/>
          <w:sz w:val="40"/>
          <w:szCs w:val="40"/>
        </w:rPr>
      </w:pPr>
      <w:r>
        <w:rPr>
          <w:noProof/>
        </w:rPr>
        <w:drawing>
          <wp:anchor distT="0" distB="0" distL="114300" distR="114300" simplePos="0" relativeHeight="251658241" behindDoc="0" locked="0" layoutInCell="1" allowOverlap="1" wp14:anchorId="2AC7FC0A" wp14:editId="551CE326">
            <wp:simplePos x="0" y="0"/>
            <wp:positionH relativeFrom="margin">
              <wp:posOffset>-769710</wp:posOffset>
            </wp:positionH>
            <wp:positionV relativeFrom="paragraph">
              <wp:posOffset>51072</wp:posOffset>
            </wp:positionV>
            <wp:extent cx="1750423" cy="697571"/>
            <wp:effectExtent l="0" t="0" r="254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0423" cy="6975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051B">
        <w:rPr>
          <w:noProof/>
        </w:rPr>
        <w:t xml:space="preserve"> </w:t>
      </w:r>
      <w:r w:rsidR="00757EAA">
        <w:rPr>
          <w:noProof/>
        </w:rPr>
        <mc:AlternateContent>
          <mc:Choice Requires="wps">
            <w:drawing>
              <wp:anchor distT="0" distB="0" distL="114300" distR="114300" simplePos="0" relativeHeight="251658240" behindDoc="0" locked="0" layoutInCell="1" allowOverlap="1" wp14:anchorId="504308A3" wp14:editId="36AF3B45">
                <wp:simplePos x="0" y="0"/>
                <wp:positionH relativeFrom="column">
                  <wp:posOffset>-2540635</wp:posOffset>
                </wp:positionH>
                <wp:positionV relativeFrom="paragraph">
                  <wp:posOffset>-2167255</wp:posOffset>
                </wp:positionV>
                <wp:extent cx="3667760" cy="3719830"/>
                <wp:effectExtent l="19050" t="38100" r="46990" b="33020"/>
                <wp:wrapNone/>
                <wp:docPr id="2" name="Star: 5 Points 2"/>
                <wp:cNvGraphicFramePr/>
                <a:graphic xmlns:a="http://schemas.openxmlformats.org/drawingml/2006/main">
                  <a:graphicData uri="http://schemas.microsoft.com/office/word/2010/wordprocessingShape">
                    <wps:wsp>
                      <wps:cNvSpPr/>
                      <wps:spPr>
                        <a:xfrm>
                          <a:off x="0" y="0"/>
                          <a:ext cx="3667760" cy="3719830"/>
                        </a:xfrm>
                        <a:prstGeom prst="star5">
                          <a:avLst/>
                        </a:prstGeom>
                        <a:solidFill>
                          <a:srgbClr val="C4D600"/>
                        </a:solidFill>
                        <a:ln>
                          <a:solidFill>
                            <a:srgbClr val="C4D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B15003" w14:textId="77777777" w:rsidR="004B1674" w:rsidRDefault="004B1674" w:rsidP="004B16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308A3" id="Star: 5 Points 2" o:spid="_x0000_s1026" style="position:absolute;margin-left:-200.05pt;margin-top:-170.65pt;width:288.8pt;height:29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67760,37198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" adj="-11796480,,5400" path="m4,1420845r1400963,10l1833880,r432913,1420855l3667756,1420845,2534347,2298972r432931,1420849l1833880,2841678,700482,3719821,1133413,2298972,4,1420845xe" fillcolor="#c4d600" strokecolor="#c4d600" strokeweight="1pt">
                <v:stroke joinstyle="miter"/>
                <v:formulas/>
                <v:path arrowok="t" o:connecttype="custom" o:connectlocs="4,1420845;1400967,1420855;1833880,0;2266793,1420855;3667756,1420845;2534347,2298972;2967278,3719821;1833880,2841678;700482,3719821;1133413,2298972;4,1420845" o:connectangles="0,0,0,0,0,0,0,0,0,0,0" textboxrect="0,0,3667760,3719830"/>
                <v:textbox>
                  <w:txbxContent>
                    <w:p w14:paraId="0FB15003" w14:textId="77777777" w:rsidR="004B1674" w:rsidRDefault="004B1674" w:rsidP="004B1674">
                      <w:pPr>
                        <w:jc w:val="center"/>
                      </w:pPr>
                    </w:p>
                  </w:txbxContent>
                </v:textbox>
              </v:shape>
            </w:pict>
          </mc:Fallback>
        </mc:AlternateContent>
      </w:r>
      <w:r w:rsidR="001A051B">
        <w:rPr>
          <w:noProof/>
        </w:rPr>
        <w:tab/>
      </w:r>
      <w:r w:rsidR="001A051B">
        <w:rPr>
          <w:noProof/>
        </w:rPr>
        <w:tab/>
      </w:r>
      <w:r w:rsidR="00757EAA">
        <w:rPr>
          <w:noProof/>
        </w:rPr>
        <w:t xml:space="preserve">                               </w:t>
      </w:r>
      <w:r w:rsidR="004B1674">
        <w:rPr>
          <w:noProof/>
        </w:rPr>
        <w:t xml:space="preserve">       </w:t>
      </w:r>
      <w:r w:rsidR="001A051B">
        <w:rPr>
          <w:noProof/>
        </w:rPr>
        <w:tab/>
      </w:r>
      <w:r w:rsidR="001A051B">
        <w:rPr>
          <w:noProof/>
        </w:rPr>
        <w:tab/>
      </w:r>
      <w:r w:rsidR="001375E3" w:rsidRPr="21F66AC1">
        <w:rPr>
          <w:rFonts w:ascii="Avenir Next LT Pro" w:hAnsi="Avenir Next LT Pro"/>
          <w:b/>
          <w:bCs/>
          <w:color w:val="205C40"/>
          <w:sz w:val="40"/>
          <w:szCs w:val="40"/>
        </w:rPr>
        <w:t xml:space="preserve">JOB </w:t>
      </w:r>
    </w:p>
    <w:p w14:paraId="41631347" w14:textId="77777777" w:rsidR="001375E3" w:rsidRPr="00766F5D" w:rsidRDefault="00757EAA" w:rsidP="001375E3">
      <w:pPr>
        <w:ind w:left="2880" w:firstLine="720"/>
        <w:rPr>
          <w:rFonts w:ascii="Avenir Next LT Pro" w:hAnsi="Avenir Next LT Pro" w:cstheme="minorHAnsi"/>
          <w:b/>
          <w:bCs/>
          <w:color w:val="205C40"/>
          <w:sz w:val="40"/>
          <w:szCs w:val="40"/>
        </w:rPr>
      </w:pPr>
      <w:r w:rsidRPr="00766F5D">
        <w:rPr>
          <w:rFonts w:ascii="Avenir Next LT Pro" w:hAnsi="Avenir Next LT Pro" w:cstheme="minorHAnsi"/>
          <w:b/>
          <w:bCs/>
          <w:color w:val="205C40"/>
          <w:sz w:val="40"/>
          <w:szCs w:val="40"/>
        </w:rPr>
        <w:t xml:space="preserve"> </w:t>
      </w:r>
      <w:r w:rsidR="001375E3" w:rsidRPr="00766F5D">
        <w:rPr>
          <w:rFonts w:ascii="Avenir Next LT Pro" w:hAnsi="Avenir Next LT Pro" w:cstheme="minorHAnsi"/>
          <w:b/>
          <w:bCs/>
          <w:color w:val="205C40"/>
          <w:sz w:val="40"/>
          <w:szCs w:val="40"/>
        </w:rPr>
        <w:t xml:space="preserve">  DESCRIPTION</w:t>
      </w:r>
    </w:p>
    <w:p w14:paraId="10E75919" w14:textId="77777777" w:rsidR="00757EAA" w:rsidRPr="00766F5D" w:rsidRDefault="00757EAA" w:rsidP="001375E3">
      <w:pPr>
        <w:ind w:left="2880" w:firstLine="720"/>
        <w:rPr>
          <w:rFonts w:ascii="Avenir Next LT Pro" w:hAnsi="Avenir Next LT Pro" w:cstheme="minorHAnsi"/>
          <w:b/>
          <w:bCs/>
          <w:color w:val="205C40"/>
          <w:sz w:val="14"/>
          <w:szCs w:val="14"/>
        </w:rPr>
      </w:pPr>
    </w:p>
    <w:p w14:paraId="1651C071" w14:textId="135D68D8" w:rsidR="00757EAA" w:rsidRPr="00766F5D" w:rsidRDefault="00757EAA" w:rsidP="001375E3">
      <w:pPr>
        <w:ind w:left="2880" w:firstLine="720"/>
        <w:rPr>
          <w:rFonts w:ascii="Avenir Next LT Pro" w:hAnsi="Avenir Next LT Pro" w:cstheme="minorHAnsi"/>
          <w:sz w:val="24"/>
          <w:szCs w:val="24"/>
        </w:rPr>
      </w:pPr>
      <w:r w:rsidRPr="00766F5D">
        <w:rPr>
          <w:rFonts w:ascii="Avenir Next LT Pro" w:hAnsi="Avenir Next LT Pro" w:cstheme="minorHAnsi"/>
          <w:sz w:val="40"/>
          <w:szCs w:val="40"/>
        </w:rPr>
        <w:t xml:space="preserve">  </w:t>
      </w:r>
      <w:r w:rsidR="008E2871" w:rsidRPr="00766F5D">
        <w:rPr>
          <w:rFonts w:ascii="Avenir Next LT Pro" w:hAnsi="Avenir Next LT Pro" w:cstheme="minorHAnsi"/>
          <w:sz w:val="40"/>
          <w:szCs w:val="40"/>
        </w:rPr>
        <w:t xml:space="preserve"> </w:t>
      </w:r>
      <w:r w:rsidRPr="00766F5D">
        <w:rPr>
          <w:rFonts w:ascii="Avenir Next LT Pro" w:hAnsi="Avenir Next LT Pro" w:cstheme="minorHAnsi"/>
        </w:rPr>
        <w:t xml:space="preserve">Job Title: </w:t>
      </w:r>
      <w:r w:rsidR="00A7169B">
        <w:rPr>
          <w:rFonts w:ascii="Avenir Next LT Pro" w:hAnsi="Avenir Next LT Pro" w:cstheme="minorHAnsi"/>
        </w:rPr>
        <w:t xml:space="preserve">  Cover Supervisor</w:t>
      </w:r>
    </w:p>
    <w:p w14:paraId="595076E8" w14:textId="77777777" w:rsidR="00757EAA" w:rsidRPr="00766F5D" w:rsidRDefault="00757EAA" w:rsidP="539B7C7D">
      <w:pPr>
        <w:ind w:left="2880" w:firstLine="720"/>
        <w:rPr>
          <w:rFonts w:ascii="Avenir Next LT Pro" w:hAnsi="Avenir Next LT Pro"/>
          <w:b/>
          <w:bCs/>
          <w:color w:val="205C40"/>
          <w:sz w:val="28"/>
          <w:szCs w:val="28"/>
          <w:highlight w:val="yellow"/>
        </w:rPr>
      </w:pPr>
      <w:r w:rsidRPr="539B7C7D">
        <w:rPr>
          <w:rFonts w:ascii="Avenir Next LT Pro" w:hAnsi="Avenir Next LT Pro"/>
          <w:sz w:val="24"/>
          <w:szCs w:val="24"/>
        </w:rPr>
        <w:t xml:space="preserve">    </w:t>
      </w:r>
    </w:p>
    <w:p w14:paraId="7EEE8389" w14:textId="77777777" w:rsidR="00757EAA" w:rsidRPr="00766F5D" w:rsidRDefault="00757EAA" w:rsidP="001375E3">
      <w:pPr>
        <w:ind w:left="2880" w:firstLine="720"/>
        <w:rPr>
          <w:rFonts w:ascii="Avenir Next LT Pro" w:hAnsi="Avenir Next LT Pro" w:cstheme="minorHAnsi"/>
          <w:b/>
          <w:bCs/>
          <w:color w:val="205C40"/>
          <w:sz w:val="6"/>
          <w:szCs w:val="6"/>
        </w:rPr>
      </w:pPr>
      <w:r w:rsidRPr="00766F5D">
        <w:rPr>
          <w:rFonts w:ascii="Avenir Next LT Pro" w:hAnsi="Avenir Next LT Pro" w:cstheme="minorHAnsi"/>
          <w:b/>
          <w:bCs/>
          <w:color w:val="205C40"/>
          <w:sz w:val="24"/>
          <w:szCs w:val="24"/>
        </w:rPr>
        <w:t xml:space="preserve">    </w:t>
      </w:r>
    </w:p>
    <w:p w14:paraId="1F391622" w14:textId="77777777" w:rsidR="00757EAA" w:rsidRPr="00766F5D" w:rsidRDefault="00757EAA" w:rsidP="001375E3">
      <w:pPr>
        <w:ind w:left="2880" w:firstLine="720"/>
        <w:rPr>
          <w:rFonts w:ascii="Avenir Next LT Pro" w:hAnsi="Avenir Next LT Pro" w:cstheme="minorHAnsi"/>
        </w:rPr>
      </w:pPr>
      <w:r w:rsidRPr="00766F5D">
        <w:rPr>
          <w:rFonts w:ascii="Avenir Next LT Pro" w:hAnsi="Avenir Next LT Pro" w:cstheme="minorHAnsi"/>
        </w:rPr>
        <w:t xml:space="preserve">    Location: </w:t>
      </w:r>
    </w:p>
    <w:p w14:paraId="6C12D776" w14:textId="5B1D6475" w:rsidR="00995555" w:rsidRPr="00766F5D" w:rsidRDefault="00757EAA" w:rsidP="00995555">
      <w:pPr>
        <w:ind w:left="2880" w:firstLine="720"/>
        <w:rPr>
          <w:rFonts w:ascii="Avenir Next LT Pro" w:hAnsi="Avenir Next LT Pro" w:cstheme="minorHAnsi"/>
          <w:b/>
          <w:bCs/>
          <w:color w:val="205C40"/>
          <w:sz w:val="28"/>
          <w:szCs w:val="28"/>
        </w:rPr>
      </w:pPr>
      <w:r w:rsidRPr="00766F5D">
        <w:rPr>
          <w:rFonts w:ascii="Avenir Next LT Pro" w:hAnsi="Avenir Next LT Pro" w:cstheme="minorHAnsi"/>
          <w:b/>
          <w:bCs/>
          <w:color w:val="205C40"/>
          <w:sz w:val="24"/>
          <w:szCs w:val="24"/>
        </w:rPr>
        <w:t xml:space="preserve">    </w:t>
      </w:r>
      <w:r w:rsidR="00D509A8">
        <w:rPr>
          <w:rFonts w:ascii="Avenir Next LT Pro" w:hAnsi="Avenir Next LT Pro" w:cstheme="minorHAnsi"/>
          <w:b/>
          <w:bCs/>
          <w:color w:val="205C40"/>
          <w:sz w:val="28"/>
          <w:szCs w:val="28"/>
        </w:rPr>
        <w:t>The Arbours Primary Academy</w:t>
      </w:r>
    </w:p>
    <w:p w14:paraId="2ED1D06E" w14:textId="77777777" w:rsidR="00995555" w:rsidRPr="00766F5D" w:rsidRDefault="00995555" w:rsidP="00757EAA">
      <w:pPr>
        <w:rPr>
          <w:rFonts w:ascii="Avenir Next LT Pro" w:hAnsi="Avenir Next LT Pro" w:cstheme="minorHAnsi"/>
          <w:b/>
          <w:bCs/>
          <w:color w:val="205C40"/>
          <w:sz w:val="10"/>
          <w:szCs w:val="10"/>
        </w:rPr>
      </w:pPr>
    </w:p>
    <w:tbl>
      <w:tblPr>
        <w:tblStyle w:val="TableGrid"/>
        <w:tblW w:w="0" w:type="auto"/>
        <w:tblLook w:val="04A0" w:firstRow="1" w:lastRow="0" w:firstColumn="1" w:lastColumn="0" w:noHBand="0" w:noVBand="1"/>
      </w:tblPr>
      <w:tblGrid>
        <w:gridCol w:w="2405"/>
        <w:gridCol w:w="6611"/>
      </w:tblGrid>
      <w:tr w:rsidR="00757EAA" w:rsidRPr="00766F5D" w14:paraId="31C40F3E" w14:textId="77777777" w:rsidTr="00995555">
        <w:tc>
          <w:tcPr>
            <w:tcW w:w="2405"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235D1A5" w14:textId="77777777" w:rsidR="00757EAA" w:rsidRPr="00766F5D" w:rsidRDefault="00757EAA" w:rsidP="00757EAA">
            <w:pPr>
              <w:rPr>
                <w:rFonts w:ascii="Avenir Next LT Pro" w:hAnsi="Avenir Next LT Pro" w:cstheme="minorHAnsi"/>
                <w:b/>
                <w:bCs/>
                <w:color w:val="205C40"/>
                <w:sz w:val="28"/>
                <w:szCs w:val="28"/>
              </w:rPr>
            </w:pPr>
            <w:r w:rsidRPr="00766F5D">
              <w:rPr>
                <w:rFonts w:ascii="Avenir Next LT Pro" w:hAnsi="Avenir Next LT Pro" w:cstheme="minorHAnsi"/>
                <w:b/>
                <w:bCs/>
                <w:color w:val="205C40"/>
                <w:sz w:val="28"/>
                <w:szCs w:val="28"/>
              </w:rPr>
              <w:t>Job Purpose:</w:t>
            </w:r>
          </w:p>
        </w:tc>
        <w:tc>
          <w:tcPr>
            <w:tcW w:w="6611"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331786E6" w14:textId="77777777" w:rsidR="00CB4932" w:rsidRPr="002C6268" w:rsidRDefault="00CB4932" w:rsidP="00CB4932">
            <w:pPr>
              <w:jc w:val="both"/>
              <w:rPr>
                <w:rFonts w:ascii="Avenir Next LT Pro Light" w:hAnsi="Avenir Next LT Pro Light"/>
                <w:sz w:val="20"/>
                <w:szCs w:val="20"/>
              </w:rPr>
            </w:pPr>
            <w:r w:rsidRPr="002C6268">
              <w:rPr>
                <w:rFonts w:ascii="Avenir Next LT Pro Light" w:hAnsi="Avenir Next LT Pro Light"/>
                <w:sz w:val="20"/>
                <w:szCs w:val="20"/>
              </w:rPr>
              <w:t>The Cover Supervisor provides cover supervision for released teachers, across the Academy, and generally support the smooth operation of the Academy staff at other times. They play a vital role in contributing to the culture, ethos and well-being of the whole Academy.</w:t>
            </w:r>
          </w:p>
          <w:p w14:paraId="25B87DEF" w14:textId="5A5FDB73" w:rsidR="00757EAA" w:rsidRPr="00766F5D" w:rsidRDefault="00757EAA" w:rsidP="0033109C">
            <w:pPr>
              <w:rPr>
                <w:rFonts w:ascii="Avenir Next LT Pro" w:hAnsi="Avenir Next LT Pro" w:cstheme="minorHAnsi"/>
                <w:sz w:val="20"/>
                <w:szCs w:val="20"/>
              </w:rPr>
            </w:pPr>
          </w:p>
        </w:tc>
      </w:tr>
      <w:tr w:rsidR="00757EAA" w:rsidRPr="00766F5D" w14:paraId="68E5F1F4" w14:textId="77777777" w:rsidTr="00995555">
        <w:tc>
          <w:tcPr>
            <w:tcW w:w="2405"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9899A0F" w14:textId="77777777" w:rsidR="00757EAA" w:rsidRPr="00766F5D" w:rsidRDefault="00757EAA" w:rsidP="00757EAA">
            <w:pPr>
              <w:rPr>
                <w:rFonts w:ascii="Avenir Next LT Pro" w:hAnsi="Avenir Next LT Pro" w:cstheme="minorHAnsi"/>
                <w:b/>
                <w:bCs/>
                <w:color w:val="205C40"/>
                <w:sz w:val="28"/>
                <w:szCs w:val="28"/>
              </w:rPr>
            </w:pPr>
          </w:p>
        </w:tc>
        <w:tc>
          <w:tcPr>
            <w:tcW w:w="6611"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3EE817CD" w14:textId="77777777" w:rsidR="00757EAA" w:rsidRPr="00766F5D" w:rsidRDefault="00757EAA" w:rsidP="00757EAA">
            <w:pPr>
              <w:rPr>
                <w:rFonts w:ascii="Avenir Next LT Pro" w:hAnsi="Avenir Next LT Pro" w:cstheme="minorHAnsi"/>
                <w:b/>
                <w:bCs/>
                <w:color w:val="205C40"/>
                <w:sz w:val="28"/>
                <w:szCs w:val="28"/>
              </w:rPr>
            </w:pPr>
          </w:p>
        </w:tc>
      </w:tr>
      <w:tr w:rsidR="00DA1CBB" w:rsidRPr="00766F5D" w14:paraId="297CCABC"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801FB7" w14:textId="77777777" w:rsidR="00DA1CBB" w:rsidRPr="00766F5D" w:rsidRDefault="00DA1CBB" w:rsidP="00DA1CBB">
            <w:pPr>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4D95E8" w14:textId="77777777" w:rsidR="00DA1CBB" w:rsidRPr="00766F5D" w:rsidRDefault="00DA1CBB" w:rsidP="00DA1CBB">
            <w:pPr>
              <w:rPr>
                <w:rFonts w:ascii="Avenir Next LT Pro" w:hAnsi="Avenir Next LT Pro" w:cstheme="minorHAnsi"/>
                <w:b/>
                <w:bCs/>
                <w:color w:val="205C40"/>
                <w:sz w:val="28"/>
                <w:szCs w:val="28"/>
              </w:rPr>
            </w:pPr>
          </w:p>
        </w:tc>
      </w:tr>
      <w:tr w:rsidR="00DA1CBB" w:rsidRPr="00766F5D" w14:paraId="3C706F4F"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7A65E4" w14:textId="77777777" w:rsidR="00DA1CBB" w:rsidRPr="00766F5D" w:rsidRDefault="00DA1CBB" w:rsidP="00DA1CBB">
            <w:pPr>
              <w:rPr>
                <w:rFonts w:ascii="Avenir Next LT Pro" w:hAnsi="Avenir Next LT Pro" w:cstheme="minorHAnsi"/>
                <w:b/>
                <w:bCs/>
                <w:color w:val="205C40"/>
                <w:sz w:val="28"/>
                <w:szCs w:val="28"/>
              </w:rPr>
            </w:pPr>
            <w:r w:rsidRPr="00766F5D">
              <w:rPr>
                <w:rFonts w:ascii="Avenir Next LT Pro" w:hAnsi="Avenir Next LT Pro" w:cstheme="minorHAnsi"/>
                <w:b/>
                <w:bCs/>
                <w:color w:val="205C40"/>
                <w:sz w:val="28"/>
                <w:szCs w:val="28"/>
              </w:rPr>
              <w:t xml:space="preserve">Background: </w:t>
            </w:r>
          </w:p>
          <w:p w14:paraId="79A39C43" w14:textId="77777777" w:rsidR="00DA1CBB" w:rsidRPr="00766F5D" w:rsidRDefault="00DA1CBB" w:rsidP="00DA1CBB">
            <w:pPr>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AEBEA3" w14:textId="77777777" w:rsidR="00DA1CBB" w:rsidRPr="00766F5D" w:rsidRDefault="00DA1CBB" w:rsidP="00DA1CBB">
            <w:pPr>
              <w:rPr>
                <w:rFonts w:ascii="Avenir Next LT Pro" w:hAnsi="Avenir Next LT Pro" w:cstheme="minorHAnsi"/>
                <w:sz w:val="20"/>
                <w:szCs w:val="20"/>
              </w:rPr>
            </w:pPr>
            <w:r w:rsidRPr="00766F5D">
              <w:rPr>
                <w:rFonts w:ascii="Avenir Next LT Pro" w:hAnsi="Avenir Next LT Pro" w:cstheme="minorHAnsi"/>
                <w:sz w:val="20"/>
                <w:szCs w:val="20"/>
              </w:rPr>
              <w:t xml:space="preserve">The David Ross Education Trust (DRET) is a network of academies with a geographical focus on Northamptonshire, Leicestershire, Lincolnshire, Yorkshire/Humberside and London.  </w:t>
            </w:r>
          </w:p>
          <w:p w14:paraId="0ED43647" w14:textId="77777777" w:rsidR="00DA1CBB" w:rsidRPr="00766F5D" w:rsidRDefault="00DA1CBB" w:rsidP="00DA1CBB">
            <w:pPr>
              <w:rPr>
                <w:rFonts w:ascii="Avenir Next LT Pro" w:hAnsi="Avenir Next LT Pro" w:cstheme="minorHAnsi"/>
                <w:sz w:val="20"/>
                <w:szCs w:val="20"/>
              </w:rPr>
            </w:pPr>
          </w:p>
          <w:p w14:paraId="7E330B12" w14:textId="77777777" w:rsidR="00DA1CBB" w:rsidRPr="00766F5D" w:rsidRDefault="00DA1CBB" w:rsidP="00DA1CBB">
            <w:pPr>
              <w:rPr>
                <w:rFonts w:ascii="Avenir Next LT Pro" w:hAnsi="Avenir Next LT Pro" w:cstheme="minorHAnsi"/>
              </w:rPr>
            </w:pPr>
            <w:r w:rsidRPr="00766F5D">
              <w:rPr>
                <w:rFonts w:ascii="Avenir Next LT Pro" w:hAnsi="Avenir Next LT Pro" w:cstheme="minorHAnsi"/>
                <w:sz w:val="20"/>
                <w:szCs w:val="20"/>
              </w:rPr>
              <w:t>Our aim is to be the country’s leading academy chain, committed to delivering the highest educational standards alongside an unrivalled package of sporting and cultural enrichment.</w:t>
            </w:r>
          </w:p>
          <w:p w14:paraId="073CA41C" w14:textId="77777777" w:rsidR="00DA1CBB" w:rsidRPr="00766F5D" w:rsidRDefault="00DA1CBB" w:rsidP="00DA1CBB">
            <w:pPr>
              <w:rPr>
                <w:rFonts w:ascii="Avenir Next LT Pro" w:hAnsi="Avenir Next LT Pro" w:cstheme="minorHAnsi"/>
                <w:b/>
                <w:bCs/>
                <w:color w:val="205C40"/>
                <w:sz w:val="28"/>
                <w:szCs w:val="28"/>
              </w:rPr>
            </w:pPr>
          </w:p>
        </w:tc>
      </w:tr>
      <w:tr w:rsidR="00DA1CBB" w:rsidRPr="00766F5D" w14:paraId="28180FDD"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6AF8D3" w14:textId="77777777" w:rsidR="00DA1CBB" w:rsidRPr="00766F5D" w:rsidRDefault="00DA1CBB" w:rsidP="00DA1CBB">
            <w:pPr>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D8894C" w14:textId="77777777" w:rsidR="00DA1CBB" w:rsidRPr="00766F5D" w:rsidRDefault="00DA1CBB" w:rsidP="00DA1CBB">
            <w:pPr>
              <w:rPr>
                <w:rFonts w:ascii="Avenir Next LT Pro" w:hAnsi="Avenir Next LT Pro" w:cstheme="minorHAnsi"/>
                <w:b/>
                <w:bCs/>
                <w:color w:val="205C40"/>
                <w:sz w:val="28"/>
                <w:szCs w:val="28"/>
              </w:rPr>
            </w:pPr>
          </w:p>
        </w:tc>
      </w:tr>
      <w:tr w:rsidR="00DA1CBB" w:rsidRPr="00766F5D" w14:paraId="1A0D75BA"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25504D" w14:textId="77777777" w:rsidR="00DA1CBB" w:rsidRPr="00766F5D" w:rsidRDefault="00DA1CBB" w:rsidP="00DA1CBB">
            <w:pPr>
              <w:rPr>
                <w:rFonts w:ascii="Avenir Next LT Pro" w:hAnsi="Avenir Next LT Pro" w:cstheme="minorHAnsi"/>
                <w:b/>
                <w:bCs/>
                <w:color w:val="205C40"/>
                <w:sz w:val="28"/>
                <w:szCs w:val="28"/>
              </w:rPr>
            </w:pPr>
            <w:r w:rsidRPr="00766F5D">
              <w:rPr>
                <w:rFonts w:ascii="Avenir Next LT Pro" w:hAnsi="Avenir Next LT Pro" w:cstheme="minorHAnsi"/>
                <w:b/>
                <w:bCs/>
                <w:color w:val="205C40"/>
                <w:sz w:val="28"/>
                <w:szCs w:val="28"/>
              </w:rPr>
              <w:t>Reporting To:</w:t>
            </w: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B43425" w14:textId="0D4623B4" w:rsidR="001B383E" w:rsidRPr="00766F5D" w:rsidRDefault="00D509A8" w:rsidP="00DA1CBB">
            <w:pPr>
              <w:rPr>
                <w:rFonts w:ascii="Avenir Next LT Pro" w:hAnsi="Avenir Next LT Pro" w:cstheme="minorHAnsi"/>
                <w:sz w:val="20"/>
                <w:szCs w:val="20"/>
              </w:rPr>
            </w:pPr>
            <w:r>
              <w:rPr>
                <w:rFonts w:ascii="Avenir Next LT Pro" w:hAnsi="Avenir Next LT Pro" w:cstheme="minorHAnsi"/>
                <w:sz w:val="20"/>
                <w:szCs w:val="20"/>
              </w:rPr>
              <w:t>Headteacher</w:t>
            </w:r>
          </w:p>
          <w:p w14:paraId="77412AA2" w14:textId="77777777" w:rsidR="001B383E" w:rsidRPr="00766F5D" w:rsidRDefault="001B383E" w:rsidP="00DA1CBB">
            <w:pPr>
              <w:rPr>
                <w:rFonts w:ascii="Avenir Next LT Pro" w:hAnsi="Avenir Next LT Pro" w:cstheme="minorHAnsi"/>
                <w:sz w:val="20"/>
                <w:szCs w:val="20"/>
              </w:rPr>
            </w:pPr>
          </w:p>
        </w:tc>
      </w:tr>
      <w:tr w:rsidR="00DA1CBB" w:rsidRPr="00766F5D" w14:paraId="69B4E478"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6A1134" w14:textId="77777777" w:rsidR="00482082" w:rsidRPr="00052CF0" w:rsidRDefault="00482082" w:rsidP="00DA1CBB">
            <w:pPr>
              <w:rPr>
                <w:rFonts w:ascii="Avenir Next LT Pro" w:hAnsi="Avenir Next LT Pro" w:cstheme="minorHAnsi"/>
                <w:b/>
                <w:bCs/>
                <w:color w:val="205C40"/>
                <w:sz w:val="28"/>
                <w:szCs w:val="28"/>
              </w:rPr>
            </w:pPr>
          </w:p>
          <w:p w14:paraId="2D22A6F2" w14:textId="77777777" w:rsidR="00482082" w:rsidRPr="00052CF0" w:rsidRDefault="00482082" w:rsidP="00DA1CBB">
            <w:pPr>
              <w:rPr>
                <w:rFonts w:ascii="Avenir Next LT Pro" w:hAnsi="Avenir Next LT Pro" w:cstheme="minorHAnsi"/>
                <w:b/>
                <w:bCs/>
                <w:color w:val="205C40"/>
                <w:sz w:val="28"/>
                <w:szCs w:val="28"/>
              </w:rPr>
            </w:pPr>
            <w:r w:rsidRPr="00052CF0">
              <w:rPr>
                <w:rFonts w:ascii="Avenir Next LT Pro" w:hAnsi="Avenir Next LT Pro" w:cstheme="minorHAnsi"/>
                <w:b/>
                <w:bCs/>
                <w:color w:val="205C40"/>
                <w:sz w:val="28"/>
                <w:szCs w:val="28"/>
              </w:rPr>
              <w:t>Grade:</w:t>
            </w: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6B6E74" w14:textId="77777777" w:rsidR="00FA4C7B" w:rsidRPr="00052CF0" w:rsidRDefault="00FA4C7B" w:rsidP="00DA1CBB">
            <w:pPr>
              <w:rPr>
                <w:rFonts w:ascii="Avenir Next LT Pro" w:hAnsi="Avenir Next LT Pro" w:cstheme="minorHAnsi"/>
                <w:sz w:val="20"/>
                <w:szCs w:val="20"/>
              </w:rPr>
            </w:pPr>
          </w:p>
          <w:p w14:paraId="25791822" w14:textId="77777777" w:rsidR="00FA4C7B" w:rsidRPr="00052CF0" w:rsidRDefault="00FA4C7B" w:rsidP="00DA1CBB">
            <w:pPr>
              <w:rPr>
                <w:rFonts w:ascii="Avenir Next LT Pro" w:hAnsi="Avenir Next LT Pro" w:cstheme="minorHAnsi"/>
                <w:sz w:val="20"/>
                <w:szCs w:val="20"/>
              </w:rPr>
            </w:pPr>
          </w:p>
          <w:p w14:paraId="3C288501" w14:textId="4201BAE2" w:rsidR="00482082" w:rsidRPr="00052CF0" w:rsidRDefault="00D232A2" w:rsidP="00F7362C">
            <w:pPr>
              <w:rPr>
                <w:rFonts w:ascii="Avenir Next LT Pro" w:hAnsi="Avenir Next LT Pro" w:cstheme="minorHAnsi"/>
                <w:sz w:val="20"/>
                <w:szCs w:val="20"/>
              </w:rPr>
            </w:pPr>
            <w:r w:rsidRPr="00052CF0">
              <w:rPr>
                <w:rFonts w:ascii="Avenir Next LT Pro" w:hAnsi="Avenir Next LT Pro" w:cstheme="minorHAnsi"/>
                <w:sz w:val="20"/>
                <w:szCs w:val="20"/>
              </w:rPr>
              <w:t>NJC 0</w:t>
            </w:r>
            <w:r w:rsidR="000649B2">
              <w:rPr>
                <w:rFonts w:ascii="Avenir Next LT Pro" w:hAnsi="Avenir Next LT Pro" w:cstheme="minorHAnsi"/>
                <w:sz w:val="20"/>
                <w:szCs w:val="20"/>
              </w:rPr>
              <w:t>8</w:t>
            </w:r>
            <w:r w:rsidR="002B244A" w:rsidRPr="00052CF0">
              <w:rPr>
                <w:rFonts w:ascii="Avenir Next LT Pro" w:hAnsi="Avenir Next LT Pro" w:cstheme="minorHAnsi"/>
                <w:sz w:val="20"/>
                <w:szCs w:val="20"/>
              </w:rPr>
              <w:t xml:space="preserve"> pro rata</w:t>
            </w:r>
          </w:p>
          <w:p w14:paraId="7AF8A845" w14:textId="6107BA3C" w:rsidR="00A2442E" w:rsidRPr="00052CF0" w:rsidRDefault="00A2442E" w:rsidP="00F7362C">
            <w:pPr>
              <w:rPr>
                <w:rFonts w:ascii="Avenir Next LT Pro" w:hAnsi="Avenir Next LT Pro" w:cstheme="minorHAnsi"/>
                <w:sz w:val="20"/>
                <w:szCs w:val="20"/>
              </w:rPr>
            </w:pPr>
            <w:r w:rsidRPr="00052CF0">
              <w:rPr>
                <w:rFonts w:ascii="Avenir Next LT Pro" w:hAnsi="Avenir Next LT Pro" w:cstheme="minorHAnsi"/>
                <w:sz w:val="20"/>
                <w:szCs w:val="20"/>
              </w:rPr>
              <w:t xml:space="preserve">32.5 hours per week – Monday </w:t>
            </w:r>
            <w:r w:rsidR="002B244A" w:rsidRPr="00052CF0">
              <w:rPr>
                <w:rFonts w:ascii="Avenir Next LT Pro" w:hAnsi="Avenir Next LT Pro" w:cstheme="minorHAnsi"/>
                <w:sz w:val="20"/>
                <w:szCs w:val="20"/>
              </w:rPr>
              <w:t>to Friday</w:t>
            </w:r>
          </w:p>
          <w:p w14:paraId="3F10FB14" w14:textId="1AD3D33C" w:rsidR="00F7362C" w:rsidRPr="00052CF0" w:rsidRDefault="007F45EB" w:rsidP="00F7362C">
            <w:pPr>
              <w:rPr>
                <w:rFonts w:ascii="Avenir Next LT Pro" w:hAnsi="Avenir Next LT Pro" w:cstheme="minorHAnsi"/>
                <w:sz w:val="20"/>
                <w:szCs w:val="20"/>
              </w:rPr>
            </w:pPr>
            <w:r w:rsidRPr="00052CF0">
              <w:rPr>
                <w:rFonts w:ascii="Avenir Next LT Pro" w:hAnsi="Avenir Next LT Pro" w:cstheme="minorHAnsi"/>
                <w:sz w:val="20"/>
                <w:szCs w:val="20"/>
              </w:rPr>
              <w:t>39 weeks worked</w:t>
            </w:r>
          </w:p>
          <w:p w14:paraId="310D63A8" w14:textId="77777777" w:rsidR="00F7362C" w:rsidRPr="00052CF0" w:rsidRDefault="00F7362C" w:rsidP="00F7362C">
            <w:pPr>
              <w:rPr>
                <w:rFonts w:ascii="Avenir Next LT Pro" w:hAnsi="Avenir Next LT Pro" w:cstheme="minorHAnsi"/>
                <w:sz w:val="20"/>
                <w:szCs w:val="20"/>
              </w:rPr>
            </w:pPr>
          </w:p>
        </w:tc>
      </w:tr>
    </w:tbl>
    <w:p w14:paraId="31804B08" w14:textId="77777777" w:rsidR="00AC08E7" w:rsidRPr="00766F5D" w:rsidRDefault="00B4499A" w:rsidP="00127B1E">
      <w:pPr>
        <w:jc w:val="center"/>
        <w:rPr>
          <w:rFonts w:ascii="Avenir Next LT Pro" w:hAnsi="Avenir Next LT Pro" w:cstheme="minorHAnsi"/>
          <w:b/>
          <w:bCs/>
          <w:color w:val="205C40"/>
          <w:sz w:val="36"/>
          <w:szCs w:val="36"/>
        </w:rPr>
      </w:pPr>
      <w:r w:rsidRPr="00766F5D">
        <w:rPr>
          <w:rFonts w:ascii="Avenir Next LT Pro" w:hAnsi="Avenir Next LT Pro" w:cstheme="minorHAnsi"/>
          <w:b/>
          <w:bCs/>
          <w:color w:val="205C40"/>
          <w:sz w:val="36"/>
          <w:szCs w:val="36"/>
        </w:rPr>
        <w:t>KEY RESPO</w:t>
      </w:r>
      <w:r w:rsidR="00595331" w:rsidRPr="00766F5D">
        <w:rPr>
          <w:rFonts w:ascii="Avenir Next LT Pro" w:hAnsi="Avenir Next LT Pro" w:cstheme="minorHAnsi"/>
          <w:b/>
          <w:bCs/>
          <w:color w:val="205C40"/>
          <w:sz w:val="36"/>
          <w:szCs w:val="36"/>
        </w:rPr>
        <w:t>N</w:t>
      </w:r>
      <w:r w:rsidRPr="00766F5D">
        <w:rPr>
          <w:rFonts w:ascii="Avenir Next LT Pro" w:hAnsi="Avenir Next LT Pro" w:cstheme="minorHAnsi"/>
          <w:b/>
          <w:bCs/>
          <w:color w:val="205C40"/>
          <w:sz w:val="36"/>
          <w:szCs w:val="36"/>
        </w:rPr>
        <w:t>SIBILTIES</w:t>
      </w:r>
      <w:r w:rsidR="008B5E90" w:rsidRPr="00766F5D">
        <w:rPr>
          <w:rFonts w:ascii="Avenir Next LT Pro" w:hAnsi="Avenir Next LT Pro" w:cstheme="minorHAnsi"/>
          <w:b/>
          <w:bCs/>
          <w:color w:val="205C40"/>
          <w:sz w:val="36"/>
          <w:szCs w:val="36"/>
        </w:rPr>
        <w:t xml:space="preserve"> AND ACCOUNTABILITIES</w:t>
      </w:r>
    </w:p>
    <w:p w14:paraId="21CB3438" w14:textId="77777777" w:rsidR="00ED040D" w:rsidRPr="00766F5D" w:rsidRDefault="00ED040D" w:rsidP="00127B1E">
      <w:pPr>
        <w:jc w:val="center"/>
        <w:rPr>
          <w:rFonts w:ascii="Avenir Next LT Pro" w:hAnsi="Avenir Next LT Pro" w:cstheme="minorHAnsi"/>
          <w:b/>
          <w:bCs/>
          <w:color w:val="205C40"/>
          <w:sz w:val="6"/>
          <w:szCs w:val="6"/>
        </w:rPr>
      </w:pPr>
    </w:p>
    <w:p w14:paraId="0B9F18AC" w14:textId="77777777" w:rsidR="00706C35" w:rsidRPr="00766F5D" w:rsidRDefault="00706C35" w:rsidP="00706C35">
      <w:pPr>
        <w:rPr>
          <w:rFonts w:ascii="Avenir Next LT Pro" w:hAnsi="Avenir Next LT Pro" w:cstheme="minorHAnsi"/>
          <w:b/>
          <w:bCs/>
          <w:color w:val="205C40"/>
          <w:sz w:val="24"/>
          <w:szCs w:val="24"/>
        </w:rPr>
      </w:pPr>
      <w:r w:rsidRPr="00766F5D">
        <w:rPr>
          <w:rFonts w:ascii="Avenir Next LT Pro" w:hAnsi="Avenir Next LT Pro" w:cstheme="minorHAnsi"/>
          <w:b/>
          <w:bCs/>
          <w:color w:val="205C40"/>
          <w:sz w:val="24"/>
          <w:szCs w:val="24"/>
        </w:rPr>
        <w:t>MAIN DUTIES AND RESPONS</w:t>
      </w:r>
      <w:r w:rsidR="00595331" w:rsidRPr="00766F5D">
        <w:rPr>
          <w:rFonts w:ascii="Avenir Next LT Pro" w:hAnsi="Avenir Next LT Pro" w:cstheme="minorHAnsi"/>
          <w:b/>
          <w:bCs/>
          <w:color w:val="205C40"/>
          <w:sz w:val="24"/>
          <w:szCs w:val="24"/>
        </w:rPr>
        <w:t>I</w:t>
      </w:r>
      <w:r w:rsidRPr="00766F5D">
        <w:rPr>
          <w:rFonts w:ascii="Avenir Next LT Pro" w:hAnsi="Avenir Next LT Pro" w:cstheme="minorHAnsi"/>
          <w:b/>
          <w:bCs/>
          <w:color w:val="205C40"/>
          <w:sz w:val="24"/>
          <w:szCs w:val="24"/>
        </w:rPr>
        <w:t xml:space="preserve">BILITIES </w:t>
      </w:r>
    </w:p>
    <w:p w14:paraId="61B88815" w14:textId="77777777" w:rsidR="00426A33" w:rsidRPr="00AB3843" w:rsidRDefault="00426A33" w:rsidP="00426A33">
      <w:pPr>
        <w:pStyle w:val="NoSpacing"/>
        <w:tabs>
          <w:tab w:val="left" w:pos="34"/>
        </w:tabs>
        <w:rPr>
          <w:rFonts w:ascii="Avenir Next LT Pro" w:hAnsi="Avenir Next LT Pro"/>
          <w:color w:val="00B050"/>
          <w:sz w:val="20"/>
          <w:szCs w:val="20"/>
        </w:rPr>
      </w:pPr>
      <w:r w:rsidRPr="00AB3843">
        <w:rPr>
          <w:rFonts w:ascii="Avenir Next LT Pro" w:hAnsi="Avenir Next LT Pro"/>
          <w:color w:val="00B050"/>
          <w:sz w:val="20"/>
          <w:szCs w:val="20"/>
        </w:rPr>
        <w:t xml:space="preserve">Planning </w:t>
      </w:r>
    </w:p>
    <w:p w14:paraId="01B11F78" w14:textId="77777777" w:rsidR="002E4A9D" w:rsidRPr="002E4A9D" w:rsidRDefault="002E4A9D" w:rsidP="002E4A9D">
      <w:pPr>
        <w:pStyle w:val="ListParagraph"/>
        <w:numPr>
          <w:ilvl w:val="0"/>
          <w:numId w:val="1"/>
        </w:numPr>
        <w:rPr>
          <w:rFonts w:ascii="Avenir Next LT Pro Light" w:hAnsi="Avenir Next LT Pro Light" w:cs="Times New Roman"/>
          <w:sz w:val="20"/>
          <w:szCs w:val="20"/>
        </w:rPr>
      </w:pPr>
      <w:r w:rsidRPr="002E4A9D">
        <w:rPr>
          <w:rFonts w:ascii="Avenir Next LT Pro Light" w:hAnsi="Avenir Next LT Pro Light" w:cs="Times New Roman"/>
          <w:sz w:val="20"/>
          <w:szCs w:val="20"/>
        </w:rPr>
        <w:t>PROVIDE COVER SUPERVISION</w:t>
      </w:r>
    </w:p>
    <w:p w14:paraId="05AB70DF" w14:textId="77777777" w:rsidR="002E4A9D" w:rsidRPr="002E4A9D" w:rsidRDefault="002E4A9D" w:rsidP="002E4A9D">
      <w:pPr>
        <w:pStyle w:val="ListParagraph"/>
        <w:numPr>
          <w:ilvl w:val="0"/>
          <w:numId w:val="1"/>
        </w:numPr>
        <w:pBdr>
          <w:top w:val="nil"/>
          <w:left w:val="nil"/>
          <w:bottom w:val="nil"/>
          <w:right w:val="nil"/>
          <w:between w:val="nil"/>
        </w:pBdr>
        <w:spacing w:after="200" w:line="276" w:lineRule="auto"/>
        <w:rPr>
          <w:rFonts w:ascii="Avenir Next LT Pro Light" w:hAnsi="Avenir Next LT Pro Light"/>
          <w:bCs/>
          <w:color w:val="000000"/>
          <w:sz w:val="20"/>
          <w:szCs w:val="20"/>
        </w:rPr>
      </w:pPr>
      <w:r w:rsidRPr="002E4A9D">
        <w:rPr>
          <w:rFonts w:ascii="Avenir Next LT Pro Light" w:hAnsi="Avenir Next LT Pro Light"/>
          <w:bCs/>
          <w:color w:val="000000"/>
          <w:sz w:val="20"/>
          <w:szCs w:val="20"/>
        </w:rPr>
        <w:t>You will, as directed by the Headteacher supervise students in their work during the absence of their teacher.</w:t>
      </w:r>
    </w:p>
    <w:p w14:paraId="07692FF4" w14:textId="08DB1800" w:rsidR="00426A33" w:rsidRPr="002E4A9D" w:rsidRDefault="002E4A9D" w:rsidP="00F7362C">
      <w:pPr>
        <w:pStyle w:val="NoSpacing"/>
        <w:numPr>
          <w:ilvl w:val="0"/>
          <w:numId w:val="1"/>
        </w:numPr>
        <w:tabs>
          <w:tab w:val="left" w:pos="34"/>
        </w:tabs>
        <w:jc w:val="both"/>
        <w:rPr>
          <w:rFonts w:ascii="Avenir Next LT Pro Light" w:hAnsi="Avenir Next LT Pro Light"/>
          <w:sz w:val="20"/>
          <w:szCs w:val="20"/>
        </w:rPr>
      </w:pPr>
      <w:r w:rsidRPr="002E4A9D">
        <w:rPr>
          <w:rFonts w:ascii="Avenir Next LT Pro Light" w:hAnsi="Avenir Next LT Pro Light"/>
          <w:bCs/>
          <w:color w:val="000000"/>
          <w:sz w:val="20"/>
          <w:szCs w:val="20"/>
        </w:rPr>
        <w:t>You will liaise with Subject Leaders and other teaching staff within the team, to ensure that instructions are clarified.</w:t>
      </w:r>
      <w:r w:rsidR="00426A33" w:rsidRPr="002E4A9D">
        <w:rPr>
          <w:rFonts w:ascii="Avenir Next LT Pro Light" w:hAnsi="Avenir Next LT Pro Light"/>
          <w:sz w:val="20"/>
          <w:szCs w:val="20"/>
        </w:rPr>
        <w:t xml:space="preserve"> </w:t>
      </w:r>
    </w:p>
    <w:p w14:paraId="2EE6BA92" w14:textId="77777777" w:rsidR="00575E99" w:rsidRDefault="00575E99" w:rsidP="00F54B36">
      <w:pPr>
        <w:pStyle w:val="NoSpacing"/>
        <w:tabs>
          <w:tab w:val="left" w:pos="34"/>
        </w:tabs>
        <w:ind w:left="34"/>
        <w:jc w:val="both"/>
        <w:rPr>
          <w:rFonts w:ascii="Avenir Next LT Pro" w:hAnsi="Avenir Next LT Pro"/>
          <w:color w:val="00B050"/>
          <w:sz w:val="20"/>
          <w:szCs w:val="20"/>
        </w:rPr>
      </w:pPr>
    </w:p>
    <w:p w14:paraId="696150F8" w14:textId="76D044A7" w:rsidR="00426A33" w:rsidRPr="00AB3843" w:rsidRDefault="00426A33" w:rsidP="00F54B36">
      <w:pPr>
        <w:pStyle w:val="NoSpacing"/>
        <w:tabs>
          <w:tab w:val="left" w:pos="34"/>
        </w:tabs>
        <w:ind w:left="34"/>
        <w:jc w:val="both"/>
        <w:rPr>
          <w:rFonts w:ascii="Avenir Next LT Pro" w:hAnsi="Avenir Next LT Pro"/>
          <w:color w:val="00B050"/>
          <w:sz w:val="20"/>
          <w:szCs w:val="20"/>
        </w:rPr>
      </w:pPr>
      <w:r w:rsidRPr="00AB3843">
        <w:rPr>
          <w:rFonts w:ascii="Avenir Next LT Pro" w:hAnsi="Avenir Next LT Pro"/>
          <w:color w:val="00B050"/>
          <w:sz w:val="20"/>
          <w:szCs w:val="20"/>
        </w:rPr>
        <w:lastRenderedPageBreak/>
        <w:t xml:space="preserve">Teaching and Learning </w:t>
      </w:r>
    </w:p>
    <w:p w14:paraId="556C362D" w14:textId="652E2F24" w:rsidR="00426A33" w:rsidRDefault="002E4A9D" w:rsidP="002E4A9D">
      <w:pPr>
        <w:pStyle w:val="NoSpacing"/>
        <w:numPr>
          <w:ilvl w:val="0"/>
          <w:numId w:val="1"/>
        </w:numPr>
        <w:tabs>
          <w:tab w:val="left" w:pos="34"/>
        </w:tabs>
        <w:jc w:val="both"/>
        <w:rPr>
          <w:rFonts w:ascii="Avenir Next LT Pro" w:hAnsi="Avenir Next LT Pro"/>
          <w:sz w:val="20"/>
          <w:szCs w:val="20"/>
        </w:rPr>
      </w:pPr>
      <w:r>
        <w:rPr>
          <w:rFonts w:ascii="Avenir Next LT Pro" w:hAnsi="Avenir Next LT Pro"/>
          <w:sz w:val="20"/>
          <w:szCs w:val="20"/>
        </w:rPr>
        <w:t>You will liaise with LSAs regarding individual students being supported in any class being covered.</w:t>
      </w:r>
    </w:p>
    <w:p w14:paraId="64933E4B" w14:textId="0F4FA151" w:rsidR="002E4A9D" w:rsidRDefault="002E4A9D" w:rsidP="002E4A9D">
      <w:pPr>
        <w:pStyle w:val="NoSpacing"/>
        <w:numPr>
          <w:ilvl w:val="0"/>
          <w:numId w:val="1"/>
        </w:numPr>
        <w:tabs>
          <w:tab w:val="left" w:pos="34"/>
        </w:tabs>
        <w:jc w:val="both"/>
        <w:rPr>
          <w:rFonts w:ascii="Avenir Next LT Pro" w:hAnsi="Avenir Next LT Pro"/>
          <w:sz w:val="20"/>
          <w:szCs w:val="20"/>
        </w:rPr>
      </w:pPr>
      <w:r>
        <w:rPr>
          <w:rFonts w:ascii="Avenir Next LT Pro" w:hAnsi="Avenir Next LT Pro"/>
          <w:sz w:val="20"/>
          <w:szCs w:val="20"/>
        </w:rPr>
        <w:t>You will administer clear instructions to the class, based on the detailed work set and actively supervise students as they carry out work.</w:t>
      </w:r>
    </w:p>
    <w:p w14:paraId="34D05FC6" w14:textId="63954F76" w:rsidR="002E4A9D" w:rsidRDefault="002E4A9D" w:rsidP="002E4A9D">
      <w:pPr>
        <w:pStyle w:val="NoSpacing"/>
        <w:numPr>
          <w:ilvl w:val="0"/>
          <w:numId w:val="1"/>
        </w:numPr>
        <w:tabs>
          <w:tab w:val="left" w:pos="34"/>
        </w:tabs>
        <w:jc w:val="both"/>
        <w:rPr>
          <w:rFonts w:ascii="Avenir Next LT Pro" w:hAnsi="Avenir Next LT Pro"/>
          <w:sz w:val="20"/>
          <w:szCs w:val="20"/>
        </w:rPr>
      </w:pPr>
      <w:r w:rsidRPr="000E1B1C">
        <w:rPr>
          <w:rFonts w:ascii="Avenir Next LT Pro Light" w:hAnsi="Avenir Next LT Pro Light"/>
          <w:bCs/>
          <w:color w:val="000000"/>
          <w:sz w:val="20"/>
          <w:szCs w:val="20"/>
        </w:rPr>
        <w:t>You will inform the subject teacher of any non-participation by individual students</w:t>
      </w:r>
      <w:r>
        <w:rPr>
          <w:rFonts w:ascii="Avenir Next LT Pro Light" w:hAnsi="Avenir Next LT Pro Light"/>
          <w:bCs/>
          <w:color w:val="000000"/>
          <w:sz w:val="20"/>
          <w:szCs w:val="20"/>
        </w:rPr>
        <w:t>.</w:t>
      </w:r>
    </w:p>
    <w:p w14:paraId="208846DF" w14:textId="2DEC76C6" w:rsidR="002E4A9D" w:rsidRDefault="002E4A9D" w:rsidP="002E4A9D">
      <w:pPr>
        <w:pStyle w:val="NoSpacing"/>
        <w:numPr>
          <w:ilvl w:val="0"/>
          <w:numId w:val="1"/>
        </w:numPr>
        <w:tabs>
          <w:tab w:val="left" w:pos="34"/>
        </w:tabs>
        <w:jc w:val="both"/>
        <w:rPr>
          <w:rFonts w:ascii="Avenir Next LT Pro" w:hAnsi="Avenir Next LT Pro"/>
          <w:sz w:val="20"/>
          <w:szCs w:val="20"/>
        </w:rPr>
      </w:pPr>
      <w:r w:rsidRPr="000E1B1C">
        <w:rPr>
          <w:rFonts w:ascii="Avenir Next LT Pro Light" w:hAnsi="Avenir Next LT Pro Light"/>
          <w:bCs/>
          <w:color w:val="000000"/>
          <w:sz w:val="20"/>
          <w:szCs w:val="20"/>
        </w:rPr>
        <w:t>You will contribute to the evaluation of work set for cover lessons</w:t>
      </w:r>
      <w:r>
        <w:rPr>
          <w:rFonts w:ascii="Avenir Next LT Pro Light" w:hAnsi="Avenir Next LT Pro Light"/>
          <w:bCs/>
          <w:color w:val="000000"/>
          <w:sz w:val="20"/>
          <w:szCs w:val="20"/>
        </w:rPr>
        <w:t>.</w:t>
      </w:r>
    </w:p>
    <w:p w14:paraId="43B465F9" w14:textId="45000C80" w:rsidR="002E4A9D" w:rsidRDefault="002E4A9D" w:rsidP="002E4A9D">
      <w:pPr>
        <w:pStyle w:val="NoSpacing"/>
        <w:numPr>
          <w:ilvl w:val="0"/>
          <w:numId w:val="1"/>
        </w:numPr>
        <w:tabs>
          <w:tab w:val="left" w:pos="34"/>
        </w:tabs>
        <w:jc w:val="both"/>
        <w:rPr>
          <w:rFonts w:ascii="Avenir Next LT Pro" w:hAnsi="Avenir Next LT Pro"/>
          <w:sz w:val="20"/>
          <w:szCs w:val="20"/>
        </w:rPr>
      </w:pPr>
      <w:r w:rsidRPr="000E1B1C">
        <w:rPr>
          <w:rFonts w:ascii="Avenir Next LT Pro Light" w:hAnsi="Avenir Next LT Pro Light"/>
          <w:bCs/>
          <w:color w:val="000000"/>
          <w:sz w:val="20"/>
          <w:szCs w:val="20"/>
        </w:rPr>
        <w:t>You will provide feedback on learning activities and contribute to Academy review</w:t>
      </w:r>
      <w:r>
        <w:rPr>
          <w:rFonts w:ascii="Avenir Next LT Pro Light" w:hAnsi="Avenir Next LT Pro Light"/>
          <w:bCs/>
          <w:color w:val="000000"/>
          <w:sz w:val="20"/>
          <w:szCs w:val="20"/>
        </w:rPr>
        <w:t xml:space="preserve"> and development planning.</w:t>
      </w:r>
    </w:p>
    <w:p w14:paraId="22FA422B" w14:textId="52760C4F" w:rsidR="002E4A9D" w:rsidRPr="00AB3843" w:rsidRDefault="002E4A9D" w:rsidP="002E4A9D">
      <w:pPr>
        <w:pStyle w:val="NoSpacing"/>
        <w:numPr>
          <w:ilvl w:val="0"/>
          <w:numId w:val="1"/>
        </w:numPr>
        <w:tabs>
          <w:tab w:val="left" w:pos="34"/>
        </w:tabs>
        <w:jc w:val="both"/>
        <w:rPr>
          <w:rFonts w:ascii="Avenir Next LT Pro" w:hAnsi="Avenir Next LT Pro"/>
          <w:sz w:val="20"/>
          <w:szCs w:val="20"/>
        </w:rPr>
      </w:pPr>
      <w:r w:rsidRPr="000E1B1C">
        <w:rPr>
          <w:rFonts w:ascii="Avenir Next LT Pro Light" w:hAnsi="Avenir Next LT Pro Light"/>
          <w:bCs/>
          <w:color w:val="000000"/>
          <w:sz w:val="20"/>
          <w:szCs w:val="20"/>
        </w:rPr>
        <w:t>You will contribute to behaviour management within the Academy in accordance with</w:t>
      </w:r>
      <w:r>
        <w:rPr>
          <w:rFonts w:ascii="Avenir Next LT Pro Light" w:hAnsi="Avenir Next LT Pro Light"/>
          <w:bCs/>
          <w:color w:val="000000"/>
          <w:sz w:val="20"/>
          <w:szCs w:val="20"/>
        </w:rPr>
        <w:t xml:space="preserve"> the school’s Behaviour Policy.</w:t>
      </w:r>
    </w:p>
    <w:p w14:paraId="0C163574" w14:textId="68C192EB" w:rsidR="00426A33" w:rsidRPr="00AB3843" w:rsidRDefault="002E4A9D" w:rsidP="00575E99">
      <w:pPr>
        <w:pStyle w:val="NoSpacing"/>
        <w:numPr>
          <w:ilvl w:val="0"/>
          <w:numId w:val="1"/>
        </w:numPr>
        <w:tabs>
          <w:tab w:val="left" w:pos="34"/>
        </w:tabs>
        <w:jc w:val="both"/>
        <w:rPr>
          <w:rFonts w:ascii="Avenir Next LT Pro" w:hAnsi="Avenir Next LT Pro"/>
          <w:sz w:val="20"/>
          <w:szCs w:val="20"/>
        </w:rPr>
      </w:pPr>
      <w:r w:rsidRPr="000E1B1C">
        <w:rPr>
          <w:rFonts w:ascii="Avenir Next LT Pro Light" w:hAnsi="Avenir Next LT Pro Light"/>
          <w:bCs/>
          <w:color w:val="000000"/>
          <w:sz w:val="20"/>
          <w:szCs w:val="20"/>
        </w:rPr>
        <w:t>You will promote a pride in the Academy and its particular ethos</w:t>
      </w:r>
      <w:r>
        <w:rPr>
          <w:rFonts w:ascii="Avenir Next LT Pro Light" w:hAnsi="Avenir Next LT Pro Light"/>
          <w:bCs/>
          <w:color w:val="000000"/>
          <w:sz w:val="20"/>
          <w:szCs w:val="20"/>
        </w:rPr>
        <w:t>.</w:t>
      </w:r>
      <w:r w:rsidR="00426A33" w:rsidRPr="00AB3843">
        <w:rPr>
          <w:rFonts w:ascii="Avenir Next LT Pro" w:hAnsi="Avenir Next LT Pro"/>
          <w:sz w:val="20"/>
          <w:szCs w:val="20"/>
        </w:rPr>
        <w:t xml:space="preserve"> </w:t>
      </w:r>
    </w:p>
    <w:p w14:paraId="08CC50DE" w14:textId="77777777" w:rsidR="00575E99" w:rsidRPr="00AB3843" w:rsidRDefault="00575E99" w:rsidP="00706C35">
      <w:pPr>
        <w:rPr>
          <w:rFonts w:ascii="Avenir Next LT Pro" w:hAnsi="Avenir Next LT Pro" w:cstheme="minorHAnsi"/>
          <w:sz w:val="20"/>
          <w:szCs w:val="20"/>
        </w:rPr>
      </w:pPr>
    </w:p>
    <w:p w14:paraId="1F9B07F3" w14:textId="77777777" w:rsidR="001E1188" w:rsidRPr="00AB3843" w:rsidRDefault="001E1188" w:rsidP="001E1188">
      <w:pPr>
        <w:rPr>
          <w:rFonts w:ascii="Avenir Next LT Pro" w:hAnsi="Avenir Next LT Pro" w:cstheme="minorHAnsi"/>
          <w:b/>
          <w:bCs/>
          <w:color w:val="205C40"/>
          <w:sz w:val="20"/>
          <w:szCs w:val="20"/>
        </w:rPr>
      </w:pPr>
      <w:r w:rsidRPr="00AB3843">
        <w:rPr>
          <w:rFonts w:ascii="Avenir Next LT Pro" w:hAnsi="Avenir Next LT Pro" w:cstheme="minorHAnsi"/>
          <w:b/>
          <w:bCs/>
          <w:color w:val="205C40"/>
          <w:sz w:val="20"/>
          <w:szCs w:val="20"/>
        </w:rPr>
        <w:t xml:space="preserve">MAIN AREAS OF RESPONSIBILITY AND ACCOUNTABILITY </w:t>
      </w:r>
    </w:p>
    <w:p w14:paraId="016A1CAD" w14:textId="77777777" w:rsidR="00F864E2" w:rsidRPr="00AB3843" w:rsidRDefault="00F864E2" w:rsidP="005C4205">
      <w:pPr>
        <w:pStyle w:val="NoSpacing"/>
        <w:tabs>
          <w:tab w:val="left" w:pos="34"/>
        </w:tabs>
        <w:ind w:left="34"/>
        <w:jc w:val="both"/>
        <w:rPr>
          <w:rFonts w:ascii="Avenir Next LT Pro" w:hAnsi="Avenir Next LT Pro"/>
          <w:color w:val="00B050"/>
          <w:sz w:val="20"/>
          <w:szCs w:val="20"/>
        </w:rPr>
      </w:pPr>
      <w:r w:rsidRPr="00AB3843">
        <w:rPr>
          <w:rFonts w:ascii="Avenir Next LT Pro" w:hAnsi="Avenir Next LT Pro"/>
          <w:color w:val="00B050"/>
          <w:sz w:val="20"/>
          <w:szCs w:val="20"/>
        </w:rPr>
        <w:t xml:space="preserve">Monitoring and Assessment </w:t>
      </w:r>
    </w:p>
    <w:p w14:paraId="5EDAD40A" w14:textId="5A33B945" w:rsidR="00F864E2" w:rsidRPr="00AB3843" w:rsidRDefault="00271282" w:rsidP="00F864E2">
      <w:pPr>
        <w:pStyle w:val="NoSpacing"/>
        <w:numPr>
          <w:ilvl w:val="0"/>
          <w:numId w:val="1"/>
        </w:numPr>
        <w:tabs>
          <w:tab w:val="left" w:pos="34"/>
        </w:tabs>
        <w:jc w:val="both"/>
        <w:rPr>
          <w:rFonts w:ascii="Avenir Next LT Pro" w:hAnsi="Avenir Next LT Pro"/>
          <w:sz w:val="20"/>
          <w:szCs w:val="20"/>
        </w:rPr>
      </w:pPr>
      <w:r w:rsidRPr="000E1B1C">
        <w:rPr>
          <w:rFonts w:ascii="Avenir Next LT Pro Light" w:hAnsi="Avenir Next LT Pro Light"/>
          <w:sz w:val="20"/>
          <w:szCs w:val="20"/>
        </w:rPr>
        <w:t>You will provide the support described below under the direction of your</w:t>
      </w:r>
      <w:r>
        <w:rPr>
          <w:rFonts w:ascii="Avenir Next LT Pro Light" w:hAnsi="Avenir Next LT Pro Light"/>
          <w:sz w:val="20"/>
          <w:szCs w:val="20"/>
        </w:rPr>
        <w:t xml:space="preserve"> Cover Manage</w:t>
      </w:r>
      <w:r w:rsidR="00D509A8">
        <w:rPr>
          <w:rFonts w:ascii="Avenir Next LT Pro Light" w:hAnsi="Avenir Next LT Pro Light"/>
          <w:sz w:val="20"/>
          <w:szCs w:val="20"/>
        </w:rPr>
        <w:t>r.</w:t>
      </w:r>
      <w:r w:rsidR="00F864E2" w:rsidRPr="00AB3843">
        <w:rPr>
          <w:rFonts w:ascii="Avenir Next LT Pro" w:hAnsi="Avenir Next LT Pro"/>
          <w:sz w:val="20"/>
          <w:szCs w:val="20"/>
        </w:rPr>
        <w:t xml:space="preserve"> </w:t>
      </w:r>
    </w:p>
    <w:p w14:paraId="74C3C959" w14:textId="77777777" w:rsidR="00575E99" w:rsidRDefault="00575E99" w:rsidP="005C4205">
      <w:pPr>
        <w:pStyle w:val="NoSpacing"/>
        <w:tabs>
          <w:tab w:val="left" w:pos="34"/>
        </w:tabs>
        <w:ind w:left="34"/>
        <w:jc w:val="both"/>
        <w:rPr>
          <w:rFonts w:ascii="Avenir Next LT Pro" w:hAnsi="Avenir Next LT Pro"/>
          <w:color w:val="00B050"/>
          <w:sz w:val="20"/>
          <w:szCs w:val="20"/>
        </w:rPr>
      </w:pPr>
    </w:p>
    <w:p w14:paraId="13DD1CFC" w14:textId="31CF3227" w:rsidR="00F864E2" w:rsidRPr="00AB3843" w:rsidRDefault="00F864E2" w:rsidP="005C4205">
      <w:pPr>
        <w:pStyle w:val="NoSpacing"/>
        <w:tabs>
          <w:tab w:val="left" w:pos="34"/>
        </w:tabs>
        <w:ind w:left="34"/>
        <w:jc w:val="both"/>
        <w:rPr>
          <w:rFonts w:ascii="Avenir Next LT Pro" w:hAnsi="Avenir Next LT Pro"/>
          <w:color w:val="00B050"/>
          <w:sz w:val="20"/>
          <w:szCs w:val="20"/>
        </w:rPr>
      </w:pPr>
      <w:r w:rsidRPr="00AB3843">
        <w:rPr>
          <w:rFonts w:ascii="Avenir Next LT Pro" w:hAnsi="Avenir Next LT Pro"/>
          <w:color w:val="00B050"/>
          <w:sz w:val="20"/>
          <w:szCs w:val="20"/>
        </w:rPr>
        <w:t xml:space="preserve">Mentoring, Supervision and Development </w:t>
      </w:r>
    </w:p>
    <w:p w14:paraId="60187A2E" w14:textId="06E72A3A" w:rsidR="00271282" w:rsidRPr="00271282" w:rsidRDefault="00271282" w:rsidP="00F864E2">
      <w:pPr>
        <w:pStyle w:val="NoSpacing"/>
        <w:numPr>
          <w:ilvl w:val="0"/>
          <w:numId w:val="1"/>
        </w:numPr>
        <w:tabs>
          <w:tab w:val="left" w:pos="34"/>
        </w:tabs>
        <w:jc w:val="both"/>
        <w:rPr>
          <w:rFonts w:ascii="Avenir Next LT Pro" w:hAnsi="Avenir Next LT Pro"/>
          <w:sz w:val="20"/>
          <w:szCs w:val="20"/>
        </w:rPr>
      </w:pPr>
      <w:r w:rsidRPr="000E1B1C">
        <w:rPr>
          <w:rFonts w:ascii="Avenir Next LT Pro Light" w:hAnsi="Avenir Next LT Pro Light"/>
          <w:sz w:val="20"/>
          <w:szCs w:val="20"/>
        </w:rPr>
        <w:t>You will attend staff briefings and other meetings that fall within your working hours to</w:t>
      </w:r>
      <w:r>
        <w:rPr>
          <w:rFonts w:ascii="Avenir Next LT Pro Light" w:hAnsi="Avenir Next LT Pro Light"/>
          <w:sz w:val="20"/>
          <w:szCs w:val="20"/>
        </w:rPr>
        <w:t xml:space="preserve"> keep up to date </w:t>
      </w:r>
      <w:r w:rsidRPr="000E1B1C">
        <w:rPr>
          <w:rFonts w:ascii="Avenir Next LT Pro Light" w:hAnsi="Avenir Next LT Pro Light"/>
          <w:sz w:val="20"/>
          <w:szCs w:val="20"/>
        </w:rPr>
        <w:t>with operational matters and take part as necessary</w:t>
      </w:r>
      <w:r>
        <w:rPr>
          <w:rFonts w:ascii="Avenir Next LT Pro Light" w:hAnsi="Avenir Next LT Pro Light"/>
          <w:sz w:val="20"/>
          <w:szCs w:val="20"/>
        </w:rPr>
        <w:t>.</w:t>
      </w:r>
    </w:p>
    <w:p w14:paraId="0BF32702" w14:textId="453EC656" w:rsidR="00271282" w:rsidRPr="00271282" w:rsidRDefault="00271282" w:rsidP="00F864E2">
      <w:pPr>
        <w:pStyle w:val="NoSpacing"/>
        <w:numPr>
          <w:ilvl w:val="0"/>
          <w:numId w:val="1"/>
        </w:numPr>
        <w:tabs>
          <w:tab w:val="left" w:pos="34"/>
        </w:tabs>
        <w:jc w:val="both"/>
        <w:rPr>
          <w:rFonts w:ascii="Avenir Next LT Pro" w:hAnsi="Avenir Next LT Pro"/>
          <w:sz w:val="20"/>
          <w:szCs w:val="20"/>
        </w:rPr>
      </w:pPr>
      <w:r w:rsidRPr="000E1B1C">
        <w:rPr>
          <w:rFonts w:ascii="Avenir Next LT Pro Light" w:hAnsi="Avenir Next LT Pro Light"/>
          <w:sz w:val="20"/>
          <w:szCs w:val="20"/>
        </w:rPr>
        <w:t>You will attend professional development that falls within your working hours</w:t>
      </w:r>
      <w:r>
        <w:rPr>
          <w:rFonts w:ascii="Avenir Next LT Pro Light" w:hAnsi="Avenir Next LT Pro Light"/>
          <w:sz w:val="20"/>
          <w:szCs w:val="20"/>
        </w:rPr>
        <w:t xml:space="preserve"> to keep up to date with operational matters and take part as necessary.</w:t>
      </w:r>
    </w:p>
    <w:p w14:paraId="33993134" w14:textId="40D48085" w:rsidR="00271282" w:rsidRPr="00271282" w:rsidRDefault="00271282" w:rsidP="00F864E2">
      <w:pPr>
        <w:pStyle w:val="NoSpacing"/>
        <w:numPr>
          <w:ilvl w:val="0"/>
          <w:numId w:val="1"/>
        </w:numPr>
        <w:tabs>
          <w:tab w:val="left" w:pos="34"/>
        </w:tabs>
        <w:jc w:val="both"/>
        <w:rPr>
          <w:rFonts w:ascii="Avenir Next LT Pro" w:hAnsi="Avenir Next LT Pro"/>
          <w:sz w:val="20"/>
          <w:szCs w:val="20"/>
        </w:rPr>
      </w:pPr>
      <w:r w:rsidRPr="000E1B1C">
        <w:rPr>
          <w:rFonts w:ascii="Avenir Next LT Pro Light" w:hAnsi="Avenir Next LT Pro Light"/>
          <w:sz w:val="20"/>
          <w:szCs w:val="20"/>
        </w:rPr>
        <w:t>In periods of working time in which you are not required to provide cover you will</w:t>
      </w:r>
      <w:r>
        <w:rPr>
          <w:rFonts w:ascii="Avenir Next LT Pro Light" w:hAnsi="Avenir Next LT Pro Light"/>
          <w:sz w:val="20"/>
          <w:szCs w:val="20"/>
        </w:rPr>
        <w:t xml:space="preserve"> provide general support appropriate to your skills and experience.</w:t>
      </w:r>
    </w:p>
    <w:p w14:paraId="02455B49" w14:textId="1BF5486A" w:rsidR="0076244F" w:rsidRDefault="00F864E2">
      <w:pPr>
        <w:rPr>
          <w:rFonts w:ascii="Avenir Next LT Pro" w:hAnsi="Avenir Next LT Pro" w:cstheme="minorHAnsi"/>
          <w:b/>
          <w:bCs/>
          <w:color w:val="205C40"/>
          <w:sz w:val="24"/>
          <w:szCs w:val="24"/>
        </w:rPr>
      </w:pPr>
      <w:r w:rsidRPr="00AB3843">
        <w:rPr>
          <w:rFonts w:ascii="Avenir Next LT Pro" w:hAnsi="Avenir Next LT Pro"/>
          <w:sz w:val="20"/>
          <w:szCs w:val="20"/>
        </w:rPr>
        <w:t xml:space="preserve"> </w:t>
      </w:r>
    </w:p>
    <w:p w14:paraId="1EEDBE0B" w14:textId="77777777" w:rsidR="001E1188" w:rsidRPr="00766F5D" w:rsidRDefault="001E1188" w:rsidP="001E1188">
      <w:pPr>
        <w:jc w:val="center"/>
        <w:rPr>
          <w:rFonts w:ascii="Avenir Next LT Pro" w:hAnsi="Avenir Next LT Pro" w:cstheme="minorHAnsi"/>
          <w:b/>
          <w:bCs/>
          <w:color w:val="205C40"/>
          <w:sz w:val="20"/>
          <w:szCs w:val="20"/>
        </w:rPr>
      </w:pPr>
    </w:p>
    <w:p w14:paraId="21A06CD0" w14:textId="77777777" w:rsidR="005E5ACC" w:rsidRPr="00766F5D" w:rsidRDefault="005E5ACC" w:rsidP="001E1188">
      <w:pPr>
        <w:jc w:val="center"/>
        <w:rPr>
          <w:rFonts w:ascii="Avenir Next LT Pro" w:hAnsi="Avenir Next LT Pro" w:cstheme="minorHAnsi"/>
          <w:b/>
          <w:bCs/>
          <w:color w:val="205C40"/>
          <w:sz w:val="20"/>
          <w:szCs w:val="20"/>
        </w:rPr>
        <w:sectPr w:rsidR="005E5ACC" w:rsidRPr="00766F5D" w:rsidSect="003234F0">
          <w:footerReference w:type="default" r:id="rId12"/>
          <w:pgSz w:w="11906" w:h="16838"/>
          <w:pgMar w:top="1440" w:right="1440" w:bottom="1440" w:left="1440" w:header="709" w:footer="708" w:gutter="0"/>
          <w:cols w:space="708"/>
          <w:docGrid w:linePitch="360"/>
        </w:sectPr>
      </w:pPr>
    </w:p>
    <w:p w14:paraId="227B1F9C" w14:textId="77777777" w:rsidR="00C76A8E" w:rsidRPr="00766F5D" w:rsidRDefault="00C76A8E" w:rsidP="00ED040D">
      <w:pPr>
        <w:jc w:val="center"/>
        <w:rPr>
          <w:rFonts w:ascii="Avenir Next LT Pro" w:hAnsi="Avenir Next LT Pro" w:cstheme="minorHAnsi"/>
          <w:b/>
          <w:bCs/>
          <w:color w:val="205C40"/>
          <w:sz w:val="40"/>
          <w:szCs w:val="40"/>
        </w:rPr>
      </w:pPr>
      <w:r w:rsidRPr="00766F5D">
        <w:rPr>
          <w:rFonts w:ascii="Avenir Next LT Pro" w:hAnsi="Avenir Next LT Pro" w:cstheme="minorHAnsi"/>
          <w:b/>
          <w:bCs/>
          <w:color w:val="205C40"/>
          <w:sz w:val="40"/>
          <w:szCs w:val="40"/>
        </w:rPr>
        <w:lastRenderedPageBreak/>
        <w:t>PERSON SPECIFICATION</w:t>
      </w:r>
    </w:p>
    <w:p w14:paraId="6878786A" w14:textId="77777777" w:rsidR="00740886" w:rsidRPr="00766F5D" w:rsidRDefault="00740886" w:rsidP="00740886">
      <w:pPr>
        <w:rPr>
          <w:rFonts w:ascii="Avenir Next LT Pro" w:hAnsi="Avenir Next LT Pro" w:cstheme="minorHAnsi"/>
          <w:sz w:val="20"/>
          <w:szCs w:val="20"/>
        </w:rPr>
      </w:pPr>
      <w:r w:rsidRPr="00766F5D">
        <w:rPr>
          <w:rFonts w:ascii="Avenir Next LT Pro" w:hAnsi="Avenir Next LT Pro" w:cstheme="minorHAnsi"/>
          <w:sz w:val="20"/>
          <w:szCs w:val="20"/>
        </w:rPr>
        <w:t>Your application will be reviewed against the essential and desirable criteria listed below.</w:t>
      </w:r>
    </w:p>
    <w:p w14:paraId="70B0650E" w14:textId="77777777" w:rsidR="00740886" w:rsidRPr="00766F5D" w:rsidRDefault="00740886" w:rsidP="00740886">
      <w:pPr>
        <w:rPr>
          <w:rFonts w:ascii="Avenir Next LT Pro" w:hAnsi="Avenir Next LT Pro" w:cstheme="minorHAnsi"/>
          <w:sz w:val="20"/>
          <w:szCs w:val="20"/>
        </w:rPr>
      </w:pPr>
      <w:r w:rsidRPr="00766F5D">
        <w:rPr>
          <w:rFonts w:ascii="Avenir Next LT Pro" w:hAnsi="Avenir Next LT Pro" w:cstheme="minorHAnsi"/>
          <w:sz w:val="20"/>
          <w:szCs w:val="20"/>
        </w:rPr>
        <w:t>Applicants are strongly advised to explicitly state and evidence how they meet each of the essential (and desirable) criteria in their application. Stages of assessment are as follows:</w:t>
      </w:r>
    </w:p>
    <w:p w14:paraId="3A21AF2A" w14:textId="77777777" w:rsidR="00740886" w:rsidRPr="00766F5D" w:rsidRDefault="00740886" w:rsidP="00740886">
      <w:pPr>
        <w:rPr>
          <w:rFonts w:ascii="Avenir Next LT Pro" w:hAnsi="Avenir Next LT Pro" w:cstheme="minorHAnsi"/>
          <w:sz w:val="20"/>
          <w:szCs w:val="20"/>
        </w:rPr>
      </w:pPr>
      <w:r w:rsidRPr="00766F5D">
        <w:rPr>
          <w:rFonts w:ascii="Avenir Next LT Pro" w:hAnsi="Avenir Next LT Pro" w:cstheme="minorHAnsi"/>
          <w:sz w:val="20"/>
          <w:szCs w:val="20"/>
        </w:rPr>
        <w:t>1 – Application</w:t>
      </w:r>
    </w:p>
    <w:p w14:paraId="3949B972" w14:textId="77777777" w:rsidR="00740886" w:rsidRPr="00766F5D" w:rsidRDefault="00740886" w:rsidP="00740886">
      <w:pPr>
        <w:rPr>
          <w:rFonts w:ascii="Avenir Next LT Pro" w:hAnsi="Avenir Next LT Pro" w:cstheme="minorHAnsi"/>
          <w:sz w:val="20"/>
          <w:szCs w:val="20"/>
        </w:rPr>
      </w:pPr>
      <w:r w:rsidRPr="00766F5D">
        <w:rPr>
          <w:rFonts w:ascii="Avenir Next LT Pro" w:hAnsi="Avenir Next LT Pro" w:cstheme="minorHAnsi"/>
          <w:sz w:val="20"/>
          <w:szCs w:val="20"/>
        </w:rPr>
        <w:t>2 – Test/Presentation</w:t>
      </w:r>
    </w:p>
    <w:p w14:paraId="5C5C266D" w14:textId="77777777" w:rsidR="00C76A8E" w:rsidRPr="00766F5D" w:rsidRDefault="00740886" w:rsidP="00740886">
      <w:pPr>
        <w:rPr>
          <w:rFonts w:ascii="Avenir Next LT Pro" w:hAnsi="Avenir Next LT Pro" w:cstheme="minorHAnsi"/>
          <w:sz w:val="20"/>
          <w:szCs w:val="20"/>
        </w:rPr>
      </w:pPr>
      <w:r w:rsidRPr="00766F5D">
        <w:rPr>
          <w:rFonts w:ascii="Avenir Next LT Pro" w:hAnsi="Avenir Next LT Pro" w:cstheme="minorHAnsi"/>
          <w:sz w:val="20"/>
          <w:szCs w:val="20"/>
        </w:rPr>
        <w:t>3 – Interview</w:t>
      </w:r>
      <w:r w:rsidRPr="00766F5D">
        <w:rPr>
          <w:rFonts w:ascii="Avenir Next LT Pro" w:hAnsi="Avenir Next LT Pro" w:cstheme="minorHAnsi"/>
          <w:sz w:val="20"/>
          <w:szCs w:val="20"/>
        </w:rPr>
        <w:cr/>
      </w:r>
    </w:p>
    <w:tbl>
      <w:tblPr>
        <w:tblStyle w:val="TableGrid"/>
        <w:tblW w:w="0" w:type="auto"/>
        <w:jc w:val="center"/>
        <w:tblLook w:val="04A0" w:firstRow="1" w:lastRow="0" w:firstColumn="1" w:lastColumn="0" w:noHBand="0" w:noVBand="1"/>
      </w:tblPr>
      <w:tblGrid>
        <w:gridCol w:w="5240"/>
        <w:gridCol w:w="1272"/>
        <w:gridCol w:w="1240"/>
        <w:gridCol w:w="1264"/>
      </w:tblGrid>
      <w:tr w:rsidR="00AA736A" w:rsidRPr="00766F5D" w14:paraId="620CD577" w14:textId="77777777" w:rsidTr="00485E55">
        <w:trPr>
          <w:jc w:val="center"/>
        </w:trPr>
        <w:tc>
          <w:tcPr>
            <w:tcW w:w="5240" w:type="dxa"/>
            <w:tcBorders>
              <w:top w:val="single" w:sz="4" w:space="0" w:color="FFFFFF" w:themeColor="background1"/>
              <w:left w:val="single" w:sz="4" w:space="0" w:color="FFFFFF" w:themeColor="background1"/>
            </w:tcBorders>
            <w:vAlign w:val="center"/>
          </w:tcPr>
          <w:p w14:paraId="563AFF89" w14:textId="77777777" w:rsidR="00AA736A" w:rsidRPr="00766F5D" w:rsidRDefault="00AA736A" w:rsidP="00ED040D">
            <w:pPr>
              <w:spacing w:before="240"/>
              <w:rPr>
                <w:rFonts w:ascii="Avenir Next LT Pro" w:hAnsi="Avenir Next LT Pro" w:cstheme="minorHAnsi"/>
                <w:b/>
                <w:bCs/>
                <w:color w:val="205C40"/>
                <w:sz w:val="28"/>
                <w:szCs w:val="28"/>
              </w:rPr>
            </w:pPr>
          </w:p>
        </w:tc>
        <w:tc>
          <w:tcPr>
            <w:tcW w:w="1272" w:type="dxa"/>
            <w:shd w:val="clear" w:color="auto" w:fill="C4D600"/>
            <w:vAlign w:val="center"/>
          </w:tcPr>
          <w:p w14:paraId="3069FFBD" w14:textId="77777777" w:rsidR="00AA736A" w:rsidRPr="00766F5D" w:rsidRDefault="00AA736A" w:rsidP="00ED040D">
            <w:pPr>
              <w:spacing w:before="240"/>
              <w:rPr>
                <w:rFonts w:ascii="Avenir Next LT Pro" w:hAnsi="Avenir Next LT Pro" w:cstheme="minorHAnsi"/>
                <w:b/>
                <w:bCs/>
                <w:color w:val="205C40"/>
                <w:sz w:val="20"/>
                <w:szCs w:val="20"/>
              </w:rPr>
            </w:pPr>
            <w:r w:rsidRPr="00766F5D">
              <w:rPr>
                <w:rFonts w:ascii="Avenir Next LT Pro" w:hAnsi="Avenir Next LT Pro" w:cstheme="minorHAnsi"/>
                <w:b/>
                <w:bCs/>
                <w:color w:val="205C40"/>
                <w:sz w:val="20"/>
                <w:szCs w:val="20"/>
              </w:rPr>
              <w:t xml:space="preserve">Essential </w:t>
            </w:r>
          </w:p>
        </w:tc>
        <w:tc>
          <w:tcPr>
            <w:tcW w:w="1240" w:type="dxa"/>
            <w:shd w:val="clear" w:color="auto" w:fill="C4D600"/>
            <w:vAlign w:val="center"/>
          </w:tcPr>
          <w:p w14:paraId="6D84CEBF" w14:textId="77777777" w:rsidR="00AA736A" w:rsidRPr="00766F5D" w:rsidRDefault="00AA736A" w:rsidP="00ED040D">
            <w:pPr>
              <w:spacing w:before="240"/>
              <w:rPr>
                <w:rFonts w:ascii="Avenir Next LT Pro" w:hAnsi="Avenir Next LT Pro" w:cstheme="minorHAnsi"/>
                <w:b/>
                <w:bCs/>
                <w:color w:val="205C40"/>
                <w:sz w:val="20"/>
                <w:szCs w:val="20"/>
              </w:rPr>
            </w:pPr>
            <w:r w:rsidRPr="00766F5D">
              <w:rPr>
                <w:rFonts w:ascii="Avenir Next LT Pro" w:hAnsi="Avenir Next LT Pro" w:cstheme="minorHAnsi"/>
                <w:b/>
                <w:bCs/>
                <w:color w:val="205C40"/>
                <w:sz w:val="20"/>
                <w:szCs w:val="20"/>
              </w:rPr>
              <w:t xml:space="preserve">Desirable </w:t>
            </w:r>
          </w:p>
        </w:tc>
        <w:tc>
          <w:tcPr>
            <w:tcW w:w="1264" w:type="dxa"/>
            <w:shd w:val="clear" w:color="auto" w:fill="C4D600"/>
            <w:vAlign w:val="center"/>
          </w:tcPr>
          <w:p w14:paraId="1AFC7478" w14:textId="77777777" w:rsidR="00AA736A" w:rsidRPr="00766F5D" w:rsidRDefault="00AA736A" w:rsidP="00ED040D">
            <w:pPr>
              <w:spacing w:before="240"/>
              <w:rPr>
                <w:rFonts w:ascii="Avenir Next LT Pro" w:hAnsi="Avenir Next LT Pro" w:cstheme="minorHAnsi"/>
                <w:b/>
                <w:bCs/>
                <w:color w:val="205C40"/>
                <w:sz w:val="20"/>
                <w:szCs w:val="20"/>
              </w:rPr>
            </w:pPr>
            <w:r w:rsidRPr="00766F5D">
              <w:rPr>
                <w:rFonts w:ascii="Avenir Next LT Pro" w:hAnsi="Avenir Next LT Pro" w:cstheme="minorHAnsi"/>
                <w:b/>
                <w:bCs/>
                <w:color w:val="205C40"/>
                <w:sz w:val="20"/>
                <w:szCs w:val="20"/>
              </w:rPr>
              <w:t xml:space="preserve">Assessed </w:t>
            </w:r>
          </w:p>
        </w:tc>
      </w:tr>
      <w:tr w:rsidR="00AA736A" w:rsidRPr="00766F5D" w14:paraId="2340F1C0" w14:textId="77777777" w:rsidTr="00485E55">
        <w:trPr>
          <w:jc w:val="center"/>
        </w:trPr>
        <w:tc>
          <w:tcPr>
            <w:tcW w:w="5240" w:type="dxa"/>
            <w:tcBorders>
              <w:right w:val="single" w:sz="4" w:space="0" w:color="205C40"/>
            </w:tcBorders>
            <w:shd w:val="clear" w:color="auto" w:fill="205C40"/>
            <w:vAlign w:val="center"/>
          </w:tcPr>
          <w:p w14:paraId="21662713" w14:textId="77777777" w:rsidR="00AA736A" w:rsidRPr="00766F5D" w:rsidRDefault="00AA736A" w:rsidP="00ED040D">
            <w:pPr>
              <w:spacing w:before="240"/>
              <w:rPr>
                <w:rFonts w:ascii="Avenir Next LT Pro" w:hAnsi="Avenir Next LT Pro" w:cstheme="minorHAnsi"/>
                <w:color w:val="FFFFFF" w:themeColor="background1"/>
                <w:sz w:val="20"/>
                <w:szCs w:val="20"/>
              </w:rPr>
            </w:pPr>
            <w:r w:rsidRPr="00766F5D">
              <w:rPr>
                <w:rFonts w:ascii="Avenir Next LT Pro" w:hAnsi="Avenir Next LT Pro" w:cstheme="minorHAnsi"/>
                <w:color w:val="FFFFFF" w:themeColor="background1"/>
                <w:sz w:val="20"/>
                <w:szCs w:val="20"/>
              </w:rPr>
              <w:t xml:space="preserve">Qualifications and Professional Development </w:t>
            </w:r>
          </w:p>
        </w:tc>
        <w:tc>
          <w:tcPr>
            <w:tcW w:w="1272" w:type="dxa"/>
            <w:tcBorders>
              <w:left w:val="single" w:sz="4" w:space="0" w:color="205C40"/>
              <w:right w:val="single" w:sz="4" w:space="0" w:color="205C40"/>
            </w:tcBorders>
            <w:shd w:val="clear" w:color="auto" w:fill="205C40"/>
            <w:vAlign w:val="center"/>
          </w:tcPr>
          <w:p w14:paraId="66F5CC81" w14:textId="77777777" w:rsidR="00AA736A" w:rsidRPr="00766F5D" w:rsidRDefault="00AA736A" w:rsidP="00740886">
            <w:pPr>
              <w:spacing w:before="240"/>
              <w:jc w:val="center"/>
              <w:rPr>
                <w:rFonts w:ascii="Avenir Next LT Pro" w:hAnsi="Avenir Next LT Pro" w:cstheme="minorHAnsi"/>
                <w:sz w:val="20"/>
                <w:szCs w:val="20"/>
              </w:rPr>
            </w:pPr>
          </w:p>
        </w:tc>
        <w:tc>
          <w:tcPr>
            <w:tcW w:w="1240" w:type="dxa"/>
            <w:tcBorders>
              <w:left w:val="single" w:sz="4" w:space="0" w:color="205C40"/>
            </w:tcBorders>
            <w:shd w:val="clear" w:color="auto" w:fill="205C40"/>
            <w:vAlign w:val="center"/>
          </w:tcPr>
          <w:p w14:paraId="7EB37170" w14:textId="77777777" w:rsidR="00AA736A" w:rsidRPr="00766F5D" w:rsidRDefault="00AA736A" w:rsidP="00740886">
            <w:pPr>
              <w:spacing w:before="240"/>
              <w:jc w:val="center"/>
              <w:rPr>
                <w:rFonts w:ascii="Avenir Next LT Pro" w:hAnsi="Avenir Next LT Pro" w:cstheme="minorHAnsi"/>
                <w:sz w:val="20"/>
                <w:szCs w:val="20"/>
              </w:rPr>
            </w:pPr>
          </w:p>
        </w:tc>
        <w:tc>
          <w:tcPr>
            <w:tcW w:w="1264" w:type="dxa"/>
            <w:tcBorders>
              <w:left w:val="single" w:sz="4" w:space="0" w:color="205C40"/>
            </w:tcBorders>
            <w:shd w:val="clear" w:color="auto" w:fill="205C40"/>
            <w:vAlign w:val="center"/>
          </w:tcPr>
          <w:p w14:paraId="4513CA33" w14:textId="77777777" w:rsidR="00AA736A" w:rsidRPr="00766F5D" w:rsidRDefault="00AA736A" w:rsidP="00740886">
            <w:pPr>
              <w:spacing w:before="240"/>
              <w:jc w:val="center"/>
              <w:rPr>
                <w:rFonts w:ascii="Avenir Next LT Pro" w:hAnsi="Avenir Next LT Pro" w:cstheme="minorHAnsi"/>
                <w:sz w:val="20"/>
                <w:szCs w:val="20"/>
              </w:rPr>
            </w:pPr>
          </w:p>
        </w:tc>
      </w:tr>
      <w:tr w:rsidR="00AA736A" w:rsidRPr="00766F5D" w14:paraId="1FC15653" w14:textId="77777777" w:rsidTr="00485E55">
        <w:trPr>
          <w:jc w:val="center"/>
        </w:trPr>
        <w:tc>
          <w:tcPr>
            <w:tcW w:w="5240" w:type="dxa"/>
            <w:shd w:val="clear" w:color="auto" w:fill="FFFFFF" w:themeFill="background1"/>
            <w:vAlign w:val="center"/>
          </w:tcPr>
          <w:p w14:paraId="0D8729D2" w14:textId="0071D8BF" w:rsidR="00AA736A" w:rsidRPr="00876C48" w:rsidRDefault="00730005" w:rsidP="009B147B">
            <w:pPr>
              <w:pStyle w:val="ListParagraph"/>
              <w:numPr>
                <w:ilvl w:val="0"/>
                <w:numId w:val="4"/>
              </w:numPr>
              <w:spacing w:before="240"/>
              <w:rPr>
                <w:rFonts w:ascii="Avenir Next LT Pro" w:hAnsi="Avenir Next LT Pro" w:cstheme="minorHAnsi"/>
                <w:sz w:val="20"/>
                <w:szCs w:val="20"/>
              </w:rPr>
            </w:pPr>
            <w:r>
              <w:rPr>
                <w:rFonts w:ascii="Avenir Next LT Pro" w:hAnsi="Avenir Next LT Pro" w:cstheme="minorHAnsi"/>
                <w:sz w:val="20"/>
                <w:szCs w:val="20"/>
              </w:rPr>
              <w:t>GCSE English and Maths at A* - C or level 2 equivalent</w:t>
            </w:r>
          </w:p>
        </w:tc>
        <w:tc>
          <w:tcPr>
            <w:tcW w:w="1272" w:type="dxa"/>
            <w:shd w:val="clear" w:color="auto" w:fill="FFFFFF" w:themeFill="background1"/>
            <w:vAlign w:val="center"/>
          </w:tcPr>
          <w:p w14:paraId="155C1351" w14:textId="6D797EB4" w:rsidR="00AA736A" w:rsidRPr="00766F5D" w:rsidRDefault="00DD5674"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w:t>
            </w:r>
          </w:p>
        </w:tc>
        <w:tc>
          <w:tcPr>
            <w:tcW w:w="1240" w:type="dxa"/>
            <w:shd w:val="clear" w:color="auto" w:fill="FFFFFF" w:themeFill="background1"/>
            <w:vAlign w:val="center"/>
          </w:tcPr>
          <w:p w14:paraId="085DBC7B"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0F147B0D" w14:textId="77777777" w:rsidR="00AA736A" w:rsidRPr="00766F5D" w:rsidRDefault="00AA736A" w:rsidP="00740886">
            <w:pPr>
              <w:spacing w:before="240"/>
              <w:jc w:val="center"/>
              <w:rPr>
                <w:rFonts w:ascii="Avenir Next LT Pro" w:hAnsi="Avenir Next LT Pro" w:cstheme="minorHAnsi"/>
                <w:b/>
                <w:bCs/>
                <w:sz w:val="20"/>
                <w:szCs w:val="20"/>
              </w:rPr>
            </w:pPr>
          </w:p>
        </w:tc>
      </w:tr>
      <w:tr w:rsidR="00AA736A" w:rsidRPr="00766F5D" w14:paraId="579134D1" w14:textId="77777777" w:rsidTr="00485E55">
        <w:trPr>
          <w:jc w:val="center"/>
        </w:trPr>
        <w:tc>
          <w:tcPr>
            <w:tcW w:w="5240" w:type="dxa"/>
            <w:shd w:val="clear" w:color="auto" w:fill="FFFFFF" w:themeFill="background1"/>
            <w:vAlign w:val="center"/>
          </w:tcPr>
          <w:p w14:paraId="57197542" w14:textId="0BDB4610" w:rsidR="00AA736A" w:rsidRPr="00730005" w:rsidRDefault="00730005" w:rsidP="00DB4217">
            <w:pPr>
              <w:numPr>
                <w:ilvl w:val="0"/>
                <w:numId w:val="4"/>
              </w:numPr>
              <w:spacing w:before="120" w:after="120"/>
              <w:ind w:right="-35"/>
              <w:rPr>
                <w:rFonts w:ascii="Avenir Next LT Pro Light" w:hAnsi="Avenir Next LT Pro Light" w:cs="Arial"/>
                <w:sz w:val="20"/>
                <w:szCs w:val="20"/>
              </w:rPr>
            </w:pPr>
            <w:r w:rsidRPr="00730005">
              <w:rPr>
                <w:rFonts w:ascii="Avenir Next LT Pro Light" w:hAnsi="Avenir Next LT Pro Light" w:cs="Arial"/>
                <w:sz w:val="20"/>
                <w:szCs w:val="20"/>
              </w:rPr>
              <w:t>Excellent numeracy and literacy skills or qualifications equivalent to NVQ level 2 in English and maths</w:t>
            </w:r>
          </w:p>
        </w:tc>
        <w:tc>
          <w:tcPr>
            <w:tcW w:w="1272" w:type="dxa"/>
            <w:shd w:val="clear" w:color="auto" w:fill="FFFFFF" w:themeFill="background1"/>
            <w:vAlign w:val="center"/>
          </w:tcPr>
          <w:p w14:paraId="06B44D48" w14:textId="1BAFCD4C" w:rsidR="00AA736A" w:rsidRPr="00766F5D" w:rsidRDefault="0098434D"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w:t>
            </w:r>
          </w:p>
        </w:tc>
        <w:tc>
          <w:tcPr>
            <w:tcW w:w="1240" w:type="dxa"/>
            <w:shd w:val="clear" w:color="auto" w:fill="FFFFFF" w:themeFill="background1"/>
            <w:vAlign w:val="center"/>
          </w:tcPr>
          <w:p w14:paraId="4E0570A3"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41BF00DF" w14:textId="77777777" w:rsidR="00AA736A" w:rsidRPr="00766F5D" w:rsidRDefault="00AA736A" w:rsidP="00740886">
            <w:pPr>
              <w:spacing w:before="240"/>
              <w:jc w:val="center"/>
              <w:rPr>
                <w:rFonts w:ascii="Avenir Next LT Pro" w:hAnsi="Avenir Next LT Pro" w:cstheme="minorHAnsi"/>
                <w:b/>
                <w:bCs/>
                <w:sz w:val="20"/>
                <w:szCs w:val="20"/>
              </w:rPr>
            </w:pPr>
          </w:p>
        </w:tc>
      </w:tr>
      <w:tr w:rsidR="00AA736A" w:rsidRPr="00766F5D" w14:paraId="2C5F46BD" w14:textId="77777777" w:rsidTr="00485E55">
        <w:trPr>
          <w:jc w:val="center"/>
        </w:trPr>
        <w:tc>
          <w:tcPr>
            <w:tcW w:w="5240" w:type="dxa"/>
            <w:shd w:val="clear" w:color="auto" w:fill="FFFFFF" w:themeFill="background1"/>
            <w:vAlign w:val="center"/>
          </w:tcPr>
          <w:p w14:paraId="78A40C8A" w14:textId="1C98388A" w:rsidR="00AA736A" w:rsidRPr="00485E55" w:rsidRDefault="00730005" w:rsidP="00485E55">
            <w:pPr>
              <w:numPr>
                <w:ilvl w:val="0"/>
                <w:numId w:val="4"/>
              </w:numPr>
              <w:spacing w:before="120" w:after="120"/>
              <w:ind w:right="-35"/>
              <w:rPr>
                <w:rFonts w:ascii="Avenir Next LT Pro Light" w:hAnsi="Avenir Next LT Pro Light" w:cs="Arial"/>
                <w:sz w:val="20"/>
                <w:szCs w:val="20"/>
              </w:rPr>
            </w:pPr>
            <w:r w:rsidRPr="00730005">
              <w:rPr>
                <w:rFonts w:ascii="Avenir Next LT Pro Light" w:hAnsi="Avenir Next LT Pro Light" w:cs="Arial"/>
                <w:sz w:val="20"/>
                <w:szCs w:val="20"/>
              </w:rPr>
              <w:t>Specialist training in relevant learning strategies in appropriate curriculum or learning area.</w:t>
            </w:r>
          </w:p>
        </w:tc>
        <w:tc>
          <w:tcPr>
            <w:tcW w:w="1272" w:type="dxa"/>
            <w:shd w:val="clear" w:color="auto" w:fill="FFFFFF" w:themeFill="background1"/>
            <w:vAlign w:val="center"/>
          </w:tcPr>
          <w:p w14:paraId="48820970" w14:textId="77777777" w:rsidR="00AA736A" w:rsidRPr="00766F5D" w:rsidRDefault="00AA736A" w:rsidP="00740886">
            <w:p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3FB0D88B" w14:textId="4263A969" w:rsidR="00AA736A" w:rsidRPr="00766F5D" w:rsidRDefault="0098434D"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w:t>
            </w:r>
          </w:p>
        </w:tc>
        <w:tc>
          <w:tcPr>
            <w:tcW w:w="1264" w:type="dxa"/>
            <w:shd w:val="clear" w:color="auto" w:fill="FFFFFF" w:themeFill="background1"/>
            <w:vAlign w:val="center"/>
          </w:tcPr>
          <w:p w14:paraId="7E701194" w14:textId="77777777" w:rsidR="00AA736A" w:rsidRPr="00766F5D" w:rsidRDefault="00AA736A" w:rsidP="00740886">
            <w:pPr>
              <w:spacing w:before="240"/>
              <w:jc w:val="center"/>
              <w:rPr>
                <w:rFonts w:ascii="Avenir Next LT Pro" w:hAnsi="Avenir Next LT Pro" w:cstheme="minorHAnsi"/>
                <w:b/>
                <w:bCs/>
                <w:sz w:val="20"/>
                <w:szCs w:val="20"/>
              </w:rPr>
            </w:pPr>
          </w:p>
        </w:tc>
      </w:tr>
      <w:tr w:rsidR="00AA736A" w:rsidRPr="00766F5D" w14:paraId="6FCA7319" w14:textId="77777777" w:rsidTr="00485E55">
        <w:trPr>
          <w:jc w:val="center"/>
        </w:trPr>
        <w:tc>
          <w:tcPr>
            <w:tcW w:w="5240" w:type="dxa"/>
            <w:tcBorders>
              <w:right w:val="single" w:sz="4" w:space="0" w:color="205C40"/>
            </w:tcBorders>
            <w:shd w:val="clear" w:color="auto" w:fill="205C40"/>
            <w:vAlign w:val="center"/>
          </w:tcPr>
          <w:p w14:paraId="5E2990C2" w14:textId="77777777" w:rsidR="00AA736A" w:rsidRPr="00766F5D" w:rsidRDefault="00AA736A" w:rsidP="009B147B">
            <w:pPr>
              <w:spacing w:before="240"/>
              <w:rPr>
                <w:rFonts w:ascii="Avenir Next LT Pro" w:hAnsi="Avenir Next LT Pro" w:cstheme="minorHAnsi"/>
                <w:color w:val="205C40"/>
                <w:sz w:val="20"/>
                <w:szCs w:val="20"/>
              </w:rPr>
            </w:pPr>
            <w:r w:rsidRPr="00766F5D">
              <w:rPr>
                <w:rFonts w:ascii="Avenir Next LT Pro" w:hAnsi="Avenir Next LT Pro" w:cstheme="minorHAnsi"/>
                <w:color w:val="FFFFFF" w:themeColor="background1"/>
                <w:sz w:val="20"/>
                <w:szCs w:val="20"/>
              </w:rPr>
              <w:t xml:space="preserve">Experience </w:t>
            </w:r>
          </w:p>
        </w:tc>
        <w:tc>
          <w:tcPr>
            <w:tcW w:w="1272" w:type="dxa"/>
            <w:tcBorders>
              <w:left w:val="single" w:sz="4" w:space="0" w:color="205C40"/>
              <w:right w:val="single" w:sz="4" w:space="0" w:color="205C40"/>
            </w:tcBorders>
            <w:shd w:val="clear" w:color="auto" w:fill="205C40"/>
            <w:vAlign w:val="center"/>
          </w:tcPr>
          <w:p w14:paraId="7BA342FB" w14:textId="77777777" w:rsidR="00AA736A" w:rsidRPr="00766F5D" w:rsidRDefault="00AA736A" w:rsidP="00740886">
            <w:pPr>
              <w:spacing w:before="240"/>
              <w:jc w:val="center"/>
              <w:rPr>
                <w:rFonts w:ascii="Avenir Next LT Pro" w:hAnsi="Avenir Next LT Pro" w:cstheme="minorHAnsi"/>
                <w:b/>
                <w:bCs/>
                <w:sz w:val="20"/>
                <w:szCs w:val="20"/>
              </w:rPr>
            </w:pPr>
          </w:p>
        </w:tc>
        <w:tc>
          <w:tcPr>
            <w:tcW w:w="1240" w:type="dxa"/>
            <w:tcBorders>
              <w:left w:val="single" w:sz="4" w:space="0" w:color="205C40"/>
            </w:tcBorders>
            <w:shd w:val="clear" w:color="auto" w:fill="205C40"/>
            <w:vAlign w:val="center"/>
          </w:tcPr>
          <w:p w14:paraId="414D9596"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tcBorders>
              <w:left w:val="single" w:sz="4" w:space="0" w:color="205C40"/>
            </w:tcBorders>
            <w:shd w:val="clear" w:color="auto" w:fill="205C40"/>
            <w:vAlign w:val="center"/>
          </w:tcPr>
          <w:p w14:paraId="587085D0" w14:textId="77777777" w:rsidR="00AA736A" w:rsidRPr="00766F5D" w:rsidRDefault="00AA736A" w:rsidP="00740886">
            <w:pPr>
              <w:spacing w:before="240"/>
              <w:jc w:val="center"/>
              <w:rPr>
                <w:rFonts w:ascii="Avenir Next LT Pro" w:hAnsi="Avenir Next LT Pro" w:cstheme="minorHAnsi"/>
                <w:b/>
                <w:bCs/>
                <w:sz w:val="20"/>
                <w:szCs w:val="20"/>
              </w:rPr>
            </w:pPr>
          </w:p>
        </w:tc>
      </w:tr>
      <w:tr w:rsidR="00AA736A" w:rsidRPr="00766F5D" w14:paraId="286DFFBB" w14:textId="77777777" w:rsidTr="00485E55">
        <w:trPr>
          <w:jc w:val="center"/>
        </w:trPr>
        <w:tc>
          <w:tcPr>
            <w:tcW w:w="5240" w:type="dxa"/>
            <w:tcBorders>
              <w:right w:val="single" w:sz="4" w:space="0" w:color="auto"/>
            </w:tcBorders>
            <w:shd w:val="clear" w:color="auto" w:fill="FFFFFF" w:themeFill="background1"/>
            <w:vAlign w:val="center"/>
          </w:tcPr>
          <w:p w14:paraId="44AE6D8F" w14:textId="28BEC11D" w:rsidR="00AA736A" w:rsidRPr="00876C48" w:rsidRDefault="00730005" w:rsidP="007339AE">
            <w:pPr>
              <w:numPr>
                <w:ilvl w:val="0"/>
                <w:numId w:val="5"/>
              </w:numPr>
              <w:spacing w:before="120" w:after="120"/>
              <w:ind w:right="-35"/>
              <w:rPr>
                <w:rFonts w:ascii="Avenir Next LT Pro" w:hAnsi="Avenir Next LT Pro" w:cs="Arial"/>
                <w:sz w:val="20"/>
                <w:szCs w:val="20"/>
              </w:rPr>
            </w:pPr>
            <w:r>
              <w:rPr>
                <w:rFonts w:ascii="Avenir Next LT Pro" w:hAnsi="Avenir Next LT Pro" w:cs="Arial"/>
                <w:sz w:val="20"/>
                <w:szCs w:val="20"/>
              </w:rPr>
              <w:t>Commitment to an</w:t>
            </w:r>
            <w:r w:rsidR="00485E55">
              <w:rPr>
                <w:rFonts w:ascii="Avenir Next LT Pro" w:hAnsi="Avenir Next LT Pro" w:cs="Arial"/>
                <w:sz w:val="20"/>
                <w:szCs w:val="20"/>
              </w:rPr>
              <w:t>d or experience of working with children and young people</w:t>
            </w:r>
          </w:p>
        </w:tc>
        <w:tc>
          <w:tcPr>
            <w:tcW w:w="1272" w:type="dxa"/>
            <w:tcBorders>
              <w:left w:val="single" w:sz="4" w:space="0" w:color="auto"/>
            </w:tcBorders>
            <w:shd w:val="clear" w:color="auto" w:fill="FFFFFF" w:themeFill="background1"/>
            <w:vAlign w:val="center"/>
          </w:tcPr>
          <w:p w14:paraId="72ADDAF1" w14:textId="56B15CEC" w:rsidR="00AA736A" w:rsidRPr="00766F5D" w:rsidRDefault="00171EDF"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w:t>
            </w:r>
          </w:p>
        </w:tc>
        <w:tc>
          <w:tcPr>
            <w:tcW w:w="1240" w:type="dxa"/>
            <w:shd w:val="clear" w:color="auto" w:fill="FFFFFF" w:themeFill="background1"/>
            <w:vAlign w:val="center"/>
          </w:tcPr>
          <w:p w14:paraId="12B54125"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4E90EA01" w14:textId="77777777" w:rsidR="00AA736A" w:rsidRPr="00766F5D" w:rsidRDefault="00AA736A" w:rsidP="00740886">
            <w:pPr>
              <w:spacing w:before="240"/>
              <w:jc w:val="center"/>
              <w:rPr>
                <w:rFonts w:ascii="Avenir Next LT Pro" w:hAnsi="Avenir Next LT Pro" w:cstheme="minorHAnsi"/>
                <w:b/>
                <w:bCs/>
                <w:sz w:val="20"/>
                <w:szCs w:val="20"/>
              </w:rPr>
            </w:pPr>
          </w:p>
        </w:tc>
      </w:tr>
      <w:tr w:rsidR="00AA736A" w:rsidRPr="00766F5D" w14:paraId="72FB8F3B" w14:textId="77777777" w:rsidTr="00485E55">
        <w:trPr>
          <w:jc w:val="center"/>
        </w:trPr>
        <w:tc>
          <w:tcPr>
            <w:tcW w:w="5240" w:type="dxa"/>
            <w:tcBorders>
              <w:right w:val="single" w:sz="4" w:space="0" w:color="auto"/>
            </w:tcBorders>
            <w:shd w:val="clear" w:color="auto" w:fill="FFFFFF" w:themeFill="background1"/>
            <w:vAlign w:val="center"/>
          </w:tcPr>
          <w:p w14:paraId="1EF87AD5" w14:textId="461D5B80" w:rsidR="00AA736A" w:rsidRPr="00485E55" w:rsidRDefault="00485E55" w:rsidP="00C76F7B">
            <w:pPr>
              <w:numPr>
                <w:ilvl w:val="0"/>
                <w:numId w:val="5"/>
              </w:numPr>
              <w:spacing w:before="120" w:after="120"/>
              <w:ind w:right="-35"/>
              <w:rPr>
                <w:rFonts w:ascii="Avenir Next LT Pro Light" w:hAnsi="Avenir Next LT Pro Light" w:cs="Arial"/>
                <w:sz w:val="20"/>
                <w:szCs w:val="20"/>
              </w:rPr>
            </w:pPr>
            <w:r w:rsidRPr="00485E55">
              <w:rPr>
                <w:rFonts w:ascii="Avenir Next LT Pro Light" w:hAnsi="Avenir Next LT Pro Light"/>
                <w:sz w:val="20"/>
                <w:szCs w:val="20"/>
              </w:rPr>
              <w:t>Ability to motivate and encourage children to meet their targets for learning and/or behaviour</w:t>
            </w:r>
          </w:p>
        </w:tc>
        <w:tc>
          <w:tcPr>
            <w:tcW w:w="1272" w:type="dxa"/>
            <w:tcBorders>
              <w:left w:val="single" w:sz="4" w:space="0" w:color="auto"/>
            </w:tcBorders>
            <w:shd w:val="clear" w:color="auto" w:fill="FFFFFF" w:themeFill="background1"/>
            <w:vAlign w:val="center"/>
          </w:tcPr>
          <w:p w14:paraId="3D8D054F" w14:textId="6D469D94" w:rsidR="00AA736A" w:rsidRPr="00766F5D" w:rsidRDefault="00171EDF"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w:t>
            </w:r>
          </w:p>
        </w:tc>
        <w:tc>
          <w:tcPr>
            <w:tcW w:w="1240" w:type="dxa"/>
            <w:shd w:val="clear" w:color="auto" w:fill="FFFFFF" w:themeFill="background1"/>
            <w:vAlign w:val="center"/>
          </w:tcPr>
          <w:p w14:paraId="66118FEC"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4ACB43F9" w14:textId="77777777" w:rsidR="00AA736A" w:rsidRPr="00766F5D" w:rsidRDefault="00AA736A" w:rsidP="00740886">
            <w:pPr>
              <w:spacing w:before="240"/>
              <w:jc w:val="center"/>
              <w:rPr>
                <w:rFonts w:ascii="Avenir Next LT Pro" w:hAnsi="Avenir Next LT Pro" w:cstheme="minorHAnsi"/>
                <w:b/>
                <w:bCs/>
                <w:sz w:val="20"/>
                <w:szCs w:val="20"/>
              </w:rPr>
            </w:pPr>
          </w:p>
        </w:tc>
      </w:tr>
      <w:tr w:rsidR="00AA736A" w:rsidRPr="00766F5D" w14:paraId="4B1B14F6" w14:textId="77777777" w:rsidTr="00485E55">
        <w:trPr>
          <w:jc w:val="center"/>
        </w:trPr>
        <w:tc>
          <w:tcPr>
            <w:tcW w:w="5240" w:type="dxa"/>
            <w:shd w:val="clear" w:color="auto" w:fill="FFFFFF" w:themeFill="background1"/>
            <w:vAlign w:val="center"/>
          </w:tcPr>
          <w:p w14:paraId="37B2BA3A" w14:textId="23B43467" w:rsidR="00AA736A" w:rsidRPr="00485E55" w:rsidRDefault="00485E55" w:rsidP="00171EDF">
            <w:pPr>
              <w:numPr>
                <w:ilvl w:val="0"/>
                <w:numId w:val="5"/>
              </w:numPr>
              <w:spacing w:before="120" w:after="120" w:line="276" w:lineRule="auto"/>
              <w:ind w:right="-35"/>
              <w:rPr>
                <w:rFonts w:ascii="Avenir Next LT Pro Light" w:hAnsi="Avenir Next LT Pro Light" w:cs="Arial"/>
                <w:sz w:val="20"/>
                <w:szCs w:val="20"/>
              </w:rPr>
            </w:pPr>
            <w:r w:rsidRPr="00485E55">
              <w:rPr>
                <w:rFonts w:ascii="Avenir Next LT Pro Light" w:hAnsi="Avenir Next LT Pro Light"/>
                <w:sz w:val="20"/>
                <w:szCs w:val="20"/>
              </w:rPr>
              <w:t>Ability to show awareness to when it is appropriate to consult teachers about a child’s behaviour or learning</w:t>
            </w:r>
          </w:p>
        </w:tc>
        <w:tc>
          <w:tcPr>
            <w:tcW w:w="1272" w:type="dxa"/>
            <w:shd w:val="clear" w:color="auto" w:fill="FFFFFF" w:themeFill="background1"/>
            <w:vAlign w:val="center"/>
          </w:tcPr>
          <w:p w14:paraId="5E9F1D35" w14:textId="77777777" w:rsidR="00AA736A" w:rsidRPr="00766F5D" w:rsidRDefault="00AA736A" w:rsidP="00740886">
            <w:p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193067CD" w14:textId="49181A6C" w:rsidR="00AA736A" w:rsidRPr="00766F5D" w:rsidRDefault="00171EDF"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w:t>
            </w:r>
          </w:p>
        </w:tc>
        <w:tc>
          <w:tcPr>
            <w:tcW w:w="1264" w:type="dxa"/>
            <w:shd w:val="clear" w:color="auto" w:fill="FFFFFF" w:themeFill="background1"/>
            <w:vAlign w:val="center"/>
          </w:tcPr>
          <w:p w14:paraId="710AEC60" w14:textId="77777777" w:rsidR="00AA736A" w:rsidRPr="00766F5D" w:rsidRDefault="00AA736A" w:rsidP="00740886">
            <w:pPr>
              <w:spacing w:before="240"/>
              <w:jc w:val="center"/>
              <w:rPr>
                <w:rFonts w:ascii="Avenir Next LT Pro" w:hAnsi="Avenir Next LT Pro" w:cstheme="minorHAnsi"/>
                <w:b/>
                <w:bCs/>
                <w:sz w:val="20"/>
                <w:szCs w:val="20"/>
              </w:rPr>
            </w:pPr>
          </w:p>
        </w:tc>
      </w:tr>
      <w:tr w:rsidR="00485E55" w:rsidRPr="00766F5D" w14:paraId="3185FE66" w14:textId="77777777" w:rsidTr="00485E55">
        <w:trPr>
          <w:jc w:val="center"/>
        </w:trPr>
        <w:tc>
          <w:tcPr>
            <w:tcW w:w="5240" w:type="dxa"/>
            <w:shd w:val="clear" w:color="auto" w:fill="FFFFFF" w:themeFill="background1"/>
            <w:vAlign w:val="center"/>
          </w:tcPr>
          <w:p w14:paraId="5583F10A" w14:textId="1FD0BE6C" w:rsidR="00485E55" w:rsidRPr="00485E55" w:rsidRDefault="00485E55" w:rsidP="00171EDF">
            <w:pPr>
              <w:numPr>
                <w:ilvl w:val="0"/>
                <w:numId w:val="5"/>
              </w:numPr>
              <w:spacing w:before="120" w:after="120" w:line="276" w:lineRule="auto"/>
              <w:ind w:right="-35"/>
              <w:rPr>
                <w:rFonts w:ascii="Avenir Next LT Pro Light" w:hAnsi="Avenir Next LT Pro Light"/>
                <w:sz w:val="20"/>
                <w:szCs w:val="20"/>
              </w:rPr>
            </w:pPr>
            <w:r w:rsidRPr="00485E55">
              <w:rPr>
                <w:rFonts w:ascii="Avenir Next LT Pro Light" w:hAnsi="Avenir Next LT Pro Light"/>
                <w:sz w:val="20"/>
                <w:szCs w:val="20"/>
              </w:rPr>
              <w:t>Understanding of the practical application of Equal Opportunities in a school context</w:t>
            </w:r>
          </w:p>
        </w:tc>
        <w:tc>
          <w:tcPr>
            <w:tcW w:w="1272" w:type="dxa"/>
            <w:shd w:val="clear" w:color="auto" w:fill="FFFFFF" w:themeFill="background1"/>
            <w:vAlign w:val="center"/>
          </w:tcPr>
          <w:p w14:paraId="41C2F036" w14:textId="77777777" w:rsidR="00485E55" w:rsidRPr="00766F5D" w:rsidRDefault="00485E55" w:rsidP="00740886">
            <w:p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6E8630D0" w14:textId="0096F1DF" w:rsidR="00485E55" w:rsidRDefault="00485E55"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w:t>
            </w:r>
          </w:p>
        </w:tc>
        <w:tc>
          <w:tcPr>
            <w:tcW w:w="1264" w:type="dxa"/>
            <w:shd w:val="clear" w:color="auto" w:fill="FFFFFF" w:themeFill="background1"/>
            <w:vAlign w:val="center"/>
          </w:tcPr>
          <w:p w14:paraId="2D0B9CAA" w14:textId="77777777" w:rsidR="00485E55" w:rsidRPr="00766F5D" w:rsidRDefault="00485E55" w:rsidP="00740886">
            <w:pPr>
              <w:spacing w:before="240"/>
              <w:jc w:val="center"/>
              <w:rPr>
                <w:rFonts w:ascii="Avenir Next LT Pro" w:hAnsi="Avenir Next LT Pro" w:cstheme="minorHAnsi"/>
                <w:b/>
                <w:bCs/>
                <w:sz w:val="20"/>
                <w:szCs w:val="20"/>
              </w:rPr>
            </w:pPr>
          </w:p>
        </w:tc>
      </w:tr>
      <w:tr w:rsidR="00485E55" w:rsidRPr="00766F5D" w14:paraId="0AF52101" w14:textId="77777777" w:rsidTr="00485E55">
        <w:trPr>
          <w:jc w:val="center"/>
        </w:trPr>
        <w:tc>
          <w:tcPr>
            <w:tcW w:w="5240" w:type="dxa"/>
            <w:shd w:val="clear" w:color="auto" w:fill="FFFFFF" w:themeFill="background1"/>
            <w:vAlign w:val="center"/>
          </w:tcPr>
          <w:p w14:paraId="01D61601" w14:textId="0A220DDB" w:rsidR="00485E55" w:rsidRPr="00485E55" w:rsidRDefault="00485E55" w:rsidP="00171EDF">
            <w:pPr>
              <w:numPr>
                <w:ilvl w:val="0"/>
                <w:numId w:val="5"/>
              </w:numPr>
              <w:spacing w:before="120" w:after="120" w:line="276" w:lineRule="auto"/>
              <w:ind w:right="-35"/>
              <w:rPr>
                <w:rFonts w:ascii="Avenir Next LT Pro Light" w:hAnsi="Avenir Next LT Pro Light"/>
                <w:sz w:val="20"/>
                <w:szCs w:val="20"/>
              </w:rPr>
            </w:pPr>
            <w:r w:rsidRPr="00485E55">
              <w:rPr>
                <w:rFonts w:ascii="Avenir Next LT Pro Light" w:hAnsi="Avenir Next LT Pro Light"/>
                <w:sz w:val="20"/>
                <w:szCs w:val="20"/>
              </w:rPr>
              <w:t>Aware of Health and Safety and safeguarding issues</w:t>
            </w:r>
          </w:p>
        </w:tc>
        <w:tc>
          <w:tcPr>
            <w:tcW w:w="1272" w:type="dxa"/>
            <w:shd w:val="clear" w:color="auto" w:fill="FFFFFF" w:themeFill="background1"/>
            <w:vAlign w:val="center"/>
          </w:tcPr>
          <w:p w14:paraId="0D16D598" w14:textId="77777777" w:rsidR="00485E55" w:rsidRPr="00766F5D" w:rsidRDefault="00485E55" w:rsidP="00740886">
            <w:p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400CE8A9" w14:textId="39C9B095" w:rsidR="00485E55" w:rsidRDefault="00485E55"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w:t>
            </w:r>
          </w:p>
        </w:tc>
        <w:tc>
          <w:tcPr>
            <w:tcW w:w="1264" w:type="dxa"/>
            <w:shd w:val="clear" w:color="auto" w:fill="FFFFFF" w:themeFill="background1"/>
            <w:vAlign w:val="center"/>
          </w:tcPr>
          <w:p w14:paraId="4A466DF5" w14:textId="77777777" w:rsidR="00485E55" w:rsidRPr="00766F5D" w:rsidRDefault="00485E55" w:rsidP="00740886">
            <w:pPr>
              <w:spacing w:before="240"/>
              <w:jc w:val="center"/>
              <w:rPr>
                <w:rFonts w:ascii="Avenir Next LT Pro" w:hAnsi="Avenir Next LT Pro" w:cstheme="minorHAnsi"/>
                <w:b/>
                <w:bCs/>
                <w:sz w:val="20"/>
                <w:szCs w:val="20"/>
              </w:rPr>
            </w:pPr>
          </w:p>
        </w:tc>
      </w:tr>
      <w:tr w:rsidR="00AA736A" w:rsidRPr="00766F5D" w14:paraId="55F52226" w14:textId="77777777" w:rsidTr="00485E55">
        <w:trPr>
          <w:jc w:val="center"/>
        </w:trPr>
        <w:tc>
          <w:tcPr>
            <w:tcW w:w="5240" w:type="dxa"/>
            <w:tcBorders>
              <w:right w:val="single" w:sz="4" w:space="0" w:color="205C40"/>
            </w:tcBorders>
            <w:shd w:val="clear" w:color="auto" w:fill="205C40"/>
            <w:vAlign w:val="center"/>
          </w:tcPr>
          <w:p w14:paraId="69000565" w14:textId="77777777" w:rsidR="00AA736A" w:rsidRPr="00766F5D" w:rsidRDefault="00AA736A" w:rsidP="009B147B">
            <w:pPr>
              <w:spacing w:before="240"/>
              <w:rPr>
                <w:rFonts w:ascii="Avenir Next LT Pro" w:hAnsi="Avenir Next LT Pro" w:cstheme="minorHAnsi"/>
                <w:color w:val="FFFFFF" w:themeColor="background1"/>
                <w:sz w:val="20"/>
                <w:szCs w:val="20"/>
              </w:rPr>
            </w:pPr>
            <w:r w:rsidRPr="00766F5D">
              <w:rPr>
                <w:rFonts w:ascii="Avenir Next LT Pro" w:hAnsi="Avenir Next LT Pro" w:cstheme="minorHAnsi"/>
                <w:color w:val="FFFFFF" w:themeColor="background1"/>
                <w:sz w:val="20"/>
                <w:szCs w:val="20"/>
              </w:rPr>
              <w:t xml:space="preserve">Skills and Knowledge </w:t>
            </w:r>
          </w:p>
        </w:tc>
        <w:tc>
          <w:tcPr>
            <w:tcW w:w="1272" w:type="dxa"/>
            <w:tcBorders>
              <w:left w:val="single" w:sz="4" w:space="0" w:color="205C40"/>
              <w:right w:val="single" w:sz="4" w:space="0" w:color="205C40"/>
            </w:tcBorders>
            <w:shd w:val="clear" w:color="auto" w:fill="205C40"/>
            <w:vAlign w:val="center"/>
          </w:tcPr>
          <w:p w14:paraId="40DBE056" w14:textId="77777777" w:rsidR="00AA736A" w:rsidRPr="00766F5D" w:rsidRDefault="00AA736A" w:rsidP="00740886">
            <w:pPr>
              <w:spacing w:before="240"/>
              <w:jc w:val="center"/>
              <w:rPr>
                <w:rFonts w:ascii="Avenir Next LT Pro" w:hAnsi="Avenir Next LT Pro" w:cstheme="minorHAnsi"/>
                <w:b/>
                <w:bCs/>
                <w:sz w:val="20"/>
                <w:szCs w:val="20"/>
              </w:rPr>
            </w:pPr>
          </w:p>
        </w:tc>
        <w:tc>
          <w:tcPr>
            <w:tcW w:w="1240" w:type="dxa"/>
            <w:tcBorders>
              <w:left w:val="single" w:sz="4" w:space="0" w:color="205C40"/>
            </w:tcBorders>
            <w:shd w:val="clear" w:color="auto" w:fill="205C40"/>
            <w:vAlign w:val="center"/>
          </w:tcPr>
          <w:p w14:paraId="4E3A2B9E"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tcBorders>
              <w:left w:val="single" w:sz="4" w:space="0" w:color="205C40"/>
            </w:tcBorders>
            <w:shd w:val="clear" w:color="auto" w:fill="205C40"/>
            <w:vAlign w:val="center"/>
          </w:tcPr>
          <w:p w14:paraId="28A82737" w14:textId="77777777" w:rsidR="00AA736A" w:rsidRPr="00766F5D" w:rsidRDefault="00AA736A" w:rsidP="00740886">
            <w:pPr>
              <w:spacing w:before="240"/>
              <w:jc w:val="center"/>
              <w:rPr>
                <w:rFonts w:ascii="Avenir Next LT Pro" w:hAnsi="Avenir Next LT Pro" w:cstheme="minorHAnsi"/>
                <w:b/>
                <w:bCs/>
                <w:sz w:val="20"/>
                <w:szCs w:val="20"/>
              </w:rPr>
            </w:pPr>
          </w:p>
        </w:tc>
      </w:tr>
      <w:tr w:rsidR="00AA736A" w:rsidRPr="00766F5D" w14:paraId="7D0F1648" w14:textId="77777777" w:rsidTr="00485E55">
        <w:trPr>
          <w:jc w:val="center"/>
        </w:trPr>
        <w:tc>
          <w:tcPr>
            <w:tcW w:w="5240" w:type="dxa"/>
            <w:tcBorders>
              <w:right w:val="single" w:sz="4" w:space="0" w:color="auto"/>
            </w:tcBorders>
            <w:shd w:val="clear" w:color="auto" w:fill="FFFFFF" w:themeFill="background1"/>
            <w:vAlign w:val="center"/>
          </w:tcPr>
          <w:p w14:paraId="382BFC59" w14:textId="1B1B570C" w:rsidR="00AA736A" w:rsidRPr="00485E55" w:rsidRDefault="00485E55" w:rsidP="009B147B">
            <w:pPr>
              <w:pStyle w:val="ListParagraph"/>
              <w:numPr>
                <w:ilvl w:val="0"/>
                <w:numId w:val="5"/>
              </w:numPr>
              <w:spacing w:before="240"/>
              <w:rPr>
                <w:rFonts w:ascii="Avenir Next LT Pro Light" w:hAnsi="Avenir Next LT Pro Light" w:cstheme="minorHAnsi"/>
                <w:sz w:val="20"/>
                <w:szCs w:val="20"/>
              </w:rPr>
            </w:pPr>
            <w:r w:rsidRPr="00485E55">
              <w:rPr>
                <w:rFonts w:ascii="Avenir Next LT Pro Light" w:hAnsi="Avenir Next LT Pro Light"/>
                <w:sz w:val="20"/>
                <w:szCs w:val="20"/>
              </w:rPr>
              <w:t>Excellent verbal and written inter-personal skills at all levels</w:t>
            </w:r>
          </w:p>
        </w:tc>
        <w:tc>
          <w:tcPr>
            <w:tcW w:w="1272" w:type="dxa"/>
            <w:tcBorders>
              <w:left w:val="single" w:sz="4" w:space="0" w:color="auto"/>
              <w:right w:val="single" w:sz="4" w:space="0" w:color="auto"/>
            </w:tcBorders>
            <w:shd w:val="clear" w:color="auto" w:fill="FFFFFF" w:themeFill="background1"/>
            <w:vAlign w:val="center"/>
          </w:tcPr>
          <w:p w14:paraId="0A7CB56E" w14:textId="1232B6BC" w:rsidR="00AA736A" w:rsidRPr="00766F5D" w:rsidRDefault="009B6048"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w:t>
            </w:r>
          </w:p>
        </w:tc>
        <w:tc>
          <w:tcPr>
            <w:tcW w:w="1240" w:type="dxa"/>
            <w:tcBorders>
              <w:left w:val="single" w:sz="4" w:space="0" w:color="auto"/>
            </w:tcBorders>
            <w:shd w:val="clear" w:color="auto" w:fill="FFFFFF" w:themeFill="background1"/>
            <w:vAlign w:val="center"/>
          </w:tcPr>
          <w:p w14:paraId="6D49014B"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tcBorders>
              <w:left w:val="single" w:sz="4" w:space="0" w:color="auto"/>
            </w:tcBorders>
            <w:shd w:val="clear" w:color="auto" w:fill="FFFFFF" w:themeFill="background1"/>
            <w:vAlign w:val="center"/>
          </w:tcPr>
          <w:p w14:paraId="24C38D43" w14:textId="77777777" w:rsidR="00AA736A" w:rsidRPr="00766F5D" w:rsidRDefault="00AA736A" w:rsidP="00740886">
            <w:pPr>
              <w:spacing w:before="240"/>
              <w:jc w:val="center"/>
              <w:rPr>
                <w:rFonts w:ascii="Avenir Next LT Pro" w:hAnsi="Avenir Next LT Pro" w:cstheme="minorHAnsi"/>
                <w:b/>
                <w:bCs/>
                <w:sz w:val="20"/>
                <w:szCs w:val="20"/>
              </w:rPr>
            </w:pPr>
          </w:p>
        </w:tc>
      </w:tr>
      <w:tr w:rsidR="00AA736A" w:rsidRPr="00766F5D" w14:paraId="42E4559B" w14:textId="77777777" w:rsidTr="00485E55">
        <w:trPr>
          <w:jc w:val="center"/>
        </w:trPr>
        <w:tc>
          <w:tcPr>
            <w:tcW w:w="5240" w:type="dxa"/>
            <w:tcBorders>
              <w:right w:val="single" w:sz="4" w:space="0" w:color="auto"/>
            </w:tcBorders>
            <w:shd w:val="clear" w:color="auto" w:fill="FFFFFF" w:themeFill="background1"/>
            <w:vAlign w:val="center"/>
          </w:tcPr>
          <w:p w14:paraId="46D6CB48" w14:textId="5AEFBFA4" w:rsidR="00AA736A" w:rsidRPr="00485E55" w:rsidRDefault="00485E55" w:rsidP="009B147B">
            <w:pPr>
              <w:pStyle w:val="ListParagraph"/>
              <w:numPr>
                <w:ilvl w:val="0"/>
                <w:numId w:val="5"/>
              </w:numPr>
              <w:spacing w:before="240"/>
              <w:rPr>
                <w:rFonts w:ascii="Avenir Next LT Pro Light" w:hAnsi="Avenir Next LT Pro Light" w:cstheme="minorHAnsi"/>
                <w:sz w:val="20"/>
                <w:szCs w:val="20"/>
              </w:rPr>
            </w:pPr>
            <w:r w:rsidRPr="00485E55">
              <w:rPr>
                <w:rFonts w:ascii="Avenir Next LT Pro Light" w:hAnsi="Avenir Next LT Pro Light"/>
                <w:sz w:val="20"/>
                <w:szCs w:val="20"/>
              </w:rPr>
              <w:t>Ability to organise own work and be self-motivated</w:t>
            </w:r>
          </w:p>
        </w:tc>
        <w:tc>
          <w:tcPr>
            <w:tcW w:w="1272" w:type="dxa"/>
            <w:tcBorders>
              <w:left w:val="single" w:sz="4" w:space="0" w:color="auto"/>
              <w:right w:val="single" w:sz="4" w:space="0" w:color="auto"/>
            </w:tcBorders>
            <w:shd w:val="clear" w:color="auto" w:fill="FFFFFF" w:themeFill="background1"/>
            <w:vAlign w:val="center"/>
          </w:tcPr>
          <w:p w14:paraId="39415E33" w14:textId="3E99112E" w:rsidR="00AA736A" w:rsidRPr="00766F5D" w:rsidRDefault="009B6048"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w:t>
            </w:r>
          </w:p>
        </w:tc>
        <w:tc>
          <w:tcPr>
            <w:tcW w:w="1240" w:type="dxa"/>
            <w:tcBorders>
              <w:left w:val="single" w:sz="4" w:space="0" w:color="auto"/>
            </w:tcBorders>
            <w:shd w:val="clear" w:color="auto" w:fill="FFFFFF" w:themeFill="background1"/>
            <w:vAlign w:val="center"/>
          </w:tcPr>
          <w:p w14:paraId="1BC7AA97"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tcBorders>
              <w:left w:val="single" w:sz="4" w:space="0" w:color="auto"/>
            </w:tcBorders>
            <w:shd w:val="clear" w:color="auto" w:fill="FFFFFF" w:themeFill="background1"/>
            <w:vAlign w:val="center"/>
          </w:tcPr>
          <w:p w14:paraId="55E81116" w14:textId="77777777" w:rsidR="00AA736A" w:rsidRPr="00766F5D" w:rsidRDefault="00AA736A" w:rsidP="00740886">
            <w:pPr>
              <w:spacing w:before="240"/>
              <w:jc w:val="center"/>
              <w:rPr>
                <w:rFonts w:ascii="Avenir Next LT Pro" w:hAnsi="Avenir Next LT Pro" w:cstheme="minorHAnsi"/>
                <w:b/>
                <w:bCs/>
                <w:sz w:val="20"/>
                <w:szCs w:val="20"/>
              </w:rPr>
            </w:pPr>
          </w:p>
        </w:tc>
      </w:tr>
      <w:tr w:rsidR="00AA736A" w:rsidRPr="00766F5D" w14:paraId="501EBBBC" w14:textId="77777777" w:rsidTr="00485E55">
        <w:trPr>
          <w:jc w:val="center"/>
        </w:trPr>
        <w:tc>
          <w:tcPr>
            <w:tcW w:w="5240" w:type="dxa"/>
            <w:tcBorders>
              <w:right w:val="single" w:sz="4" w:space="0" w:color="auto"/>
            </w:tcBorders>
            <w:shd w:val="clear" w:color="auto" w:fill="FFFFFF" w:themeFill="background1"/>
            <w:vAlign w:val="center"/>
          </w:tcPr>
          <w:p w14:paraId="4CB4E244" w14:textId="631F03F1" w:rsidR="00AA736A" w:rsidRPr="00485E55" w:rsidRDefault="00485E55" w:rsidP="009B147B">
            <w:pPr>
              <w:pStyle w:val="ListParagraph"/>
              <w:numPr>
                <w:ilvl w:val="0"/>
                <w:numId w:val="5"/>
              </w:numPr>
              <w:spacing w:before="240"/>
              <w:rPr>
                <w:rFonts w:ascii="Avenir Next LT Pro Light" w:hAnsi="Avenir Next LT Pro Light" w:cstheme="minorHAnsi"/>
                <w:sz w:val="20"/>
                <w:szCs w:val="20"/>
              </w:rPr>
            </w:pPr>
            <w:r w:rsidRPr="00485E55">
              <w:rPr>
                <w:rFonts w:ascii="Avenir Next LT Pro Light" w:hAnsi="Avenir Next LT Pro Light"/>
                <w:sz w:val="20"/>
                <w:szCs w:val="20"/>
              </w:rPr>
              <w:t>Ability to write brief reports and keep records</w:t>
            </w:r>
          </w:p>
        </w:tc>
        <w:tc>
          <w:tcPr>
            <w:tcW w:w="1272" w:type="dxa"/>
            <w:tcBorders>
              <w:left w:val="single" w:sz="4" w:space="0" w:color="auto"/>
              <w:right w:val="single" w:sz="4" w:space="0" w:color="auto"/>
            </w:tcBorders>
            <w:shd w:val="clear" w:color="auto" w:fill="FFFFFF" w:themeFill="background1"/>
            <w:vAlign w:val="center"/>
          </w:tcPr>
          <w:p w14:paraId="52592511" w14:textId="1134E51C" w:rsidR="00AA736A" w:rsidRPr="00766F5D" w:rsidRDefault="009B6048"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w:t>
            </w:r>
          </w:p>
        </w:tc>
        <w:tc>
          <w:tcPr>
            <w:tcW w:w="1240" w:type="dxa"/>
            <w:tcBorders>
              <w:left w:val="single" w:sz="4" w:space="0" w:color="auto"/>
            </w:tcBorders>
            <w:shd w:val="clear" w:color="auto" w:fill="FFFFFF" w:themeFill="background1"/>
            <w:vAlign w:val="center"/>
          </w:tcPr>
          <w:p w14:paraId="40EFD943"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tcBorders>
              <w:left w:val="single" w:sz="4" w:space="0" w:color="auto"/>
            </w:tcBorders>
            <w:shd w:val="clear" w:color="auto" w:fill="FFFFFF" w:themeFill="background1"/>
            <w:vAlign w:val="center"/>
          </w:tcPr>
          <w:p w14:paraId="4C6EC23F" w14:textId="77777777" w:rsidR="00AA736A" w:rsidRPr="00766F5D" w:rsidRDefault="00AA736A" w:rsidP="00740886">
            <w:pPr>
              <w:spacing w:before="240"/>
              <w:jc w:val="center"/>
              <w:rPr>
                <w:rFonts w:ascii="Avenir Next LT Pro" w:hAnsi="Avenir Next LT Pro" w:cstheme="minorHAnsi"/>
                <w:b/>
                <w:bCs/>
                <w:sz w:val="20"/>
                <w:szCs w:val="20"/>
              </w:rPr>
            </w:pPr>
          </w:p>
        </w:tc>
      </w:tr>
      <w:tr w:rsidR="001B2951" w:rsidRPr="00766F5D" w14:paraId="299FA25A" w14:textId="77777777" w:rsidTr="00485E55">
        <w:trPr>
          <w:jc w:val="center"/>
        </w:trPr>
        <w:tc>
          <w:tcPr>
            <w:tcW w:w="5240" w:type="dxa"/>
            <w:tcBorders>
              <w:right w:val="single" w:sz="4" w:space="0" w:color="auto"/>
            </w:tcBorders>
            <w:shd w:val="clear" w:color="auto" w:fill="FFFFFF" w:themeFill="background1"/>
            <w:vAlign w:val="center"/>
          </w:tcPr>
          <w:p w14:paraId="5730FDDF" w14:textId="26354E37" w:rsidR="001B2951" w:rsidRPr="00485E55" w:rsidRDefault="00485E55" w:rsidP="009B147B">
            <w:pPr>
              <w:pStyle w:val="ListParagraph"/>
              <w:numPr>
                <w:ilvl w:val="0"/>
                <w:numId w:val="5"/>
              </w:numPr>
              <w:spacing w:before="240"/>
              <w:rPr>
                <w:rFonts w:ascii="Avenir Next LT Pro Light" w:hAnsi="Avenir Next LT Pro Light" w:cs="Arial"/>
                <w:sz w:val="20"/>
                <w:szCs w:val="20"/>
              </w:rPr>
            </w:pPr>
            <w:r w:rsidRPr="00485E55">
              <w:rPr>
                <w:rFonts w:ascii="Avenir Next LT Pro Light" w:hAnsi="Avenir Next LT Pro Light"/>
                <w:sz w:val="20"/>
                <w:szCs w:val="20"/>
              </w:rPr>
              <w:t>An accomplished user of ICT</w:t>
            </w:r>
          </w:p>
        </w:tc>
        <w:tc>
          <w:tcPr>
            <w:tcW w:w="1272" w:type="dxa"/>
            <w:tcBorders>
              <w:left w:val="single" w:sz="4" w:space="0" w:color="auto"/>
              <w:right w:val="single" w:sz="4" w:space="0" w:color="auto"/>
            </w:tcBorders>
            <w:shd w:val="clear" w:color="auto" w:fill="FFFFFF" w:themeFill="background1"/>
            <w:vAlign w:val="center"/>
          </w:tcPr>
          <w:p w14:paraId="0D88460E" w14:textId="35461D04" w:rsidR="001B2951" w:rsidRPr="00766F5D" w:rsidRDefault="009B6048"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w:t>
            </w:r>
          </w:p>
        </w:tc>
        <w:tc>
          <w:tcPr>
            <w:tcW w:w="1240" w:type="dxa"/>
            <w:tcBorders>
              <w:left w:val="single" w:sz="4" w:space="0" w:color="auto"/>
            </w:tcBorders>
            <w:shd w:val="clear" w:color="auto" w:fill="FFFFFF" w:themeFill="background1"/>
            <w:vAlign w:val="center"/>
          </w:tcPr>
          <w:p w14:paraId="3FF44C18" w14:textId="77777777" w:rsidR="001B2951" w:rsidRPr="00766F5D" w:rsidRDefault="001B2951" w:rsidP="00740886">
            <w:pPr>
              <w:spacing w:before="240"/>
              <w:jc w:val="center"/>
              <w:rPr>
                <w:rFonts w:ascii="Avenir Next LT Pro" w:hAnsi="Avenir Next LT Pro" w:cstheme="minorHAnsi"/>
                <w:b/>
                <w:bCs/>
                <w:sz w:val="20"/>
                <w:szCs w:val="20"/>
              </w:rPr>
            </w:pPr>
          </w:p>
        </w:tc>
        <w:tc>
          <w:tcPr>
            <w:tcW w:w="1264" w:type="dxa"/>
            <w:tcBorders>
              <w:left w:val="single" w:sz="4" w:space="0" w:color="auto"/>
            </w:tcBorders>
            <w:shd w:val="clear" w:color="auto" w:fill="FFFFFF" w:themeFill="background1"/>
            <w:vAlign w:val="center"/>
          </w:tcPr>
          <w:p w14:paraId="1A1819BA" w14:textId="77777777" w:rsidR="001B2951" w:rsidRPr="00766F5D" w:rsidRDefault="001B2951" w:rsidP="00740886">
            <w:pPr>
              <w:spacing w:before="240"/>
              <w:jc w:val="center"/>
              <w:rPr>
                <w:rFonts w:ascii="Avenir Next LT Pro" w:hAnsi="Avenir Next LT Pro" w:cstheme="minorHAnsi"/>
                <w:b/>
                <w:bCs/>
                <w:sz w:val="20"/>
                <w:szCs w:val="20"/>
              </w:rPr>
            </w:pPr>
          </w:p>
        </w:tc>
      </w:tr>
      <w:tr w:rsidR="00CF1C6C" w:rsidRPr="00766F5D" w14:paraId="361EB788" w14:textId="77777777" w:rsidTr="00485E55">
        <w:trPr>
          <w:jc w:val="center"/>
        </w:trPr>
        <w:tc>
          <w:tcPr>
            <w:tcW w:w="5240" w:type="dxa"/>
            <w:tcBorders>
              <w:right w:val="single" w:sz="4" w:space="0" w:color="auto"/>
            </w:tcBorders>
            <w:shd w:val="clear" w:color="auto" w:fill="FFFFFF" w:themeFill="background1"/>
            <w:vAlign w:val="center"/>
          </w:tcPr>
          <w:p w14:paraId="78821BD7" w14:textId="7B76DA0F" w:rsidR="00CF1C6C" w:rsidRPr="00485E55" w:rsidRDefault="00485E55" w:rsidP="009B147B">
            <w:pPr>
              <w:pStyle w:val="ListParagraph"/>
              <w:numPr>
                <w:ilvl w:val="0"/>
                <w:numId w:val="5"/>
              </w:numPr>
              <w:spacing w:before="240"/>
              <w:rPr>
                <w:rFonts w:ascii="Avenir Next LT Pro Light" w:hAnsi="Avenir Next LT Pro Light" w:cs="Arial"/>
                <w:sz w:val="20"/>
                <w:szCs w:val="20"/>
              </w:rPr>
            </w:pPr>
            <w:r w:rsidRPr="00485E55">
              <w:rPr>
                <w:rFonts w:ascii="Avenir Next LT Pro Light" w:hAnsi="Avenir Next LT Pro Light"/>
                <w:sz w:val="20"/>
                <w:szCs w:val="20"/>
              </w:rPr>
              <w:lastRenderedPageBreak/>
              <w:t>Excellent organisation, prioritisation and time management skills</w:t>
            </w:r>
          </w:p>
        </w:tc>
        <w:tc>
          <w:tcPr>
            <w:tcW w:w="1272" w:type="dxa"/>
            <w:tcBorders>
              <w:left w:val="single" w:sz="4" w:space="0" w:color="auto"/>
              <w:right w:val="single" w:sz="4" w:space="0" w:color="auto"/>
            </w:tcBorders>
            <w:shd w:val="clear" w:color="auto" w:fill="FFFFFF" w:themeFill="background1"/>
            <w:vAlign w:val="center"/>
          </w:tcPr>
          <w:p w14:paraId="32730F40" w14:textId="5DD404FB" w:rsidR="00CF1C6C" w:rsidRPr="00766F5D" w:rsidRDefault="009B6048"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w:t>
            </w:r>
          </w:p>
        </w:tc>
        <w:tc>
          <w:tcPr>
            <w:tcW w:w="1240" w:type="dxa"/>
            <w:tcBorders>
              <w:left w:val="single" w:sz="4" w:space="0" w:color="auto"/>
            </w:tcBorders>
            <w:shd w:val="clear" w:color="auto" w:fill="FFFFFF" w:themeFill="background1"/>
            <w:vAlign w:val="center"/>
          </w:tcPr>
          <w:p w14:paraId="031CE5BE" w14:textId="77777777" w:rsidR="00CF1C6C" w:rsidRPr="00766F5D" w:rsidRDefault="00CF1C6C" w:rsidP="00740886">
            <w:pPr>
              <w:spacing w:before="240"/>
              <w:jc w:val="center"/>
              <w:rPr>
                <w:rFonts w:ascii="Avenir Next LT Pro" w:hAnsi="Avenir Next LT Pro" w:cstheme="minorHAnsi"/>
                <w:b/>
                <w:bCs/>
                <w:sz w:val="20"/>
                <w:szCs w:val="20"/>
              </w:rPr>
            </w:pPr>
          </w:p>
        </w:tc>
        <w:tc>
          <w:tcPr>
            <w:tcW w:w="1264" w:type="dxa"/>
            <w:tcBorders>
              <w:left w:val="single" w:sz="4" w:space="0" w:color="auto"/>
            </w:tcBorders>
            <w:shd w:val="clear" w:color="auto" w:fill="FFFFFF" w:themeFill="background1"/>
            <w:vAlign w:val="center"/>
          </w:tcPr>
          <w:p w14:paraId="06A65530" w14:textId="77777777" w:rsidR="00CF1C6C" w:rsidRPr="00766F5D" w:rsidRDefault="00CF1C6C" w:rsidP="00740886">
            <w:pPr>
              <w:spacing w:before="240"/>
              <w:jc w:val="center"/>
              <w:rPr>
                <w:rFonts w:ascii="Avenir Next LT Pro" w:hAnsi="Avenir Next LT Pro" w:cstheme="minorHAnsi"/>
                <w:b/>
                <w:bCs/>
                <w:sz w:val="20"/>
                <w:szCs w:val="20"/>
              </w:rPr>
            </w:pPr>
          </w:p>
        </w:tc>
      </w:tr>
      <w:tr w:rsidR="00CF1C6C" w:rsidRPr="00766F5D" w14:paraId="488B54E0" w14:textId="77777777" w:rsidTr="00485E55">
        <w:trPr>
          <w:jc w:val="center"/>
        </w:trPr>
        <w:tc>
          <w:tcPr>
            <w:tcW w:w="5240" w:type="dxa"/>
            <w:tcBorders>
              <w:right w:val="single" w:sz="4" w:space="0" w:color="auto"/>
            </w:tcBorders>
            <w:shd w:val="clear" w:color="auto" w:fill="FFFFFF" w:themeFill="background1"/>
            <w:vAlign w:val="center"/>
          </w:tcPr>
          <w:p w14:paraId="53654160" w14:textId="6E10C2ED" w:rsidR="00CF1C6C" w:rsidRPr="00876C48" w:rsidRDefault="00485E55" w:rsidP="009B147B">
            <w:pPr>
              <w:pStyle w:val="ListParagraph"/>
              <w:numPr>
                <w:ilvl w:val="0"/>
                <w:numId w:val="5"/>
              </w:numPr>
              <w:spacing w:before="240"/>
              <w:rPr>
                <w:rFonts w:ascii="Avenir Next LT Pro" w:hAnsi="Avenir Next LT Pro" w:cs="Arial"/>
                <w:sz w:val="20"/>
                <w:szCs w:val="20"/>
              </w:rPr>
            </w:pPr>
            <w:r>
              <w:rPr>
                <w:rFonts w:ascii="Avenir Next LT Pro" w:hAnsi="Avenir Next LT Pro" w:cs="Arial"/>
                <w:sz w:val="20"/>
                <w:szCs w:val="20"/>
              </w:rPr>
              <w:t>An ability to share skills to other members of the team</w:t>
            </w:r>
          </w:p>
        </w:tc>
        <w:tc>
          <w:tcPr>
            <w:tcW w:w="1272" w:type="dxa"/>
            <w:tcBorders>
              <w:left w:val="single" w:sz="4" w:space="0" w:color="auto"/>
              <w:right w:val="single" w:sz="4" w:space="0" w:color="auto"/>
            </w:tcBorders>
            <w:shd w:val="clear" w:color="auto" w:fill="FFFFFF" w:themeFill="background1"/>
            <w:vAlign w:val="center"/>
          </w:tcPr>
          <w:p w14:paraId="6E89DFEE" w14:textId="29D00BEB" w:rsidR="00CF1C6C" w:rsidRPr="00766F5D" w:rsidRDefault="009B6048"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w:t>
            </w:r>
          </w:p>
        </w:tc>
        <w:tc>
          <w:tcPr>
            <w:tcW w:w="1240" w:type="dxa"/>
            <w:tcBorders>
              <w:left w:val="single" w:sz="4" w:space="0" w:color="auto"/>
            </w:tcBorders>
            <w:shd w:val="clear" w:color="auto" w:fill="FFFFFF" w:themeFill="background1"/>
            <w:vAlign w:val="center"/>
          </w:tcPr>
          <w:p w14:paraId="3A60A86B" w14:textId="77777777" w:rsidR="00CF1C6C" w:rsidRPr="00766F5D" w:rsidRDefault="00CF1C6C" w:rsidP="00740886">
            <w:pPr>
              <w:spacing w:before="240"/>
              <w:jc w:val="center"/>
              <w:rPr>
                <w:rFonts w:ascii="Avenir Next LT Pro" w:hAnsi="Avenir Next LT Pro" w:cstheme="minorHAnsi"/>
                <w:b/>
                <w:bCs/>
                <w:sz w:val="20"/>
                <w:szCs w:val="20"/>
              </w:rPr>
            </w:pPr>
          </w:p>
        </w:tc>
        <w:tc>
          <w:tcPr>
            <w:tcW w:w="1264" w:type="dxa"/>
            <w:tcBorders>
              <w:left w:val="single" w:sz="4" w:space="0" w:color="auto"/>
            </w:tcBorders>
            <w:shd w:val="clear" w:color="auto" w:fill="FFFFFF" w:themeFill="background1"/>
            <w:vAlign w:val="center"/>
          </w:tcPr>
          <w:p w14:paraId="2929ED8F" w14:textId="77777777" w:rsidR="00CF1C6C" w:rsidRPr="00766F5D" w:rsidRDefault="00CF1C6C" w:rsidP="00740886">
            <w:pPr>
              <w:spacing w:before="240"/>
              <w:jc w:val="center"/>
              <w:rPr>
                <w:rFonts w:ascii="Avenir Next LT Pro" w:hAnsi="Avenir Next LT Pro" w:cstheme="minorHAnsi"/>
                <w:b/>
                <w:bCs/>
                <w:sz w:val="20"/>
                <w:szCs w:val="20"/>
              </w:rPr>
            </w:pPr>
          </w:p>
        </w:tc>
      </w:tr>
      <w:tr w:rsidR="00CF1C6C" w:rsidRPr="00766F5D" w14:paraId="458404C8" w14:textId="77777777" w:rsidTr="00485E55">
        <w:trPr>
          <w:jc w:val="center"/>
        </w:trPr>
        <w:tc>
          <w:tcPr>
            <w:tcW w:w="5240" w:type="dxa"/>
            <w:tcBorders>
              <w:right w:val="single" w:sz="4" w:space="0" w:color="auto"/>
            </w:tcBorders>
            <w:shd w:val="clear" w:color="auto" w:fill="FFFFFF" w:themeFill="background1"/>
            <w:vAlign w:val="center"/>
          </w:tcPr>
          <w:p w14:paraId="5BDDF36D" w14:textId="330AA9BB" w:rsidR="00CF1C6C" w:rsidRPr="00485E55" w:rsidRDefault="00485E55" w:rsidP="009B147B">
            <w:pPr>
              <w:pStyle w:val="ListParagraph"/>
              <w:numPr>
                <w:ilvl w:val="0"/>
                <w:numId w:val="5"/>
              </w:numPr>
              <w:spacing w:before="240"/>
              <w:rPr>
                <w:rFonts w:ascii="Avenir Next LT Pro Light" w:hAnsi="Avenir Next LT Pro Light" w:cs="Arial"/>
                <w:sz w:val="20"/>
                <w:szCs w:val="20"/>
              </w:rPr>
            </w:pPr>
            <w:r w:rsidRPr="00485E55">
              <w:rPr>
                <w:rFonts w:ascii="Avenir Next LT Pro Light" w:hAnsi="Avenir Next LT Pro Light"/>
                <w:sz w:val="20"/>
                <w:szCs w:val="20"/>
              </w:rPr>
              <w:t>Comfortable around and able to form good relationships with staff, students and parents</w:t>
            </w:r>
          </w:p>
        </w:tc>
        <w:tc>
          <w:tcPr>
            <w:tcW w:w="1272" w:type="dxa"/>
            <w:tcBorders>
              <w:left w:val="single" w:sz="4" w:space="0" w:color="auto"/>
              <w:right w:val="single" w:sz="4" w:space="0" w:color="auto"/>
            </w:tcBorders>
            <w:shd w:val="clear" w:color="auto" w:fill="FFFFFF" w:themeFill="background1"/>
            <w:vAlign w:val="center"/>
          </w:tcPr>
          <w:p w14:paraId="6CD079CE" w14:textId="2D65FE14" w:rsidR="00CF1C6C" w:rsidRPr="00766F5D" w:rsidRDefault="009B6048"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w:t>
            </w:r>
          </w:p>
        </w:tc>
        <w:tc>
          <w:tcPr>
            <w:tcW w:w="1240" w:type="dxa"/>
            <w:tcBorders>
              <w:left w:val="single" w:sz="4" w:space="0" w:color="auto"/>
            </w:tcBorders>
            <w:shd w:val="clear" w:color="auto" w:fill="FFFFFF" w:themeFill="background1"/>
            <w:vAlign w:val="center"/>
          </w:tcPr>
          <w:p w14:paraId="14DDD28B" w14:textId="77777777" w:rsidR="00CF1C6C" w:rsidRPr="00766F5D" w:rsidRDefault="00CF1C6C" w:rsidP="00740886">
            <w:pPr>
              <w:spacing w:before="240"/>
              <w:jc w:val="center"/>
              <w:rPr>
                <w:rFonts w:ascii="Avenir Next LT Pro" w:hAnsi="Avenir Next LT Pro" w:cstheme="minorHAnsi"/>
                <w:b/>
                <w:bCs/>
                <w:sz w:val="20"/>
                <w:szCs w:val="20"/>
              </w:rPr>
            </w:pPr>
          </w:p>
        </w:tc>
        <w:tc>
          <w:tcPr>
            <w:tcW w:w="1264" w:type="dxa"/>
            <w:tcBorders>
              <w:left w:val="single" w:sz="4" w:space="0" w:color="auto"/>
            </w:tcBorders>
            <w:shd w:val="clear" w:color="auto" w:fill="FFFFFF" w:themeFill="background1"/>
            <w:vAlign w:val="center"/>
          </w:tcPr>
          <w:p w14:paraId="1CE2D7F8" w14:textId="77777777" w:rsidR="00CF1C6C" w:rsidRPr="00766F5D" w:rsidRDefault="00CF1C6C" w:rsidP="00740886">
            <w:pPr>
              <w:spacing w:before="240"/>
              <w:jc w:val="center"/>
              <w:rPr>
                <w:rFonts w:ascii="Avenir Next LT Pro" w:hAnsi="Avenir Next LT Pro" w:cstheme="minorHAnsi"/>
                <w:b/>
                <w:bCs/>
                <w:sz w:val="20"/>
                <w:szCs w:val="20"/>
              </w:rPr>
            </w:pPr>
          </w:p>
        </w:tc>
      </w:tr>
      <w:tr w:rsidR="00CD4F3D" w:rsidRPr="00766F5D" w14:paraId="7D836347" w14:textId="77777777" w:rsidTr="00485E55">
        <w:trPr>
          <w:jc w:val="center"/>
        </w:trPr>
        <w:tc>
          <w:tcPr>
            <w:tcW w:w="5240" w:type="dxa"/>
            <w:tcBorders>
              <w:right w:val="single" w:sz="4" w:space="0" w:color="auto"/>
            </w:tcBorders>
            <w:shd w:val="clear" w:color="auto" w:fill="FFFFFF" w:themeFill="background1"/>
            <w:vAlign w:val="center"/>
          </w:tcPr>
          <w:p w14:paraId="21C493DD" w14:textId="1BC5EAAD" w:rsidR="00CD4F3D" w:rsidRPr="00485E55" w:rsidRDefault="00485E55" w:rsidP="009B147B">
            <w:pPr>
              <w:pStyle w:val="ListParagraph"/>
              <w:numPr>
                <w:ilvl w:val="0"/>
                <w:numId w:val="5"/>
              </w:numPr>
              <w:spacing w:before="240"/>
              <w:rPr>
                <w:rFonts w:ascii="Avenir Next LT Pro Light" w:hAnsi="Avenir Next LT Pro Light" w:cs="Arial"/>
                <w:sz w:val="20"/>
                <w:szCs w:val="20"/>
              </w:rPr>
            </w:pPr>
            <w:r w:rsidRPr="00485E55">
              <w:rPr>
                <w:rFonts w:ascii="Avenir Next LT Pro Light" w:hAnsi="Avenir Next LT Pro Light"/>
                <w:sz w:val="20"/>
                <w:szCs w:val="20"/>
              </w:rPr>
              <w:t>Able to develop and co-ordinate a sustainable strategy towards extra curriculum activities</w:t>
            </w:r>
          </w:p>
        </w:tc>
        <w:tc>
          <w:tcPr>
            <w:tcW w:w="1272" w:type="dxa"/>
            <w:tcBorders>
              <w:left w:val="single" w:sz="4" w:space="0" w:color="auto"/>
              <w:right w:val="single" w:sz="4" w:space="0" w:color="auto"/>
            </w:tcBorders>
            <w:shd w:val="clear" w:color="auto" w:fill="FFFFFF" w:themeFill="background1"/>
            <w:vAlign w:val="center"/>
          </w:tcPr>
          <w:p w14:paraId="0D69401B" w14:textId="77777777" w:rsidR="00CD4F3D" w:rsidRDefault="00CD4F3D" w:rsidP="00740886">
            <w:pPr>
              <w:spacing w:before="240"/>
              <w:jc w:val="center"/>
              <w:rPr>
                <w:rFonts w:ascii="Avenir Next LT Pro" w:hAnsi="Avenir Next LT Pro" w:cstheme="minorHAnsi"/>
                <w:b/>
                <w:bCs/>
                <w:sz w:val="20"/>
                <w:szCs w:val="20"/>
              </w:rPr>
            </w:pPr>
          </w:p>
        </w:tc>
        <w:tc>
          <w:tcPr>
            <w:tcW w:w="1240" w:type="dxa"/>
            <w:tcBorders>
              <w:left w:val="single" w:sz="4" w:space="0" w:color="auto"/>
            </w:tcBorders>
            <w:shd w:val="clear" w:color="auto" w:fill="FFFFFF" w:themeFill="background1"/>
            <w:vAlign w:val="center"/>
          </w:tcPr>
          <w:p w14:paraId="19CD15D7" w14:textId="0A26F8C0" w:rsidR="00CD4F3D" w:rsidRPr="00766F5D" w:rsidRDefault="00381E24"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w:t>
            </w:r>
          </w:p>
        </w:tc>
        <w:tc>
          <w:tcPr>
            <w:tcW w:w="1264" w:type="dxa"/>
            <w:tcBorders>
              <w:left w:val="single" w:sz="4" w:space="0" w:color="auto"/>
            </w:tcBorders>
            <w:shd w:val="clear" w:color="auto" w:fill="FFFFFF" w:themeFill="background1"/>
            <w:vAlign w:val="center"/>
          </w:tcPr>
          <w:p w14:paraId="6BCB9E43" w14:textId="77777777" w:rsidR="00CD4F3D" w:rsidRPr="00766F5D" w:rsidRDefault="00CD4F3D" w:rsidP="00740886">
            <w:pPr>
              <w:spacing w:before="240"/>
              <w:jc w:val="center"/>
              <w:rPr>
                <w:rFonts w:ascii="Avenir Next LT Pro" w:hAnsi="Avenir Next LT Pro" w:cstheme="minorHAnsi"/>
                <w:b/>
                <w:bCs/>
                <w:sz w:val="20"/>
                <w:szCs w:val="20"/>
              </w:rPr>
            </w:pPr>
          </w:p>
        </w:tc>
      </w:tr>
      <w:tr w:rsidR="00CD4F3D" w:rsidRPr="00766F5D" w14:paraId="0E1C1B8C" w14:textId="77777777" w:rsidTr="00485E55">
        <w:trPr>
          <w:jc w:val="center"/>
        </w:trPr>
        <w:tc>
          <w:tcPr>
            <w:tcW w:w="5240" w:type="dxa"/>
            <w:tcBorders>
              <w:right w:val="single" w:sz="4" w:space="0" w:color="auto"/>
            </w:tcBorders>
            <w:shd w:val="clear" w:color="auto" w:fill="FFFFFF" w:themeFill="background1"/>
            <w:vAlign w:val="center"/>
          </w:tcPr>
          <w:p w14:paraId="4A693F50" w14:textId="03B23B79" w:rsidR="00CD4F3D" w:rsidRPr="00485E55" w:rsidRDefault="00381E24" w:rsidP="009B147B">
            <w:pPr>
              <w:pStyle w:val="ListParagraph"/>
              <w:numPr>
                <w:ilvl w:val="0"/>
                <w:numId w:val="5"/>
              </w:numPr>
              <w:spacing w:before="240"/>
              <w:rPr>
                <w:rFonts w:ascii="Avenir Next LT Pro Light" w:hAnsi="Avenir Next LT Pro Light" w:cs="Arial"/>
                <w:sz w:val="20"/>
                <w:szCs w:val="20"/>
              </w:rPr>
            </w:pPr>
            <w:r w:rsidRPr="00485E55">
              <w:rPr>
                <w:rFonts w:ascii="Avenir Next LT Pro Light" w:hAnsi="Avenir Next LT Pro Light" w:cs="Arial"/>
                <w:sz w:val="20"/>
                <w:szCs w:val="20"/>
              </w:rPr>
              <w:t>Ability to plan effective actions for pupils at risk of underachieving</w:t>
            </w:r>
          </w:p>
        </w:tc>
        <w:tc>
          <w:tcPr>
            <w:tcW w:w="1272" w:type="dxa"/>
            <w:tcBorders>
              <w:left w:val="single" w:sz="4" w:space="0" w:color="auto"/>
              <w:right w:val="single" w:sz="4" w:space="0" w:color="auto"/>
            </w:tcBorders>
            <w:shd w:val="clear" w:color="auto" w:fill="FFFFFF" w:themeFill="background1"/>
            <w:vAlign w:val="center"/>
          </w:tcPr>
          <w:p w14:paraId="42AEAA8B" w14:textId="77777777" w:rsidR="00CD4F3D" w:rsidRDefault="00CD4F3D" w:rsidP="00740886">
            <w:pPr>
              <w:spacing w:before="240"/>
              <w:jc w:val="center"/>
              <w:rPr>
                <w:rFonts w:ascii="Avenir Next LT Pro" w:hAnsi="Avenir Next LT Pro" w:cstheme="minorHAnsi"/>
                <w:b/>
                <w:bCs/>
                <w:sz w:val="20"/>
                <w:szCs w:val="20"/>
              </w:rPr>
            </w:pPr>
          </w:p>
        </w:tc>
        <w:tc>
          <w:tcPr>
            <w:tcW w:w="1240" w:type="dxa"/>
            <w:tcBorders>
              <w:left w:val="single" w:sz="4" w:space="0" w:color="auto"/>
            </w:tcBorders>
            <w:shd w:val="clear" w:color="auto" w:fill="FFFFFF" w:themeFill="background1"/>
            <w:vAlign w:val="center"/>
          </w:tcPr>
          <w:p w14:paraId="41D15F1A" w14:textId="350A2FD4" w:rsidR="00CD4F3D" w:rsidRPr="00766F5D" w:rsidRDefault="00381E24"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w:t>
            </w:r>
          </w:p>
        </w:tc>
        <w:tc>
          <w:tcPr>
            <w:tcW w:w="1264" w:type="dxa"/>
            <w:tcBorders>
              <w:left w:val="single" w:sz="4" w:space="0" w:color="auto"/>
            </w:tcBorders>
            <w:shd w:val="clear" w:color="auto" w:fill="FFFFFF" w:themeFill="background1"/>
            <w:vAlign w:val="center"/>
          </w:tcPr>
          <w:p w14:paraId="183A42A9" w14:textId="77777777" w:rsidR="00CD4F3D" w:rsidRPr="00766F5D" w:rsidRDefault="00CD4F3D" w:rsidP="00740886">
            <w:pPr>
              <w:spacing w:before="240"/>
              <w:jc w:val="center"/>
              <w:rPr>
                <w:rFonts w:ascii="Avenir Next LT Pro" w:hAnsi="Avenir Next LT Pro" w:cstheme="minorHAnsi"/>
                <w:b/>
                <w:bCs/>
                <w:sz w:val="20"/>
                <w:szCs w:val="20"/>
              </w:rPr>
            </w:pPr>
          </w:p>
        </w:tc>
      </w:tr>
      <w:tr w:rsidR="00AA736A" w:rsidRPr="00766F5D" w14:paraId="22CD506E" w14:textId="77777777" w:rsidTr="00485E55">
        <w:trPr>
          <w:jc w:val="center"/>
        </w:trPr>
        <w:tc>
          <w:tcPr>
            <w:tcW w:w="5240" w:type="dxa"/>
            <w:shd w:val="clear" w:color="auto" w:fill="205C40"/>
            <w:vAlign w:val="center"/>
          </w:tcPr>
          <w:p w14:paraId="4614F4C3" w14:textId="77777777" w:rsidR="00AA736A" w:rsidRPr="00485E55" w:rsidRDefault="00AA736A" w:rsidP="009B147B">
            <w:pPr>
              <w:spacing w:before="240"/>
              <w:rPr>
                <w:rFonts w:ascii="Avenir Next LT Pro Light" w:hAnsi="Avenir Next LT Pro Light" w:cstheme="minorHAnsi"/>
                <w:color w:val="FFFFFF" w:themeColor="background1"/>
                <w:sz w:val="20"/>
                <w:szCs w:val="20"/>
              </w:rPr>
            </w:pPr>
            <w:r w:rsidRPr="00485E55">
              <w:rPr>
                <w:rFonts w:ascii="Avenir Next LT Pro Light" w:hAnsi="Avenir Next LT Pro Light" w:cstheme="minorHAnsi"/>
                <w:color w:val="FFFFFF" w:themeColor="background1"/>
                <w:sz w:val="20"/>
                <w:szCs w:val="20"/>
              </w:rPr>
              <w:t xml:space="preserve">Personal Qualities and Ethos </w:t>
            </w:r>
          </w:p>
        </w:tc>
        <w:tc>
          <w:tcPr>
            <w:tcW w:w="1272" w:type="dxa"/>
            <w:shd w:val="clear" w:color="auto" w:fill="205C40"/>
            <w:vAlign w:val="center"/>
          </w:tcPr>
          <w:p w14:paraId="2CFEB209" w14:textId="77777777" w:rsidR="00AA736A" w:rsidRPr="00766F5D" w:rsidRDefault="00AA736A" w:rsidP="00740886">
            <w:pPr>
              <w:spacing w:before="240"/>
              <w:jc w:val="center"/>
              <w:rPr>
                <w:rFonts w:ascii="Avenir Next LT Pro" w:hAnsi="Avenir Next LT Pro" w:cstheme="minorHAnsi"/>
                <w:b/>
                <w:bCs/>
                <w:sz w:val="20"/>
                <w:szCs w:val="20"/>
              </w:rPr>
            </w:pPr>
          </w:p>
        </w:tc>
        <w:tc>
          <w:tcPr>
            <w:tcW w:w="1240" w:type="dxa"/>
            <w:shd w:val="clear" w:color="auto" w:fill="205C40"/>
            <w:vAlign w:val="center"/>
          </w:tcPr>
          <w:p w14:paraId="4200CAE7"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shd w:val="clear" w:color="auto" w:fill="205C40"/>
            <w:vAlign w:val="center"/>
          </w:tcPr>
          <w:p w14:paraId="3374CC45" w14:textId="77777777" w:rsidR="00AA736A" w:rsidRPr="00766F5D" w:rsidRDefault="00AA736A" w:rsidP="00740886">
            <w:pPr>
              <w:spacing w:before="240"/>
              <w:jc w:val="center"/>
              <w:rPr>
                <w:rFonts w:ascii="Avenir Next LT Pro" w:hAnsi="Avenir Next LT Pro" w:cstheme="minorHAnsi"/>
                <w:b/>
                <w:bCs/>
                <w:sz w:val="20"/>
                <w:szCs w:val="20"/>
              </w:rPr>
            </w:pPr>
          </w:p>
        </w:tc>
      </w:tr>
      <w:tr w:rsidR="00AA736A" w:rsidRPr="00766F5D" w14:paraId="525CD063" w14:textId="77777777" w:rsidTr="00485E55">
        <w:trPr>
          <w:jc w:val="center"/>
        </w:trPr>
        <w:tc>
          <w:tcPr>
            <w:tcW w:w="5240" w:type="dxa"/>
            <w:shd w:val="clear" w:color="auto" w:fill="auto"/>
            <w:vAlign w:val="center"/>
          </w:tcPr>
          <w:p w14:paraId="39934BE0" w14:textId="1F08DAA3" w:rsidR="00AA736A" w:rsidRPr="00485E55" w:rsidRDefault="00485E55" w:rsidP="009B147B">
            <w:pPr>
              <w:pStyle w:val="ListParagraph"/>
              <w:numPr>
                <w:ilvl w:val="0"/>
                <w:numId w:val="5"/>
              </w:numPr>
              <w:spacing w:before="240"/>
              <w:rPr>
                <w:rFonts w:ascii="Avenir Next LT Pro Light" w:hAnsi="Avenir Next LT Pro Light" w:cstheme="minorHAnsi"/>
                <w:sz w:val="20"/>
                <w:szCs w:val="20"/>
              </w:rPr>
            </w:pPr>
            <w:r w:rsidRPr="00485E55">
              <w:rPr>
                <w:rFonts w:ascii="Avenir Next LT Pro Light" w:hAnsi="Avenir Next LT Pro Light"/>
                <w:sz w:val="20"/>
                <w:szCs w:val="20"/>
              </w:rPr>
              <w:t>Approachable and composed</w:t>
            </w:r>
          </w:p>
        </w:tc>
        <w:tc>
          <w:tcPr>
            <w:tcW w:w="1272" w:type="dxa"/>
            <w:shd w:val="clear" w:color="auto" w:fill="auto"/>
            <w:vAlign w:val="center"/>
          </w:tcPr>
          <w:p w14:paraId="62D2A7E4" w14:textId="58525C52" w:rsidR="00AA736A" w:rsidRPr="00766F5D" w:rsidRDefault="00485E55"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w:t>
            </w:r>
          </w:p>
        </w:tc>
        <w:tc>
          <w:tcPr>
            <w:tcW w:w="1240" w:type="dxa"/>
            <w:shd w:val="clear" w:color="auto" w:fill="auto"/>
            <w:vAlign w:val="center"/>
          </w:tcPr>
          <w:p w14:paraId="467FB5A9"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vAlign w:val="center"/>
          </w:tcPr>
          <w:p w14:paraId="2C68FA73" w14:textId="77777777" w:rsidR="00AA736A" w:rsidRPr="00766F5D" w:rsidRDefault="00AA736A" w:rsidP="00740886">
            <w:pPr>
              <w:spacing w:before="240"/>
              <w:jc w:val="center"/>
              <w:rPr>
                <w:rFonts w:ascii="Avenir Next LT Pro" w:hAnsi="Avenir Next LT Pro" w:cstheme="minorHAnsi"/>
                <w:b/>
                <w:bCs/>
                <w:sz w:val="20"/>
                <w:szCs w:val="20"/>
              </w:rPr>
            </w:pPr>
          </w:p>
        </w:tc>
      </w:tr>
      <w:tr w:rsidR="00AA736A" w:rsidRPr="00766F5D" w14:paraId="370B2506" w14:textId="77777777" w:rsidTr="00485E55">
        <w:trPr>
          <w:jc w:val="center"/>
        </w:trPr>
        <w:tc>
          <w:tcPr>
            <w:tcW w:w="5240" w:type="dxa"/>
            <w:shd w:val="clear" w:color="auto" w:fill="auto"/>
            <w:vAlign w:val="center"/>
          </w:tcPr>
          <w:p w14:paraId="4DB35229" w14:textId="55B3A3C3" w:rsidR="00AA736A" w:rsidRPr="00485E55" w:rsidRDefault="00485E55" w:rsidP="009B147B">
            <w:pPr>
              <w:pStyle w:val="ListParagraph"/>
              <w:numPr>
                <w:ilvl w:val="0"/>
                <w:numId w:val="5"/>
              </w:numPr>
              <w:spacing w:before="240"/>
              <w:rPr>
                <w:rFonts w:ascii="Avenir Next LT Pro Light" w:hAnsi="Avenir Next LT Pro Light" w:cstheme="minorHAnsi"/>
                <w:sz w:val="20"/>
                <w:szCs w:val="20"/>
              </w:rPr>
            </w:pPr>
            <w:r w:rsidRPr="00485E55">
              <w:rPr>
                <w:rFonts w:ascii="Avenir Next LT Pro Light" w:hAnsi="Avenir Next LT Pro Light" w:cstheme="minorHAnsi"/>
                <w:sz w:val="20"/>
                <w:szCs w:val="20"/>
              </w:rPr>
              <w:t>Sense of humour</w:t>
            </w:r>
          </w:p>
        </w:tc>
        <w:tc>
          <w:tcPr>
            <w:tcW w:w="1272" w:type="dxa"/>
            <w:shd w:val="clear" w:color="auto" w:fill="auto"/>
            <w:vAlign w:val="center"/>
          </w:tcPr>
          <w:p w14:paraId="7363D3D2" w14:textId="6AACAAD3" w:rsidR="00AA736A" w:rsidRPr="00766F5D" w:rsidRDefault="00485E55"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w:t>
            </w:r>
          </w:p>
        </w:tc>
        <w:tc>
          <w:tcPr>
            <w:tcW w:w="1240" w:type="dxa"/>
            <w:shd w:val="clear" w:color="auto" w:fill="auto"/>
            <w:vAlign w:val="center"/>
          </w:tcPr>
          <w:p w14:paraId="57C212D4"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vAlign w:val="center"/>
          </w:tcPr>
          <w:p w14:paraId="4B592C73" w14:textId="77777777" w:rsidR="00AA736A" w:rsidRPr="00766F5D" w:rsidRDefault="00AA736A" w:rsidP="00740886">
            <w:pPr>
              <w:spacing w:before="240"/>
              <w:jc w:val="center"/>
              <w:rPr>
                <w:rFonts w:ascii="Avenir Next LT Pro" w:hAnsi="Avenir Next LT Pro" w:cstheme="minorHAnsi"/>
                <w:b/>
                <w:bCs/>
                <w:sz w:val="20"/>
                <w:szCs w:val="20"/>
              </w:rPr>
            </w:pPr>
          </w:p>
        </w:tc>
      </w:tr>
      <w:tr w:rsidR="000A2E63" w:rsidRPr="00766F5D" w14:paraId="3F06C5E3" w14:textId="77777777" w:rsidTr="00485E55">
        <w:trPr>
          <w:jc w:val="center"/>
        </w:trPr>
        <w:tc>
          <w:tcPr>
            <w:tcW w:w="5240" w:type="dxa"/>
            <w:shd w:val="clear" w:color="auto" w:fill="auto"/>
            <w:vAlign w:val="center"/>
          </w:tcPr>
          <w:p w14:paraId="4AD4F2A0" w14:textId="7F2D14C5" w:rsidR="000A2E63" w:rsidRPr="00485E55" w:rsidRDefault="00002024" w:rsidP="009B147B">
            <w:pPr>
              <w:pStyle w:val="ListParagraph"/>
              <w:numPr>
                <w:ilvl w:val="0"/>
                <w:numId w:val="5"/>
              </w:numPr>
              <w:spacing w:before="240"/>
              <w:rPr>
                <w:rFonts w:ascii="Avenir Next LT Pro Light" w:hAnsi="Avenir Next LT Pro Light" w:cstheme="minorHAnsi"/>
                <w:sz w:val="20"/>
                <w:szCs w:val="20"/>
              </w:rPr>
            </w:pPr>
            <w:r>
              <w:rPr>
                <w:rFonts w:ascii="Avenir Next LT Pro Light" w:hAnsi="Avenir Next LT Pro Light" w:cstheme="minorHAnsi"/>
                <w:sz w:val="20"/>
                <w:szCs w:val="20"/>
              </w:rPr>
              <w:t>Ability to be empathetic towards parents and students</w:t>
            </w:r>
          </w:p>
        </w:tc>
        <w:tc>
          <w:tcPr>
            <w:tcW w:w="1272" w:type="dxa"/>
            <w:shd w:val="clear" w:color="auto" w:fill="auto"/>
            <w:vAlign w:val="center"/>
          </w:tcPr>
          <w:p w14:paraId="666CC874" w14:textId="520FEF02" w:rsidR="000A2E63" w:rsidRDefault="00002024"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w:t>
            </w:r>
          </w:p>
        </w:tc>
        <w:tc>
          <w:tcPr>
            <w:tcW w:w="1240" w:type="dxa"/>
            <w:shd w:val="clear" w:color="auto" w:fill="auto"/>
            <w:vAlign w:val="center"/>
          </w:tcPr>
          <w:p w14:paraId="7652EC4B" w14:textId="77777777" w:rsidR="000A2E63" w:rsidRPr="00766F5D" w:rsidRDefault="000A2E63" w:rsidP="00740886">
            <w:pPr>
              <w:spacing w:before="240"/>
              <w:jc w:val="center"/>
              <w:rPr>
                <w:rFonts w:ascii="Avenir Next LT Pro" w:hAnsi="Avenir Next LT Pro" w:cstheme="minorHAnsi"/>
                <w:b/>
                <w:bCs/>
                <w:sz w:val="20"/>
                <w:szCs w:val="20"/>
              </w:rPr>
            </w:pPr>
          </w:p>
        </w:tc>
        <w:tc>
          <w:tcPr>
            <w:tcW w:w="1264" w:type="dxa"/>
            <w:vAlign w:val="center"/>
          </w:tcPr>
          <w:p w14:paraId="663FF780" w14:textId="77777777" w:rsidR="000A2E63" w:rsidRPr="00766F5D" w:rsidRDefault="000A2E63" w:rsidP="00740886">
            <w:pPr>
              <w:spacing w:before="240"/>
              <w:jc w:val="center"/>
              <w:rPr>
                <w:rFonts w:ascii="Avenir Next LT Pro" w:hAnsi="Avenir Next LT Pro" w:cstheme="minorHAnsi"/>
                <w:b/>
                <w:bCs/>
                <w:sz w:val="20"/>
                <w:szCs w:val="20"/>
              </w:rPr>
            </w:pPr>
          </w:p>
        </w:tc>
      </w:tr>
      <w:tr w:rsidR="000A2E63" w:rsidRPr="00766F5D" w14:paraId="568412CD" w14:textId="77777777" w:rsidTr="00485E55">
        <w:trPr>
          <w:jc w:val="center"/>
        </w:trPr>
        <w:tc>
          <w:tcPr>
            <w:tcW w:w="5240" w:type="dxa"/>
            <w:shd w:val="clear" w:color="auto" w:fill="auto"/>
            <w:vAlign w:val="center"/>
          </w:tcPr>
          <w:p w14:paraId="2B3C0BAA" w14:textId="206BEF5F" w:rsidR="000A2E63" w:rsidRPr="00485E55" w:rsidRDefault="001A05B5" w:rsidP="009B147B">
            <w:pPr>
              <w:pStyle w:val="ListParagraph"/>
              <w:numPr>
                <w:ilvl w:val="0"/>
                <w:numId w:val="5"/>
              </w:numPr>
              <w:spacing w:before="240"/>
              <w:rPr>
                <w:rFonts w:ascii="Avenir Next LT Pro Light" w:hAnsi="Avenir Next LT Pro Light" w:cstheme="minorHAnsi"/>
                <w:sz w:val="20"/>
                <w:szCs w:val="20"/>
              </w:rPr>
            </w:pPr>
            <w:r>
              <w:rPr>
                <w:rFonts w:ascii="Avenir Next LT Pro Light" w:hAnsi="Avenir Next LT Pro Light" w:cstheme="minorHAnsi"/>
                <w:sz w:val="20"/>
                <w:szCs w:val="20"/>
              </w:rPr>
              <w:t>Able to be firm when required and consistent</w:t>
            </w:r>
          </w:p>
        </w:tc>
        <w:tc>
          <w:tcPr>
            <w:tcW w:w="1272" w:type="dxa"/>
            <w:shd w:val="clear" w:color="auto" w:fill="auto"/>
            <w:vAlign w:val="center"/>
          </w:tcPr>
          <w:p w14:paraId="39984D81" w14:textId="48510F12" w:rsidR="000A2E63" w:rsidRDefault="00002024"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w:t>
            </w:r>
          </w:p>
        </w:tc>
        <w:tc>
          <w:tcPr>
            <w:tcW w:w="1240" w:type="dxa"/>
            <w:shd w:val="clear" w:color="auto" w:fill="auto"/>
            <w:vAlign w:val="center"/>
          </w:tcPr>
          <w:p w14:paraId="22E2120D" w14:textId="77777777" w:rsidR="000A2E63" w:rsidRPr="00766F5D" w:rsidRDefault="000A2E63" w:rsidP="00740886">
            <w:pPr>
              <w:spacing w:before="240"/>
              <w:jc w:val="center"/>
              <w:rPr>
                <w:rFonts w:ascii="Avenir Next LT Pro" w:hAnsi="Avenir Next LT Pro" w:cstheme="minorHAnsi"/>
                <w:b/>
                <w:bCs/>
                <w:sz w:val="20"/>
                <w:szCs w:val="20"/>
              </w:rPr>
            </w:pPr>
          </w:p>
        </w:tc>
        <w:tc>
          <w:tcPr>
            <w:tcW w:w="1264" w:type="dxa"/>
            <w:vAlign w:val="center"/>
          </w:tcPr>
          <w:p w14:paraId="55DB3B70" w14:textId="77777777" w:rsidR="000A2E63" w:rsidRPr="00766F5D" w:rsidRDefault="000A2E63" w:rsidP="00740886">
            <w:pPr>
              <w:spacing w:before="240"/>
              <w:jc w:val="center"/>
              <w:rPr>
                <w:rFonts w:ascii="Avenir Next LT Pro" w:hAnsi="Avenir Next LT Pro" w:cstheme="minorHAnsi"/>
                <w:b/>
                <w:bCs/>
                <w:sz w:val="20"/>
                <w:szCs w:val="20"/>
              </w:rPr>
            </w:pPr>
          </w:p>
        </w:tc>
      </w:tr>
      <w:tr w:rsidR="000A2E63" w:rsidRPr="00766F5D" w14:paraId="1F3B59C6" w14:textId="77777777" w:rsidTr="00485E55">
        <w:trPr>
          <w:jc w:val="center"/>
        </w:trPr>
        <w:tc>
          <w:tcPr>
            <w:tcW w:w="5240" w:type="dxa"/>
            <w:shd w:val="clear" w:color="auto" w:fill="auto"/>
            <w:vAlign w:val="center"/>
          </w:tcPr>
          <w:p w14:paraId="720BC464" w14:textId="286A18FF" w:rsidR="000A2E63" w:rsidRPr="00485E55" w:rsidRDefault="001A05B5" w:rsidP="009B147B">
            <w:pPr>
              <w:pStyle w:val="ListParagraph"/>
              <w:numPr>
                <w:ilvl w:val="0"/>
                <w:numId w:val="5"/>
              </w:numPr>
              <w:spacing w:before="240"/>
              <w:rPr>
                <w:rFonts w:ascii="Avenir Next LT Pro Light" w:hAnsi="Avenir Next LT Pro Light" w:cstheme="minorHAnsi"/>
                <w:sz w:val="20"/>
                <w:szCs w:val="20"/>
              </w:rPr>
            </w:pPr>
            <w:r>
              <w:rPr>
                <w:rFonts w:ascii="Avenir Next LT Pro Light" w:hAnsi="Avenir Next LT Pro Light" w:cstheme="minorHAnsi"/>
                <w:sz w:val="20"/>
                <w:szCs w:val="20"/>
              </w:rPr>
              <w:t>Committed to own professional development</w:t>
            </w:r>
          </w:p>
        </w:tc>
        <w:tc>
          <w:tcPr>
            <w:tcW w:w="1272" w:type="dxa"/>
            <w:shd w:val="clear" w:color="auto" w:fill="auto"/>
            <w:vAlign w:val="center"/>
          </w:tcPr>
          <w:p w14:paraId="487A3121" w14:textId="240D50C7" w:rsidR="000A2E63" w:rsidRDefault="00002024"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w:t>
            </w:r>
          </w:p>
        </w:tc>
        <w:tc>
          <w:tcPr>
            <w:tcW w:w="1240" w:type="dxa"/>
            <w:shd w:val="clear" w:color="auto" w:fill="auto"/>
            <w:vAlign w:val="center"/>
          </w:tcPr>
          <w:p w14:paraId="12BBA21F" w14:textId="77777777" w:rsidR="000A2E63" w:rsidRPr="00766F5D" w:rsidRDefault="000A2E63" w:rsidP="00740886">
            <w:pPr>
              <w:spacing w:before="240"/>
              <w:jc w:val="center"/>
              <w:rPr>
                <w:rFonts w:ascii="Avenir Next LT Pro" w:hAnsi="Avenir Next LT Pro" w:cstheme="minorHAnsi"/>
                <w:b/>
                <w:bCs/>
                <w:sz w:val="20"/>
                <w:szCs w:val="20"/>
              </w:rPr>
            </w:pPr>
          </w:p>
        </w:tc>
        <w:tc>
          <w:tcPr>
            <w:tcW w:w="1264" w:type="dxa"/>
            <w:vAlign w:val="center"/>
          </w:tcPr>
          <w:p w14:paraId="43473EA7" w14:textId="77777777" w:rsidR="000A2E63" w:rsidRPr="00766F5D" w:rsidRDefault="000A2E63" w:rsidP="00740886">
            <w:pPr>
              <w:spacing w:before="240"/>
              <w:jc w:val="center"/>
              <w:rPr>
                <w:rFonts w:ascii="Avenir Next LT Pro" w:hAnsi="Avenir Next LT Pro" w:cstheme="minorHAnsi"/>
                <w:b/>
                <w:bCs/>
                <w:sz w:val="20"/>
                <w:szCs w:val="20"/>
              </w:rPr>
            </w:pPr>
          </w:p>
        </w:tc>
      </w:tr>
      <w:tr w:rsidR="000A2E63" w:rsidRPr="00766F5D" w14:paraId="18778C55" w14:textId="77777777" w:rsidTr="00485E55">
        <w:trPr>
          <w:jc w:val="center"/>
        </w:trPr>
        <w:tc>
          <w:tcPr>
            <w:tcW w:w="5240" w:type="dxa"/>
            <w:shd w:val="clear" w:color="auto" w:fill="auto"/>
            <w:vAlign w:val="center"/>
          </w:tcPr>
          <w:p w14:paraId="0114F3A7" w14:textId="71910FCF" w:rsidR="000A2E63" w:rsidRPr="00485E55" w:rsidRDefault="00C23B40" w:rsidP="009B147B">
            <w:pPr>
              <w:pStyle w:val="ListParagraph"/>
              <w:numPr>
                <w:ilvl w:val="0"/>
                <w:numId w:val="5"/>
              </w:numPr>
              <w:spacing w:before="240"/>
              <w:rPr>
                <w:rFonts w:ascii="Avenir Next LT Pro Light" w:hAnsi="Avenir Next LT Pro Light" w:cstheme="minorHAnsi"/>
                <w:sz w:val="20"/>
                <w:szCs w:val="20"/>
              </w:rPr>
            </w:pPr>
            <w:r>
              <w:rPr>
                <w:rFonts w:ascii="Avenir Next LT Pro Light" w:hAnsi="Avenir Next LT Pro Light" w:cstheme="minorHAnsi"/>
                <w:sz w:val="20"/>
                <w:szCs w:val="20"/>
              </w:rPr>
              <w:t>Highly motivated and hard working</w:t>
            </w:r>
          </w:p>
        </w:tc>
        <w:tc>
          <w:tcPr>
            <w:tcW w:w="1272" w:type="dxa"/>
            <w:shd w:val="clear" w:color="auto" w:fill="auto"/>
            <w:vAlign w:val="center"/>
          </w:tcPr>
          <w:p w14:paraId="1BD3F7DB" w14:textId="364EBF2C" w:rsidR="000A2E63" w:rsidRDefault="00002024"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w:t>
            </w:r>
          </w:p>
        </w:tc>
        <w:tc>
          <w:tcPr>
            <w:tcW w:w="1240" w:type="dxa"/>
            <w:shd w:val="clear" w:color="auto" w:fill="auto"/>
            <w:vAlign w:val="center"/>
          </w:tcPr>
          <w:p w14:paraId="2DD84A27" w14:textId="77777777" w:rsidR="000A2E63" w:rsidRPr="00766F5D" w:rsidRDefault="000A2E63" w:rsidP="00740886">
            <w:pPr>
              <w:spacing w:before="240"/>
              <w:jc w:val="center"/>
              <w:rPr>
                <w:rFonts w:ascii="Avenir Next LT Pro" w:hAnsi="Avenir Next LT Pro" w:cstheme="minorHAnsi"/>
                <w:b/>
                <w:bCs/>
                <w:sz w:val="20"/>
                <w:szCs w:val="20"/>
              </w:rPr>
            </w:pPr>
          </w:p>
        </w:tc>
        <w:tc>
          <w:tcPr>
            <w:tcW w:w="1264" w:type="dxa"/>
            <w:vAlign w:val="center"/>
          </w:tcPr>
          <w:p w14:paraId="5DA184FB" w14:textId="77777777" w:rsidR="000A2E63" w:rsidRPr="00766F5D" w:rsidRDefault="000A2E63" w:rsidP="00740886">
            <w:pPr>
              <w:spacing w:before="240"/>
              <w:jc w:val="center"/>
              <w:rPr>
                <w:rFonts w:ascii="Avenir Next LT Pro" w:hAnsi="Avenir Next LT Pro" w:cstheme="minorHAnsi"/>
                <w:b/>
                <w:bCs/>
                <w:sz w:val="20"/>
                <w:szCs w:val="20"/>
              </w:rPr>
            </w:pPr>
          </w:p>
        </w:tc>
      </w:tr>
      <w:tr w:rsidR="00AA736A" w:rsidRPr="00766F5D" w14:paraId="4A64FD0C" w14:textId="77777777" w:rsidTr="00485E55">
        <w:trPr>
          <w:jc w:val="center"/>
        </w:trPr>
        <w:tc>
          <w:tcPr>
            <w:tcW w:w="5240" w:type="dxa"/>
            <w:shd w:val="clear" w:color="auto" w:fill="auto"/>
            <w:vAlign w:val="center"/>
          </w:tcPr>
          <w:p w14:paraId="41982A93" w14:textId="3617B3CF" w:rsidR="00AA736A" w:rsidRPr="00485E55" w:rsidRDefault="00485E55" w:rsidP="009B147B">
            <w:pPr>
              <w:pStyle w:val="ListParagraph"/>
              <w:numPr>
                <w:ilvl w:val="0"/>
                <w:numId w:val="5"/>
              </w:numPr>
              <w:spacing w:before="240"/>
              <w:rPr>
                <w:rFonts w:ascii="Avenir Next LT Pro Light" w:hAnsi="Avenir Next LT Pro Light" w:cstheme="minorHAnsi"/>
                <w:sz w:val="20"/>
                <w:szCs w:val="20"/>
              </w:rPr>
            </w:pPr>
            <w:r w:rsidRPr="00485E55">
              <w:rPr>
                <w:rFonts w:ascii="Avenir Next LT Pro Light" w:hAnsi="Avenir Next LT Pro Light"/>
                <w:sz w:val="20"/>
                <w:szCs w:val="20"/>
              </w:rPr>
              <w:t>Fully supportive of the aims and ethos of a successful Academy</w:t>
            </w:r>
            <w:r w:rsidR="00AB78AD">
              <w:rPr>
                <w:rFonts w:ascii="Avenir Next LT Pro Light" w:hAnsi="Avenir Next LT Pro Light"/>
                <w:sz w:val="20"/>
                <w:szCs w:val="20"/>
              </w:rPr>
              <w:t xml:space="preserve"> and committed </w:t>
            </w:r>
            <w:r w:rsidR="00B907B5">
              <w:rPr>
                <w:rFonts w:ascii="Avenir Next LT Pro Light" w:hAnsi="Avenir Next LT Pro Light"/>
                <w:sz w:val="20"/>
                <w:szCs w:val="20"/>
              </w:rPr>
              <w:t>to ensuring access to the curriculum for all children</w:t>
            </w:r>
          </w:p>
        </w:tc>
        <w:tc>
          <w:tcPr>
            <w:tcW w:w="1272" w:type="dxa"/>
            <w:shd w:val="clear" w:color="auto" w:fill="auto"/>
            <w:vAlign w:val="center"/>
          </w:tcPr>
          <w:p w14:paraId="05A6299D" w14:textId="7D225636" w:rsidR="00AA736A" w:rsidRPr="00766F5D" w:rsidRDefault="00485E55"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w:t>
            </w:r>
          </w:p>
        </w:tc>
        <w:tc>
          <w:tcPr>
            <w:tcW w:w="1240" w:type="dxa"/>
            <w:shd w:val="clear" w:color="auto" w:fill="auto"/>
            <w:vAlign w:val="center"/>
          </w:tcPr>
          <w:p w14:paraId="52972834"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vAlign w:val="center"/>
          </w:tcPr>
          <w:p w14:paraId="0BEE2743" w14:textId="77777777" w:rsidR="00AA736A" w:rsidRPr="00766F5D" w:rsidRDefault="00AA736A" w:rsidP="00740886">
            <w:pPr>
              <w:spacing w:before="240"/>
              <w:jc w:val="center"/>
              <w:rPr>
                <w:rFonts w:ascii="Avenir Next LT Pro" w:hAnsi="Avenir Next LT Pro" w:cstheme="minorHAnsi"/>
                <w:b/>
                <w:bCs/>
                <w:sz w:val="20"/>
                <w:szCs w:val="20"/>
              </w:rPr>
            </w:pPr>
          </w:p>
        </w:tc>
      </w:tr>
      <w:tr w:rsidR="00AA736A" w:rsidRPr="00766F5D" w14:paraId="02A98B3C" w14:textId="77777777" w:rsidTr="00485E55">
        <w:trPr>
          <w:jc w:val="center"/>
        </w:trPr>
        <w:tc>
          <w:tcPr>
            <w:tcW w:w="5240" w:type="dxa"/>
            <w:shd w:val="clear" w:color="auto" w:fill="205C40"/>
            <w:vAlign w:val="center"/>
          </w:tcPr>
          <w:p w14:paraId="1F4C88AF" w14:textId="77777777" w:rsidR="00AA736A" w:rsidRPr="00766F5D" w:rsidRDefault="00AA736A" w:rsidP="009B147B">
            <w:pPr>
              <w:spacing w:before="240"/>
              <w:rPr>
                <w:rFonts w:ascii="Avenir Next LT Pro" w:hAnsi="Avenir Next LT Pro" w:cstheme="minorHAnsi"/>
                <w:color w:val="FFFFFF" w:themeColor="background1"/>
                <w:sz w:val="20"/>
                <w:szCs w:val="20"/>
              </w:rPr>
            </w:pPr>
            <w:r w:rsidRPr="00766F5D">
              <w:rPr>
                <w:rFonts w:ascii="Avenir Next LT Pro" w:hAnsi="Avenir Next LT Pro" w:cstheme="minorHAnsi"/>
                <w:color w:val="FFFFFF" w:themeColor="background1"/>
                <w:sz w:val="20"/>
                <w:szCs w:val="20"/>
              </w:rPr>
              <w:t xml:space="preserve">Equal Opportunities </w:t>
            </w:r>
          </w:p>
        </w:tc>
        <w:tc>
          <w:tcPr>
            <w:tcW w:w="1272" w:type="dxa"/>
            <w:shd w:val="clear" w:color="auto" w:fill="205C40"/>
            <w:vAlign w:val="center"/>
          </w:tcPr>
          <w:p w14:paraId="56245473" w14:textId="77777777" w:rsidR="00AA736A" w:rsidRPr="00766F5D" w:rsidRDefault="00AA736A" w:rsidP="00740886">
            <w:pPr>
              <w:spacing w:before="240"/>
              <w:jc w:val="center"/>
              <w:rPr>
                <w:rFonts w:ascii="Avenir Next LT Pro" w:hAnsi="Avenir Next LT Pro" w:cstheme="minorHAnsi"/>
                <w:b/>
                <w:bCs/>
                <w:sz w:val="20"/>
                <w:szCs w:val="20"/>
              </w:rPr>
            </w:pPr>
          </w:p>
        </w:tc>
        <w:tc>
          <w:tcPr>
            <w:tcW w:w="1240" w:type="dxa"/>
            <w:shd w:val="clear" w:color="auto" w:fill="205C40"/>
            <w:vAlign w:val="center"/>
          </w:tcPr>
          <w:p w14:paraId="4AC8A66E"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shd w:val="clear" w:color="auto" w:fill="205C40"/>
            <w:vAlign w:val="center"/>
          </w:tcPr>
          <w:p w14:paraId="0EA59DF5" w14:textId="77777777" w:rsidR="00AA736A" w:rsidRPr="00766F5D" w:rsidRDefault="00AA736A" w:rsidP="00740886">
            <w:pPr>
              <w:spacing w:before="240"/>
              <w:jc w:val="center"/>
              <w:rPr>
                <w:rFonts w:ascii="Avenir Next LT Pro" w:hAnsi="Avenir Next LT Pro" w:cstheme="minorHAnsi"/>
                <w:b/>
                <w:bCs/>
                <w:sz w:val="20"/>
                <w:szCs w:val="20"/>
              </w:rPr>
            </w:pPr>
          </w:p>
        </w:tc>
      </w:tr>
      <w:tr w:rsidR="00AA736A" w:rsidRPr="00766F5D" w14:paraId="62B607A6" w14:textId="77777777" w:rsidTr="00485E55">
        <w:trPr>
          <w:jc w:val="center"/>
        </w:trPr>
        <w:tc>
          <w:tcPr>
            <w:tcW w:w="5240" w:type="dxa"/>
            <w:shd w:val="clear" w:color="auto" w:fill="auto"/>
            <w:vAlign w:val="center"/>
          </w:tcPr>
          <w:p w14:paraId="3D4F3E5C" w14:textId="77777777" w:rsidR="00AA736A" w:rsidRPr="00766F5D" w:rsidRDefault="00AA736A" w:rsidP="009B147B">
            <w:pPr>
              <w:pStyle w:val="ListParagraph"/>
              <w:numPr>
                <w:ilvl w:val="0"/>
                <w:numId w:val="5"/>
              </w:numPr>
              <w:spacing w:before="240"/>
              <w:rPr>
                <w:rFonts w:ascii="Avenir Next LT Pro" w:hAnsi="Avenir Next LT Pro" w:cstheme="minorHAnsi"/>
                <w:sz w:val="20"/>
                <w:szCs w:val="20"/>
              </w:rPr>
            </w:pPr>
            <w:r w:rsidRPr="00766F5D">
              <w:rPr>
                <w:rFonts w:ascii="Avenir Next LT Pro" w:hAnsi="Avenir Next LT Pro" w:cstheme="minorHAnsi"/>
                <w:sz w:val="20"/>
                <w:szCs w:val="20"/>
              </w:rPr>
              <w:t xml:space="preserve">A commitment to promoting equality and diversity, providing an inclusive and co-operative environment in which all students and individuals working for and on behalf of the organisation feel respected and able to give of their best. </w:t>
            </w:r>
          </w:p>
        </w:tc>
        <w:tc>
          <w:tcPr>
            <w:tcW w:w="1272" w:type="dxa"/>
            <w:shd w:val="clear" w:color="auto" w:fill="auto"/>
            <w:vAlign w:val="center"/>
          </w:tcPr>
          <w:p w14:paraId="241826CB" w14:textId="77777777" w:rsidR="00AA736A" w:rsidRPr="00766F5D" w:rsidRDefault="00AA736A" w:rsidP="00740886">
            <w:pPr>
              <w:pStyle w:val="ListParagraph"/>
              <w:numPr>
                <w:ilvl w:val="0"/>
                <w:numId w:val="7"/>
              </w:numPr>
              <w:spacing w:before="240"/>
              <w:jc w:val="center"/>
              <w:rPr>
                <w:rFonts w:ascii="Avenir Next LT Pro" w:hAnsi="Avenir Next LT Pro" w:cstheme="minorHAnsi"/>
                <w:b/>
                <w:bCs/>
                <w:sz w:val="20"/>
                <w:szCs w:val="20"/>
              </w:rPr>
            </w:pPr>
          </w:p>
        </w:tc>
        <w:tc>
          <w:tcPr>
            <w:tcW w:w="1240" w:type="dxa"/>
            <w:shd w:val="clear" w:color="auto" w:fill="auto"/>
            <w:vAlign w:val="center"/>
          </w:tcPr>
          <w:p w14:paraId="4D94FC48"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vAlign w:val="center"/>
          </w:tcPr>
          <w:p w14:paraId="679F3B62" w14:textId="77777777" w:rsidR="00AA736A" w:rsidRPr="00766F5D" w:rsidRDefault="00AA736A" w:rsidP="00740886">
            <w:pPr>
              <w:spacing w:before="240"/>
              <w:jc w:val="center"/>
              <w:rPr>
                <w:rFonts w:ascii="Avenir Next LT Pro" w:hAnsi="Avenir Next LT Pro" w:cstheme="minorHAnsi"/>
                <w:b/>
                <w:bCs/>
                <w:sz w:val="20"/>
                <w:szCs w:val="20"/>
              </w:rPr>
            </w:pPr>
          </w:p>
        </w:tc>
      </w:tr>
      <w:tr w:rsidR="00AA736A" w:rsidRPr="00766F5D" w14:paraId="592AFFA0" w14:textId="77777777" w:rsidTr="00485E55">
        <w:trPr>
          <w:jc w:val="center"/>
        </w:trPr>
        <w:tc>
          <w:tcPr>
            <w:tcW w:w="5240" w:type="dxa"/>
            <w:shd w:val="clear" w:color="auto" w:fill="205C40"/>
            <w:vAlign w:val="center"/>
          </w:tcPr>
          <w:p w14:paraId="7C505E77" w14:textId="77777777" w:rsidR="00AA736A" w:rsidRPr="00766F5D" w:rsidRDefault="00AA736A" w:rsidP="009B147B">
            <w:pPr>
              <w:spacing w:before="240"/>
              <w:rPr>
                <w:rFonts w:ascii="Avenir Next LT Pro" w:hAnsi="Avenir Next LT Pro" w:cstheme="minorHAnsi"/>
                <w:color w:val="FFFFFF" w:themeColor="background1"/>
                <w:sz w:val="20"/>
                <w:szCs w:val="20"/>
              </w:rPr>
            </w:pPr>
            <w:r w:rsidRPr="00766F5D">
              <w:rPr>
                <w:rFonts w:ascii="Avenir Next LT Pro" w:hAnsi="Avenir Next LT Pro" w:cstheme="minorHAnsi"/>
                <w:color w:val="FFFFFF" w:themeColor="background1"/>
                <w:sz w:val="20"/>
                <w:szCs w:val="20"/>
              </w:rPr>
              <w:t xml:space="preserve">Safeguarding </w:t>
            </w:r>
          </w:p>
        </w:tc>
        <w:tc>
          <w:tcPr>
            <w:tcW w:w="1272" w:type="dxa"/>
            <w:shd w:val="clear" w:color="auto" w:fill="205C40"/>
            <w:vAlign w:val="center"/>
          </w:tcPr>
          <w:p w14:paraId="32450267" w14:textId="77777777" w:rsidR="00AA736A" w:rsidRPr="00766F5D" w:rsidRDefault="00AA736A" w:rsidP="00740886">
            <w:pPr>
              <w:spacing w:before="240"/>
              <w:jc w:val="center"/>
              <w:rPr>
                <w:rFonts w:ascii="Avenir Next LT Pro" w:hAnsi="Avenir Next LT Pro" w:cstheme="minorHAnsi"/>
                <w:b/>
                <w:bCs/>
                <w:color w:val="FFFFFF" w:themeColor="background1"/>
                <w:sz w:val="20"/>
                <w:szCs w:val="20"/>
              </w:rPr>
            </w:pPr>
          </w:p>
        </w:tc>
        <w:tc>
          <w:tcPr>
            <w:tcW w:w="1240" w:type="dxa"/>
            <w:shd w:val="clear" w:color="auto" w:fill="205C40"/>
            <w:vAlign w:val="center"/>
          </w:tcPr>
          <w:p w14:paraId="1C79F6F9" w14:textId="77777777" w:rsidR="00AA736A" w:rsidRPr="00766F5D" w:rsidRDefault="00AA736A" w:rsidP="00740886">
            <w:pPr>
              <w:spacing w:before="240"/>
              <w:jc w:val="center"/>
              <w:rPr>
                <w:rFonts w:ascii="Avenir Next LT Pro" w:hAnsi="Avenir Next LT Pro" w:cstheme="minorHAnsi"/>
                <w:b/>
                <w:bCs/>
                <w:color w:val="FFFFFF" w:themeColor="background1"/>
                <w:sz w:val="20"/>
                <w:szCs w:val="20"/>
              </w:rPr>
            </w:pPr>
          </w:p>
        </w:tc>
        <w:tc>
          <w:tcPr>
            <w:tcW w:w="1264" w:type="dxa"/>
            <w:shd w:val="clear" w:color="auto" w:fill="205C40"/>
            <w:vAlign w:val="center"/>
          </w:tcPr>
          <w:p w14:paraId="0E0461DC" w14:textId="77777777" w:rsidR="00AA736A" w:rsidRPr="00766F5D" w:rsidRDefault="00AA736A" w:rsidP="00740886">
            <w:pPr>
              <w:spacing w:before="240"/>
              <w:jc w:val="center"/>
              <w:rPr>
                <w:rFonts w:ascii="Avenir Next LT Pro" w:hAnsi="Avenir Next LT Pro" w:cstheme="minorHAnsi"/>
                <w:b/>
                <w:bCs/>
                <w:color w:val="FFFFFF" w:themeColor="background1"/>
                <w:sz w:val="20"/>
                <w:szCs w:val="20"/>
              </w:rPr>
            </w:pPr>
          </w:p>
        </w:tc>
      </w:tr>
      <w:tr w:rsidR="00AA736A" w:rsidRPr="00766F5D" w14:paraId="73EEC83F" w14:textId="77777777" w:rsidTr="00485E55">
        <w:trPr>
          <w:jc w:val="center"/>
        </w:trPr>
        <w:tc>
          <w:tcPr>
            <w:tcW w:w="5240" w:type="dxa"/>
            <w:shd w:val="clear" w:color="auto" w:fill="FFFFFF" w:themeFill="background1"/>
            <w:vAlign w:val="center"/>
          </w:tcPr>
          <w:p w14:paraId="619D7AA2" w14:textId="77777777" w:rsidR="00AA736A" w:rsidRPr="00766F5D" w:rsidRDefault="00AA736A" w:rsidP="009B147B">
            <w:pPr>
              <w:pStyle w:val="ListParagraph"/>
              <w:numPr>
                <w:ilvl w:val="0"/>
                <w:numId w:val="3"/>
              </w:numPr>
              <w:spacing w:before="240"/>
              <w:rPr>
                <w:rFonts w:ascii="Avenir Next LT Pro" w:hAnsi="Avenir Next LT Pro" w:cstheme="minorHAnsi"/>
                <w:sz w:val="20"/>
                <w:szCs w:val="20"/>
              </w:rPr>
            </w:pPr>
            <w:r w:rsidRPr="00766F5D">
              <w:rPr>
                <w:rFonts w:ascii="Avenir Next LT Pro" w:hAnsi="Avenir Next LT Pro" w:cstheme="minorHAnsi"/>
                <w:sz w:val="20"/>
                <w:szCs w:val="20"/>
              </w:rPr>
              <w:t xml:space="preserve">Committed to promoting the welfare of all children and creating a safe environment in which children can learn; considering, at all times, what is in the best interests of the child. </w:t>
            </w:r>
          </w:p>
        </w:tc>
        <w:tc>
          <w:tcPr>
            <w:tcW w:w="1272" w:type="dxa"/>
            <w:shd w:val="clear" w:color="auto" w:fill="FFFFFF" w:themeFill="background1"/>
            <w:vAlign w:val="center"/>
          </w:tcPr>
          <w:p w14:paraId="71768D10" w14:textId="77777777" w:rsidR="00AA736A" w:rsidRPr="00766F5D" w:rsidRDefault="00AA736A" w:rsidP="00740886">
            <w:pPr>
              <w:pStyle w:val="ListParagraph"/>
              <w:numPr>
                <w:ilvl w:val="0"/>
                <w:numId w:val="8"/>
              </w:num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6C0E9473"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0661E083" w14:textId="77777777" w:rsidR="00AA736A" w:rsidRPr="00766F5D" w:rsidRDefault="00AA736A" w:rsidP="00740886">
            <w:pPr>
              <w:spacing w:before="240"/>
              <w:jc w:val="center"/>
              <w:rPr>
                <w:rFonts w:ascii="Avenir Next LT Pro" w:hAnsi="Avenir Next LT Pro" w:cstheme="minorHAnsi"/>
                <w:b/>
                <w:bCs/>
                <w:sz w:val="20"/>
                <w:szCs w:val="20"/>
              </w:rPr>
            </w:pPr>
          </w:p>
        </w:tc>
      </w:tr>
      <w:tr w:rsidR="00AA736A" w:rsidRPr="00766F5D" w14:paraId="4DBB9A46" w14:textId="77777777" w:rsidTr="00485E55">
        <w:trPr>
          <w:jc w:val="center"/>
        </w:trPr>
        <w:tc>
          <w:tcPr>
            <w:tcW w:w="5240" w:type="dxa"/>
            <w:shd w:val="clear" w:color="auto" w:fill="FFFFFF" w:themeFill="background1"/>
            <w:vAlign w:val="center"/>
          </w:tcPr>
          <w:p w14:paraId="2A84FDBE" w14:textId="77777777" w:rsidR="00AA736A" w:rsidRPr="00766F5D" w:rsidRDefault="00AA736A" w:rsidP="009B147B">
            <w:pPr>
              <w:pStyle w:val="ListParagraph"/>
              <w:numPr>
                <w:ilvl w:val="0"/>
                <w:numId w:val="3"/>
              </w:numPr>
              <w:spacing w:before="240"/>
              <w:rPr>
                <w:rFonts w:ascii="Avenir Next LT Pro" w:hAnsi="Avenir Next LT Pro" w:cstheme="minorHAnsi"/>
                <w:sz w:val="20"/>
                <w:szCs w:val="20"/>
              </w:rPr>
            </w:pPr>
            <w:r w:rsidRPr="00766F5D">
              <w:rPr>
                <w:rFonts w:ascii="Avenir Next LT Pro" w:hAnsi="Avenir Next LT Pro" w:cstheme="minorHAnsi"/>
                <w:sz w:val="20"/>
                <w:szCs w:val="20"/>
              </w:rPr>
              <w:t>Play an important part in the wider safeguarding of children – identifying concerns, sharing information and taking prompt action to safeguard and protect them.</w:t>
            </w:r>
          </w:p>
        </w:tc>
        <w:tc>
          <w:tcPr>
            <w:tcW w:w="1272" w:type="dxa"/>
            <w:shd w:val="clear" w:color="auto" w:fill="FFFFFF" w:themeFill="background1"/>
            <w:vAlign w:val="center"/>
          </w:tcPr>
          <w:p w14:paraId="4B072861" w14:textId="77777777" w:rsidR="00AA736A" w:rsidRPr="00766F5D" w:rsidRDefault="00AA736A" w:rsidP="00740886">
            <w:pPr>
              <w:pStyle w:val="ListParagraph"/>
              <w:numPr>
                <w:ilvl w:val="0"/>
                <w:numId w:val="8"/>
              </w:num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6CA50094" w14:textId="77777777" w:rsidR="00AA736A" w:rsidRPr="00766F5D" w:rsidRDefault="00AA736A" w:rsidP="00740886">
            <w:pPr>
              <w:pStyle w:val="ListParagraph"/>
              <w:spacing w:before="240"/>
              <w:ind w:left="360"/>
              <w:jc w:val="center"/>
              <w:rPr>
                <w:rFonts w:ascii="Avenir Next LT Pro" w:hAnsi="Avenir Next LT Pro" w:cstheme="minorHAnsi"/>
                <w:b/>
                <w:bCs/>
                <w:sz w:val="20"/>
                <w:szCs w:val="20"/>
              </w:rPr>
            </w:pPr>
          </w:p>
        </w:tc>
        <w:tc>
          <w:tcPr>
            <w:tcW w:w="1264" w:type="dxa"/>
            <w:shd w:val="clear" w:color="auto" w:fill="FFFFFF" w:themeFill="background1"/>
            <w:vAlign w:val="center"/>
          </w:tcPr>
          <w:p w14:paraId="11142AD3" w14:textId="77777777" w:rsidR="00AA736A" w:rsidRPr="00766F5D" w:rsidRDefault="00AA736A" w:rsidP="00740886">
            <w:pPr>
              <w:pStyle w:val="ListParagraph"/>
              <w:spacing w:before="240"/>
              <w:ind w:left="360"/>
              <w:jc w:val="center"/>
              <w:rPr>
                <w:rFonts w:ascii="Avenir Next LT Pro" w:hAnsi="Avenir Next LT Pro" w:cstheme="minorHAnsi"/>
                <w:b/>
                <w:bCs/>
                <w:sz w:val="20"/>
                <w:szCs w:val="20"/>
              </w:rPr>
            </w:pPr>
          </w:p>
        </w:tc>
      </w:tr>
      <w:tr w:rsidR="00AA736A" w:rsidRPr="00766F5D" w14:paraId="54FBC1E2" w14:textId="77777777" w:rsidTr="00485E55">
        <w:trPr>
          <w:jc w:val="center"/>
        </w:trPr>
        <w:tc>
          <w:tcPr>
            <w:tcW w:w="5240" w:type="dxa"/>
            <w:shd w:val="clear" w:color="auto" w:fill="FFFFFF" w:themeFill="background1"/>
            <w:vAlign w:val="center"/>
          </w:tcPr>
          <w:p w14:paraId="311A3D0E" w14:textId="77777777" w:rsidR="00AA736A" w:rsidRPr="00766F5D" w:rsidRDefault="00AA736A" w:rsidP="009B147B">
            <w:pPr>
              <w:pStyle w:val="ListParagraph"/>
              <w:numPr>
                <w:ilvl w:val="0"/>
                <w:numId w:val="3"/>
              </w:numPr>
              <w:spacing w:before="240"/>
              <w:rPr>
                <w:rFonts w:ascii="Avenir Next LT Pro" w:hAnsi="Avenir Next LT Pro" w:cstheme="minorHAnsi"/>
                <w:sz w:val="20"/>
                <w:szCs w:val="20"/>
              </w:rPr>
            </w:pPr>
            <w:r w:rsidRPr="00766F5D">
              <w:rPr>
                <w:rFonts w:ascii="Avenir Next LT Pro" w:hAnsi="Avenir Next LT Pro" w:cstheme="minorHAnsi"/>
                <w:sz w:val="20"/>
                <w:szCs w:val="20"/>
              </w:rPr>
              <w:lastRenderedPageBreak/>
              <w:t>Aware that the Trust will take all steps to prevent those who pose a risk of harm from working with children. Recruitment procedures ensure rigour in identifying and rejecting people who might abuse children.</w:t>
            </w:r>
          </w:p>
        </w:tc>
        <w:tc>
          <w:tcPr>
            <w:tcW w:w="1272" w:type="dxa"/>
            <w:shd w:val="clear" w:color="auto" w:fill="FFFFFF" w:themeFill="background1"/>
            <w:vAlign w:val="center"/>
          </w:tcPr>
          <w:p w14:paraId="56A522D1" w14:textId="77777777" w:rsidR="00AA736A" w:rsidRPr="00766F5D" w:rsidRDefault="00AA736A" w:rsidP="00740886">
            <w:pPr>
              <w:pStyle w:val="ListParagraph"/>
              <w:numPr>
                <w:ilvl w:val="0"/>
                <w:numId w:val="8"/>
              </w:num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183598E0" w14:textId="77777777" w:rsidR="00AA736A" w:rsidRPr="00766F5D" w:rsidRDefault="00AA736A" w:rsidP="00740886">
            <w:pPr>
              <w:pStyle w:val="ListParagraph"/>
              <w:spacing w:before="240"/>
              <w:ind w:left="360"/>
              <w:jc w:val="center"/>
              <w:rPr>
                <w:rFonts w:ascii="Avenir Next LT Pro" w:hAnsi="Avenir Next LT Pro" w:cstheme="minorHAnsi"/>
                <w:b/>
                <w:bCs/>
                <w:sz w:val="20"/>
                <w:szCs w:val="20"/>
              </w:rPr>
            </w:pPr>
          </w:p>
        </w:tc>
        <w:tc>
          <w:tcPr>
            <w:tcW w:w="1264" w:type="dxa"/>
            <w:shd w:val="clear" w:color="auto" w:fill="FFFFFF" w:themeFill="background1"/>
            <w:vAlign w:val="center"/>
          </w:tcPr>
          <w:p w14:paraId="5B3680E5" w14:textId="77777777" w:rsidR="00AA736A" w:rsidRPr="00766F5D" w:rsidRDefault="00AA736A" w:rsidP="00740886">
            <w:pPr>
              <w:pStyle w:val="ListParagraph"/>
              <w:spacing w:before="240"/>
              <w:ind w:left="360"/>
              <w:jc w:val="center"/>
              <w:rPr>
                <w:rFonts w:ascii="Avenir Next LT Pro" w:hAnsi="Avenir Next LT Pro" w:cstheme="minorHAnsi"/>
                <w:b/>
                <w:bCs/>
                <w:sz w:val="20"/>
                <w:szCs w:val="20"/>
              </w:rPr>
            </w:pPr>
          </w:p>
        </w:tc>
      </w:tr>
      <w:tr w:rsidR="00AA736A" w:rsidRPr="00766F5D" w14:paraId="6538ED56" w14:textId="77777777" w:rsidTr="00485E55">
        <w:trPr>
          <w:jc w:val="center"/>
        </w:trPr>
        <w:tc>
          <w:tcPr>
            <w:tcW w:w="5240" w:type="dxa"/>
            <w:tcBorders>
              <w:right w:val="single" w:sz="4" w:space="0" w:color="205C40"/>
            </w:tcBorders>
            <w:shd w:val="clear" w:color="auto" w:fill="205C40"/>
            <w:vAlign w:val="center"/>
          </w:tcPr>
          <w:p w14:paraId="5949DC22" w14:textId="77777777" w:rsidR="00AA736A" w:rsidRPr="00766F5D" w:rsidRDefault="00AA736A" w:rsidP="009B147B">
            <w:pPr>
              <w:spacing w:before="240"/>
              <w:rPr>
                <w:rFonts w:ascii="Avenir Next LT Pro" w:hAnsi="Avenir Next LT Pro" w:cstheme="minorHAnsi"/>
                <w:color w:val="FFFFFF" w:themeColor="background1"/>
                <w:sz w:val="20"/>
                <w:szCs w:val="20"/>
              </w:rPr>
            </w:pPr>
            <w:r w:rsidRPr="00766F5D">
              <w:rPr>
                <w:rFonts w:ascii="Avenir Next LT Pro" w:hAnsi="Avenir Next LT Pro" w:cstheme="minorHAnsi"/>
                <w:color w:val="FFFFFF" w:themeColor="background1"/>
                <w:sz w:val="20"/>
                <w:szCs w:val="20"/>
              </w:rPr>
              <w:t xml:space="preserve">Health and Safety </w:t>
            </w:r>
          </w:p>
        </w:tc>
        <w:tc>
          <w:tcPr>
            <w:tcW w:w="1272" w:type="dxa"/>
            <w:tcBorders>
              <w:left w:val="single" w:sz="4" w:space="0" w:color="205C40"/>
              <w:right w:val="single" w:sz="4" w:space="0" w:color="205C40"/>
            </w:tcBorders>
            <w:shd w:val="clear" w:color="auto" w:fill="205C40"/>
            <w:vAlign w:val="center"/>
          </w:tcPr>
          <w:p w14:paraId="018EE6D0" w14:textId="77777777" w:rsidR="00AA736A" w:rsidRPr="00766F5D" w:rsidRDefault="00AA736A" w:rsidP="00740886">
            <w:pPr>
              <w:spacing w:before="240"/>
              <w:jc w:val="center"/>
              <w:rPr>
                <w:rFonts w:ascii="Avenir Next LT Pro" w:hAnsi="Avenir Next LT Pro" w:cstheme="minorHAnsi"/>
                <w:b/>
                <w:bCs/>
                <w:sz w:val="20"/>
                <w:szCs w:val="20"/>
              </w:rPr>
            </w:pPr>
          </w:p>
        </w:tc>
        <w:tc>
          <w:tcPr>
            <w:tcW w:w="1240" w:type="dxa"/>
            <w:tcBorders>
              <w:left w:val="single" w:sz="4" w:space="0" w:color="205C40"/>
            </w:tcBorders>
            <w:shd w:val="clear" w:color="auto" w:fill="205C40"/>
            <w:vAlign w:val="center"/>
          </w:tcPr>
          <w:p w14:paraId="62396099"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tcBorders>
              <w:left w:val="single" w:sz="4" w:space="0" w:color="205C40"/>
            </w:tcBorders>
            <w:shd w:val="clear" w:color="auto" w:fill="205C40"/>
            <w:vAlign w:val="center"/>
          </w:tcPr>
          <w:p w14:paraId="4E3BBFC6" w14:textId="77777777" w:rsidR="00AA736A" w:rsidRPr="00766F5D" w:rsidRDefault="00AA736A" w:rsidP="00740886">
            <w:pPr>
              <w:spacing w:before="240"/>
              <w:jc w:val="center"/>
              <w:rPr>
                <w:rFonts w:ascii="Avenir Next LT Pro" w:hAnsi="Avenir Next LT Pro" w:cstheme="minorHAnsi"/>
                <w:b/>
                <w:bCs/>
                <w:sz w:val="20"/>
                <w:szCs w:val="20"/>
              </w:rPr>
            </w:pPr>
          </w:p>
        </w:tc>
      </w:tr>
      <w:tr w:rsidR="00AA736A" w:rsidRPr="00766F5D" w14:paraId="594010AD" w14:textId="77777777" w:rsidTr="00485E55">
        <w:trPr>
          <w:jc w:val="center"/>
        </w:trPr>
        <w:tc>
          <w:tcPr>
            <w:tcW w:w="5240" w:type="dxa"/>
            <w:shd w:val="clear" w:color="auto" w:fill="FFFFFF" w:themeFill="background1"/>
            <w:vAlign w:val="center"/>
          </w:tcPr>
          <w:p w14:paraId="53F5F759" w14:textId="77777777" w:rsidR="00AA736A" w:rsidRPr="00766F5D" w:rsidRDefault="00AA736A" w:rsidP="009B147B">
            <w:pPr>
              <w:pStyle w:val="ListParagraph"/>
              <w:numPr>
                <w:ilvl w:val="0"/>
                <w:numId w:val="3"/>
              </w:numPr>
              <w:spacing w:before="240"/>
              <w:rPr>
                <w:rFonts w:ascii="Avenir Next LT Pro" w:hAnsi="Avenir Next LT Pro" w:cstheme="minorHAnsi"/>
                <w:sz w:val="20"/>
                <w:szCs w:val="20"/>
              </w:rPr>
            </w:pPr>
            <w:r w:rsidRPr="00766F5D">
              <w:rPr>
                <w:rFonts w:ascii="Avenir Next LT Pro" w:hAnsi="Avenir Next LT Pro" w:cstheme="minorHAnsi"/>
                <w:sz w:val="20"/>
                <w:szCs w:val="20"/>
              </w:rPr>
              <w:t>Aware of Health &amp; Safety and Safeguarding as appropriate to role</w:t>
            </w:r>
          </w:p>
        </w:tc>
        <w:tc>
          <w:tcPr>
            <w:tcW w:w="1272" w:type="dxa"/>
            <w:shd w:val="clear" w:color="auto" w:fill="FFFFFF" w:themeFill="background1"/>
            <w:vAlign w:val="center"/>
          </w:tcPr>
          <w:p w14:paraId="1E1EFBE2" w14:textId="77777777" w:rsidR="00AA736A" w:rsidRPr="00766F5D" w:rsidRDefault="00AA736A" w:rsidP="00740886">
            <w:pPr>
              <w:pStyle w:val="ListParagraph"/>
              <w:numPr>
                <w:ilvl w:val="0"/>
                <w:numId w:val="8"/>
              </w:num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25B1CBD2"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30E4EC0A" w14:textId="77777777" w:rsidR="00AA736A" w:rsidRPr="00766F5D" w:rsidRDefault="00AA736A" w:rsidP="00740886">
            <w:pPr>
              <w:spacing w:before="240"/>
              <w:jc w:val="center"/>
              <w:rPr>
                <w:rFonts w:ascii="Avenir Next LT Pro" w:hAnsi="Avenir Next LT Pro" w:cstheme="minorHAnsi"/>
                <w:b/>
                <w:bCs/>
                <w:sz w:val="20"/>
                <w:szCs w:val="20"/>
              </w:rPr>
            </w:pPr>
          </w:p>
        </w:tc>
      </w:tr>
    </w:tbl>
    <w:p w14:paraId="09CC9CE9" w14:textId="77777777" w:rsidR="0076576C" w:rsidRPr="00766F5D" w:rsidRDefault="0076576C" w:rsidP="009B147B">
      <w:pPr>
        <w:rPr>
          <w:rFonts w:ascii="Avenir Next LT Pro" w:hAnsi="Avenir Next LT Pro" w:cstheme="minorHAnsi"/>
          <w:b/>
          <w:bCs/>
          <w:color w:val="205C40"/>
          <w:sz w:val="44"/>
          <w:szCs w:val="44"/>
        </w:rPr>
      </w:pPr>
    </w:p>
    <w:p w14:paraId="09AC44E1"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r w:rsidRPr="00766F5D">
        <w:rPr>
          <w:rFonts w:ascii="Avenir Next LT Pro" w:hAnsi="Avenir Next LT Pro" w:cs="Calibri"/>
          <w:i/>
          <w:iCs/>
          <w:sz w:val="20"/>
          <w:szCs w:val="20"/>
          <w:lang w:eastAsia="en-GB"/>
        </w:rPr>
        <w:t>Whilst every effort has been made to explain the main duties and responsibilities of the post, each individual task undertaken may not be identified.</w:t>
      </w:r>
    </w:p>
    <w:p w14:paraId="30DB21FD"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p>
    <w:p w14:paraId="61B3ADDE"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r w:rsidRPr="00766F5D">
        <w:rPr>
          <w:rFonts w:ascii="Avenir Next LT Pro" w:hAnsi="Avenir Next LT Pro" w:cs="Calibri"/>
          <w:i/>
          <w:iCs/>
          <w:sz w:val="20"/>
          <w:szCs w:val="20"/>
          <w:lang w:eastAsia="en-GB"/>
        </w:rPr>
        <w:t>The duties of this post may vary from time to time without changing the general character of the post or level of responsibility entailed.</w:t>
      </w:r>
    </w:p>
    <w:p w14:paraId="4521F803"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p>
    <w:p w14:paraId="4334672D"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r w:rsidRPr="00766F5D">
        <w:rPr>
          <w:rFonts w:ascii="Avenir Next LT Pro" w:hAnsi="Avenir Next LT Pro" w:cs="Calibri"/>
          <w:i/>
          <w:iCs/>
          <w:sz w:val="20"/>
          <w:szCs w:val="20"/>
          <w:lang w:eastAsia="en-GB"/>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14:paraId="4C670C41"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p>
    <w:p w14:paraId="284DEA76"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r w:rsidRPr="00766F5D">
        <w:rPr>
          <w:rFonts w:ascii="Avenir Next LT Pro" w:hAnsi="Avenir Next LT Pro" w:cs="Calibri"/>
          <w:i/>
          <w:iCs/>
          <w:sz w:val="20"/>
          <w:szCs w:val="20"/>
          <w:lang w:eastAsia="en-GB"/>
        </w:rPr>
        <w:t>This Job Description is current at the time of printing but will be reviewed on an annual basis and, following consultation with you, may be changed to reflect or anticipate changes in the job requirements which are commensurate with the job title and grade.</w:t>
      </w:r>
    </w:p>
    <w:p w14:paraId="50288A55"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p>
    <w:p w14:paraId="3E4FB413" w14:textId="77777777" w:rsidR="00B43C1D" w:rsidRPr="00766F5D" w:rsidRDefault="00B43C1D" w:rsidP="00B43C1D">
      <w:pPr>
        <w:rPr>
          <w:rFonts w:ascii="Avenir Next LT Pro" w:hAnsi="Avenir Next LT Pro"/>
          <w:i/>
          <w:iCs/>
          <w:sz w:val="20"/>
          <w:szCs w:val="20"/>
        </w:rPr>
      </w:pPr>
      <w:r w:rsidRPr="00766F5D">
        <w:rPr>
          <w:rFonts w:ascii="Avenir Next LT Pro" w:eastAsia="Times New Roman" w:hAnsi="Avenir Next LT Pro"/>
          <w:i/>
          <w:iCs/>
          <w:color w:val="000000"/>
          <w:sz w:val="20"/>
          <w:szCs w:val="20"/>
          <w:shd w:val="clear" w:color="auto" w:fill="FFFFFF"/>
        </w:rPr>
        <w:t>The David Ross Education Trust is committed to safeguarding and promoting the welfare of children and applicants must be willing to undergo vetting appropriate to the post, including a social media presence check and Enhanced DBS check. </w:t>
      </w:r>
      <w:r w:rsidRPr="00766F5D">
        <w:rPr>
          <w:rFonts w:ascii="Avenir Next LT Pro" w:hAnsi="Avenir Next LT Pro"/>
          <w:i/>
          <w:iCs/>
          <w:sz w:val="20"/>
          <w:szCs w:val="20"/>
        </w:rPr>
        <w:t>The successful applicant will be expected to adhere to all safeguarding, welfare and health and safety policies and procedures of the Trust.</w:t>
      </w:r>
      <w:r w:rsidR="00C309DB" w:rsidRPr="00766F5D">
        <w:rPr>
          <w:rFonts w:ascii="Avenir Next LT Pro" w:hAnsi="Avenir Next LT Pro"/>
          <w:i/>
          <w:iCs/>
          <w:sz w:val="20"/>
          <w:szCs w:val="20"/>
        </w:rPr>
        <w:t xml:space="preserve"> </w:t>
      </w:r>
    </w:p>
    <w:p w14:paraId="12BC0489" w14:textId="77777777" w:rsidR="00B85158" w:rsidRPr="00766F5D" w:rsidRDefault="00B85158" w:rsidP="00B85158">
      <w:pPr>
        <w:spacing w:after="0"/>
        <w:rPr>
          <w:rFonts w:ascii="Avenir Next LT Pro" w:hAnsi="Avenir Next LT Pro"/>
          <w:i/>
          <w:iCs/>
          <w:sz w:val="20"/>
          <w:szCs w:val="20"/>
        </w:rPr>
      </w:pPr>
    </w:p>
    <w:p w14:paraId="5206C81F" w14:textId="77777777" w:rsidR="00B43C1D" w:rsidRPr="00766F5D" w:rsidRDefault="00B43C1D" w:rsidP="00B85158">
      <w:pPr>
        <w:spacing w:after="0"/>
        <w:rPr>
          <w:rFonts w:ascii="Avenir Next LT Pro" w:hAnsi="Avenir Next LT Pro" w:cs="Calibri"/>
          <w:i/>
          <w:iCs/>
          <w:sz w:val="20"/>
          <w:szCs w:val="20"/>
        </w:rPr>
      </w:pPr>
      <w:r w:rsidRPr="00766F5D">
        <w:rPr>
          <w:rFonts w:ascii="Avenir Next LT Pro" w:hAnsi="Avenir Next LT Pro"/>
          <w:b/>
          <w:bCs/>
          <w:i/>
          <w:iCs/>
          <w:sz w:val="20"/>
          <w:szCs w:val="20"/>
        </w:rPr>
        <w:t>All pre-employment checks are in line with "Keeping Children Safe in Education" statutory guidance.</w:t>
      </w:r>
    </w:p>
    <w:p w14:paraId="69382A9F" w14:textId="77777777" w:rsidR="00B43C1D" w:rsidRPr="00766F5D" w:rsidRDefault="00B43C1D" w:rsidP="004E662A">
      <w:pPr>
        <w:rPr>
          <w:rFonts w:ascii="Avenir Next LT Pro" w:hAnsi="Avenir Next LT Pro" w:cstheme="minorHAnsi"/>
          <w:b/>
          <w:bCs/>
          <w:color w:val="205C40"/>
          <w:sz w:val="44"/>
          <w:szCs w:val="44"/>
        </w:rPr>
      </w:pPr>
    </w:p>
    <w:sectPr w:rsidR="00B43C1D" w:rsidRPr="00766F5D" w:rsidSect="003234F0">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E6ED3" w14:textId="77777777" w:rsidR="003234F0" w:rsidRDefault="003234F0" w:rsidP="001375E3">
      <w:pPr>
        <w:spacing w:after="0" w:line="240" w:lineRule="auto"/>
      </w:pPr>
      <w:r>
        <w:separator/>
      </w:r>
    </w:p>
  </w:endnote>
  <w:endnote w:type="continuationSeparator" w:id="0">
    <w:p w14:paraId="18C53875" w14:textId="77777777" w:rsidR="003234F0" w:rsidRDefault="003234F0" w:rsidP="001375E3">
      <w:pPr>
        <w:spacing w:after="0" w:line="240" w:lineRule="auto"/>
      </w:pPr>
      <w:r>
        <w:continuationSeparator/>
      </w:r>
    </w:p>
  </w:endnote>
  <w:endnote w:type="continuationNotice" w:id="1">
    <w:p w14:paraId="49AD5880" w14:textId="77777777" w:rsidR="003234F0" w:rsidRDefault="003234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Avenir Next LT Pro Light">
    <w:charset w:val="00"/>
    <w:family w:val="swiss"/>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D028" w14:textId="77777777" w:rsidR="00C76A8E" w:rsidRPr="00C76A8E" w:rsidRDefault="00C76A8E">
    <w:pPr>
      <w:pStyle w:val="Footer"/>
      <w:rPr>
        <w:sz w:val="20"/>
        <w:szCs w:val="20"/>
      </w:rPr>
    </w:pPr>
    <w:r w:rsidRPr="00C76A8E">
      <w:rPr>
        <w:rStyle w:val="jsgrdq"/>
        <w:sz w:val="20"/>
        <w:szCs w:val="20"/>
      </w:rPr>
      <w:t>David Ross Education Trust | Charnwood College| Thorpe Hill | Loughborough | Leicestershire | LE11 4SQ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448ED" w14:textId="77777777" w:rsidR="003234F0" w:rsidRDefault="003234F0" w:rsidP="001375E3">
      <w:pPr>
        <w:spacing w:after="0" w:line="240" w:lineRule="auto"/>
      </w:pPr>
      <w:r>
        <w:separator/>
      </w:r>
    </w:p>
  </w:footnote>
  <w:footnote w:type="continuationSeparator" w:id="0">
    <w:p w14:paraId="67387C42" w14:textId="77777777" w:rsidR="003234F0" w:rsidRDefault="003234F0" w:rsidP="001375E3">
      <w:pPr>
        <w:spacing w:after="0" w:line="240" w:lineRule="auto"/>
      </w:pPr>
      <w:r>
        <w:continuationSeparator/>
      </w:r>
    </w:p>
  </w:footnote>
  <w:footnote w:type="continuationNotice" w:id="1">
    <w:p w14:paraId="189E035B" w14:textId="77777777" w:rsidR="003234F0" w:rsidRDefault="003234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0pt;height:384pt" o:bullet="t">
        <v:imagedata r:id="rId1" o:title="Picture1"/>
      </v:shape>
    </w:pict>
  </w:numPicBullet>
  <w:abstractNum w:abstractNumId="0" w15:restartNumberingAfterBreak="0">
    <w:nsid w:val="041708F1"/>
    <w:multiLevelType w:val="hybridMultilevel"/>
    <w:tmpl w:val="DC16C572"/>
    <w:lvl w:ilvl="0" w:tplc="B816B83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0617A9"/>
    <w:multiLevelType w:val="hybridMultilevel"/>
    <w:tmpl w:val="E98884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8104A"/>
    <w:multiLevelType w:val="hybridMultilevel"/>
    <w:tmpl w:val="E7CAF5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F2D68"/>
    <w:multiLevelType w:val="hybridMultilevel"/>
    <w:tmpl w:val="F83CBF52"/>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EB02C6"/>
    <w:multiLevelType w:val="hybridMultilevel"/>
    <w:tmpl w:val="4028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345C69"/>
    <w:multiLevelType w:val="hybridMultilevel"/>
    <w:tmpl w:val="34C6E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8B60B6"/>
    <w:multiLevelType w:val="hybridMultilevel"/>
    <w:tmpl w:val="EFBEE608"/>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4307A8"/>
    <w:multiLevelType w:val="hybridMultilevel"/>
    <w:tmpl w:val="BC78E700"/>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85312A"/>
    <w:multiLevelType w:val="hybridMultilevel"/>
    <w:tmpl w:val="59C4082C"/>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D219E8"/>
    <w:multiLevelType w:val="hybridMultilevel"/>
    <w:tmpl w:val="FF3C6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8D45DD8"/>
    <w:multiLevelType w:val="hybridMultilevel"/>
    <w:tmpl w:val="BF8E3332"/>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B527D4C"/>
    <w:multiLevelType w:val="hybridMultilevel"/>
    <w:tmpl w:val="7988BDD4"/>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45529644">
    <w:abstractNumId w:val="3"/>
  </w:num>
  <w:num w:numId="2" w16cid:durableId="1477798556">
    <w:abstractNumId w:val="6"/>
  </w:num>
  <w:num w:numId="3" w16cid:durableId="967779251">
    <w:abstractNumId w:val="8"/>
  </w:num>
  <w:num w:numId="4" w16cid:durableId="1232422926">
    <w:abstractNumId w:val="7"/>
  </w:num>
  <w:num w:numId="5" w16cid:durableId="1583756432">
    <w:abstractNumId w:val="11"/>
  </w:num>
  <w:num w:numId="6" w16cid:durableId="1900165259">
    <w:abstractNumId w:val="10"/>
  </w:num>
  <w:num w:numId="7" w16cid:durableId="1345325580">
    <w:abstractNumId w:val="1"/>
  </w:num>
  <w:num w:numId="8" w16cid:durableId="1120221488">
    <w:abstractNumId w:val="2"/>
  </w:num>
  <w:num w:numId="9" w16cid:durableId="832985181">
    <w:abstractNumId w:val="0"/>
  </w:num>
  <w:num w:numId="10" w16cid:durableId="1699232281">
    <w:abstractNumId w:val="4"/>
  </w:num>
  <w:num w:numId="11" w16cid:durableId="877744624">
    <w:abstractNumId w:val="5"/>
  </w:num>
  <w:num w:numId="12" w16cid:durableId="6425818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5E3"/>
    <w:rsid w:val="00002024"/>
    <w:rsid w:val="000155AC"/>
    <w:rsid w:val="00052CF0"/>
    <w:rsid w:val="000649B2"/>
    <w:rsid w:val="00073C05"/>
    <w:rsid w:val="000A2E63"/>
    <w:rsid w:val="001009A3"/>
    <w:rsid w:val="00127B1E"/>
    <w:rsid w:val="001375E3"/>
    <w:rsid w:val="00171EDF"/>
    <w:rsid w:val="00195922"/>
    <w:rsid w:val="001A051B"/>
    <w:rsid w:val="001A05B5"/>
    <w:rsid w:val="001A7462"/>
    <w:rsid w:val="001B2951"/>
    <w:rsid w:val="001B383E"/>
    <w:rsid w:val="001E1188"/>
    <w:rsid w:val="00223B0C"/>
    <w:rsid w:val="00271282"/>
    <w:rsid w:val="00274314"/>
    <w:rsid w:val="00287115"/>
    <w:rsid w:val="002A1E68"/>
    <w:rsid w:val="002B175C"/>
    <w:rsid w:val="002B244A"/>
    <w:rsid w:val="002C6268"/>
    <w:rsid w:val="002E4A9D"/>
    <w:rsid w:val="00311505"/>
    <w:rsid w:val="00321669"/>
    <w:rsid w:val="003234F0"/>
    <w:rsid w:val="003258DE"/>
    <w:rsid w:val="0033109C"/>
    <w:rsid w:val="00381E24"/>
    <w:rsid w:val="003D4BCC"/>
    <w:rsid w:val="004011A3"/>
    <w:rsid w:val="00426A33"/>
    <w:rsid w:val="004639FF"/>
    <w:rsid w:val="0046451C"/>
    <w:rsid w:val="00482082"/>
    <w:rsid w:val="00485E55"/>
    <w:rsid w:val="00491C20"/>
    <w:rsid w:val="004B1674"/>
    <w:rsid w:val="004C7EAF"/>
    <w:rsid w:val="004E662A"/>
    <w:rsid w:val="00533B73"/>
    <w:rsid w:val="00534797"/>
    <w:rsid w:val="00536C2E"/>
    <w:rsid w:val="00575E99"/>
    <w:rsid w:val="00581948"/>
    <w:rsid w:val="00595331"/>
    <w:rsid w:val="005C4205"/>
    <w:rsid w:val="005C7B71"/>
    <w:rsid w:val="005D6876"/>
    <w:rsid w:val="005E5ACC"/>
    <w:rsid w:val="00635E3C"/>
    <w:rsid w:val="006375D1"/>
    <w:rsid w:val="00704DCA"/>
    <w:rsid w:val="00706C35"/>
    <w:rsid w:val="00727D96"/>
    <w:rsid w:val="00730005"/>
    <w:rsid w:val="00730C7E"/>
    <w:rsid w:val="007339AE"/>
    <w:rsid w:val="00740886"/>
    <w:rsid w:val="00741581"/>
    <w:rsid w:val="0074195A"/>
    <w:rsid w:val="00745ED6"/>
    <w:rsid w:val="00757EAA"/>
    <w:rsid w:val="0076244F"/>
    <w:rsid w:val="0076576C"/>
    <w:rsid w:val="00766F5D"/>
    <w:rsid w:val="00794781"/>
    <w:rsid w:val="007E4108"/>
    <w:rsid w:val="007F45EB"/>
    <w:rsid w:val="0080114F"/>
    <w:rsid w:val="00803450"/>
    <w:rsid w:val="008061FE"/>
    <w:rsid w:val="00817965"/>
    <w:rsid w:val="00825A6C"/>
    <w:rsid w:val="00876C48"/>
    <w:rsid w:val="0087703D"/>
    <w:rsid w:val="00885FBC"/>
    <w:rsid w:val="008A5009"/>
    <w:rsid w:val="008B5E90"/>
    <w:rsid w:val="008E2871"/>
    <w:rsid w:val="0093089F"/>
    <w:rsid w:val="00944B31"/>
    <w:rsid w:val="009642EC"/>
    <w:rsid w:val="0098434D"/>
    <w:rsid w:val="00995555"/>
    <w:rsid w:val="009A29AC"/>
    <w:rsid w:val="009B147B"/>
    <w:rsid w:val="009B6048"/>
    <w:rsid w:val="00A237DF"/>
    <w:rsid w:val="00A2442E"/>
    <w:rsid w:val="00A45537"/>
    <w:rsid w:val="00A7169B"/>
    <w:rsid w:val="00A95613"/>
    <w:rsid w:val="00AA01A9"/>
    <w:rsid w:val="00AA736A"/>
    <w:rsid w:val="00AA7B06"/>
    <w:rsid w:val="00AB3843"/>
    <w:rsid w:val="00AB78AD"/>
    <w:rsid w:val="00AC08E7"/>
    <w:rsid w:val="00AC4DD4"/>
    <w:rsid w:val="00B003BB"/>
    <w:rsid w:val="00B10D84"/>
    <w:rsid w:val="00B43C1D"/>
    <w:rsid w:val="00B4499A"/>
    <w:rsid w:val="00B85158"/>
    <w:rsid w:val="00B907B5"/>
    <w:rsid w:val="00B91740"/>
    <w:rsid w:val="00BB0161"/>
    <w:rsid w:val="00BC36F7"/>
    <w:rsid w:val="00BE1D9C"/>
    <w:rsid w:val="00BE6A5B"/>
    <w:rsid w:val="00C23B40"/>
    <w:rsid w:val="00C24294"/>
    <w:rsid w:val="00C309DB"/>
    <w:rsid w:val="00C76A8E"/>
    <w:rsid w:val="00C76F7B"/>
    <w:rsid w:val="00C82F34"/>
    <w:rsid w:val="00CB4932"/>
    <w:rsid w:val="00CD4F3D"/>
    <w:rsid w:val="00CF1C6C"/>
    <w:rsid w:val="00D06203"/>
    <w:rsid w:val="00D11B4A"/>
    <w:rsid w:val="00D232A2"/>
    <w:rsid w:val="00D25318"/>
    <w:rsid w:val="00D25F3B"/>
    <w:rsid w:val="00D34FF8"/>
    <w:rsid w:val="00D509A8"/>
    <w:rsid w:val="00D95521"/>
    <w:rsid w:val="00DA1CBB"/>
    <w:rsid w:val="00DB4217"/>
    <w:rsid w:val="00DD5674"/>
    <w:rsid w:val="00E075AC"/>
    <w:rsid w:val="00E17DF1"/>
    <w:rsid w:val="00E8365D"/>
    <w:rsid w:val="00E91EB8"/>
    <w:rsid w:val="00ED040D"/>
    <w:rsid w:val="00ED2225"/>
    <w:rsid w:val="00F15BB3"/>
    <w:rsid w:val="00F3705B"/>
    <w:rsid w:val="00F54B36"/>
    <w:rsid w:val="00F7362C"/>
    <w:rsid w:val="00F864E2"/>
    <w:rsid w:val="00FA287D"/>
    <w:rsid w:val="00FA49A3"/>
    <w:rsid w:val="00FA4C7B"/>
    <w:rsid w:val="00FA6E37"/>
    <w:rsid w:val="00FF3F18"/>
    <w:rsid w:val="00FF4117"/>
    <w:rsid w:val="21F66AC1"/>
    <w:rsid w:val="539B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4FA4922"/>
  <w15:chartTrackingRefBased/>
  <w15:docId w15:val="{74410A4B-A080-44A5-8BCE-343543B9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26A33"/>
    <w:pPr>
      <w:keepNext/>
      <w:numPr>
        <w:numId w:val="9"/>
      </w:numPr>
      <w:spacing w:before="240" w:after="60" w:line="240" w:lineRule="auto"/>
      <w:outlineLvl w:val="0"/>
    </w:pPr>
    <w:rPr>
      <w:rFonts w:eastAsia="Times New Roman" w:cstheme="minorHAnsi"/>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5E3"/>
  </w:style>
  <w:style w:type="paragraph" w:styleId="Footer">
    <w:name w:val="footer"/>
    <w:basedOn w:val="Normal"/>
    <w:link w:val="FooterChar"/>
    <w:uiPriority w:val="99"/>
    <w:unhideWhenUsed/>
    <w:rsid w:val="00137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5E3"/>
  </w:style>
  <w:style w:type="table" w:styleId="TableGrid">
    <w:name w:val="Table Grid"/>
    <w:basedOn w:val="TableNormal"/>
    <w:uiPriority w:val="39"/>
    <w:rsid w:val="00757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C35"/>
    <w:pPr>
      <w:ind w:left="720"/>
      <w:contextualSpacing/>
    </w:pPr>
  </w:style>
  <w:style w:type="character" w:customStyle="1" w:styleId="jsgrdq">
    <w:name w:val="jsgrdq"/>
    <w:basedOn w:val="DefaultParagraphFont"/>
    <w:rsid w:val="00C76A8E"/>
  </w:style>
  <w:style w:type="paragraph" w:styleId="NoSpacing">
    <w:name w:val="No Spacing"/>
    <w:uiPriority w:val="1"/>
    <w:qFormat/>
    <w:rsid w:val="0033109C"/>
    <w:pPr>
      <w:spacing w:after="0" w:line="240" w:lineRule="auto"/>
    </w:pPr>
  </w:style>
  <w:style w:type="character" w:customStyle="1" w:styleId="Heading1Char">
    <w:name w:val="Heading 1 Char"/>
    <w:basedOn w:val="DefaultParagraphFont"/>
    <w:link w:val="Heading1"/>
    <w:uiPriority w:val="99"/>
    <w:rsid w:val="00426A33"/>
    <w:rPr>
      <w:rFonts w:eastAsia="Times New Roman" w:cstheme="minorHAnsi"/>
      <w:b/>
      <w:bCs/>
      <w:kern w:val="32"/>
      <w:sz w:val="28"/>
      <w:szCs w:val="28"/>
    </w:rPr>
  </w:style>
  <w:style w:type="character" w:customStyle="1" w:styleId="pp-headline-item">
    <w:name w:val="pp-headline-item"/>
    <w:basedOn w:val="DefaultParagraphFont"/>
    <w:rsid w:val="00426A33"/>
  </w:style>
  <w:style w:type="paragraph" w:styleId="PlainText">
    <w:name w:val="Plain Text"/>
    <w:basedOn w:val="Normal"/>
    <w:link w:val="PlainTextChar"/>
    <w:rsid w:val="0076244F"/>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76244F"/>
    <w:rPr>
      <w:rFonts w:ascii="Courier New" w:eastAsia="Times New Roman" w:hAnsi="Courier New" w:cs="Courier New"/>
      <w:sz w:val="20"/>
      <w:szCs w:val="20"/>
      <w:lang w:eastAsia="en-GB"/>
    </w:rPr>
  </w:style>
  <w:style w:type="character" w:customStyle="1" w:styleId="telephone">
    <w:name w:val="telephone"/>
    <w:basedOn w:val="DefaultParagraphFont"/>
    <w:rsid w:val="00271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3a9e1e8-a0ae-4c82-88da-e5a005d6962d">
      <Terms xmlns="http://schemas.microsoft.com/office/infopath/2007/PartnerControls"/>
    </lcf76f155ced4ddcb4097134ff3c332f>
    <TaxCatchAll xmlns="1a438d6f-7dcf-4a71-897d-5cbeac91a79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F0B6B020C04B40AE4792829F911B81" ma:contentTypeVersion="16" ma:contentTypeDescription="Create a new document." ma:contentTypeScope="" ma:versionID="cbfb078b0bb3c83f004173e42ff803e0">
  <xsd:schema xmlns:xsd="http://www.w3.org/2001/XMLSchema" xmlns:xs="http://www.w3.org/2001/XMLSchema" xmlns:p="http://schemas.microsoft.com/office/2006/metadata/properties" xmlns:ns2="b3a9e1e8-a0ae-4c82-88da-e5a005d6962d" xmlns:ns3="1a438d6f-7dcf-4a71-897d-5cbeac91a799" targetNamespace="http://schemas.microsoft.com/office/2006/metadata/properties" ma:root="true" ma:fieldsID="cc4b6cd6b3a42bcf3ef268c7efd86009" ns2:_="" ns3:_="">
    <xsd:import namespace="b3a9e1e8-a0ae-4c82-88da-e5a005d6962d"/>
    <xsd:import namespace="1a438d6f-7dcf-4a71-897d-5cbeac91a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9e1e8-a0ae-4c82-88da-e5a005d69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e285f8-97b4-4d2f-ba8f-100045cedcf4"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438d6f-7dcf-4a71-897d-5cbeac91a7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3986114-c050-4eec-8a53-f508e229a276}" ma:internalName="TaxCatchAll" ma:showField="CatchAllData" ma:web="1a438d6f-7dcf-4a71-897d-5cbeac91a7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2C3C9-B6E9-4059-9A7A-6042F8FFC721}">
  <ds:schemaRefs>
    <ds:schemaRef ds:uri="http://schemas.microsoft.com/office/2006/metadata/properties"/>
    <ds:schemaRef ds:uri="http://schemas.microsoft.com/office/infopath/2007/PartnerControls"/>
    <ds:schemaRef ds:uri="0d685442-6cab-4f36-a57d-58191421f3ba"/>
    <ds:schemaRef ds:uri="cb511fcd-cf02-4aac-b91d-ceb3ef991571"/>
    <ds:schemaRef ds:uri="b3a9e1e8-a0ae-4c82-88da-e5a005d6962d"/>
    <ds:schemaRef ds:uri="1a438d6f-7dcf-4a71-897d-5cbeac91a799"/>
  </ds:schemaRefs>
</ds:datastoreItem>
</file>

<file path=customXml/itemProps2.xml><?xml version="1.0" encoding="utf-8"?>
<ds:datastoreItem xmlns:ds="http://schemas.openxmlformats.org/officeDocument/2006/customXml" ds:itemID="{8B605103-16C4-4897-87DA-9B5601504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9e1e8-a0ae-4c82-88da-e5a005d6962d"/>
    <ds:schemaRef ds:uri="1a438d6f-7dcf-4a71-897d-5cbeac91a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95F616-AF09-46E5-B4DD-D922555868B3}">
  <ds:schemaRefs>
    <ds:schemaRef ds:uri="http://schemas.microsoft.com/sharepoint/v3/contenttype/forms"/>
  </ds:schemaRefs>
</ds:datastoreItem>
</file>

<file path=customXml/itemProps4.xml><?xml version="1.0" encoding="utf-8"?>
<ds:datastoreItem xmlns:ds="http://schemas.openxmlformats.org/officeDocument/2006/customXml" ds:itemID="{072BA51B-0399-4161-AEC2-592FFBA8A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Lichfield</dc:creator>
  <cp:keywords/>
  <dc:description/>
  <cp:lastModifiedBy>Tracy Law</cp:lastModifiedBy>
  <cp:revision>12</cp:revision>
  <cp:lastPrinted>2024-04-16T14:17:00Z</cp:lastPrinted>
  <dcterms:created xsi:type="dcterms:W3CDTF">2024-04-16T13:46:00Z</dcterms:created>
  <dcterms:modified xsi:type="dcterms:W3CDTF">2024-04-17T11:48:00Z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8800</vt:r8>
  </property>
  <property fmtid="{D5CDD505-2E9C-101B-9397-08002B2CF9AE}" pid="3" name="MediaServiceImageTags">
    <vt:lpwstr/>
  </property>
  <property fmtid="{D5CDD505-2E9C-101B-9397-08002B2CF9AE}" pid="4" name="ContentTypeId">
    <vt:lpwstr>0x010100D9F5693FFFCAB94DAA1CF199DEC05985</vt:lpwstr>
  </property>
</Properties>
</file>