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6A414" w14:textId="77777777" w:rsidR="00BE0DFB" w:rsidRDefault="00260FDD" w:rsidP="00260FDD">
      <w:pPr>
        <w:jc w:val="center"/>
        <w:rPr>
          <w:rFonts w:ascii="Candara" w:hAnsi="Candara"/>
          <w:b/>
          <w:bCs/>
          <w:color w:val="002060"/>
          <w:sz w:val="72"/>
          <w:szCs w:val="72"/>
        </w:rPr>
      </w:pPr>
      <w:r>
        <w:rPr>
          <w:rFonts w:ascii="Candara" w:hAnsi="Candara"/>
          <w:b/>
          <w:bCs/>
          <w:color w:val="002060"/>
          <w:sz w:val="72"/>
          <w:szCs w:val="72"/>
        </w:rPr>
        <w:t> </w:t>
      </w:r>
    </w:p>
    <w:p w14:paraId="6A636D61" w14:textId="77777777" w:rsidR="00804C45" w:rsidRPr="00584799" w:rsidRDefault="00804C45" w:rsidP="00804C45">
      <w:pPr>
        <w:widowControl w:val="0"/>
        <w:jc w:val="center"/>
        <w:rPr>
          <w:rFonts w:ascii="Candara" w:hAnsi="Candara"/>
          <w:b/>
          <w:bCs/>
          <w:color w:val="002060"/>
          <w:sz w:val="72"/>
          <w:szCs w:val="72"/>
        </w:rPr>
      </w:pPr>
      <w:r w:rsidRPr="00584799">
        <w:rPr>
          <w:rFonts w:ascii="Candara" w:hAnsi="Candara"/>
          <w:b/>
          <w:bCs/>
          <w:color w:val="002060"/>
          <w:sz w:val="72"/>
          <w:szCs w:val="72"/>
        </w:rPr>
        <w:t>Cover Supervisor</w:t>
      </w:r>
    </w:p>
    <w:p w14:paraId="6E396803" w14:textId="28A3E8EE" w:rsidR="00260FDD" w:rsidRPr="000228F5" w:rsidRDefault="00260FDD" w:rsidP="00260FDD">
      <w:pPr>
        <w:jc w:val="center"/>
        <w:rPr>
          <w:rFonts w:ascii="Candara" w:hAnsi="Candara"/>
          <w:b/>
          <w:bCs/>
          <w:color w:val="002060"/>
          <w:sz w:val="52"/>
          <w:szCs w:val="52"/>
        </w:rPr>
      </w:pPr>
      <w:r w:rsidRPr="000228F5">
        <w:rPr>
          <w:rFonts w:ascii="Candara" w:hAnsi="Candara"/>
          <w:b/>
          <w:bCs/>
          <w:color w:val="002060"/>
          <w:sz w:val="52"/>
          <w:szCs w:val="52"/>
        </w:rPr>
        <w:t xml:space="preserve">Application pack and </w:t>
      </w:r>
    </w:p>
    <w:p w14:paraId="2B5838AC" w14:textId="77777777" w:rsidR="00260FDD" w:rsidRPr="000228F5" w:rsidRDefault="00260FDD" w:rsidP="00260FDD">
      <w:pPr>
        <w:jc w:val="center"/>
        <w:rPr>
          <w:rFonts w:ascii="Candara" w:hAnsi="Candara"/>
          <w:b/>
          <w:bCs/>
          <w:color w:val="002060"/>
          <w:sz w:val="52"/>
          <w:szCs w:val="52"/>
        </w:rPr>
      </w:pPr>
      <w:r w:rsidRPr="000228F5">
        <w:rPr>
          <w:rFonts w:ascii="Candara" w:hAnsi="Candara"/>
          <w:b/>
          <w:bCs/>
          <w:color w:val="002060"/>
          <w:sz w:val="52"/>
          <w:szCs w:val="52"/>
        </w:rPr>
        <w:t>information for candidates</w:t>
      </w:r>
    </w:p>
    <w:p w14:paraId="7282E271" w14:textId="4412E903" w:rsidR="00260FDD" w:rsidRDefault="00260FDD" w:rsidP="00260FDD">
      <w:pPr>
        <w:widowControl w:val="0"/>
      </w:pPr>
      <w:r>
        <w:t> </w:t>
      </w:r>
    </w:p>
    <w:p w14:paraId="2481E019" w14:textId="257EE7EA" w:rsidR="00B05F6E" w:rsidRDefault="00B05F6E" w:rsidP="00260FDD">
      <w:pPr>
        <w:widowControl w:val="0"/>
      </w:pPr>
    </w:p>
    <w:p w14:paraId="1093C4C4" w14:textId="77777777" w:rsidR="00B05F6E" w:rsidRDefault="00B05F6E" w:rsidP="00260FDD">
      <w:pPr>
        <w:widowControl w:val="0"/>
        <w:rPr>
          <w:rFonts w:ascii="Gill Sans MT" w:hAnsi="Gill Sans MT"/>
          <w:color w:val="000000"/>
          <w:sz w:val="18"/>
          <w:szCs w:val="18"/>
        </w:rPr>
      </w:pPr>
    </w:p>
    <w:p w14:paraId="36FD0E35" w14:textId="29C62032" w:rsidR="001E499C" w:rsidRDefault="00260FDD">
      <w:r>
        <w:rPr>
          <w:rFonts w:ascii="Times New Roman" w:hAnsi="Times New Roman"/>
          <w:noProof/>
          <w:sz w:val="24"/>
          <w:szCs w:val="24"/>
          <w:lang w:eastAsia="en-GB"/>
        </w:rPr>
        <w:drawing>
          <wp:anchor distT="0" distB="0" distL="114300" distR="114300" simplePos="0" relativeHeight="251658240" behindDoc="0" locked="0" layoutInCell="1" allowOverlap="1" wp14:anchorId="00813142" wp14:editId="549DF8FE">
            <wp:simplePos x="0" y="0"/>
            <wp:positionH relativeFrom="column">
              <wp:posOffset>0</wp:posOffset>
            </wp:positionH>
            <wp:positionV relativeFrom="paragraph">
              <wp:posOffset>-635</wp:posOffset>
            </wp:positionV>
            <wp:extent cx="5610225" cy="3733800"/>
            <wp:effectExtent l="133350" t="114300" r="142875" b="171450"/>
            <wp:wrapNone/>
            <wp:docPr id="16" name="Picture 16" descr="A picture containing text, building,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building, outdoor, sig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531E69" w14:textId="6C5FD334" w:rsidR="00F80AB9" w:rsidRDefault="00F80AB9" w:rsidP="006F0B10">
      <w:pPr>
        <w:tabs>
          <w:tab w:val="left" w:pos="1134"/>
        </w:tabs>
      </w:pPr>
    </w:p>
    <w:p w14:paraId="49B2F664" w14:textId="72D33B09" w:rsidR="00F80AB9" w:rsidRDefault="00F80AB9"/>
    <w:p w14:paraId="2C8CC28E" w14:textId="2F1085D9" w:rsidR="006E5ECB" w:rsidRDefault="006E5ECB"/>
    <w:p w14:paraId="27EB9B84" w14:textId="14B9EDF3" w:rsidR="006E5ECB" w:rsidRDefault="006E5ECB"/>
    <w:p w14:paraId="3BEA3255" w14:textId="3E8C479A" w:rsidR="006E5ECB" w:rsidRDefault="001044D3" w:rsidP="001044D3">
      <w:pPr>
        <w:tabs>
          <w:tab w:val="left" w:pos="4212"/>
        </w:tabs>
      </w:pPr>
      <w:r>
        <w:tab/>
      </w:r>
    </w:p>
    <w:p w14:paraId="7FEA9FDB" w14:textId="67039968" w:rsidR="006E5ECB" w:rsidRDefault="006E5ECB"/>
    <w:p w14:paraId="10210692" w14:textId="5E05D612" w:rsidR="006E5ECB" w:rsidRDefault="006E5ECB"/>
    <w:p w14:paraId="20F251E0" w14:textId="0B3BAFFB" w:rsidR="006E5ECB" w:rsidRDefault="006E5ECB"/>
    <w:p w14:paraId="0BDAED1B" w14:textId="68C6CBC5" w:rsidR="006E5ECB" w:rsidRDefault="006E5ECB"/>
    <w:p w14:paraId="2D842FCA" w14:textId="432A2F73" w:rsidR="006E5ECB" w:rsidRDefault="006E5ECB"/>
    <w:p w14:paraId="446B2B2A" w14:textId="5E63C2AC" w:rsidR="006E5ECB" w:rsidRDefault="006E5ECB"/>
    <w:p w14:paraId="34302736" w14:textId="365D1D95" w:rsidR="006E5ECB" w:rsidRDefault="006E5ECB"/>
    <w:p w14:paraId="2D44A43D" w14:textId="3D5D7A19" w:rsidR="006E5ECB" w:rsidRDefault="006E5ECB"/>
    <w:p w14:paraId="4A9AD305" w14:textId="13C04868" w:rsidR="006E5ECB" w:rsidRDefault="006E5ECB" w:rsidP="00260FDD">
      <w:pPr>
        <w:jc w:val="center"/>
      </w:pPr>
    </w:p>
    <w:p w14:paraId="67BEF849" w14:textId="0B9A26E0" w:rsidR="00430745" w:rsidRDefault="00430745" w:rsidP="00430745">
      <w:pPr>
        <w:rPr>
          <w:rFonts w:ascii="Candara" w:hAnsi="Candara"/>
          <w:color w:val="002060"/>
          <w:sz w:val="20"/>
        </w:rPr>
      </w:pPr>
      <w:r w:rsidRPr="001505A2">
        <w:rPr>
          <w:noProof/>
          <w:lang w:eastAsia="en-GB"/>
        </w:rPr>
        <w:lastRenderedPageBreak/>
        <w:drawing>
          <wp:anchor distT="0" distB="0" distL="114300" distR="114300" simplePos="0" relativeHeight="251658241" behindDoc="1" locked="0" layoutInCell="1" allowOverlap="1" wp14:anchorId="30C25F28" wp14:editId="5DADFD68">
            <wp:simplePos x="0" y="0"/>
            <wp:positionH relativeFrom="column">
              <wp:posOffset>142240</wp:posOffset>
            </wp:positionH>
            <wp:positionV relativeFrom="paragraph">
              <wp:posOffset>302260</wp:posOffset>
            </wp:positionV>
            <wp:extent cx="1277620" cy="1562735"/>
            <wp:effectExtent l="133350" t="114300" r="132080" b="170815"/>
            <wp:wrapTight wrapText="bothSides">
              <wp:wrapPolygon edited="0">
                <wp:start x="-1610" y="-1580"/>
                <wp:lineTo x="-2254" y="-1053"/>
                <wp:lineTo x="-2254" y="21591"/>
                <wp:lineTo x="-1288" y="23698"/>
                <wp:lineTo x="22867" y="23698"/>
                <wp:lineTo x="23511" y="20011"/>
                <wp:lineTo x="23189" y="-1580"/>
                <wp:lineTo x="-1610" y="-1580"/>
              </wp:wrapPolygon>
            </wp:wrapTight>
            <wp:docPr id="17" name="Picture 17"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suit and ti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7620" cy="1562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447FC23" w14:textId="5868B491" w:rsidR="00430745" w:rsidRPr="001505A2" w:rsidRDefault="00430745" w:rsidP="00430745">
      <w:pPr>
        <w:spacing w:line="240" w:lineRule="auto"/>
        <w:jc w:val="both"/>
        <w:rPr>
          <w:rFonts w:ascii="Candara" w:hAnsi="Candara"/>
          <w:color w:val="002060"/>
        </w:rPr>
      </w:pPr>
      <w:r w:rsidRPr="001505A2">
        <w:rPr>
          <w:rFonts w:ascii="Candara" w:hAnsi="Candara"/>
          <w:color w:val="002060"/>
        </w:rPr>
        <w:t xml:space="preserve">Thank you for your interest in </w:t>
      </w:r>
      <w:r w:rsidR="00E479A0">
        <w:rPr>
          <w:rFonts w:ascii="Candara" w:hAnsi="Candara"/>
          <w:color w:val="002060"/>
        </w:rPr>
        <w:t>this</w:t>
      </w:r>
      <w:r w:rsidRPr="001505A2">
        <w:rPr>
          <w:rFonts w:ascii="Candara" w:hAnsi="Candara"/>
          <w:color w:val="002060"/>
        </w:rPr>
        <w:t xml:space="preserve"> vacancy.  I feel privileged to be leading </w:t>
      </w:r>
      <w:r w:rsidR="00E479A0">
        <w:rPr>
          <w:rFonts w:ascii="Candara" w:hAnsi="Candara"/>
          <w:color w:val="002060"/>
        </w:rPr>
        <w:t>The Regis S</w:t>
      </w:r>
      <w:r w:rsidRPr="001505A2">
        <w:rPr>
          <w:rFonts w:ascii="Candara" w:hAnsi="Candara"/>
          <w:color w:val="002060"/>
        </w:rPr>
        <w:t xml:space="preserve">chool and I am resolute in my determination to deliver a high performing fully inclusive school, that provides a first-class education for the community it serves. </w:t>
      </w:r>
    </w:p>
    <w:p w14:paraId="04CC4D3A" w14:textId="1FA4D350" w:rsidR="00430745" w:rsidRPr="001505A2" w:rsidRDefault="00430745" w:rsidP="00E479A0">
      <w:pPr>
        <w:spacing w:line="240" w:lineRule="auto"/>
        <w:jc w:val="both"/>
        <w:rPr>
          <w:rFonts w:ascii="Candara" w:hAnsi="Candara"/>
          <w:color w:val="002060"/>
        </w:rPr>
      </w:pPr>
      <w:r w:rsidRPr="001505A2">
        <w:rPr>
          <w:rFonts w:ascii="Candara" w:hAnsi="Candara"/>
          <w:color w:val="002060"/>
        </w:rPr>
        <w:t xml:space="preserve">The staff here share that ambition, and you would be joining a highly qualified, motivated, and dedicated team, who are passionate about ensuring they bring out the best in everyone. We have high expectations of the students and a shared purpose; to ensure </w:t>
      </w:r>
      <w:r w:rsidR="009D019B">
        <w:rPr>
          <w:rFonts w:ascii="Candara" w:hAnsi="Candara"/>
          <w:color w:val="002060"/>
        </w:rPr>
        <w:t xml:space="preserve">that </w:t>
      </w:r>
      <w:r w:rsidRPr="001505A2">
        <w:rPr>
          <w:rFonts w:ascii="Candara" w:hAnsi="Candara"/>
          <w:color w:val="002060"/>
        </w:rPr>
        <w:t>when they leave us, they will be motivated lifelong learner</w:t>
      </w:r>
      <w:r w:rsidR="00E479A0">
        <w:rPr>
          <w:rFonts w:ascii="Candara" w:hAnsi="Candara"/>
          <w:color w:val="002060"/>
        </w:rPr>
        <w:t>s</w:t>
      </w:r>
      <w:r w:rsidRPr="001505A2">
        <w:rPr>
          <w:rFonts w:ascii="Candara" w:hAnsi="Candara"/>
          <w:color w:val="002060"/>
        </w:rPr>
        <w:t>, kind citizens and productive young adults.</w:t>
      </w:r>
      <w:r w:rsidR="00E479A0">
        <w:rPr>
          <w:rFonts w:ascii="Candara" w:hAnsi="Candara"/>
          <w:color w:val="002060"/>
        </w:rPr>
        <w:t xml:space="preserve"> </w:t>
      </w:r>
      <w:r w:rsidRPr="001505A2">
        <w:rPr>
          <w:rFonts w:ascii="Candara" w:hAnsi="Candara"/>
          <w:color w:val="002060"/>
        </w:rPr>
        <w:t xml:space="preserve">This is achieved through delivering an ambitious curriculum that equips students with powerful knowledge, maximising their cognitive development, and drawing out and building on their talents. Our curriculum is broad and balanced, not just our academic curriculum but also </w:t>
      </w:r>
      <w:r w:rsidR="007574AE">
        <w:rPr>
          <w:rFonts w:ascii="Candara" w:hAnsi="Candara"/>
          <w:color w:val="002060"/>
        </w:rPr>
        <w:t xml:space="preserve">in terms of </w:t>
      </w:r>
      <w:r w:rsidRPr="001505A2">
        <w:rPr>
          <w:rFonts w:ascii="Candara" w:hAnsi="Candara"/>
          <w:color w:val="002060"/>
        </w:rPr>
        <w:t xml:space="preserve">Character Education, where we are fully committed to our co-curricular provision, and the ‘hidden curriculum’ of the school - intended to spark curiosity and to nourish the head and the heart. </w:t>
      </w:r>
    </w:p>
    <w:p w14:paraId="2CBB669D" w14:textId="77777777" w:rsidR="00430745" w:rsidRPr="001505A2" w:rsidRDefault="00430745" w:rsidP="00430745">
      <w:pPr>
        <w:widowControl w:val="0"/>
        <w:spacing w:after="0" w:line="240" w:lineRule="auto"/>
        <w:jc w:val="both"/>
        <w:rPr>
          <w:rFonts w:ascii="Candara" w:hAnsi="Candara"/>
          <w:color w:val="002060"/>
        </w:rPr>
      </w:pPr>
    </w:p>
    <w:p w14:paraId="2C5C65E2" w14:textId="77777777" w:rsidR="00430745" w:rsidRPr="001505A2" w:rsidRDefault="00430745" w:rsidP="00430745">
      <w:pPr>
        <w:widowControl w:val="0"/>
        <w:spacing w:after="0" w:line="240" w:lineRule="auto"/>
        <w:jc w:val="both"/>
        <w:rPr>
          <w:rFonts w:ascii="Candara" w:hAnsi="Candara"/>
          <w:color w:val="002060"/>
        </w:rPr>
      </w:pPr>
      <w:r w:rsidRPr="001505A2">
        <w:rPr>
          <w:rFonts w:ascii="Candara" w:hAnsi="Candara"/>
          <w:color w:val="002060"/>
        </w:rPr>
        <w:t xml:space="preserve">Our ethos is centred around ‘the best in everyone’ and therefore we expect the best from everyone, constantly challenging the students and ourselves. As a hardworking and passionate Headteacher I believe in many things including: high professional standards (of ourselves and our work); in personal responsibility and the value of discipline; that all students deserve disruption free learning; in kindness and good manners; in inclusion; in smiling; in being respectful and most importantly in showing limitless ambition, setting goals high. </w:t>
      </w:r>
    </w:p>
    <w:p w14:paraId="6FBD6890" w14:textId="77777777" w:rsidR="00430745" w:rsidRPr="001505A2" w:rsidRDefault="00430745" w:rsidP="00430745">
      <w:pPr>
        <w:widowControl w:val="0"/>
        <w:spacing w:after="0" w:line="240" w:lineRule="auto"/>
        <w:jc w:val="both"/>
        <w:rPr>
          <w:rFonts w:ascii="Candara" w:hAnsi="Candara"/>
          <w:color w:val="002060"/>
        </w:rPr>
      </w:pPr>
    </w:p>
    <w:p w14:paraId="506157DE" w14:textId="77777777" w:rsidR="00430745" w:rsidRPr="001505A2" w:rsidRDefault="00430745" w:rsidP="00430745">
      <w:pPr>
        <w:widowControl w:val="0"/>
        <w:spacing w:after="0" w:line="240" w:lineRule="auto"/>
        <w:jc w:val="both"/>
        <w:rPr>
          <w:rFonts w:ascii="Candara" w:hAnsi="Candara"/>
          <w:color w:val="002060"/>
        </w:rPr>
      </w:pPr>
      <w:r w:rsidRPr="001505A2">
        <w:rPr>
          <w:rFonts w:ascii="Candara" w:hAnsi="Candara"/>
          <w:color w:val="002060"/>
        </w:rPr>
        <w:t>I am proud of the commitment shown daily from our staff and the students to ensure The Regis School is a centre of educational excellence. This permeates out into the community, where parents’ confidence in our ability to do so is shown in The Regis School being the school of choice for the community we serve. We are delighted to have been oversubscribed for the third consecutive year this September and early indications predict this trend will continue with our new Year 6 intake in September 2022.</w:t>
      </w:r>
    </w:p>
    <w:p w14:paraId="4174CDB8" w14:textId="77777777" w:rsidR="00430745" w:rsidRPr="001505A2" w:rsidRDefault="00430745" w:rsidP="00430745">
      <w:pPr>
        <w:spacing w:after="0" w:line="240" w:lineRule="auto"/>
        <w:jc w:val="both"/>
        <w:rPr>
          <w:rFonts w:ascii="Candara" w:hAnsi="Candara"/>
          <w:color w:val="002060"/>
        </w:rPr>
      </w:pPr>
      <w:r w:rsidRPr="001505A2">
        <w:rPr>
          <w:rFonts w:ascii="Candara" w:hAnsi="Candara"/>
          <w:color w:val="002060"/>
        </w:rPr>
        <w:t> </w:t>
      </w:r>
    </w:p>
    <w:p w14:paraId="3904DF2A" w14:textId="1D536B01" w:rsidR="00430745" w:rsidRPr="001505A2" w:rsidRDefault="00430745" w:rsidP="00430745">
      <w:pPr>
        <w:widowControl w:val="0"/>
        <w:spacing w:after="0" w:line="240" w:lineRule="auto"/>
        <w:jc w:val="both"/>
        <w:rPr>
          <w:rFonts w:ascii="Candara" w:hAnsi="Candara"/>
          <w:color w:val="002060"/>
        </w:rPr>
      </w:pPr>
      <w:r w:rsidRPr="001505A2">
        <w:rPr>
          <w:rFonts w:ascii="Candara" w:hAnsi="Candara"/>
          <w:color w:val="002060"/>
        </w:rPr>
        <w:t xml:space="preserve">If the above aligns to your values and educational beliefs and feel excited that The Regis School could be the right school for you, we would welcome your application. There is more information in your pack and on our website about our school, and we hope you enjoy finding out more about us. We recognise that moving to a new school is a significant decision and therefore offer an open invite to prospective candidates to meet with myself </w:t>
      </w:r>
      <w:r w:rsidR="008019E6">
        <w:rPr>
          <w:rFonts w:ascii="Candara" w:hAnsi="Candara"/>
          <w:color w:val="002060"/>
        </w:rPr>
        <w:t>(</w:t>
      </w:r>
      <w:r w:rsidR="00CB2DA3">
        <w:rPr>
          <w:rFonts w:ascii="Candara" w:hAnsi="Candara"/>
          <w:color w:val="002060"/>
        </w:rPr>
        <w:t xml:space="preserve">face to face or virtually) </w:t>
      </w:r>
      <w:r w:rsidRPr="001505A2">
        <w:rPr>
          <w:rFonts w:ascii="Candara" w:hAnsi="Candara"/>
          <w:color w:val="002060"/>
        </w:rPr>
        <w:t>and visit the school in person. I very much look forward to meeting you.</w:t>
      </w:r>
    </w:p>
    <w:p w14:paraId="0AF22780" w14:textId="77777777" w:rsidR="00430745" w:rsidRPr="001505A2" w:rsidRDefault="00430745" w:rsidP="00430745">
      <w:pPr>
        <w:spacing w:after="0" w:line="240" w:lineRule="auto"/>
        <w:jc w:val="both"/>
        <w:rPr>
          <w:rFonts w:ascii="Candara" w:hAnsi="Candara"/>
          <w:color w:val="002060"/>
        </w:rPr>
      </w:pPr>
      <w:r w:rsidRPr="001505A2">
        <w:rPr>
          <w:rFonts w:ascii="Candara" w:hAnsi="Candara"/>
          <w:color w:val="002060"/>
        </w:rPr>
        <w:t> </w:t>
      </w:r>
    </w:p>
    <w:p w14:paraId="06E219CB" w14:textId="77777777" w:rsidR="00430745" w:rsidRPr="001505A2" w:rsidRDefault="00430745" w:rsidP="00430745">
      <w:pPr>
        <w:spacing w:after="0" w:line="240" w:lineRule="auto"/>
        <w:jc w:val="both"/>
        <w:rPr>
          <w:rFonts w:ascii="Candara" w:hAnsi="Candara"/>
          <w:color w:val="002060"/>
        </w:rPr>
      </w:pPr>
      <w:r w:rsidRPr="001505A2">
        <w:rPr>
          <w:rFonts w:ascii="Candara" w:hAnsi="Candara"/>
          <w:color w:val="002060"/>
        </w:rPr>
        <w:t>Best wishes</w:t>
      </w:r>
    </w:p>
    <w:p w14:paraId="2B042E61" w14:textId="77777777" w:rsidR="00430745" w:rsidRPr="001505A2" w:rsidRDefault="00430745" w:rsidP="00430745">
      <w:pPr>
        <w:widowControl w:val="0"/>
        <w:spacing w:after="0" w:line="240" w:lineRule="auto"/>
        <w:jc w:val="both"/>
        <w:rPr>
          <w:rFonts w:ascii="Candara" w:hAnsi="Candara"/>
          <w:color w:val="002060"/>
        </w:rPr>
      </w:pPr>
      <w:r w:rsidRPr="001505A2">
        <w:rPr>
          <w:rFonts w:ascii="Candara" w:hAnsi="Candara"/>
          <w:color w:val="002060"/>
        </w:rPr>
        <w:t>Dave Oakes </w:t>
      </w:r>
    </w:p>
    <w:p w14:paraId="5A740A77" w14:textId="77777777" w:rsidR="00430745" w:rsidRPr="001505A2" w:rsidRDefault="00430745" w:rsidP="00430745">
      <w:pPr>
        <w:widowControl w:val="0"/>
        <w:spacing w:after="0" w:line="240" w:lineRule="auto"/>
        <w:jc w:val="both"/>
        <w:rPr>
          <w:rFonts w:ascii="Candara" w:hAnsi="Candara"/>
          <w:color w:val="002060"/>
        </w:rPr>
      </w:pPr>
      <w:r w:rsidRPr="001505A2">
        <w:rPr>
          <w:rFonts w:ascii="Candara" w:hAnsi="Candara"/>
          <w:color w:val="002060"/>
        </w:rPr>
        <w:t xml:space="preserve">Principal </w:t>
      </w:r>
    </w:p>
    <w:p w14:paraId="00C15CBD" w14:textId="77777777" w:rsidR="00DA24FE" w:rsidRDefault="00DA24FE" w:rsidP="00535C5D">
      <w:pPr>
        <w:widowControl w:val="0"/>
        <w:spacing w:after="0" w:line="240" w:lineRule="auto"/>
        <w:rPr>
          <w:rFonts w:ascii="Candara" w:hAnsi="Candara"/>
          <w:b/>
          <w:bCs/>
          <w:color w:val="002060"/>
          <w:sz w:val="24"/>
          <w:szCs w:val="24"/>
        </w:rPr>
      </w:pPr>
    </w:p>
    <w:p w14:paraId="3785F25E" w14:textId="77777777" w:rsidR="003A1F8E" w:rsidRDefault="003A1F8E">
      <w:pPr>
        <w:rPr>
          <w:rFonts w:ascii="Candara" w:hAnsi="Candara"/>
          <w:b/>
          <w:bCs/>
          <w:color w:val="002060"/>
          <w:sz w:val="24"/>
          <w:szCs w:val="24"/>
        </w:rPr>
      </w:pPr>
      <w:r>
        <w:rPr>
          <w:rFonts w:ascii="Candara" w:hAnsi="Candara"/>
          <w:b/>
          <w:bCs/>
          <w:color w:val="002060"/>
          <w:sz w:val="24"/>
          <w:szCs w:val="24"/>
        </w:rPr>
        <w:br w:type="page"/>
      </w:r>
    </w:p>
    <w:p w14:paraId="12F17864" w14:textId="77777777" w:rsidR="00804C45" w:rsidRPr="00CF680F" w:rsidRDefault="00804C45" w:rsidP="00804C45">
      <w:pPr>
        <w:spacing w:after="0" w:line="240" w:lineRule="auto"/>
        <w:jc w:val="both"/>
        <w:rPr>
          <w:rFonts w:ascii="Calibri" w:hAnsi="Calibri" w:cs="Calibri"/>
          <w:b/>
          <w:color w:val="002060"/>
          <w:sz w:val="28"/>
          <w:szCs w:val="28"/>
        </w:rPr>
      </w:pPr>
      <w:bookmarkStart w:id="0" w:name="OLE_LINK21"/>
      <w:bookmarkStart w:id="1" w:name="OLE_LINK16"/>
      <w:bookmarkStart w:id="2" w:name="OLE_LINK17"/>
      <w:bookmarkStart w:id="3" w:name="OLE_LINK18"/>
      <w:r w:rsidRPr="00CF680F">
        <w:rPr>
          <w:rFonts w:ascii="Calibri" w:hAnsi="Calibri" w:cs="Calibri"/>
          <w:b/>
          <w:color w:val="002060"/>
          <w:sz w:val="28"/>
          <w:szCs w:val="28"/>
        </w:rPr>
        <w:lastRenderedPageBreak/>
        <w:t>Cover Supervisor</w:t>
      </w:r>
      <w:r w:rsidRPr="00CF680F">
        <w:rPr>
          <w:rFonts w:ascii="Calibri" w:hAnsi="Calibri" w:cs="Calibri"/>
          <w:b/>
          <w:color w:val="002060"/>
          <w:sz w:val="28"/>
          <w:szCs w:val="28"/>
        </w:rPr>
        <w:tab/>
      </w:r>
      <w:r w:rsidRPr="00CF680F">
        <w:rPr>
          <w:rFonts w:ascii="Calibri" w:hAnsi="Calibri" w:cs="Calibri"/>
          <w:b/>
          <w:color w:val="002060"/>
          <w:sz w:val="28"/>
          <w:szCs w:val="28"/>
        </w:rPr>
        <w:tab/>
      </w:r>
      <w:r w:rsidRPr="00CF680F">
        <w:rPr>
          <w:rFonts w:ascii="Calibri" w:hAnsi="Calibri" w:cs="Calibri"/>
          <w:b/>
          <w:color w:val="002060"/>
          <w:sz w:val="28"/>
          <w:szCs w:val="28"/>
        </w:rPr>
        <w:tab/>
      </w:r>
      <w:r w:rsidRPr="00CF680F">
        <w:rPr>
          <w:rFonts w:ascii="Calibri" w:hAnsi="Calibri" w:cs="Calibri"/>
          <w:b/>
          <w:color w:val="002060"/>
          <w:sz w:val="28"/>
          <w:szCs w:val="28"/>
        </w:rPr>
        <w:tab/>
      </w:r>
      <w:r w:rsidRPr="00CF680F">
        <w:rPr>
          <w:rFonts w:ascii="Calibri" w:hAnsi="Calibri" w:cs="Calibri"/>
          <w:b/>
          <w:color w:val="002060"/>
          <w:sz w:val="28"/>
          <w:szCs w:val="28"/>
        </w:rPr>
        <w:tab/>
      </w:r>
      <w:r w:rsidRPr="00CF680F">
        <w:rPr>
          <w:rFonts w:ascii="Calibri" w:hAnsi="Calibri" w:cs="Calibri"/>
          <w:b/>
          <w:color w:val="002060"/>
          <w:sz w:val="28"/>
          <w:szCs w:val="28"/>
        </w:rPr>
        <w:tab/>
      </w:r>
    </w:p>
    <w:p w14:paraId="54A45F68" w14:textId="77777777" w:rsidR="00804C45" w:rsidRPr="00D53999" w:rsidRDefault="00804C45" w:rsidP="00804C45">
      <w:pPr>
        <w:spacing w:after="0" w:line="240" w:lineRule="auto"/>
        <w:jc w:val="both"/>
        <w:rPr>
          <w:rFonts w:ascii="Calibri" w:hAnsi="Calibri" w:cs="Calibri"/>
          <w:b/>
          <w:color w:val="002060"/>
        </w:rPr>
      </w:pPr>
      <w:bookmarkStart w:id="4" w:name="OLE_LINK20"/>
      <w:r w:rsidRPr="00D53999">
        <w:rPr>
          <w:rFonts w:ascii="Calibri" w:hAnsi="Calibri" w:cs="Calibri"/>
          <w:b/>
          <w:color w:val="002060"/>
        </w:rPr>
        <w:t xml:space="preserve">£15,517.89 pa (£21,500 </w:t>
      </w:r>
      <w:r>
        <w:rPr>
          <w:rFonts w:ascii="Calibri" w:hAnsi="Calibri" w:cs="Calibri"/>
          <w:b/>
          <w:color w:val="002060"/>
        </w:rPr>
        <w:t>FTE</w:t>
      </w:r>
      <w:r w:rsidRPr="00D53999">
        <w:rPr>
          <w:rFonts w:ascii="Calibri" w:hAnsi="Calibri" w:cs="Calibri"/>
          <w:b/>
          <w:color w:val="002060"/>
        </w:rPr>
        <w:t>)</w:t>
      </w:r>
    </w:p>
    <w:p w14:paraId="40ECF2C5" w14:textId="2AC607FD" w:rsidR="00804C45" w:rsidRPr="006349E1" w:rsidRDefault="00804C45" w:rsidP="00804C45">
      <w:pPr>
        <w:spacing w:after="0" w:line="240" w:lineRule="auto"/>
        <w:jc w:val="both"/>
        <w:rPr>
          <w:rFonts w:ascii="Calibri" w:hAnsi="Calibri" w:cs="Calibri"/>
          <w:b/>
          <w:color w:val="002060"/>
        </w:rPr>
      </w:pPr>
      <w:r w:rsidRPr="006349E1">
        <w:rPr>
          <w:rFonts w:ascii="Calibri" w:hAnsi="Calibri" w:cs="Calibri"/>
          <w:b/>
          <w:color w:val="002060"/>
        </w:rPr>
        <w:t>(32 hours per week). Hours 8.</w:t>
      </w:r>
      <w:r>
        <w:rPr>
          <w:rFonts w:ascii="Calibri" w:hAnsi="Calibri" w:cs="Calibri"/>
          <w:b/>
          <w:color w:val="002060"/>
        </w:rPr>
        <w:t>00</w:t>
      </w:r>
      <w:r w:rsidRPr="006349E1">
        <w:rPr>
          <w:rFonts w:ascii="Calibri" w:hAnsi="Calibri" w:cs="Calibri"/>
          <w:b/>
          <w:color w:val="002060"/>
        </w:rPr>
        <w:t xml:space="preserve"> am to 3.</w:t>
      </w:r>
      <w:r>
        <w:rPr>
          <w:rFonts w:ascii="Calibri" w:hAnsi="Calibri" w:cs="Calibri"/>
          <w:b/>
          <w:color w:val="002060"/>
        </w:rPr>
        <w:t>15</w:t>
      </w:r>
      <w:r w:rsidRPr="006349E1">
        <w:rPr>
          <w:rFonts w:ascii="Calibri" w:hAnsi="Calibri" w:cs="Calibri"/>
          <w:b/>
          <w:color w:val="002060"/>
        </w:rPr>
        <w:t xml:space="preserve"> pm daily (inclusive of a 30-minute break)</w:t>
      </w:r>
    </w:p>
    <w:p w14:paraId="5D2A4F2C" w14:textId="77777777" w:rsidR="00804C45" w:rsidRPr="006349E1" w:rsidRDefault="00804C45" w:rsidP="00804C45">
      <w:pPr>
        <w:spacing w:after="0" w:line="240" w:lineRule="auto"/>
        <w:jc w:val="both"/>
        <w:rPr>
          <w:rFonts w:ascii="Calibri" w:hAnsi="Calibri" w:cs="Calibri"/>
          <w:b/>
          <w:color w:val="002060"/>
        </w:rPr>
      </w:pPr>
      <w:r w:rsidRPr="006349E1">
        <w:rPr>
          <w:rFonts w:ascii="Calibri" w:hAnsi="Calibri" w:cs="Calibri"/>
          <w:b/>
          <w:color w:val="002060"/>
        </w:rPr>
        <w:t xml:space="preserve">Term Time Only plus 2 INSET days (or equivalent for CPD)  </w:t>
      </w:r>
    </w:p>
    <w:p w14:paraId="3B2C427F" w14:textId="77777777" w:rsidR="00804C45" w:rsidRPr="00D53999" w:rsidRDefault="00804C45" w:rsidP="00CF680F">
      <w:pPr>
        <w:spacing w:after="0" w:line="240" w:lineRule="auto"/>
        <w:jc w:val="both"/>
        <w:rPr>
          <w:rFonts w:ascii="Calibri" w:hAnsi="Calibri" w:cs="Calibri"/>
          <w:color w:val="002060"/>
        </w:rPr>
      </w:pPr>
    </w:p>
    <w:p w14:paraId="4736D5B6" w14:textId="5152C84F" w:rsidR="00CF680F" w:rsidRDefault="00CF680F" w:rsidP="00CF680F">
      <w:pPr>
        <w:shd w:val="clear" w:color="auto" w:fill="FFFFFF"/>
        <w:spacing w:after="0" w:line="240" w:lineRule="auto"/>
        <w:jc w:val="both"/>
        <w:rPr>
          <w:rFonts w:ascii="Candara" w:hAnsi="Candara" w:cs="Calibri"/>
          <w:color w:val="002060"/>
        </w:rPr>
      </w:pPr>
      <w:r w:rsidRPr="00CF680F">
        <w:rPr>
          <w:rFonts w:ascii="Candara" w:hAnsi="Candara" w:cs="Calibri"/>
          <w:color w:val="002060"/>
        </w:rPr>
        <w:t xml:space="preserve">We are seeking to appoint a proactive and enthusiastic individual to support teaching and learning within our school. The role involves supervising lessons in the absence of a class teacher, to ensure that students continue to learn new knowledge and or have opportunities to revisit prior knowledge, so that they continue to progress through the curriculum. </w:t>
      </w:r>
    </w:p>
    <w:p w14:paraId="6FDB687F" w14:textId="77777777" w:rsidR="00CF680F" w:rsidRPr="00CF680F" w:rsidRDefault="00CF680F" w:rsidP="00CF680F">
      <w:pPr>
        <w:shd w:val="clear" w:color="auto" w:fill="FFFFFF"/>
        <w:spacing w:after="0" w:line="240" w:lineRule="auto"/>
        <w:jc w:val="both"/>
        <w:rPr>
          <w:rFonts w:ascii="Candara" w:hAnsi="Candara" w:cs="Calibri"/>
          <w:color w:val="002060"/>
        </w:rPr>
      </w:pPr>
    </w:p>
    <w:p w14:paraId="1DB1902B" w14:textId="4F44BC42" w:rsidR="00CF680F" w:rsidRDefault="00CF680F" w:rsidP="00CF680F">
      <w:pPr>
        <w:shd w:val="clear" w:color="auto" w:fill="FFFFFF"/>
        <w:spacing w:after="0" w:line="240" w:lineRule="auto"/>
        <w:jc w:val="both"/>
        <w:rPr>
          <w:rFonts w:ascii="Candara" w:hAnsi="Candara" w:cs="Calibri"/>
          <w:color w:val="002060"/>
        </w:rPr>
      </w:pPr>
      <w:r w:rsidRPr="00CF680F">
        <w:rPr>
          <w:rFonts w:ascii="Candara" w:hAnsi="Candara" w:cs="Calibri"/>
          <w:color w:val="002060"/>
        </w:rPr>
        <w:t>This post is ideal for those who are considering a career in teaching and are thinking of applying for a PGCE, Teach First or School Direct course, OR you could be an experienced teacher looking for a more flexible way of working OR have a passion for working with young people, and a love of learning who are looking for a new rewarding career pathway.</w:t>
      </w:r>
    </w:p>
    <w:p w14:paraId="1AF70E04" w14:textId="77777777" w:rsidR="00CF680F" w:rsidRPr="00CF680F" w:rsidRDefault="00CF680F" w:rsidP="00CF680F">
      <w:pPr>
        <w:shd w:val="clear" w:color="auto" w:fill="FFFFFF"/>
        <w:spacing w:after="0" w:line="240" w:lineRule="auto"/>
        <w:jc w:val="both"/>
        <w:rPr>
          <w:rFonts w:ascii="Candara" w:hAnsi="Candara" w:cs="Calibri"/>
          <w:color w:val="002060"/>
        </w:rPr>
      </w:pPr>
    </w:p>
    <w:p w14:paraId="3FF48E6C" w14:textId="77777777" w:rsidR="00CF680F" w:rsidRPr="00CF680F" w:rsidRDefault="00CF680F" w:rsidP="00CF680F">
      <w:pPr>
        <w:shd w:val="clear" w:color="auto" w:fill="FFFFFF"/>
        <w:spacing w:after="0" w:line="240" w:lineRule="auto"/>
        <w:jc w:val="both"/>
        <w:rPr>
          <w:rFonts w:ascii="Candara" w:hAnsi="Candara" w:cs="Calibri"/>
          <w:color w:val="002060"/>
        </w:rPr>
      </w:pPr>
      <w:r w:rsidRPr="00CF680F">
        <w:rPr>
          <w:rFonts w:ascii="Candara" w:hAnsi="Candara" w:cs="Calibri"/>
          <w:color w:val="002060"/>
        </w:rPr>
        <w:t>The key responsibilities of the role will include:</w:t>
      </w:r>
    </w:p>
    <w:p w14:paraId="2408A60B" w14:textId="77777777" w:rsidR="00CF680F" w:rsidRPr="00CF680F" w:rsidRDefault="00CF680F" w:rsidP="00CF680F">
      <w:pPr>
        <w:pStyle w:val="ListParagraph"/>
        <w:numPr>
          <w:ilvl w:val="0"/>
          <w:numId w:val="19"/>
        </w:numPr>
        <w:shd w:val="clear" w:color="auto" w:fill="FFFFFF"/>
        <w:spacing w:after="0" w:line="240" w:lineRule="auto"/>
        <w:jc w:val="both"/>
        <w:rPr>
          <w:rFonts w:ascii="Candara" w:hAnsi="Candara" w:cs="Calibri"/>
          <w:color w:val="002060"/>
        </w:rPr>
      </w:pPr>
      <w:r w:rsidRPr="00CF680F">
        <w:rPr>
          <w:rFonts w:ascii="Candara" w:hAnsi="Candara" w:cs="Calibri"/>
          <w:color w:val="002060"/>
        </w:rPr>
        <w:t>Supervising students to complete their learning, delivering pre prepared resources when a teacher is absent, promoting engagement and supporting progress of students.</w:t>
      </w:r>
    </w:p>
    <w:p w14:paraId="7AD6C18B" w14:textId="77777777" w:rsidR="00CF680F" w:rsidRPr="00CF680F" w:rsidRDefault="00CF680F" w:rsidP="00CF680F">
      <w:pPr>
        <w:numPr>
          <w:ilvl w:val="0"/>
          <w:numId w:val="19"/>
        </w:numPr>
        <w:shd w:val="clear" w:color="auto" w:fill="FFFFFF"/>
        <w:spacing w:before="100" w:beforeAutospacing="1" w:after="0" w:line="240" w:lineRule="auto"/>
        <w:jc w:val="both"/>
        <w:rPr>
          <w:rFonts w:ascii="Candara" w:hAnsi="Candara" w:cs="Calibri"/>
          <w:color w:val="002060"/>
        </w:rPr>
      </w:pPr>
      <w:r w:rsidRPr="00CF680F">
        <w:rPr>
          <w:rFonts w:ascii="Candara" w:hAnsi="Candara" w:cs="Calibri"/>
          <w:color w:val="002060"/>
        </w:rPr>
        <w:t>Creating a calm and purposeful environment in which students can complete work set productively</w:t>
      </w:r>
    </w:p>
    <w:p w14:paraId="1BCBF1A0" w14:textId="77777777" w:rsidR="00CF680F" w:rsidRPr="00CF680F" w:rsidRDefault="00CF680F" w:rsidP="00CF680F">
      <w:pPr>
        <w:numPr>
          <w:ilvl w:val="0"/>
          <w:numId w:val="19"/>
        </w:numPr>
        <w:shd w:val="clear" w:color="auto" w:fill="FFFFFF"/>
        <w:spacing w:before="100" w:beforeAutospacing="1" w:after="0" w:line="240" w:lineRule="auto"/>
        <w:jc w:val="both"/>
        <w:rPr>
          <w:rFonts w:ascii="Candara" w:hAnsi="Candara" w:cs="Calibri"/>
          <w:color w:val="002060"/>
        </w:rPr>
      </w:pPr>
      <w:r w:rsidRPr="00CF680F">
        <w:rPr>
          <w:rFonts w:ascii="Candara" w:hAnsi="Candara" w:cs="Calibri"/>
          <w:color w:val="002060"/>
        </w:rPr>
        <w:t>Setting and maintaining high expectations and standards.</w:t>
      </w:r>
    </w:p>
    <w:p w14:paraId="7A0151FA" w14:textId="77777777" w:rsidR="00CF680F" w:rsidRPr="00CF680F" w:rsidRDefault="00CF680F" w:rsidP="00CF680F">
      <w:pPr>
        <w:numPr>
          <w:ilvl w:val="0"/>
          <w:numId w:val="19"/>
        </w:numPr>
        <w:shd w:val="clear" w:color="auto" w:fill="FFFFFF"/>
        <w:spacing w:before="100" w:beforeAutospacing="1" w:after="0" w:line="240" w:lineRule="auto"/>
        <w:jc w:val="both"/>
        <w:rPr>
          <w:rFonts w:ascii="Candara" w:hAnsi="Candara" w:cs="Calibri"/>
          <w:color w:val="002060"/>
        </w:rPr>
      </w:pPr>
      <w:r w:rsidRPr="00CF680F">
        <w:rPr>
          <w:rFonts w:ascii="Candara" w:hAnsi="Candara" w:cs="Calibri"/>
          <w:color w:val="002060"/>
        </w:rPr>
        <w:t>Following the school’s systems to ensure a disruptive free learning environment for all pupils.</w:t>
      </w:r>
    </w:p>
    <w:p w14:paraId="52506964" w14:textId="2DFD191C" w:rsidR="00CF680F" w:rsidRDefault="00CF680F" w:rsidP="00CF680F">
      <w:pPr>
        <w:numPr>
          <w:ilvl w:val="0"/>
          <w:numId w:val="19"/>
        </w:numPr>
        <w:shd w:val="clear" w:color="auto" w:fill="FFFFFF"/>
        <w:spacing w:after="0" w:line="240" w:lineRule="auto"/>
        <w:jc w:val="both"/>
        <w:rPr>
          <w:rFonts w:ascii="Candara" w:hAnsi="Candara" w:cs="Calibri"/>
          <w:color w:val="002060"/>
        </w:rPr>
      </w:pPr>
      <w:r w:rsidRPr="00CF680F">
        <w:rPr>
          <w:rFonts w:ascii="Candara" w:hAnsi="Candara" w:cs="Calibri"/>
          <w:color w:val="002060"/>
        </w:rPr>
        <w:t>Establishing purposeful and positive relationships with students.</w:t>
      </w:r>
    </w:p>
    <w:p w14:paraId="61B91911" w14:textId="77777777" w:rsidR="00CF680F" w:rsidRPr="00CF680F" w:rsidRDefault="00CF680F" w:rsidP="00CF680F">
      <w:pPr>
        <w:shd w:val="clear" w:color="auto" w:fill="FFFFFF"/>
        <w:spacing w:after="0" w:line="240" w:lineRule="auto"/>
        <w:ind w:left="360"/>
        <w:jc w:val="both"/>
        <w:rPr>
          <w:rFonts w:ascii="Candara" w:hAnsi="Candara" w:cs="Calibri"/>
          <w:color w:val="002060"/>
        </w:rPr>
      </w:pPr>
    </w:p>
    <w:p w14:paraId="37F12F9D" w14:textId="78A04009" w:rsidR="00CF680F" w:rsidRDefault="00CF680F" w:rsidP="00CF680F">
      <w:pPr>
        <w:spacing w:after="0" w:line="240" w:lineRule="auto"/>
        <w:jc w:val="both"/>
        <w:rPr>
          <w:rFonts w:ascii="Candara" w:hAnsi="Candara"/>
          <w:color w:val="002060"/>
        </w:rPr>
      </w:pPr>
      <w:r w:rsidRPr="00CF680F">
        <w:rPr>
          <w:rFonts w:ascii="Candara" w:hAnsi="Candara"/>
          <w:color w:val="002060"/>
        </w:rPr>
        <w:t>The role involves you being in front of a class of students (across the secondary age range), supervising a lesson. You would be sharing pre prepared resources with students across multiple subjects, rather than one subject, ensuring students complete the work that has been set. The key purpose in your role, is to secure continuity of learning in the teacher’s absence. Thus enabling students to continue to progress through the curriculum, master new knowledge and skills or consolidating ones they have already learned.</w:t>
      </w:r>
    </w:p>
    <w:p w14:paraId="36C585FE" w14:textId="77777777" w:rsidR="00CF680F" w:rsidRPr="00CF680F" w:rsidRDefault="00CF680F" w:rsidP="00CF680F">
      <w:pPr>
        <w:spacing w:after="0" w:line="240" w:lineRule="auto"/>
        <w:jc w:val="both"/>
        <w:rPr>
          <w:rFonts w:ascii="Candara" w:hAnsi="Candara"/>
          <w:color w:val="002060"/>
        </w:rPr>
      </w:pPr>
    </w:p>
    <w:p w14:paraId="3ABC6B55" w14:textId="52B22A54" w:rsidR="00CF680F" w:rsidRDefault="00CF680F" w:rsidP="00CF680F">
      <w:pPr>
        <w:spacing w:after="0" w:line="240" w:lineRule="auto"/>
        <w:jc w:val="both"/>
        <w:rPr>
          <w:rFonts w:ascii="Candara" w:hAnsi="Candara"/>
          <w:color w:val="002060"/>
        </w:rPr>
      </w:pPr>
      <w:r w:rsidRPr="00CF680F">
        <w:rPr>
          <w:rFonts w:ascii="Candara" w:hAnsi="Candara"/>
          <w:color w:val="002060"/>
        </w:rPr>
        <w:t>Those with the right temperament will find the work incredibly rewarding and by possessing the following skills and qualities, it is likely that you will be highly skilled and successful in this role</w:t>
      </w:r>
    </w:p>
    <w:p w14:paraId="180EB62E" w14:textId="77777777" w:rsidR="00CF680F" w:rsidRPr="00CF680F" w:rsidRDefault="00CF680F" w:rsidP="00CF680F">
      <w:pPr>
        <w:spacing w:after="0" w:line="240" w:lineRule="auto"/>
        <w:jc w:val="both"/>
        <w:rPr>
          <w:rFonts w:ascii="Candara" w:hAnsi="Candara"/>
          <w:color w:val="002060"/>
        </w:rPr>
      </w:pPr>
    </w:p>
    <w:p w14:paraId="696E78CA" w14:textId="77777777" w:rsidR="00CF680F" w:rsidRPr="00CF680F" w:rsidRDefault="00CF680F" w:rsidP="00CF680F">
      <w:pPr>
        <w:pStyle w:val="ListParagraph"/>
        <w:numPr>
          <w:ilvl w:val="0"/>
          <w:numId w:val="26"/>
        </w:numPr>
        <w:spacing w:after="0" w:line="240" w:lineRule="auto"/>
        <w:jc w:val="both"/>
        <w:rPr>
          <w:rFonts w:ascii="Candara" w:hAnsi="Candara"/>
          <w:color w:val="002060"/>
        </w:rPr>
      </w:pPr>
      <w:r w:rsidRPr="00CF680F">
        <w:rPr>
          <w:rFonts w:ascii="Candara" w:hAnsi="Candara"/>
          <w:color w:val="002060"/>
        </w:rPr>
        <w:t>Highly adaptable, responsive, and flexible in how you work</w:t>
      </w:r>
    </w:p>
    <w:p w14:paraId="4E1CC036" w14:textId="77777777" w:rsidR="00CF680F" w:rsidRPr="00CF680F" w:rsidRDefault="00CF680F" w:rsidP="00CF680F">
      <w:pPr>
        <w:pStyle w:val="ListParagraph"/>
        <w:numPr>
          <w:ilvl w:val="0"/>
          <w:numId w:val="26"/>
        </w:numPr>
        <w:spacing w:after="0" w:line="240" w:lineRule="auto"/>
        <w:jc w:val="both"/>
        <w:rPr>
          <w:rFonts w:ascii="Candara" w:hAnsi="Candara"/>
          <w:color w:val="002060"/>
        </w:rPr>
      </w:pPr>
      <w:r w:rsidRPr="00CF680F">
        <w:rPr>
          <w:rFonts w:ascii="Candara" w:hAnsi="Candara"/>
          <w:color w:val="002060"/>
        </w:rPr>
        <w:t>Have excellent communication skills</w:t>
      </w:r>
    </w:p>
    <w:p w14:paraId="4006C7DC" w14:textId="77777777" w:rsidR="00CF680F" w:rsidRPr="00CF680F" w:rsidRDefault="00CF680F" w:rsidP="00CF680F">
      <w:pPr>
        <w:pStyle w:val="ListParagraph"/>
        <w:numPr>
          <w:ilvl w:val="0"/>
          <w:numId w:val="26"/>
        </w:numPr>
        <w:spacing w:after="0" w:line="240" w:lineRule="auto"/>
        <w:jc w:val="both"/>
        <w:rPr>
          <w:rFonts w:ascii="Candara" w:hAnsi="Candara"/>
          <w:color w:val="002060"/>
        </w:rPr>
      </w:pPr>
      <w:r w:rsidRPr="00CF680F">
        <w:rPr>
          <w:rFonts w:ascii="Candara" w:hAnsi="Candara"/>
          <w:color w:val="002060"/>
        </w:rPr>
        <w:t>A calm, fair, positive, and warm manner, as well as being firm and assertive when needed</w:t>
      </w:r>
    </w:p>
    <w:p w14:paraId="5F2E2081" w14:textId="076FB823" w:rsidR="00CF680F" w:rsidRDefault="00CF680F" w:rsidP="00CF680F">
      <w:pPr>
        <w:pStyle w:val="ListParagraph"/>
        <w:numPr>
          <w:ilvl w:val="0"/>
          <w:numId w:val="26"/>
        </w:numPr>
        <w:spacing w:after="0" w:line="240" w:lineRule="auto"/>
        <w:jc w:val="both"/>
        <w:rPr>
          <w:rFonts w:ascii="Candara" w:hAnsi="Candara"/>
          <w:color w:val="002060"/>
        </w:rPr>
      </w:pPr>
      <w:r w:rsidRPr="00CF680F">
        <w:rPr>
          <w:rFonts w:ascii="Candara" w:hAnsi="Candara"/>
          <w:color w:val="002060"/>
        </w:rPr>
        <w:t>A love of learning and working with young people</w:t>
      </w:r>
    </w:p>
    <w:p w14:paraId="63F7DDBF" w14:textId="77777777" w:rsidR="00CF680F" w:rsidRPr="00CF680F" w:rsidRDefault="00CF680F" w:rsidP="00CF680F">
      <w:pPr>
        <w:pStyle w:val="ListParagraph"/>
        <w:spacing w:after="0" w:line="240" w:lineRule="auto"/>
        <w:jc w:val="both"/>
        <w:rPr>
          <w:rFonts w:ascii="Candara" w:hAnsi="Candara"/>
          <w:color w:val="002060"/>
        </w:rPr>
      </w:pPr>
    </w:p>
    <w:p w14:paraId="07A1F00D" w14:textId="3CD6A21A" w:rsidR="00CF680F" w:rsidRPr="00CF680F" w:rsidRDefault="00CF680F" w:rsidP="00CF680F">
      <w:pPr>
        <w:spacing w:after="0" w:line="240" w:lineRule="auto"/>
        <w:jc w:val="both"/>
        <w:rPr>
          <w:rFonts w:ascii="Candara" w:hAnsi="Candara"/>
          <w:color w:val="002060"/>
        </w:rPr>
      </w:pPr>
      <w:r w:rsidRPr="00CF680F">
        <w:rPr>
          <w:rFonts w:ascii="Candara" w:hAnsi="Candara"/>
          <w:color w:val="002060"/>
        </w:rPr>
        <w:t xml:space="preserve">We hope that you see this as an exciting opportunity and if the above captures you, we look forward to hearing from you. We recognise that taking on any new role can be exciting and </w:t>
      </w:r>
      <w:r>
        <w:rPr>
          <w:rFonts w:ascii="Candara" w:hAnsi="Candara"/>
          <w:color w:val="002060"/>
        </w:rPr>
        <w:t xml:space="preserve">can </w:t>
      </w:r>
      <w:r w:rsidRPr="00CF680F">
        <w:rPr>
          <w:rFonts w:ascii="Candara" w:hAnsi="Candara"/>
          <w:color w:val="002060"/>
        </w:rPr>
        <w:t>raise questions so please do not hesitate to get in touch.</w:t>
      </w:r>
    </w:p>
    <w:bookmarkEnd w:id="4"/>
    <w:p w14:paraId="1CCD22AA" w14:textId="77777777" w:rsidR="00804C45" w:rsidRPr="00CF680F" w:rsidRDefault="00804C45" w:rsidP="00CF680F">
      <w:pPr>
        <w:pStyle w:val="BodyText3"/>
        <w:tabs>
          <w:tab w:val="left" w:pos="5527"/>
        </w:tabs>
        <w:spacing w:after="0"/>
        <w:jc w:val="both"/>
        <w:rPr>
          <w:rFonts w:ascii="Candara" w:hAnsi="Candara" w:cs="Calibri"/>
          <w:color w:val="002060"/>
          <w:sz w:val="22"/>
          <w:szCs w:val="22"/>
        </w:rPr>
      </w:pPr>
      <w:r w:rsidRPr="00CF680F">
        <w:rPr>
          <w:rFonts w:ascii="Candara" w:hAnsi="Candara" w:cs="Calibri"/>
          <w:color w:val="002060"/>
          <w:sz w:val="22"/>
          <w:szCs w:val="22"/>
        </w:rPr>
        <w:tab/>
      </w:r>
    </w:p>
    <w:bookmarkEnd w:id="0"/>
    <w:p w14:paraId="04B785D0" w14:textId="549F4E57" w:rsidR="00804C45" w:rsidRPr="00CF680F" w:rsidRDefault="00804C45" w:rsidP="00CF680F">
      <w:pPr>
        <w:pStyle w:val="NormalWeb"/>
        <w:spacing w:after="0" w:line="240" w:lineRule="auto"/>
        <w:jc w:val="both"/>
        <w:rPr>
          <w:rFonts w:ascii="Candara" w:hAnsi="Candara" w:cs="Calibri"/>
          <w:color w:val="002060"/>
          <w:sz w:val="22"/>
          <w:szCs w:val="22"/>
        </w:rPr>
      </w:pPr>
      <w:r w:rsidRPr="00CF680F">
        <w:rPr>
          <w:rFonts w:ascii="Candara" w:hAnsi="Candara" w:cs="Calibri"/>
          <w:color w:val="002060"/>
          <w:sz w:val="22"/>
          <w:szCs w:val="22"/>
        </w:rPr>
        <w:t xml:space="preserve">Closing date: </w:t>
      </w:r>
      <w:r w:rsidR="009D019B">
        <w:rPr>
          <w:rFonts w:ascii="Candara" w:hAnsi="Candara" w:cs="Calibri"/>
          <w:color w:val="002060"/>
          <w:sz w:val="22"/>
          <w:szCs w:val="22"/>
        </w:rPr>
        <w:t xml:space="preserve"> </w:t>
      </w:r>
      <w:r w:rsidR="00AA48A9">
        <w:rPr>
          <w:rFonts w:ascii="Candara" w:hAnsi="Candara" w:cs="Calibri"/>
          <w:color w:val="002060"/>
          <w:sz w:val="22"/>
          <w:szCs w:val="22"/>
        </w:rPr>
        <w:t>Friday 7</w:t>
      </w:r>
      <w:r w:rsidR="00AA48A9" w:rsidRPr="00AA48A9">
        <w:rPr>
          <w:rFonts w:ascii="Candara" w:hAnsi="Candara" w:cs="Calibri"/>
          <w:color w:val="002060"/>
          <w:sz w:val="22"/>
          <w:szCs w:val="22"/>
          <w:vertAlign w:val="superscript"/>
        </w:rPr>
        <w:t>th</w:t>
      </w:r>
      <w:r w:rsidR="00AA48A9">
        <w:rPr>
          <w:rFonts w:ascii="Candara" w:hAnsi="Candara" w:cs="Calibri"/>
          <w:color w:val="002060"/>
          <w:sz w:val="22"/>
          <w:szCs w:val="22"/>
        </w:rPr>
        <w:t xml:space="preserve"> January 2022</w:t>
      </w:r>
      <w:r w:rsidRPr="00CF680F">
        <w:rPr>
          <w:rFonts w:ascii="Candara" w:hAnsi="Candara" w:cs="Calibri"/>
          <w:color w:val="002060"/>
          <w:sz w:val="22"/>
          <w:szCs w:val="22"/>
        </w:rPr>
        <w:t xml:space="preserve"> at 9am</w:t>
      </w:r>
    </w:p>
    <w:p w14:paraId="0F953CEE" w14:textId="06B4E67D" w:rsidR="00804C45" w:rsidRPr="00CF680F" w:rsidRDefault="00804C45" w:rsidP="00CF680F">
      <w:pPr>
        <w:pStyle w:val="NormalWeb"/>
        <w:spacing w:after="0" w:line="240" w:lineRule="auto"/>
        <w:jc w:val="both"/>
        <w:rPr>
          <w:rFonts w:ascii="Candara" w:hAnsi="Candara" w:cs="Calibri"/>
          <w:color w:val="002060"/>
          <w:sz w:val="22"/>
          <w:szCs w:val="22"/>
        </w:rPr>
      </w:pPr>
      <w:r w:rsidRPr="00CF680F">
        <w:rPr>
          <w:rFonts w:ascii="Candara" w:hAnsi="Candara" w:cs="Calibri"/>
          <w:color w:val="002060"/>
          <w:sz w:val="22"/>
          <w:szCs w:val="22"/>
        </w:rPr>
        <w:t xml:space="preserve">Interview Date: </w:t>
      </w:r>
      <w:r w:rsidR="009D019B">
        <w:rPr>
          <w:rFonts w:ascii="Candara" w:hAnsi="Candara" w:cs="Calibri"/>
          <w:color w:val="002060"/>
          <w:sz w:val="22"/>
          <w:szCs w:val="22"/>
        </w:rPr>
        <w:t>to be confirmed</w:t>
      </w:r>
    </w:p>
    <w:p w14:paraId="4083DC22" w14:textId="77777777" w:rsidR="0053059B" w:rsidRDefault="0053059B" w:rsidP="0053059B">
      <w:pPr>
        <w:jc w:val="both"/>
        <w:rPr>
          <w:rFonts w:ascii="Candara" w:hAnsi="Candara" w:cs="Calibri"/>
          <w:color w:val="002060"/>
          <w:sz w:val="20"/>
          <w:szCs w:val="20"/>
          <w:shd w:val="clear" w:color="auto" w:fill="FFFFFF"/>
        </w:rPr>
      </w:pPr>
      <w:bookmarkStart w:id="5" w:name="_Hlk8648345"/>
      <w:bookmarkEnd w:id="1"/>
      <w:bookmarkEnd w:id="2"/>
      <w:bookmarkEnd w:id="3"/>
    </w:p>
    <w:p w14:paraId="0135CFE5" w14:textId="36AE5672" w:rsidR="00CF680F" w:rsidRDefault="0053059B" w:rsidP="0053059B">
      <w:pPr>
        <w:jc w:val="both"/>
        <w:rPr>
          <w:rFonts w:ascii="Candara" w:hAnsi="Candara"/>
          <w:b/>
          <w:bCs/>
          <w:color w:val="002060"/>
        </w:rPr>
      </w:pPr>
      <w:r w:rsidRPr="0053059B">
        <w:rPr>
          <w:rFonts w:ascii="Candara" w:hAnsi="Candara" w:cs="Calibri"/>
          <w:color w:val="002060"/>
          <w:sz w:val="20"/>
          <w:szCs w:val="20"/>
          <w:shd w:val="clear" w:color="auto" w:fill="FFFFFF"/>
        </w:rPr>
        <w:t xml:space="preserve">We reserve the right to close this vacancy early should we receive an overwhelming response. </w:t>
      </w:r>
      <w:r w:rsidRPr="0053059B">
        <w:rPr>
          <w:rFonts w:ascii="Candara" w:hAnsi="Candara"/>
          <w:color w:val="002060"/>
          <w:sz w:val="20"/>
          <w:szCs w:val="20"/>
        </w:rPr>
        <w:t>Interviews will be arranged on the receipt of positive applications</w:t>
      </w:r>
      <w:bookmarkEnd w:id="5"/>
      <w:r w:rsidRPr="0053059B">
        <w:rPr>
          <w:rFonts w:ascii="Candara" w:hAnsi="Candara"/>
          <w:color w:val="002060"/>
          <w:sz w:val="20"/>
          <w:szCs w:val="20"/>
        </w:rPr>
        <w:t>.</w:t>
      </w:r>
    </w:p>
    <w:p w14:paraId="5980542A" w14:textId="77777777" w:rsidR="00C56B41" w:rsidRDefault="00C56B41" w:rsidP="00804C45">
      <w:pPr>
        <w:widowControl w:val="0"/>
        <w:spacing w:after="0" w:line="240" w:lineRule="auto"/>
        <w:rPr>
          <w:rFonts w:ascii="Candara" w:hAnsi="Candara"/>
          <w:b/>
          <w:bCs/>
          <w:color w:val="002060"/>
        </w:rPr>
      </w:pPr>
    </w:p>
    <w:p w14:paraId="6A08CC1F" w14:textId="739EA659" w:rsidR="0017222E" w:rsidRDefault="00CF680F" w:rsidP="0017222E">
      <w:pPr>
        <w:spacing w:after="0" w:line="240" w:lineRule="auto"/>
        <w:jc w:val="both"/>
        <w:rPr>
          <w:rFonts w:ascii="Calibri" w:hAnsi="Calibri" w:cs="Calibri"/>
          <w:b/>
          <w:color w:val="052264"/>
          <w:sz w:val="28"/>
          <w:szCs w:val="28"/>
        </w:rPr>
      </w:pPr>
      <w:r>
        <w:rPr>
          <w:rFonts w:ascii="Calibri" w:hAnsi="Calibri" w:cs="Calibri"/>
          <w:b/>
          <w:color w:val="052264"/>
          <w:sz w:val="28"/>
          <w:szCs w:val="28"/>
        </w:rPr>
        <w:t>J</w:t>
      </w:r>
      <w:r w:rsidR="0017222E" w:rsidRPr="00A0223A">
        <w:rPr>
          <w:rFonts w:ascii="Calibri" w:hAnsi="Calibri" w:cs="Calibri"/>
          <w:b/>
          <w:color w:val="052264"/>
          <w:sz w:val="28"/>
          <w:szCs w:val="28"/>
        </w:rPr>
        <w:t xml:space="preserve">ob Description </w:t>
      </w:r>
    </w:p>
    <w:p w14:paraId="6E8BB985" w14:textId="77777777" w:rsidR="0017222E" w:rsidRDefault="0017222E" w:rsidP="0017222E">
      <w:pPr>
        <w:spacing w:after="0" w:line="240" w:lineRule="auto"/>
        <w:jc w:val="both"/>
        <w:rPr>
          <w:rFonts w:ascii="Calibri" w:hAnsi="Calibri" w:cs="Calibri"/>
          <w:b/>
          <w:color w:val="052264"/>
          <w:sz w:val="28"/>
          <w:szCs w:val="28"/>
        </w:rPr>
      </w:pPr>
    </w:p>
    <w:p w14:paraId="148FE508" w14:textId="6E31F4F9" w:rsidR="00053FC8" w:rsidRDefault="00053FC8" w:rsidP="009D019B">
      <w:pPr>
        <w:pStyle w:val="BodyText2"/>
        <w:spacing w:after="0" w:line="240" w:lineRule="auto"/>
        <w:jc w:val="both"/>
        <w:rPr>
          <w:rFonts w:ascii="Calibri" w:hAnsi="Calibri" w:cs="Calibri"/>
          <w:color w:val="002060"/>
        </w:rPr>
      </w:pPr>
      <w:r>
        <w:rPr>
          <w:rFonts w:ascii="Calibri" w:hAnsi="Calibri" w:cs="Calibri"/>
          <w:color w:val="002060"/>
        </w:rPr>
        <w:t>There are various reasons why teachers may need cover for their lessons</w:t>
      </w:r>
      <w:r w:rsidR="0017222E" w:rsidRPr="00643755">
        <w:rPr>
          <w:rFonts w:ascii="Calibri" w:hAnsi="Calibri" w:cs="Calibri"/>
          <w:color w:val="002060"/>
        </w:rPr>
        <w:t xml:space="preserve">. </w:t>
      </w:r>
      <w:r>
        <w:rPr>
          <w:rFonts w:ascii="Calibri" w:hAnsi="Calibri" w:cs="Calibri"/>
          <w:color w:val="002060"/>
        </w:rPr>
        <w:t>Y</w:t>
      </w:r>
      <w:r w:rsidR="0017222E" w:rsidRPr="00643755">
        <w:rPr>
          <w:rFonts w:ascii="Calibri" w:hAnsi="Calibri" w:cs="Calibri"/>
          <w:color w:val="002060"/>
        </w:rPr>
        <w:t>our s</w:t>
      </w:r>
      <w:r>
        <w:rPr>
          <w:rFonts w:ascii="Calibri" w:hAnsi="Calibri" w:cs="Calibri"/>
          <w:color w:val="002060"/>
        </w:rPr>
        <w:t>kills will allow</w:t>
      </w:r>
      <w:r w:rsidR="0017222E" w:rsidRPr="00643755">
        <w:rPr>
          <w:rFonts w:ascii="Calibri" w:hAnsi="Calibri" w:cs="Calibri"/>
          <w:color w:val="002060"/>
        </w:rPr>
        <w:t xml:space="preserve"> students </w:t>
      </w:r>
      <w:r>
        <w:rPr>
          <w:rFonts w:ascii="Calibri" w:hAnsi="Calibri" w:cs="Calibri"/>
          <w:color w:val="002060"/>
        </w:rPr>
        <w:t>to</w:t>
      </w:r>
      <w:r w:rsidR="0017222E" w:rsidRPr="00643755">
        <w:rPr>
          <w:rFonts w:ascii="Calibri" w:hAnsi="Calibri" w:cs="Calibri"/>
          <w:color w:val="002060"/>
        </w:rPr>
        <w:t xml:space="preserve"> continue to learn and enjoy their time in school while their regular teacher is engaged elsewhere. </w:t>
      </w:r>
    </w:p>
    <w:p w14:paraId="3DE73ECA" w14:textId="77777777" w:rsidR="00053FC8" w:rsidRDefault="00053FC8" w:rsidP="009D019B">
      <w:pPr>
        <w:pStyle w:val="BodyText2"/>
        <w:spacing w:after="0" w:line="240" w:lineRule="auto"/>
        <w:jc w:val="both"/>
        <w:rPr>
          <w:rFonts w:ascii="Calibri" w:hAnsi="Calibri" w:cs="Calibri"/>
          <w:color w:val="002060"/>
        </w:rPr>
      </w:pPr>
    </w:p>
    <w:p w14:paraId="1384E92D" w14:textId="77777777" w:rsidR="00053FC8" w:rsidRDefault="0017222E" w:rsidP="009D019B">
      <w:pPr>
        <w:pStyle w:val="BodyText2"/>
        <w:spacing w:after="0" w:line="240" w:lineRule="auto"/>
        <w:jc w:val="both"/>
        <w:rPr>
          <w:rFonts w:ascii="Calibri" w:hAnsi="Calibri" w:cs="Calibri"/>
          <w:color w:val="002060"/>
        </w:rPr>
      </w:pPr>
      <w:r w:rsidRPr="00643755">
        <w:rPr>
          <w:rFonts w:ascii="Calibri" w:hAnsi="Calibri" w:cs="Calibri"/>
          <w:color w:val="002060"/>
        </w:rPr>
        <w:t>As a member of our staff you will be able to offer a quality of support and continuity for our students</w:t>
      </w:r>
      <w:r w:rsidR="00053FC8">
        <w:rPr>
          <w:rFonts w:ascii="Calibri" w:hAnsi="Calibri" w:cs="Calibri"/>
          <w:color w:val="002060"/>
        </w:rPr>
        <w:t>.</w:t>
      </w:r>
    </w:p>
    <w:p w14:paraId="510575E5" w14:textId="040D766D" w:rsidR="0017222E" w:rsidRPr="00643755" w:rsidRDefault="0017222E" w:rsidP="009D019B">
      <w:pPr>
        <w:pStyle w:val="BodyText2"/>
        <w:spacing w:after="0" w:line="240" w:lineRule="auto"/>
        <w:jc w:val="both"/>
        <w:rPr>
          <w:rFonts w:ascii="Calibri" w:hAnsi="Calibri" w:cs="Calibri"/>
          <w:color w:val="002060"/>
        </w:rPr>
      </w:pPr>
      <w:r w:rsidRPr="00643755">
        <w:rPr>
          <w:rFonts w:ascii="Calibri" w:hAnsi="Calibri" w:cs="Calibri"/>
          <w:color w:val="002060"/>
        </w:rPr>
        <w:t xml:space="preserve"> </w:t>
      </w:r>
    </w:p>
    <w:p w14:paraId="5988C56E" w14:textId="4640EFE7" w:rsidR="0017222E" w:rsidRDefault="009D019B" w:rsidP="009D019B">
      <w:pPr>
        <w:pStyle w:val="BodyText2"/>
        <w:spacing w:after="0" w:line="240" w:lineRule="auto"/>
        <w:jc w:val="both"/>
        <w:rPr>
          <w:rFonts w:ascii="Calibri" w:hAnsi="Calibri" w:cs="Calibri"/>
          <w:color w:val="002060"/>
        </w:rPr>
      </w:pPr>
      <w:r>
        <w:rPr>
          <w:rFonts w:ascii="Calibri" w:hAnsi="Calibri" w:cs="Calibri"/>
          <w:color w:val="002060"/>
        </w:rPr>
        <w:t>A Cover Supervisor</w:t>
      </w:r>
      <w:r w:rsidR="0017222E" w:rsidRPr="00643755">
        <w:rPr>
          <w:rFonts w:ascii="Calibri" w:hAnsi="Calibri" w:cs="Calibri"/>
          <w:color w:val="002060"/>
        </w:rPr>
        <w:t xml:space="preserve"> </w:t>
      </w:r>
      <w:r w:rsidR="00053FC8">
        <w:rPr>
          <w:rFonts w:ascii="Calibri" w:hAnsi="Calibri" w:cs="Calibri"/>
          <w:color w:val="002060"/>
        </w:rPr>
        <w:t xml:space="preserve">is vital </w:t>
      </w:r>
      <w:r w:rsidR="0017222E" w:rsidRPr="00643755">
        <w:rPr>
          <w:rFonts w:ascii="Calibri" w:hAnsi="Calibri" w:cs="Calibri"/>
          <w:color w:val="002060"/>
        </w:rPr>
        <w:t>in maintaining the stability of the school, ensuring that the students are able to access their learning in a supportive environment with your feedback and guidance to help them to complete the</w:t>
      </w:r>
      <w:r>
        <w:rPr>
          <w:rFonts w:ascii="Calibri" w:hAnsi="Calibri" w:cs="Calibri"/>
          <w:color w:val="002060"/>
        </w:rPr>
        <w:t>ir</w:t>
      </w:r>
      <w:r w:rsidR="0017222E" w:rsidRPr="00643755">
        <w:rPr>
          <w:rFonts w:ascii="Calibri" w:hAnsi="Calibri" w:cs="Calibri"/>
          <w:color w:val="002060"/>
        </w:rPr>
        <w:t xml:space="preserve"> learning. You will build relationships with the students and colleagues in the school so that students come to learn that your expectations reflect those in the usual lesson environment.</w:t>
      </w:r>
    </w:p>
    <w:p w14:paraId="6F0B0033" w14:textId="77777777" w:rsidR="0017222E" w:rsidRDefault="0017222E" w:rsidP="009D019B">
      <w:pPr>
        <w:pStyle w:val="BodyText2"/>
        <w:spacing w:after="0" w:line="240" w:lineRule="auto"/>
        <w:jc w:val="both"/>
        <w:rPr>
          <w:rFonts w:ascii="Calibri" w:hAnsi="Calibri" w:cs="Calibri"/>
          <w:color w:val="002060"/>
        </w:rPr>
      </w:pPr>
    </w:p>
    <w:p w14:paraId="14138C4E" w14:textId="1EBDEFB7" w:rsidR="0017222E" w:rsidRPr="00D53999" w:rsidRDefault="00053FC8" w:rsidP="009D019B">
      <w:pPr>
        <w:pStyle w:val="BodyText2"/>
        <w:spacing w:after="0" w:line="240" w:lineRule="auto"/>
        <w:jc w:val="both"/>
        <w:rPr>
          <w:rFonts w:ascii="Calibri" w:hAnsi="Calibri" w:cs="Calibri"/>
          <w:b/>
          <w:bCs/>
          <w:color w:val="002060"/>
        </w:rPr>
      </w:pPr>
      <w:r>
        <w:rPr>
          <w:rFonts w:ascii="Calibri" w:hAnsi="Calibri" w:cs="Calibri"/>
          <w:b/>
          <w:bCs/>
          <w:color w:val="002060"/>
        </w:rPr>
        <w:t>Main responsibilities:</w:t>
      </w:r>
    </w:p>
    <w:p w14:paraId="4CFA55D7" w14:textId="7F4DD9F9" w:rsidR="0017222E" w:rsidRDefault="0017222E" w:rsidP="009D019B">
      <w:pPr>
        <w:spacing w:after="0" w:line="240" w:lineRule="auto"/>
        <w:jc w:val="both"/>
        <w:rPr>
          <w:rFonts w:ascii="Calibri" w:hAnsi="Calibri" w:cs="Calibri"/>
          <w:color w:val="002060"/>
        </w:rPr>
      </w:pPr>
      <w:r w:rsidRPr="00643755">
        <w:rPr>
          <w:rFonts w:ascii="Calibri" w:hAnsi="Calibri" w:cs="Calibri"/>
          <w:color w:val="002060"/>
        </w:rPr>
        <w:t>Although you will not teach, your role in the classroom will be varied, demanding and creative. You will need to think on your feet, have plenty of energy and patience and maintain a</w:t>
      </w:r>
      <w:r w:rsidR="009D019B">
        <w:rPr>
          <w:rFonts w:ascii="Calibri" w:hAnsi="Calibri" w:cs="Calibri"/>
          <w:color w:val="002060"/>
        </w:rPr>
        <w:t>n</w:t>
      </w:r>
      <w:r w:rsidRPr="00643755">
        <w:rPr>
          <w:rFonts w:ascii="Calibri" w:hAnsi="Calibri" w:cs="Calibri"/>
          <w:color w:val="002060"/>
        </w:rPr>
        <w:t xml:space="preserve"> energising presence in order to motivate a class. </w:t>
      </w:r>
    </w:p>
    <w:p w14:paraId="0F1898EB" w14:textId="3DAF2099" w:rsidR="00053FC8" w:rsidRDefault="00053FC8" w:rsidP="009D019B">
      <w:pPr>
        <w:spacing w:after="0" w:line="240" w:lineRule="auto"/>
        <w:jc w:val="both"/>
        <w:rPr>
          <w:rFonts w:ascii="Calibri" w:hAnsi="Calibri" w:cs="Calibri"/>
          <w:color w:val="002060"/>
        </w:rPr>
      </w:pPr>
    </w:p>
    <w:p w14:paraId="61B7B588" w14:textId="5FA8BF0D" w:rsidR="00053FC8" w:rsidRDefault="00053FC8" w:rsidP="009D019B">
      <w:pPr>
        <w:pStyle w:val="Default"/>
        <w:jc w:val="both"/>
        <w:rPr>
          <w:rFonts w:ascii="Candara" w:hAnsi="Candara"/>
          <w:color w:val="002060"/>
          <w:sz w:val="22"/>
          <w:szCs w:val="22"/>
          <w14:ligatures w14:val="none"/>
        </w:rPr>
      </w:pPr>
      <w:r>
        <w:rPr>
          <w:rFonts w:ascii="Candara" w:hAnsi="Candara"/>
          <w:color w:val="002060"/>
          <w:sz w:val="22"/>
          <w:szCs w:val="22"/>
          <w14:ligatures w14:val="none"/>
        </w:rPr>
        <w:t>You will</w:t>
      </w:r>
      <w:r w:rsidR="009D019B">
        <w:rPr>
          <w:rFonts w:ascii="Candara" w:hAnsi="Candara"/>
          <w:color w:val="002060"/>
          <w:sz w:val="22"/>
          <w:szCs w:val="22"/>
          <w14:ligatures w14:val="none"/>
        </w:rPr>
        <w:t xml:space="preserve"> also</w:t>
      </w:r>
      <w:r>
        <w:rPr>
          <w:rFonts w:ascii="Candara" w:hAnsi="Candara"/>
          <w:color w:val="002060"/>
          <w:sz w:val="22"/>
          <w:szCs w:val="22"/>
          <w14:ligatures w14:val="none"/>
        </w:rPr>
        <w:t xml:space="preserve"> be a Tutor for a tutor group for 25 mins each morning (</w:t>
      </w:r>
      <w:r w:rsidR="009D019B">
        <w:rPr>
          <w:rFonts w:ascii="Candara" w:hAnsi="Candara"/>
          <w:color w:val="002060"/>
          <w:sz w:val="22"/>
          <w:szCs w:val="22"/>
          <w14:ligatures w14:val="none"/>
        </w:rPr>
        <w:t>t</w:t>
      </w:r>
      <w:r>
        <w:rPr>
          <w:rFonts w:ascii="Candara" w:hAnsi="Candara"/>
          <w:color w:val="002060"/>
          <w:sz w:val="22"/>
          <w:szCs w:val="22"/>
          <w14:ligatures w14:val="none"/>
        </w:rPr>
        <w:t>raining to be given, this could be in any of the year groups 7-11)</w:t>
      </w:r>
    </w:p>
    <w:p w14:paraId="7AFF1646" w14:textId="488DF6DF" w:rsidR="0017222E" w:rsidRDefault="0017222E" w:rsidP="009D019B">
      <w:pPr>
        <w:spacing w:after="0" w:line="240" w:lineRule="auto"/>
        <w:jc w:val="both"/>
        <w:rPr>
          <w:rFonts w:ascii="Calibri" w:hAnsi="Calibri" w:cs="Calibri"/>
          <w:color w:val="002060"/>
        </w:rPr>
      </w:pPr>
    </w:p>
    <w:p w14:paraId="2A282B5C" w14:textId="0C72979C" w:rsidR="00053FC8" w:rsidRDefault="00053FC8" w:rsidP="009D019B">
      <w:pPr>
        <w:spacing w:after="0" w:line="240" w:lineRule="auto"/>
        <w:jc w:val="both"/>
        <w:rPr>
          <w:rFonts w:ascii="Candara" w:hAnsi="Candara"/>
          <w:color w:val="002060"/>
        </w:rPr>
      </w:pPr>
      <w:r w:rsidRPr="00053FC8">
        <w:rPr>
          <w:rFonts w:ascii="Candara" w:hAnsi="Candara"/>
          <w:color w:val="002060"/>
        </w:rPr>
        <w:t>You will need to be aware of</w:t>
      </w:r>
      <w:r w:rsidR="009D019B">
        <w:rPr>
          <w:rFonts w:ascii="Candara" w:hAnsi="Candara"/>
          <w:color w:val="002060"/>
        </w:rPr>
        <w:t xml:space="preserve"> </w:t>
      </w:r>
      <w:r w:rsidRPr="00053FC8">
        <w:rPr>
          <w:rFonts w:ascii="Candara" w:hAnsi="Candara"/>
          <w:color w:val="002060"/>
        </w:rPr>
        <w:t>policies and procedures relating to child protection, health, safety and security, confidentiality and data protection and reporting all concerns to an appropriate person.</w:t>
      </w:r>
    </w:p>
    <w:p w14:paraId="6B09D6E2" w14:textId="77777777" w:rsidR="00053FC8" w:rsidRPr="00053FC8" w:rsidRDefault="00053FC8" w:rsidP="00053FC8">
      <w:pPr>
        <w:spacing w:after="0" w:line="240" w:lineRule="auto"/>
        <w:rPr>
          <w:rFonts w:ascii="Candara" w:hAnsi="Candara"/>
          <w:color w:val="002060"/>
        </w:rPr>
      </w:pPr>
    </w:p>
    <w:p w14:paraId="0944A986" w14:textId="77777777" w:rsidR="00053FC8" w:rsidRDefault="00053FC8" w:rsidP="0017222E">
      <w:pPr>
        <w:spacing w:after="0" w:line="240" w:lineRule="auto"/>
        <w:jc w:val="both"/>
        <w:rPr>
          <w:rFonts w:ascii="Calibri" w:hAnsi="Calibri" w:cs="Calibri"/>
          <w:color w:val="002060"/>
        </w:rPr>
      </w:pPr>
    </w:p>
    <w:p w14:paraId="27066DFF" w14:textId="02F7C9E8" w:rsidR="0017222E" w:rsidRPr="00643755" w:rsidRDefault="0017222E" w:rsidP="0017222E">
      <w:pPr>
        <w:spacing w:after="0" w:line="240" w:lineRule="auto"/>
        <w:jc w:val="both"/>
        <w:rPr>
          <w:rFonts w:ascii="Calibri" w:hAnsi="Calibri" w:cs="Calibri"/>
          <w:color w:val="002060"/>
        </w:rPr>
      </w:pPr>
      <w:r w:rsidRPr="00D53999">
        <w:rPr>
          <w:rFonts w:ascii="Calibri" w:hAnsi="Calibri" w:cs="Calibri"/>
          <w:b/>
          <w:bCs/>
          <w:color w:val="002060"/>
        </w:rPr>
        <w:t>A typical cover supervision lesson</w:t>
      </w:r>
      <w:r w:rsidR="00053FC8">
        <w:rPr>
          <w:rFonts w:ascii="Calibri" w:hAnsi="Calibri" w:cs="Calibri"/>
          <w:b/>
          <w:bCs/>
          <w:color w:val="002060"/>
        </w:rPr>
        <w:t>:</w:t>
      </w:r>
    </w:p>
    <w:p w14:paraId="3CB69F23" w14:textId="77777777" w:rsidR="0017222E" w:rsidRPr="00643755" w:rsidRDefault="0017222E" w:rsidP="0017222E">
      <w:pPr>
        <w:numPr>
          <w:ilvl w:val="0"/>
          <w:numId w:val="21"/>
        </w:numPr>
        <w:spacing w:after="0" w:line="240" w:lineRule="auto"/>
        <w:jc w:val="both"/>
        <w:rPr>
          <w:rFonts w:ascii="Calibri" w:hAnsi="Calibri" w:cs="Calibri"/>
          <w:color w:val="002060"/>
        </w:rPr>
      </w:pPr>
      <w:r w:rsidRPr="00643755">
        <w:rPr>
          <w:rFonts w:ascii="Calibri" w:hAnsi="Calibri" w:cs="Calibri"/>
          <w:color w:val="002060"/>
        </w:rPr>
        <w:t>Greet the class at the door.  Line them up for entry to the room, blazers on.  Settle the class in the room, conduct a starter activity such as: write a sentence to summarise what you learned last lesson; copy down date and title.</w:t>
      </w:r>
    </w:p>
    <w:p w14:paraId="4503D0D7" w14:textId="77777777" w:rsidR="0017222E" w:rsidRPr="00643755" w:rsidRDefault="0017222E" w:rsidP="0017222E">
      <w:pPr>
        <w:spacing w:after="0" w:line="240" w:lineRule="auto"/>
        <w:jc w:val="both"/>
        <w:rPr>
          <w:rFonts w:ascii="Calibri" w:hAnsi="Calibri" w:cs="Calibri"/>
          <w:color w:val="002060"/>
        </w:rPr>
      </w:pPr>
    </w:p>
    <w:p w14:paraId="3E6F9AC0" w14:textId="77777777" w:rsidR="0017222E" w:rsidRPr="00643755" w:rsidRDefault="0017222E" w:rsidP="0017222E">
      <w:pPr>
        <w:numPr>
          <w:ilvl w:val="0"/>
          <w:numId w:val="21"/>
        </w:numPr>
        <w:spacing w:after="0" w:line="240" w:lineRule="auto"/>
        <w:jc w:val="both"/>
        <w:rPr>
          <w:rFonts w:ascii="Calibri" w:hAnsi="Calibri" w:cs="Calibri"/>
          <w:color w:val="002060"/>
        </w:rPr>
      </w:pPr>
      <w:r w:rsidRPr="00643755">
        <w:rPr>
          <w:rFonts w:ascii="Calibri" w:hAnsi="Calibri" w:cs="Calibri"/>
          <w:color w:val="002060"/>
        </w:rPr>
        <w:t>Introduce the work set today by asking a question to stimulate the class about the topic. Put up a schedule of activities.  Set the class to work for a period of time (10-15minutes).  Take the register while they are quiet and focussed.</w:t>
      </w:r>
    </w:p>
    <w:p w14:paraId="5A909F00" w14:textId="77777777" w:rsidR="0017222E" w:rsidRPr="00643755" w:rsidRDefault="0017222E" w:rsidP="0017222E">
      <w:pPr>
        <w:spacing w:after="0" w:line="240" w:lineRule="auto"/>
        <w:jc w:val="both"/>
        <w:rPr>
          <w:rFonts w:ascii="Calibri" w:hAnsi="Calibri" w:cs="Calibri"/>
          <w:color w:val="002060"/>
        </w:rPr>
      </w:pPr>
    </w:p>
    <w:p w14:paraId="7930A860" w14:textId="77777777" w:rsidR="0017222E" w:rsidRPr="00643755" w:rsidRDefault="0017222E" w:rsidP="0017222E">
      <w:pPr>
        <w:numPr>
          <w:ilvl w:val="0"/>
          <w:numId w:val="21"/>
        </w:numPr>
        <w:spacing w:after="0" w:line="240" w:lineRule="auto"/>
        <w:jc w:val="both"/>
        <w:rPr>
          <w:rFonts w:ascii="Calibri" w:hAnsi="Calibri" w:cs="Calibri"/>
          <w:color w:val="002060"/>
        </w:rPr>
      </w:pPr>
      <w:r w:rsidRPr="00643755">
        <w:rPr>
          <w:rFonts w:ascii="Calibri" w:hAnsi="Calibri" w:cs="Calibri"/>
          <w:color w:val="002060"/>
        </w:rPr>
        <w:t>Move around the room, talk to pupils, provide feedback, support them, check they are on task.</w:t>
      </w:r>
    </w:p>
    <w:p w14:paraId="5AB861DC" w14:textId="77777777" w:rsidR="0017222E" w:rsidRDefault="0017222E" w:rsidP="0017222E">
      <w:pPr>
        <w:spacing w:after="0" w:line="240" w:lineRule="auto"/>
        <w:ind w:left="360"/>
        <w:jc w:val="both"/>
        <w:rPr>
          <w:rFonts w:ascii="Calibri" w:hAnsi="Calibri" w:cs="Calibri"/>
          <w:color w:val="002060"/>
        </w:rPr>
      </w:pPr>
    </w:p>
    <w:p w14:paraId="6E8F1FD8" w14:textId="77777777" w:rsidR="0017222E" w:rsidRPr="00643755" w:rsidRDefault="0017222E" w:rsidP="0017222E">
      <w:pPr>
        <w:numPr>
          <w:ilvl w:val="0"/>
          <w:numId w:val="21"/>
        </w:numPr>
        <w:spacing w:after="0" w:line="240" w:lineRule="auto"/>
        <w:jc w:val="both"/>
        <w:rPr>
          <w:rFonts w:ascii="Calibri" w:hAnsi="Calibri" w:cs="Calibri"/>
          <w:color w:val="002060"/>
        </w:rPr>
      </w:pPr>
      <w:r w:rsidRPr="00643755">
        <w:rPr>
          <w:rFonts w:ascii="Calibri" w:hAnsi="Calibri" w:cs="Calibri"/>
          <w:color w:val="002060"/>
        </w:rPr>
        <w:t>After 15-20 minutes into the lesson see what progress has been made and encourage the class to share answers and responses to the work. Distribute stickers to those who have done well.</w:t>
      </w:r>
    </w:p>
    <w:p w14:paraId="03C58308" w14:textId="77777777" w:rsidR="0017222E" w:rsidRPr="00643755" w:rsidRDefault="0017222E" w:rsidP="0017222E">
      <w:pPr>
        <w:spacing w:after="0" w:line="240" w:lineRule="auto"/>
        <w:jc w:val="both"/>
        <w:rPr>
          <w:rFonts w:ascii="Calibri" w:hAnsi="Calibri" w:cs="Calibri"/>
          <w:color w:val="002060"/>
        </w:rPr>
      </w:pPr>
    </w:p>
    <w:p w14:paraId="4B406A33" w14:textId="77777777" w:rsidR="0017222E" w:rsidRPr="00643755" w:rsidRDefault="0017222E" w:rsidP="0017222E">
      <w:pPr>
        <w:numPr>
          <w:ilvl w:val="0"/>
          <w:numId w:val="21"/>
        </w:numPr>
        <w:spacing w:after="0" w:line="240" w:lineRule="auto"/>
        <w:jc w:val="both"/>
        <w:rPr>
          <w:rFonts w:ascii="Calibri" w:hAnsi="Calibri" w:cs="Calibri"/>
          <w:color w:val="002060"/>
        </w:rPr>
      </w:pPr>
      <w:r w:rsidRPr="00643755">
        <w:rPr>
          <w:rFonts w:ascii="Calibri" w:hAnsi="Calibri" w:cs="Calibri"/>
          <w:color w:val="002060"/>
        </w:rPr>
        <w:t>Set the class to work again for 15-20 minutes. Continue to circulate around the room, providing feedback and praise. Check pupils are on task and making the expected progress against the tasks set.</w:t>
      </w:r>
    </w:p>
    <w:p w14:paraId="01370B63" w14:textId="77777777" w:rsidR="0017222E" w:rsidRDefault="0017222E" w:rsidP="0017222E">
      <w:pPr>
        <w:spacing w:after="0" w:line="240" w:lineRule="auto"/>
        <w:ind w:left="360"/>
        <w:jc w:val="both"/>
        <w:rPr>
          <w:rFonts w:ascii="Calibri" w:hAnsi="Calibri" w:cs="Calibri"/>
          <w:color w:val="002060"/>
        </w:rPr>
      </w:pPr>
    </w:p>
    <w:p w14:paraId="37BC74CF" w14:textId="77777777" w:rsidR="0017222E" w:rsidRPr="00643755" w:rsidRDefault="0017222E" w:rsidP="0017222E">
      <w:pPr>
        <w:numPr>
          <w:ilvl w:val="0"/>
          <w:numId w:val="21"/>
        </w:numPr>
        <w:spacing w:after="0" w:line="240" w:lineRule="auto"/>
        <w:jc w:val="both"/>
        <w:rPr>
          <w:rFonts w:ascii="Calibri" w:hAnsi="Calibri" w:cs="Calibri"/>
          <w:color w:val="002060"/>
        </w:rPr>
      </w:pPr>
      <w:r w:rsidRPr="00643755">
        <w:rPr>
          <w:rFonts w:ascii="Calibri" w:hAnsi="Calibri" w:cs="Calibri"/>
          <w:color w:val="002060"/>
        </w:rPr>
        <w:t>During this time take five minutes, if you can, to make a note of some keywords and or questions from the subject material set to use in a plenary at the end.</w:t>
      </w:r>
    </w:p>
    <w:p w14:paraId="53DA0A9B" w14:textId="77777777" w:rsidR="0017222E" w:rsidRDefault="0017222E" w:rsidP="0017222E">
      <w:pPr>
        <w:spacing w:after="0" w:line="240" w:lineRule="auto"/>
        <w:ind w:left="360"/>
        <w:jc w:val="both"/>
        <w:rPr>
          <w:rFonts w:ascii="Calibri" w:hAnsi="Calibri" w:cs="Calibri"/>
          <w:color w:val="002060"/>
        </w:rPr>
      </w:pPr>
    </w:p>
    <w:p w14:paraId="6ED5C6B4" w14:textId="77777777" w:rsidR="0017222E" w:rsidRDefault="0017222E" w:rsidP="0017222E">
      <w:pPr>
        <w:numPr>
          <w:ilvl w:val="0"/>
          <w:numId w:val="21"/>
        </w:numPr>
        <w:spacing w:after="0" w:line="240" w:lineRule="auto"/>
        <w:jc w:val="both"/>
        <w:rPr>
          <w:rFonts w:ascii="Calibri" w:hAnsi="Calibri" w:cs="Calibri"/>
          <w:color w:val="002060"/>
        </w:rPr>
      </w:pPr>
      <w:r w:rsidRPr="00134717">
        <w:rPr>
          <w:rFonts w:ascii="Calibri" w:hAnsi="Calibri" w:cs="Calibri"/>
          <w:color w:val="002060"/>
        </w:rPr>
        <w:t xml:space="preserve">Approximately 10-15minutes before the end of the lesson check progress, get pupils to share what they have learned. Use your plenary questions to check the learning from the lesson. This might </w:t>
      </w:r>
      <w:r w:rsidRPr="00134717">
        <w:rPr>
          <w:rFonts w:ascii="Calibri" w:hAnsi="Calibri" w:cs="Calibri"/>
          <w:color w:val="002060"/>
        </w:rPr>
        <w:lastRenderedPageBreak/>
        <w:t>be a question and answer session about the subject content, a quick quiz based on the lesson or a true/false traffic light exercise</w:t>
      </w:r>
    </w:p>
    <w:p w14:paraId="5E5B5516" w14:textId="77777777" w:rsidR="00CF680F" w:rsidRDefault="00CF680F" w:rsidP="00CF680F">
      <w:pPr>
        <w:spacing w:after="0" w:line="240" w:lineRule="auto"/>
        <w:ind w:left="360"/>
        <w:jc w:val="both"/>
        <w:rPr>
          <w:rFonts w:ascii="Calibri" w:hAnsi="Calibri" w:cs="Calibri"/>
          <w:color w:val="002060"/>
        </w:rPr>
      </w:pPr>
    </w:p>
    <w:p w14:paraId="7A3E089E" w14:textId="410455C6" w:rsidR="0017222E" w:rsidRPr="00643755" w:rsidRDefault="0017222E" w:rsidP="0017222E">
      <w:pPr>
        <w:numPr>
          <w:ilvl w:val="0"/>
          <w:numId w:val="21"/>
        </w:numPr>
        <w:spacing w:after="0" w:line="240" w:lineRule="auto"/>
        <w:jc w:val="both"/>
        <w:rPr>
          <w:rFonts w:ascii="Calibri" w:hAnsi="Calibri" w:cs="Calibri"/>
          <w:color w:val="002060"/>
        </w:rPr>
      </w:pPr>
      <w:r w:rsidRPr="00643755">
        <w:rPr>
          <w:rFonts w:ascii="Calibri" w:hAnsi="Calibri" w:cs="Calibri"/>
          <w:color w:val="002060"/>
        </w:rPr>
        <w:t xml:space="preserve">Allow yourself 5 minutes to pack up in an orderly manner, check the room is tidy, all resources are collected, and check that there is nothing on the floor. Ensure the class are settled with blazers on. When the bell goes dismiss them calmly, by row or table, ensure they put their chair under, and then thank them for a positive lesson. </w:t>
      </w:r>
    </w:p>
    <w:p w14:paraId="38DD9706" w14:textId="77777777" w:rsidR="0017222E" w:rsidRPr="00643755" w:rsidRDefault="0017222E" w:rsidP="0017222E">
      <w:pPr>
        <w:spacing w:after="0" w:line="240" w:lineRule="auto"/>
        <w:jc w:val="both"/>
        <w:rPr>
          <w:rFonts w:ascii="Calibri" w:hAnsi="Calibri" w:cs="Calibri"/>
          <w:color w:val="002060"/>
        </w:rPr>
      </w:pPr>
    </w:p>
    <w:p w14:paraId="3533F206" w14:textId="77777777" w:rsidR="0017222E" w:rsidRPr="00643755" w:rsidRDefault="0017222E" w:rsidP="0017222E">
      <w:pPr>
        <w:pStyle w:val="Heading2"/>
        <w:spacing w:line="240" w:lineRule="auto"/>
        <w:jc w:val="both"/>
        <w:rPr>
          <w:rFonts w:ascii="Calibri" w:hAnsi="Calibri" w:cs="Calibri"/>
          <w:color w:val="002060"/>
          <w:sz w:val="22"/>
          <w:szCs w:val="22"/>
        </w:rPr>
      </w:pPr>
      <w:r w:rsidRPr="00643755">
        <w:rPr>
          <w:rFonts w:ascii="Calibri" w:hAnsi="Calibri" w:cs="Calibri"/>
          <w:color w:val="002060"/>
          <w:sz w:val="22"/>
          <w:szCs w:val="22"/>
        </w:rPr>
        <w:t>What you will gain from this role in education</w:t>
      </w:r>
    </w:p>
    <w:p w14:paraId="24D89D48" w14:textId="77777777" w:rsidR="0017222E" w:rsidRPr="00643755" w:rsidRDefault="0017222E" w:rsidP="0017222E">
      <w:pPr>
        <w:spacing w:after="0" w:line="240" w:lineRule="auto"/>
        <w:rPr>
          <w:rFonts w:ascii="Calibri" w:hAnsi="Calibri" w:cs="Calibri"/>
          <w:color w:val="002060"/>
        </w:rPr>
      </w:pPr>
    </w:p>
    <w:p w14:paraId="2516A97A" w14:textId="77777777" w:rsidR="0017222E" w:rsidRPr="00643755" w:rsidRDefault="0017222E" w:rsidP="0017222E">
      <w:pPr>
        <w:numPr>
          <w:ilvl w:val="0"/>
          <w:numId w:val="20"/>
        </w:numPr>
        <w:spacing w:after="0" w:line="240" w:lineRule="auto"/>
        <w:jc w:val="both"/>
        <w:rPr>
          <w:rFonts w:ascii="Calibri" w:hAnsi="Calibri" w:cs="Calibri"/>
          <w:color w:val="002060"/>
        </w:rPr>
      </w:pPr>
      <w:r w:rsidRPr="00643755">
        <w:rPr>
          <w:rFonts w:ascii="Calibri" w:hAnsi="Calibri" w:cs="Calibri"/>
          <w:color w:val="002060"/>
        </w:rPr>
        <w:t>A pathway into teacher training through PGCE, United Teaching or Schools Direct route</w:t>
      </w:r>
    </w:p>
    <w:p w14:paraId="71706A62" w14:textId="77777777" w:rsidR="0017222E" w:rsidRPr="00643755" w:rsidRDefault="0017222E" w:rsidP="0017222E">
      <w:pPr>
        <w:pStyle w:val="BodyText2"/>
        <w:numPr>
          <w:ilvl w:val="0"/>
          <w:numId w:val="20"/>
        </w:numPr>
        <w:spacing w:after="0" w:line="240" w:lineRule="auto"/>
        <w:jc w:val="both"/>
        <w:rPr>
          <w:rFonts w:ascii="Calibri" w:hAnsi="Calibri" w:cs="Calibri"/>
          <w:color w:val="002060"/>
        </w:rPr>
      </w:pPr>
      <w:r w:rsidRPr="00643755">
        <w:rPr>
          <w:rFonts w:ascii="Calibri" w:hAnsi="Calibri" w:cs="Calibri"/>
          <w:color w:val="002060"/>
        </w:rPr>
        <w:t>A pathway into student support and working in the pastoral system</w:t>
      </w:r>
    </w:p>
    <w:p w14:paraId="00AE333B" w14:textId="70BF381E" w:rsidR="0017222E" w:rsidRPr="00643755" w:rsidRDefault="0017222E" w:rsidP="0017222E">
      <w:pPr>
        <w:numPr>
          <w:ilvl w:val="0"/>
          <w:numId w:val="20"/>
        </w:numPr>
        <w:spacing w:after="0" w:line="240" w:lineRule="auto"/>
        <w:jc w:val="both"/>
        <w:rPr>
          <w:rFonts w:ascii="Calibri" w:hAnsi="Calibri" w:cs="Calibri"/>
          <w:color w:val="002060"/>
        </w:rPr>
      </w:pPr>
      <w:r w:rsidRPr="00643755">
        <w:rPr>
          <w:rFonts w:ascii="Calibri" w:hAnsi="Calibri" w:cs="Calibri"/>
          <w:color w:val="002060"/>
        </w:rPr>
        <w:t>A pathway into being a Teaching Assistant</w:t>
      </w:r>
    </w:p>
    <w:p w14:paraId="35F01B34" w14:textId="77777777" w:rsidR="0017222E" w:rsidRPr="00643755" w:rsidRDefault="0017222E" w:rsidP="0017222E">
      <w:pPr>
        <w:pStyle w:val="BodyText2"/>
        <w:numPr>
          <w:ilvl w:val="0"/>
          <w:numId w:val="20"/>
        </w:numPr>
        <w:spacing w:after="0" w:line="240" w:lineRule="auto"/>
        <w:jc w:val="both"/>
        <w:rPr>
          <w:rFonts w:ascii="Calibri" w:hAnsi="Calibri" w:cs="Calibri"/>
          <w:color w:val="002060"/>
        </w:rPr>
      </w:pPr>
      <w:r w:rsidRPr="00643755">
        <w:rPr>
          <w:rFonts w:ascii="Calibri" w:hAnsi="Calibri" w:cs="Calibri"/>
          <w:color w:val="002060"/>
        </w:rPr>
        <w:t>Confidence about being in the classroom with older students</w:t>
      </w:r>
    </w:p>
    <w:p w14:paraId="3B954282" w14:textId="29C731A8" w:rsidR="0017222E" w:rsidRDefault="0017222E" w:rsidP="0017222E">
      <w:pPr>
        <w:spacing w:after="0" w:line="240" w:lineRule="auto"/>
        <w:jc w:val="both"/>
        <w:rPr>
          <w:rFonts w:ascii="Calibri" w:hAnsi="Calibri" w:cs="Calibri"/>
          <w:color w:val="002060"/>
        </w:rPr>
      </w:pPr>
    </w:p>
    <w:p w14:paraId="59C8D644" w14:textId="08D0DF8C" w:rsidR="006A5590" w:rsidRDefault="006A5590" w:rsidP="0017222E">
      <w:pPr>
        <w:spacing w:after="0" w:line="240" w:lineRule="auto"/>
        <w:jc w:val="both"/>
        <w:rPr>
          <w:rFonts w:ascii="Calibri" w:hAnsi="Calibri" w:cs="Calibri"/>
          <w:color w:val="002060"/>
        </w:rPr>
      </w:pPr>
    </w:p>
    <w:p w14:paraId="501CC677" w14:textId="7AF69D71" w:rsidR="006A5590" w:rsidRPr="006A5590" w:rsidRDefault="006A5590" w:rsidP="0017222E">
      <w:pPr>
        <w:spacing w:after="0" w:line="240" w:lineRule="auto"/>
        <w:jc w:val="both"/>
        <w:rPr>
          <w:rFonts w:ascii="Calibri" w:hAnsi="Calibri" w:cs="Calibri"/>
          <w:color w:val="002060"/>
        </w:rPr>
      </w:pPr>
    </w:p>
    <w:p w14:paraId="27BCBE55" w14:textId="77777777" w:rsidR="006A5590" w:rsidRPr="006A5590" w:rsidRDefault="006A5590" w:rsidP="006A5590">
      <w:pPr>
        <w:jc w:val="both"/>
        <w:rPr>
          <w:rStyle w:val="Strong"/>
          <w:rFonts w:ascii="Candara" w:hAnsi="Candara" w:cs="Arial"/>
          <w:color w:val="002060"/>
          <w:shd w:val="clear" w:color="auto" w:fill="FFFFFF"/>
        </w:rPr>
      </w:pPr>
      <w:r w:rsidRPr="006A5590">
        <w:rPr>
          <w:rStyle w:val="Strong"/>
          <w:rFonts w:ascii="Candara" w:hAnsi="Candara" w:cs="Arial"/>
          <w:color w:val="002060"/>
          <w:shd w:val="clear" w:color="auto" w:fill="FFFFFF"/>
        </w:rPr>
        <w:t>The Regis School is committed to safeguarding and promoting the welfare of children and young people and expects all who work at the school to share this commitment.  All positions are subject to an enhanced disclosure through the Disclosure and Barring Service (DBS).</w:t>
      </w:r>
    </w:p>
    <w:p w14:paraId="6202EC90" w14:textId="253A3B89" w:rsidR="006A5590" w:rsidRDefault="006A5590" w:rsidP="0017222E">
      <w:pPr>
        <w:spacing w:after="0" w:line="240" w:lineRule="auto"/>
        <w:jc w:val="both"/>
        <w:rPr>
          <w:rFonts w:ascii="Calibri" w:hAnsi="Calibri" w:cs="Calibri"/>
          <w:color w:val="002060"/>
        </w:rPr>
      </w:pPr>
    </w:p>
    <w:p w14:paraId="460ACDD6" w14:textId="27876721" w:rsidR="006A5590" w:rsidRDefault="006A5590" w:rsidP="0017222E">
      <w:pPr>
        <w:spacing w:after="0" w:line="240" w:lineRule="auto"/>
        <w:jc w:val="both"/>
        <w:rPr>
          <w:rFonts w:ascii="Calibri" w:hAnsi="Calibri" w:cs="Calibri"/>
          <w:color w:val="002060"/>
        </w:rPr>
      </w:pPr>
    </w:p>
    <w:p w14:paraId="108C3568" w14:textId="6DE99724" w:rsidR="006A5590" w:rsidRDefault="006A5590" w:rsidP="0017222E">
      <w:pPr>
        <w:spacing w:after="0" w:line="240" w:lineRule="auto"/>
        <w:jc w:val="both"/>
        <w:rPr>
          <w:rFonts w:ascii="Calibri" w:hAnsi="Calibri" w:cs="Calibri"/>
          <w:color w:val="002060"/>
        </w:rPr>
      </w:pPr>
    </w:p>
    <w:p w14:paraId="35584168" w14:textId="15D1FA0A" w:rsidR="006A5590" w:rsidRDefault="006A5590" w:rsidP="0017222E">
      <w:pPr>
        <w:spacing w:after="0" w:line="240" w:lineRule="auto"/>
        <w:jc w:val="both"/>
        <w:rPr>
          <w:rFonts w:ascii="Calibri" w:hAnsi="Calibri" w:cs="Calibri"/>
          <w:color w:val="002060"/>
        </w:rPr>
      </w:pPr>
    </w:p>
    <w:p w14:paraId="33722182" w14:textId="3C7C43D4" w:rsidR="006A5590" w:rsidRDefault="006A5590" w:rsidP="0017222E">
      <w:pPr>
        <w:spacing w:after="0" w:line="240" w:lineRule="auto"/>
        <w:jc w:val="both"/>
        <w:rPr>
          <w:rFonts w:ascii="Calibri" w:hAnsi="Calibri" w:cs="Calibri"/>
          <w:color w:val="002060"/>
        </w:rPr>
      </w:pPr>
    </w:p>
    <w:p w14:paraId="0643006C" w14:textId="5373F1FF" w:rsidR="006A5590" w:rsidRDefault="006A5590" w:rsidP="0017222E">
      <w:pPr>
        <w:spacing w:after="0" w:line="240" w:lineRule="auto"/>
        <w:jc w:val="both"/>
        <w:rPr>
          <w:rFonts w:ascii="Calibri" w:hAnsi="Calibri" w:cs="Calibri"/>
          <w:color w:val="002060"/>
        </w:rPr>
      </w:pPr>
    </w:p>
    <w:p w14:paraId="22179769" w14:textId="7E184D77" w:rsidR="006A5590" w:rsidRDefault="006A5590" w:rsidP="0017222E">
      <w:pPr>
        <w:spacing w:after="0" w:line="240" w:lineRule="auto"/>
        <w:jc w:val="both"/>
        <w:rPr>
          <w:rFonts w:ascii="Calibri" w:hAnsi="Calibri" w:cs="Calibri"/>
          <w:color w:val="002060"/>
        </w:rPr>
      </w:pPr>
    </w:p>
    <w:p w14:paraId="0560C286" w14:textId="6C133E8E" w:rsidR="006A5590" w:rsidRDefault="006A5590" w:rsidP="0017222E">
      <w:pPr>
        <w:spacing w:after="0" w:line="240" w:lineRule="auto"/>
        <w:jc w:val="both"/>
        <w:rPr>
          <w:rFonts w:ascii="Calibri" w:hAnsi="Calibri" w:cs="Calibri"/>
          <w:color w:val="002060"/>
        </w:rPr>
      </w:pPr>
    </w:p>
    <w:p w14:paraId="3953D069" w14:textId="5F6F2BAD" w:rsidR="006A5590" w:rsidRDefault="006A5590" w:rsidP="0017222E">
      <w:pPr>
        <w:spacing w:after="0" w:line="240" w:lineRule="auto"/>
        <w:jc w:val="both"/>
        <w:rPr>
          <w:rFonts w:ascii="Calibri" w:hAnsi="Calibri" w:cs="Calibri"/>
          <w:color w:val="002060"/>
        </w:rPr>
      </w:pPr>
    </w:p>
    <w:p w14:paraId="46EB7C64" w14:textId="530FDB6C" w:rsidR="006A5590" w:rsidRDefault="006A5590" w:rsidP="0017222E">
      <w:pPr>
        <w:spacing w:after="0" w:line="240" w:lineRule="auto"/>
        <w:jc w:val="both"/>
        <w:rPr>
          <w:rFonts w:ascii="Calibri" w:hAnsi="Calibri" w:cs="Calibri"/>
          <w:color w:val="002060"/>
        </w:rPr>
      </w:pPr>
    </w:p>
    <w:p w14:paraId="2261A8EF" w14:textId="179AA57B" w:rsidR="006A5590" w:rsidRDefault="006A5590" w:rsidP="0017222E">
      <w:pPr>
        <w:spacing w:after="0" w:line="240" w:lineRule="auto"/>
        <w:jc w:val="both"/>
        <w:rPr>
          <w:rFonts w:ascii="Calibri" w:hAnsi="Calibri" w:cs="Calibri"/>
          <w:color w:val="002060"/>
        </w:rPr>
      </w:pPr>
    </w:p>
    <w:p w14:paraId="22CB0C31" w14:textId="629F8998" w:rsidR="006A5590" w:rsidRDefault="006A5590" w:rsidP="0017222E">
      <w:pPr>
        <w:spacing w:after="0" w:line="240" w:lineRule="auto"/>
        <w:jc w:val="both"/>
        <w:rPr>
          <w:rFonts w:ascii="Calibri" w:hAnsi="Calibri" w:cs="Calibri"/>
          <w:color w:val="002060"/>
        </w:rPr>
      </w:pPr>
    </w:p>
    <w:p w14:paraId="1D6E653C" w14:textId="2F2E808C" w:rsidR="006A5590" w:rsidRDefault="006A5590" w:rsidP="0017222E">
      <w:pPr>
        <w:spacing w:after="0" w:line="240" w:lineRule="auto"/>
        <w:jc w:val="both"/>
        <w:rPr>
          <w:rFonts w:ascii="Calibri" w:hAnsi="Calibri" w:cs="Calibri"/>
          <w:color w:val="002060"/>
        </w:rPr>
      </w:pPr>
    </w:p>
    <w:p w14:paraId="260634DB" w14:textId="57267FA9" w:rsidR="006A5590" w:rsidRDefault="006A5590" w:rsidP="0017222E">
      <w:pPr>
        <w:spacing w:after="0" w:line="240" w:lineRule="auto"/>
        <w:jc w:val="both"/>
        <w:rPr>
          <w:rFonts w:ascii="Calibri" w:hAnsi="Calibri" w:cs="Calibri"/>
          <w:color w:val="002060"/>
        </w:rPr>
      </w:pPr>
    </w:p>
    <w:p w14:paraId="7AFC68E2" w14:textId="405094EC" w:rsidR="006A5590" w:rsidRDefault="006A5590" w:rsidP="0017222E">
      <w:pPr>
        <w:spacing w:after="0" w:line="240" w:lineRule="auto"/>
        <w:jc w:val="both"/>
        <w:rPr>
          <w:rFonts w:ascii="Calibri" w:hAnsi="Calibri" w:cs="Calibri"/>
          <w:color w:val="002060"/>
        </w:rPr>
      </w:pPr>
    </w:p>
    <w:p w14:paraId="6E6DEE15" w14:textId="0A539F5B" w:rsidR="006A5590" w:rsidRDefault="006A5590" w:rsidP="0017222E">
      <w:pPr>
        <w:spacing w:after="0" w:line="240" w:lineRule="auto"/>
        <w:jc w:val="both"/>
        <w:rPr>
          <w:rFonts w:ascii="Calibri" w:hAnsi="Calibri" w:cs="Calibri"/>
          <w:color w:val="002060"/>
        </w:rPr>
      </w:pPr>
    </w:p>
    <w:p w14:paraId="4515261F" w14:textId="576458B7" w:rsidR="006A5590" w:rsidRDefault="006A5590" w:rsidP="0017222E">
      <w:pPr>
        <w:spacing w:after="0" w:line="240" w:lineRule="auto"/>
        <w:jc w:val="both"/>
        <w:rPr>
          <w:rFonts w:ascii="Calibri" w:hAnsi="Calibri" w:cs="Calibri"/>
          <w:color w:val="002060"/>
        </w:rPr>
      </w:pPr>
    </w:p>
    <w:p w14:paraId="3FAC3C12" w14:textId="4D896557" w:rsidR="006A5590" w:rsidRDefault="006A5590" w:rsidP="0017222E">
      <w:pPr>
        <w:spacing w:after="0" w:line="240" w:lineRule="auto"/>
        <w:jc w:val="both"/>
        <w:rPr>
          <w:rFonts w:ascii="Calibri" w:hAnsi="Calibri" w:cs="Calibri"/>
          <w:color w:val="002060"/>
        </w:rPr>
      </w:pPr>
    </w:p>
    <w:p w14:paraId="2B019C8A" w14:textId="77DF1D1E" w:rsidR="006A5590" w:rsidRDefault="006A5590" w:rsidP="0017222E">
      <w:pPr>
        <w:spacing w:after="0" w:line="240" w:lineRule="auto"/>
        <w:jc w:val="both"/>
        <w:rPr>
          <w:rFonts w:ascii="Calibri" w:hAnsi="Calibri" w:cs="Calibri"/>
          <w:color w:val="002060"/>
        </w:rPr>
      </w:pPr>
    </w:p>
    <w:p w14:paraId="456CF093" w14:textId="7F5607CC" w:rsidR="006A5590" w:rsidRDefault="006A5590" w:rsidP="0017222E">
      <w:pPr>
        <w:spacing w:after="0" w:line="240" w:lineRule="auto"/>
        <w:jc w:val="both"/>
        <w:rPr>
          <w:rFonts w:ascii="Calibri" w:hAnsi="Calibri" w:cs="Calibri"/>
          <w:color w:val="002060"/>
        </w:rPr>
      </w:pPr>
    </w:p>
    <w:p w14:paraId="2276197E" w14:textId="77777777" w:rsidR="006A5590" w:rsidRPr="00643755" w:rsidRDefault="006A5590" w:rsidP="0017222E">
      <w:pPr>
        <w:spacing w:after="0" w:line="240" w:lineRule="auto"/>
        <w:jc w:val="both"/>
        <w:rPr>
          <w:rFonts w:ascii="Calibri" w:hAnsi="Calibri" w:cs="Calibri"/>
          <w:color w:val="002060"/>
        </w:rPr>
      </w:pPr>
    </w:p>
    <w:p w14:paraId="7945FD21" w14:textId="77777777" w:rsidR="0017222E" w:rsidRPr="00643755" w:rsidRDefault="0017222E" w:rsidP="00053FC8">
      <w:pPr>
        <w:spacing w:after="0" w:line="240" w:lineRule="auto"/>
        <w:jc w:val="both"/>
        <w:rPr>
          <w:rFonts w:ascii="Calibri" w:hAnsi="Calibri" w:cs="Calibri"/>
          <w:color w:val="002060"/>
        </w:rPr>
      </w:pPr>
    </w:p>
    <w:p w14:paraId="42B02033" w14:textId="77777777" w:rsidR="00053FC8" w:rsidRDefault="00053FC8" w:rsidP="00053FC8">
      <w:pPr>
        <w:rPr>
          <w:rFonts w:ascii="Calibri" w:hAnsi="Calibri" w:cs="Calibri"/>
          <w:b/>
          <w:color w:val="052264"/>
          <w:sz w:val="28"/>
          <w:szCs w:val="28"/>
        </w:rPr>
      </w:pPr>
      <w:r>
        <w:rPr>
          <w:rFonts w:ascii="Calibri" w:hAnsi="Calibri" w:cs="Calibri"/>
          <w:b/>
          <w:color w:val="052264"/>
          <w:sz w:val="28"/>
          <w:szCs w:val="28"/>
        </w:rPr>
        <w:br w:type="page"/>
      </w:r>
    </w:p>
    <w:p w14:paraId="4028BF6B" w14:textId="748C3A93" w:rsidR="004B1A41" w:rsidRDefault="004B1A41" w:rsidP="004B1A41">
      <w:pPr>
        <w:spacing w:after="0"/>
        <w:rPr>
          <w:rFonts w:ascii="Calibri" w:hAnsi="Calibri" w:cs="Calibri"/>
          <w:b/>
          <w:color w:val="052264"/>
          <w:sz w:val="28"/>
          <w:szCs w:val="28"/>
        </w:rPr>
      </w:pPr>
      <w:r w:rsidRPr="00A0223A">
        <w:rPr>
          <w:rFonts w:ascii="Calibri" w:hAnsi="Calibri" w:cs="Calibri"/>
          <w:b/>
          <w:color w:val="052264"/>
          <w:sz w:val="28"/>
          <w:szCs w:val="28"/>
        </w:rPr>
        <w:lastRenderedPageBreak/>
        <w:t>Person Specification</w:t>
      </w:r>
    </w:p>
    <w:p w14:paraId="76443E10" w14:textId="77777777" w:rsidR="004B1A41" w:rsidRDefault="004B1A41" w:rsidP="004B1A41">
      <w:pPr>
        <w:spacing w:after="0"/>
        <w:rPr>
          <w:rFonts w:ascii="Calibri" w:hAnsi="Calibri" w:cs="Calibri"/>
          <w:b/>
          <w:color w:val="052264"/>
          <w:sz w:val="28"/>
          <w:szCs w:val="28"/>
        </w:rPr>
      </w:pPr>
    </w:p>
    <w:p w14:paraId="330DF5FB" w14:textId="77777777" w:rsidR="004B1A41" w:rsidRPr="004B04C9" w:rsidRDefault="004B1A41" w:rsidP="004B1A41">
      <w:pPr>
        <w:spacing w:after="0"/>
        <w:ind w:left="-142"/>
        <w:jc w:val="both"/>
        <w:rPr>
          <w:rFonts w:ascii="Calibri" w:hAnsi="Calibri" w:cs="Calibri"/>
          <w:color w:val="002060"/>
        </w:rPr>
      </w:pPr>
      <w:r w:rsidRPr="004B04C9">
        <w:rPr>
          <w:rFonts w:ascii="Calibri" w:hAnsi="Calibri" w:cs="Calibri"/>
          <w:color w:val="002060"/>
        </w:rPr>
        <w:t>It is anticipated that evidence of meeting these criteria will be gathered from scrutinising the candidate’s application and observing the various aspects during the interview process.</w:t>
      </w:r>
    </w:p>
    <w:p w14:paraId="39A275ED" w14:textId="77777777" w:rsidR="004B1A41" w:rsidRPr="004B04C9" w:rsidRDefault="004B1A41" w:rsidP="004B1A41">
      <w:pPr>
        <w:spacing w:after="0"/>
        <w:rPr>
          <w:rFonts w:ascii="Calibri" w:hAnsi="Calibri" w:cs="Calibri"/>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6"/>
        <w:gridCol w:w="1229"/>
        <w:gridCol w:w="1231"/>
      </w:tblGrid>
      <w:tr w:rsidR="004B1A41" w:rsidRPr="004B04C9" w14:paraId="666B2743" w14:textId="77777777" w:rsidTr="00AD037F">
        <w:tc>
          <w:tcPr>
            <w:tcW w:w="6768" w:type="dxa"/>
            <w:shd w:val="clear" w:color="auto" w:fill="B3B3B3"/>
          </w:tcPr>
          <w:p w14:paraId="2892D379" w14:textId="77777777" w:rsidR="004B1A41" w:rsidRPr="004B04C9" w:rsidRDefault="004B1A41" w:rsidP="00AD037F">
            <w:pPr>
              <w:spacing w:after="0"/>
              <w:rPr>
                <w:rFonts w:ascii="Calibri" w:hAnsi="Calibri" w:cs="Calibri"/>
                <w:b/>
                <w:color w:val="002060"/>
              </w:rPr>
            </w:pPr>
            <w:r w:rsidRPr="004B04C9">
              <w:rPr>
                <w:rFonts w:ascii="Calibri" w:hAnsi="Calibri" w:cs="Calibri"/>
                <w:b/>
                <w:color w:val="002060"/>
              </w:rPr>
              <w:t>Person Specification</w:t>
            </w:r>
          </w:p>
        </w:tc>
        <w:tc>
          <w:tcPr>
            <w:tcW w:w="1237" w:type="dxa"/>
            <w:shd w:val="clear" w:color="auto" w:fill="B3B3B3"/>
          </w:tcPr>
          <w:p w14:paraId="23C7A2A6" w14:textId="77777777" w:rsidR="004B1A41" w:rsidRPr="004B04C9" w:rsidRDefault="004B1A41" w:rsidP="00AD037F">
            <w:pPr>
              <w:spacing w:after="0"/>
              <w:jc w:val="center"/>
              <w:rPr>
                <w:rFonts w:ascii="Calibri" w:hAnsi="Calibri" w:cs="Calibri"/>
                <w:b/>
                <w:color w:val="002060"/>
              </w:rPr>
            </w:pPr>
            <w:r w:rsidRPr="004B04C9">
              <w:rPr>
                <w:rFonts w:ascii="Calibri" w:hAnsi="Calibri" w:cs="Calibri"/>
                <w:b/>
                <w:color w:val="002060"/>
              </w:rPr>
              <w:t>Essential</w:t>
            </w:r>
          </w:p>
        </w:tc>
        <w:tc>
          <w:tcPr>
            <w:tcW w:w="1237" w:type="dxa"/>
            <w:shd w:val="clear" w:color="auto" w:fill="B3B3B3"/>
          </w:tcPr>
          <w:p w14:paraId="3CB77E0A" w14:textId="77777777" w:rsidR="004B1A41" w:rsidRPr="004B04C9" w:rsidRDefault="004B1A41" w:rsidP="00AD037F">
            <w:pPr>
              <w:spacing w:after="0"/>
              <w:jc w:val="center"/>
              <w:rPr>
                <w:rFonts w:ascii="Calibri" w:hAnsi="Calibri" w:cs="Calibri"/>
                <w:b/>
                <w:color w:val="002060"/>
              </w:rPr>
            </w:pPr>
            <w:r w:rsidRPr="004B04C9">
              <w:rPr>
                <w:rFonts w:ascii="Calibri" w:hAnsi="Calibri" w:cs="Calibri"/>
                <w:b/>
                <w:color w:val="002060"/>
              </w:rPr>
              <w:t>Desirable</w:t>
            </w:r>
          </w:p>
        </w:tc>
      </w:tr>
    </w:tbl>
    <w:p w14:paraId="37CE292E" w14:textId="77777777" w:rsidR="004B1A41" w:rsidRPr="004B04C9" w:rsidRDefault="004B1A41" w:rsidP="004B1A41">
      <w:pPr>
        <w:spacing w:after="0"/>
        <w:rPr>
          <w:rFonts w:ascii="Calibri" w:hAnsi="Calibri" w:cs="Calibri"/>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3"/>
        <w:gridCol w:w="1209"/>
        <w:gridCol w:w="1204"/>
      </w:tblGrid>
      <w:tr w:rsidR="004B1A41" w:rsidRPr="004B04C9" w14:paraId="7A96F60C" w14:textId="77777777" w:rsidTr="00AD037F">
        <w:trPr>
          <w:trHeight w:val="440"/>
        </w:trPr>
        <w:tc>
          <w:tcPr>
            <w:tcW w:w="9242" w:type="dxa"/>
            <w:gridSpan w:val="3"/>
            <w:vAlign w:val="center"/>
          </w:tcPr>
          <w:p w14:paraId="7B0E9C81" w14:textId="77777777" w:rsidR="004B1A41" w:rsidRPr="004B04C9" w:rsidRDefault="004B1A41" w:rsidP="00AD037F">
            <w:pPr>
              <w:spacing w:after="0"/>
              <w:rPr>
                <w:rFonts w:ascii="Calibri" w:hAnsi="Calibri" w:cs="Calibri"/>
                <w:color w:val="002060"/>
              </w:rPr>
            </w:pPr>
            <w:r w:rsidRPr="004B04C9">
              <w:rPr>
                <w:rFonts w:ascii="Calibri" w:hAnsi="Calibri" w:cs="Calibri"/>
                <w:b/>
                <w:color w:val="002060"/>
              </w:rPr>
              <w:t>Qualification &amp; Professional Membership</w:t>
            </w:r>
          </w:p>
        </w:tc>
      </w:tr>
      <w:tr w:rsidR="004B1A41" w:rsidRPr="004B04C9" w14:paraId="5994C339" w14:textId="77777777" w:rsidTr="00AD037F">
        <w:tc>
          <w:tcPr>
            <w:tcW w:w="6768" w:type="dxa"/>
          </w:tcPr>
          <w:p w14:paraId="0C6A2DDD" w14:textId="77777777" w:rsidR="004B1A41" w:rsidRPr="004B04C9" w:rsidRDefault="004B1A41" w:rsidP="004B1A41">
            <w:pPr>
              <w:numPr>
                <w:ilvl w:val="0"/>
                <w:numId w:val="23"/>
              </w:numPr>
              <w:spacing w:after="0" w:line="240" w:lineRule="auto"/>
              <w:rPr>
                <w:rFonts w:ascii="Calibri" w:hAnsi="Calibri" w:cs="Calibri"/>
                <w:color w:val="002060"/>
              </w:rPr>
            </w:pPr>
            <w:r w:rsidRPr="004B04C9">
              <w:rPr>
                <w:rFonts w:ascii="Calibri" w:hAnsi="Calibri" w:cs="Calibri"/>
                <w:color w:val="002060"/>
              </w:rPr>
              <w:t xml:space="preserve">A good general educational background </w:t>
            </w:r>
          </w:p>
        </w:tc>
        <w:tc>
          <w:tcPr>
            <w:tcW w:w="1237" w:type="dxa"/>
            <w:vAlign w:val="center"/>
          </w:tcPr>
          <w:p w14:paraId="606E225E" w14:textId="77777777" w:rsidR="004B1A41" w:rsidRPr="004B04C9" w:rsidRDefault="004B1A41" w:rsidP="00AD037F">
            <w:pPr>
              <w:spacing w:after="0"/>
              <w:jc w:val="center"/>
              <w:rPr>
                <w:rFonts w:ascii="Calibri" w:hAnsi="Calibri" w:cs="Calibri"/>
                <w:color w:val="002060"/>
              </w:rPr>
            </w:pPr>
            <w:r w:rsidRPr="004B04C9">
              <w:rPr>
                <w:rFonts w:ascii="Calibri" w:hAnsi="Calibri" w:cs="Calibri"/>
                <w:color w:val="002060"/>
              </w:rPr>
              <w:sym w:font="Wingdings" w:char="F0FC"/>
            </w:r>
          </w:p>
        </w:tc>
        <w:tc>
          <w:tcPr>
            <w:tcW w:w="1237" w:type="dxa"/>
            <w:vAlign w:val="center"/>
          </w:tcPr>
          <w:p w14:paraId="7C295AFE" w14:textId="77777777" w:rsidR="004B1A41" w:rsidRPr="004B04C9" w:rsidRDefault="004B1A41" w:rsidP="00AD037F">
            <w:pPr>
              <w:spacing w:after="0"/>
              <w:jc w:val="center"/>
              <w:rPr>
                <w:rFonts w:ascii="Calibri" w:hAnsi="Calibri" w:cs="Calibri"/>
                <w:color w:val="002060"/>
              </w:rPr>
            </w:pPr>
          </w:p>
        </w:tc>
      </w:tr>
      <w:tr w:rsidR="004B1A41" w:rsidRPr="004B04C9" w14:paraId="5EDAE431" w14:textId="77777777" w:rsidTr="00AD037F">
        <w:tc>
          <w:tcPr>
            <w:tcW w:w="6768" w:type="dxa"/>
          </w:tcPr>
          <w:p w14:paraId="3B1252C6" w14:textId="77777777" w:rsidR="004B1A41" w:rsidRPr="004B04C9" w:rsidRDefault="004B1A41" w:rsidP="004B1A41">
            <w:pPr>
              <w:numPr>
                <w:ilvl w:val="0"/>
                <w:numId w:val="23"/>
              </w:numPr>
              <w:spacing w:after="0" w:line="240" w:lineRule="auto"/>
              <w:rPr>
                <w:rFonts w:ascii="Calibri" w:hAnsi="Calibri" w:cs="Calibri"/>
                <w:color w:val="002060"/>
              </w:rPr>
            </w:pPr>
            <w:r w:rsidRPr="004B04C9">
              <w:rPr>
                <w:rFonts w:ascii="Calibri" w:hAnsi="Calibri" w:cs="Calibri"/>
                <w:color w:val="002060"/>
              </w:rPr>
              <w:t>Relevant Level 3 or equivalent qualification or experience</w:t>
            </w:r>
          </w:p>
        </w:tc>
        <w:tc>
          <w:tcPr>
            <w:tcW w:w="1237" w:type="dxa"/>
            <w:vAlign w:val="center"/>
          </w:tcPr>
          <w:p w14:paraId="48FE5371" w14:textId="03F6D05A" w:rsidR="004B1A41" w:rsidRPr="004B04C9" w:rsidRDefault="00053FC8" w:rsidP="00AD037F">
            <w:pPr>
              <w:spacing w:after="0"/>
              <w:jc w:val="center"/>
              <w:rPr>
                <w:rFonts w:ascii="Calibri" w:hAnsi="Calibri" w:cs="Calibri"/>
                <w:color w:val="002060"/>
              </w:rPr>
            </w:pPr>
            <w:r w:rsidRPr="004B04C9">
              <w:rPr>
                <w:rFonts w:ascii="Calibri" w:hAnsi="Calibri" w:cs="Calibri"/>
                <w:color w:val="002060"/>
              </w:rPr>
              <w:sym w:font="Wingdings" w:char="F0FC"/>
            </w:r>
          </w:p>
        </w:tc>
        <w:tc>
          <w:tcPr>
            <w:tcW w:w="1237" w:type="dxa"/>
            <w:vAlign w:val="center"/>
          </w:tcPr>
          <w:p w14:paraId="5FD3E3E6" w14:textId="657CE8AB" w:rsidR="004B1A41" w:rsidRPr="004B04C9" w:rsidRDefault="004B1A41" w:rsidP="00AD037F">
            <w:pPr>
              <w:spacing w:after="0"/>
              <w:jc w:val="center"/>
              <w:rPr>
                <w:rFonts w:ascii="Calibri" w:hAnsi="Calibri" w:cs="Calibri"/>
                <w:color w:val="002060"/>
              </w:rPr>
            </w:pPr>
          </w:p>
        </w:tc>
      </w:tr>
    </w:tbl>
    <w:p w14:paraId="0E710C63" w14:textId="77777777" w:rsidR="004B1A41" w:rsidRPr="004B04C9" w:rsidRDefault="004B1A41" w:rsidP="004B1A41">
      <w:pPr>
        <w:spacing w:after="0"/>
        <w:rPr>
          <w:rFonts w:ascii="Calibri" w:hAnsi="Calibri" w:cs="Calibri"/>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5"/>
        <w:gridCol w:w="1192"/>
        <w:gridCol w:w="1219"/>
      </w:tblGrid>
      <w:tr w:rsidR="004B1A41" w:rsidRPr="004B04C9" w14:paraId="4BD948CC" w14:textId="77777777" w:rsidTr="00AD037F">
        <w:trPr>
          <w:trHeight w:val="485"/>
        </w:trPr>
        <w:tc>
          <w:tcPr>
            <w:tcW w:w="9242" w:type="dxa"/>
            <w:gridSpan w:val="3"/>
            <w:vAlign w:val="center"/>
          </w:tcPr>
          <w:p w14:paraId="21F4EA9D" w14:textId="77777777" w:rsidR="004B1A41" w:rsidRPr="004B04C9" w:rsidRDefault="004B1A41" w:rsidP="00AD037F">
            <w:pPr>
              <w:spacing w:after="0"/>
              <w:rPr>
                <w:rFonts w:ascii="Calibri" w:hAnsi="Calibri" w:cs="Calibri"/>
                <w:b/>
                <w:color w:val="002060"/>
              </w:rPr>
            </w:pPr>
            <w:r w:rsidRPr="004B04C9">
              <w:rPr>
                <w:rFonts w:ascii="Calibri" w:hAnsi="Calibri" w:cs="Calibri"/>
                <w:b/>
                <w:color w:val="002060"/>
              </w:rPr>
              <w:t>Experience</w:t>
            </w:r>
          </w:p>
        </w:tc>
      </w:tr>
      <w:tr w:rsidR="004B1A41" w:rsidRPr="004B04C9" w14:paraId="4CF16329" w14:textId="77777777" w:rsidTr="00AD037F">
        <w:tc>
          <w:tcPr>
            <w:tcW w:w="6768" w:type="dxa"/>
          </w:tcPr>
          <w:p w14:paraId="69CAAA0D" w14:textId="77777777" w:rsidR="004B1A41" w:rsidRPr="004B04C9" w:rsidRDefault="004B1A41" w:rsidP="004B1A41">
            <w:pPr>
              <w:numPr>
                <w:ilvl w:val="0"/>
                <w:numId w:val="22"/>
              </w:numPr>
              <w:spacing w:after="0" w:line="240" w:lineRule="auto"/>
              <w:rPr>
                <w:rFonts w:ascii="Calibri" w:hAnsi="Calibri" w:cs="Calibri"/>
                <w:color w:val="002060"/>
              </w:rPr>
            </w:pPr>
            <w:r w:rsidRPr="004B04C9">
              <w:rPr>
                <w:rFonts w:ascii="Calibri" w:hAnsi="Calibri" w:cs="Calibri"/>
                <w:color w:val="002060"/>
              </w:rPr>
              <w:t>Experience working with children of relevant age</w:t>
            </w:r>
          </w:p>
        </w:tc>
        <w:tc>
          <w:tcPr>
            <w:tcW w:w="1226" w:type="dxa"/>
            <w:vAlign w:val="center"/>
          </w:tcPr>
          <w:p w14:paraId="1EEA9CCD" w14:textId="179C86FC" w:rsidR="004B1A41" w:rsidRPr="004B04C9" w:rsidRDefault="004B1A41" w:rsidP="00AD037F">
            <w:pPr>
              <w:spacing w:after="0"/>
              <w:jc w:val="center"/>
              <w:rPr>
                <w:rFonts w:ascii="Calibri" w:hAnsi="Calibri" w:cs="Calibri"/>
                <w:color w:val="002060"/>
              </w:rPr>
            </w:pPr>
          </w:p>
        </w:tc>
        <w:tc>
          <w:tcPr>
            <w:tcW w:w="1248" w:type="dxa"/>
            <w:vAlign w:val="center"/>
          </w:tcPr>
          <w:p w14:paraId="298E236A" w14:textId="6AF340AB" w:rsidR="004B1A41" w:rsidRPr="004B04C9" w:rsidRDefault="009D019B" w:rsidP="00AD037F">
            <w:pPr>
              <w:spacing w:after="0"/>
              <w:jc w:val="center"/>
              <w:rPr>
                <w:rFonts w:ascii="Calibri" w:hAnsi="Calibri" w:cs="Calibri"/>
                <w:color w:val="002060"/>
              </w:rPr>
            </w:pPr>
            <w:r w:rsidRPr="004B04C9">
              <w:rPr>
                <w:rFonts w:ascii="Calibri" w:hAnsi="Calibri" w:cs="Calibri"/>
                <w:color w:val="002060"/>
              </w:rPr>
              <w:sym w:font="Wingdings" w:char="F0FC"/>
            </w:r>
          </w:p>
        </w:tc>
      </w:tr>
      <w:tr w:rsidR="004B1A41" w:rsidRPr="004B04C9" w14:paraId="6EC691A7" w14:textId="77777777" w:rsidTr="00AD037F">
        <w:tc>
          <w:tcPr>
            <w:tcW w:w="6768" w:type="dxa"/>
          </w:tcPr>
          <w:p w14:paraId="63760AF0" w14:textId="77777777" w:rsidR="004B1A41" w:rsidRPr="004B04C9" w:rsidRDefault="004B1A41" w:rsidP="004B1A41">
            <w:pPr>
              <w:numPr>
                <w:ilvl w:val="0"/>
                <w:numId w:val="22"/>
              </w:numPr>
              <w:spacing w:after="0" w:line="240" w:lineRule="auto"/>
              <w:rPr>
                <w:rFonts w:ascii="Calibri" w:hAnsi="Calibri" w:cs="Calibri"/>
                <w:color w:val="002060"/>
              </w:rPr>
            </w:pPr>
            <w:r w:rsidRPr="004B04C9">
              <w:rPr>
                <w:rFonts w:ascii="Calibri" w:hAnsi="Calibri" w:cs="Calibri"/>
                <w:color w:val="002060"/>
              </w:rPr>
              <w:t>Expertise and recent experience of behaviour management</w:t>
            </w:r>
          </w:p>
        </w:tc>
        <w:tc>
          <w:tcPr>
            <w:tcW w:w="1226" w:type="dxa"/>
            <w:vAlign w:val="center"/>
          </w:tcPr>
          <w:p w14:paraId="428E7A5F" w14:textId="77777777" w:rsidR="004B1A41" w:rsidRPr="004B04C9" w:rsidRDefault="004B1A41" w:rsidP="00AD037F">
            <w:pPr>
              <w:spacing w:after="0"/>
              <w:jc w:val="center"/>
              <w:rPr>
                <w:rFonts w:ascii="Calibri" w:hAnsi="Calibri" w:cs="Calibri"/>
                <w:color w:val="002060"/>
              </w:rPr>
            </w:pPr>
          </w:p>
        </w:tc>
        <w:tc>
          <w:tcPr>
            <w:tcW w:w="1248" w:type="dxa"/>
            <w:vAlign w:val="center"/>
          </w:tcPr>
          <w:p w14:paraId="6EF9588A" w14:textId="77777777" w:rsidR="004B1A41" w:rsidRPr="004B04C9" w:rsidRDefault="004B1A41" w:rsidP="00AD037F">
            <w:pPr>
              <w:spacing w:after="0"/>
              <w:jc w:val="center"/>
              <w:rPr>
                <w:rFonts w:ascii="Calibri" w:hAnsi="Calibri" w:cs="Calibri"/>
                <w:color w:val="002060"/>
              </w:rPr>
            </w:pPr>
            <w:r w:rsidRPr="004B04C9">
              <w:rPr>
                <w:rFonts w:ascii="Calibri" w:hAnsi="Calibri" w:cs="Calibri"/>
                <w:color w:val="002060"/>
              </w:rPr>
              <w:sym w:font="Wingdings" w:char="F0FC"/>
            </w:r>
          </w:p>
        </w:tc>
      </w:tr>
      <w:tr w:rsidR="004B1A41" w:rsidRPr="004B04C9" w14:paraId="4F593D29" w14:textId="77777777" w:rsidTr="00AD037F">
        <w:tc>
          <w:tcPr>
            <w:tcW w:w="6768" w:type="dxa"/>
          </w:tcPr>
          <w:p w14:paraId="52CEA6AF" w14:textId="77777777" w:rsidR="004B1A41" w:rsidRPr="004B04C9" w:rsidRDefault="004B1A41" w:rsidP="004B1A41">
            <w:pPr>
              <w:numPr>
                <w:ilvl w:val="0"/>
                <w:numId w:val="22"/>
              </w:numPr>
              <w:spacing w:after="0" w:line="240" w:lineRule="auto"/>
              <w:rPr>
                <w:rFonts w:ascii="Calibri" w:hAnsi="Calibri" w:cs="Calibri"/>
                <w:color w:val="002060"/>
              </w:rPr>
            </w:pPr>
            <w:r w:rsidRPr="004B04C9">
              <w:rPr>
                <w:rFonts w:ascii="Calibri" w:hAnsi="Calibri" w:cs="Calibri"/>
                <w:color w:val="002060"/>
              </w:rPr>
              <w:t>Previous experience of working with children in an educational environment</w:t>
            </w:r>
          </w:p>
        </w:tc>
        <w:tc>
          <w:tcPr>
            <w:tcW w:w="1226" w:type="dxa"/>
            <w:vAlign w:val="center"/>
          </w:tcPr>
          <w:p w14:paraId="5CDD5A85" w14:textId="77777777" w:rsidR="004B1A41" w:rsidRPr="004B04C9" w:rsidRDefault="004B1A41" w:rsidP="00AD037F">
            <w:pPr>
              <w:spacing w:after="0"/>
              <w:jc w:val="center"/>
              <w:rPr>
                <w:rFonts w:ascii="Calibri" w:hAnsi="Calibri" w:cs="Calibri"/>
                <w:color w:val="002060"/>
              </w:rPr>
            </w:pPr>
          </w:p>
        </w:tc>
        <w:tc>
          <w:tcPr>
            <w:tcW w:w="1248" w:type="dxa"/>
            <w:vAlign w:val="center"/>
          </w:tcPr>
          <w:p w14:paraId="32E67D14" w14:textId="77777777" w:rsidR="004B1A41" w:rsidRPr="004B04C9" w:rsidRDefault="004B1A41" w:rsidP="00AD037F">
            <w:pPr>
              <w:spacing w:after="0"/>
              <w:jc w:val="center"/>
              <w:rPr>
                <w:rFonts w:ascii="Calibri" w:hAnsi="Calibri" w:cs="Calibri"/>
                <w:color w:val="002060"/>
              </w:rPr>
            </w:pPr>
            <w:r w:rsidRPr="004B04C9">
              <w:rPr>
                <w:rFonts w:ascii="Calibri" w:hAnsi="Calibri" w:cs="Calibri"/>
                <w:color w:val="002060"/>
              </w:rPr>
              <w:sym w:font="Wingdings" w:char="F0FC"/>
            </w:r>
          </w:p>
        </w:tc>
      </w:tr>
    </w:tbl>
    <w:p w14:paraId="2D8C2004" w14:textId="77777777" w:rsidR="004B1A41" w:rsidRPr="004B04C9" w:rsidRDefault="004B1A41" w:rsidP="004B1A41">
      <w:pPr>
        <w:spacing w:after="0"/>
        <w:rPr>
          <w:rFonts w:ascii="Calibri" w:hAnsi="Calibri" w:cs="Calibri"/>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1"/>
        <w:gridCol w:w="1186"/>
        <w:gridCol w:w="1229"/>
      </w:tblGrid>
      <w:tr w:rsidR="004B1A41" w:rsidRPr="004B04C9" w14:paraId="0524F0C0" w14:textId="77777777" w:rsidTr="00AD037F">
        <w:trPr>
          <w:trHeight w:val="440"/>
        </w:trPr>
        <w:tc>
          <w:tcPr>
            <w:tcW w:w="9242" w:type="dxa"/>
            <w:gridSpan w:val="3"/>
            <w:vAlign w:val="center"/>
          </w:tcPr>
          <w:p w14:paraId="73B51649" w14:textId="77777777" w:rsidR="004B1A41" w:rsidRPr="004B04C9" w:rsidRDefault="004B1A41" w:rsidP="00AD037F">
            <w:pPr>
              <w:spacing w:after="0"/>
              <w:rPr>
                <w:rFonts w:ascii="Calibri" w:hAnsi="Calibri" w:cs="Calibri"/>
                <w:color w:val="002060"/>
              </w:rPr>
            </w:pPr>
            <w:r w:rsidRPr="004B04C9">
              <w:rPr>
                <w:rFonts w:ascii="Calibri" w:hAnsi="Calibri" w:cs="Calibri"/>
                <w:b/>
                <w:color w:val="002060"/>
              </w:rPr>
              <w:t>Knowledge</w:t>
            </w:r>
          </w:p>
        </w:tc>
      </w:tr>
      <w:tr w:rsidR="004B1A41" w:rsidRPr="004B04C9" w14:paraId="74BCB9EA" w14:textId="77777777" w:rsidTr="00AD037F">
        <w:tc>
          <w:tcPr>
            <w:tcW w:w="6768" w:type="dxa"/>
          </w:tcPr>
          <w:p w14:paraId="75349D89" w14:textId="77777777" w:rsidR="004B1A41" w:rsidRPr="004B04C9" w:rsidRDefault="004B1A41" w:rsidP="004B1A41">
            <w:pPr>
              <w:numPr>
                <w:ilvl w:val="0"/>
                <w:numId w:val="22"/>
              </w:numPr>
              <w:spacing w:after="0" w:line="240" w:lineRule="auto"/>
              <w:rPr>
                <w:rFonts w:ascii="Calibri" w:hAnsi="Calibri" w:cs="Calibri"/>
                <w:color w:val="002060"/>
              </w:rPr>
            </w:pPr>
            <w:r w:rsidRPr="004B04C9">
              <w:rPr>
                <w:rFonts w:ascii="Calibri" w:hAnsi="Calibri" w:cs="Calibri"/>
                <w:color w:val="002060"/>
              </w:rPr>
              <w:t>Working knowledge of national curriculum and other relevant learning programmes</w:t>
            </w:r>
          </w:p>
        </w:tc>
        <w:tc>
          <w:tcPr>
            <w:tcW w:w="1215" w:type="dxa"/>
            <w:vAlign w:val="center"/>
          </w:tcPr>
          <w:p w14:paraId="7E8C7BEA" w14:textId="77777777" w:rsidR="004B1A41" w:rsidRPr="004B04C9" w:rsidRDefault="004B1A41" w:rsidP="00AD037F">
            <w:pPr>
              <w:spacing w:after="0"/>
              <w:jc w:val="center"/>
              <w:rPr>
                <w:rFonts w:ascii="Calibri" w:hAnsi="Calibri" w:cs="Calibri"/>
                <w:color w:val="002060"/>
              </w:rPr>
            </w:pPr>
          </w:p>
        </w:tc>
        <w:tc>
          <w:tcPr>
            <w:tcW w:w="1259" w:type="dxa"/>
            <w:vAlign w:val="center"/>
          </w:tcPr>
          <w:p w14:paraId="6E7AB69E" w14:textId="77777777" w:rsidR="004B1A41" w:rsidRPr="004B04C9" w:rsidRDefault="004B1A41" w:rsidP="00AD037F">
            <w:pPr>
              <w:spacing w:after="0"/>
              <w:jc w:val="center"/>
              <w:rPr>
                <w:rFonts w:ascii="Calibri" w:hAnsi="Calibri" w:cs="Calibri"/>
                <w:color w:val="002060"/>
              </w:rPr>
            </w:pPr>
            <w:bookmarkStart w:id="6" w:name="_Hlk34827469"/>
            <w:r w:rsidRPr="004B04C9">
              <w:rPr>
                <w:rFonts w:ascii="Calibri" w:hAnsi="Calibri" w:cs="Calibri"/>
                <w:color w:val="002060"/>
              </w:rPr>
              <w:sym w:font="Wingdings" w:char="F0FC"/>
            </w:r>
            <w:bookmarkEnd w:id="6"/>
          </w:p>
        </w:tc>
      </w:tr>
      <w:tr w:rsidR="004B1A41" w:rsidRPr="004B04C9" w14:paraId="69EDAC6F" w14:textId="77777777" w:rsidTr="00AD037F">
        <w:tc>
          <w:tcPr>
            <w:tcW w:w="6768" w:type="dxa"/>
          </w:tcPr>
          <w:p w14:paraId="07354337" w14:textId="77777777" w:rsidR="004B1A41" w:rsidRPr="004B04C9" w:rsidRDefault="004B1A41" w:rsidP="004B1A41">
            <w:pPr>
              <w:numPr>
                <w:ilvl w:val="0"/>
                <w:numId w:val="22"/>
              </w:numPr>
              <w:spacing w:after="0" w:line="240" w:lineRule="auto"/>
              <w:rPr>
                <w:rFonts w:ascii="Calibri" w:hAnsi="Calibri" w:cs="Calibri"/>
                <w:color w:val="002060"/>
              </w:rPr>
            </w:pPr>
            <w:r w:rsidRPr="004B04C9">
              <w:rPr>
                <w:rFonts w:ascii="Calibri" w:hAnsi="Calibri" w:cs="Calibri"/>
                <w:color w:val="002060"/>
              </w:rPr>
              <w:t>Understanding of how students learn and in particular barriers to learning</w:t>
            </w:r>
          </w:p>
        </w:tc>
        <w:tc>
          <w:tcPr>
            <w:tcW w:w="1215" w:type="dxa"/>
            <w:vAlign w:val="center"/>
          </w:tcPr>
          <w:p w14:paraId="21605C8A" w14:textId="77777777" w:rsidR="004B1A41" w:rsidRPr="004B04C9" w:rsidRDefault="004B1A41" w:rsidP="00AD037F">
            <w:pPr>
              <w:spacing w:after="0"/>
              <w:jc w:val="center"/>
              <w:rPr>
                <w:rFonts w:ascii="Calibri" w:hAnsi="Calibri" w:cs="Calibri"/>
                <w:color w:val="002060"/>
              </w:rPr>
            </w:pPr>
            <w:r w:rsidRPr="004B04C9">
              <w:rPr>
                <w:rFonts w:ascii="Calibri" w:hAnsi="Calibri" w:cs="Calibri"/>
                <w:color w:val="002060"/>
              </w:rPr>
              <w:sym w:font="Wingdings" w:char="F0FC"/>
            </w:r>
          </w:p>
        </w:tc>
        <w:tc>
          <w:tcPr>
            <w:tcW w:w="1259" w:type="dxa"/>
            <w:vAlign w:val="center"/>
          </w:tcPr>
          <w:p w14:paraId="08CADF85" w14:textId="77777777" w:rsidR="004B1A41" w:rsidRPr="004B04C9" w:rsidRDefault="004B1A41" w:rsidP="00AD037F">
            <w:pPr>
              <w:spacing w:after="0"/>
              <w:jc w:val="center"/>
              <w:rPr>
                <w:rFonts w:ascii="Calibri" w:hAnsi="Calibri" w:cs="Calibri"/>
                <w:color w:val="002060"/>
              </w:rPr>
            </w:pPr>
          </w:p>
        </w:tc>
      </w:tr>
      <w:tr w:rsidR="004B1A41" w:rsidRPr="004B04C9" w14:paraId="639B5510" w14:textId="77777777" w:rsidTr="00AD037F">
        <w:tc>
          <w:tcPr>
            <w:tcW w:w="6768" w:type="dxa"/>
          </w:tcPr>
          <w:p w14:paraId="5DFD043A" w14:textId="77777777" w:rsidR="004B1A41" w:rsidRPr="004B04C9" w:rsidRDefault="004B1A41" w:rsidP="004B1A41">
            <w:pPr>
              <w:numPr>
                <w:ilvl w:val="0"/>
                <w:numId w:val="22"/>
              </w:numPr>
              <w:spacing w:after="0" w:line="240" w:lineRule="auto"/>
              <w:rPr>
                <w:rFonts w:ascii="Calibri" w:hAnsi="Calibri" w:cs="Calibri"/>
                <w:color w:val="002060"/>
              </w:rPr>
            </w:pPr>
            <w:r w:rsidRPr="004B04C9">
              <w:rPr>
                <w:rFonts w:ascii="Calibri" w:hAnsi="Calibri" w:cs="Calibri"/>
                <w:color w:val="002060"/>
              </w:rPr>
              <w:t>Knowledge of Child Safeguarding procedures</w:t>
            </w:r>
          </w:p>
        </w:tc>
        <w:tc>
          <w:tcPr>
            <w:tcW w:w="1215" w:type="dxa"/>
            <w:vAlign w:val="center"/>
          </w:tcPr>
          <w:p w14:paraId="4E98001C" w14:textId="77777777" w:rsidR="004B1A41" w:rsidRPr="004B04C9" w:rsidRDefault="004B1A41" w:rsidP="00AD037F">
            <w:pPr>
              <w:spacing w:after="0"/>
              <w:jc w:val="center"/>
              <w:rPr>
                <w:rFonts w:ascii="Calibri" w:hAnsi="Calibri" w:cs="Calibri"/>
                <w:color w:val="002060"/>
              </w:rPr>
            </w:pPr>
          </w:p>
        </w:tc>
        <w:tc>
          <w:tcPr>
            <w:tcW w:w="1259" w:type="dxa"/>
            <w:vAlign w:val="center"/>
          </w:tcPr>
          <w:p w14:paraId="3849003F" w14:textId="77777777" w:rsidR="004B1A41" w:rsidRPr="004B04C9" w:rsidRDefault="004B1A41" w:rsidP="00AD037F">
            <w:pPr>
              <w:spacing w:after="0"/>
              <w:jc w:val="center"/>
              <w:rPr>
                <w:rFonts w:ascii="Calibri" w:hAnsi="Calibri" w:cs="Calibri"/>
                <w:color w:val="002060"/>
              </w:rPr>
            </w:pPr>
            <w:r w:rsidRPr="004B04C9">
              <w:rPr>
                <w:rFonts w:ascii="Calibri" w:hAnsi="Calibri" w:cs="Calibri"/>
                <w:color w:val="002060"/>
              </w:rPr>
              <w:sym w:font="Wingdings" w:char="F0FC"/>
            </w:r>
          </w:p>
        </w:tc>
      </w:tr>
    </w:tbl>
    <w:p w14:paraId="591B4165" w14:textId="77777777" w:rsidR="004B1A41" w:rsidRPr="004B04C9" w:rsidRDefault="004B1A41" w:rsidP="004B1A41">
      <w:pPr>
        <w:spacing w:after="0"/>
        <w:rPr>
          <w:rFonts w:ascii="Calibri" w:hAnsi="Calibri" w:cs="Calibri"/>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5"/>
        <w:gridCol w:w="1184"/>
        <w:gridCol w:w="1227"/>
      </w:tblGrid>
      <w:tr w:rsidR="004B1A41" w:rsidRPr="004B04C9" w14:paraId="31083D37" w14:textId="77777777" w:rsidTr="00AD037F">
        <w:trPr>
          <w:trHeight w:val="440"/>
        </w:trPr>
        <w:tc>
          <w:tcPr>
            <w:tcW w:w="9242" w:type="dxa"/>
            <w:gridSpan w:val="3"/>
            <w:vAlign w:val="center"/>
          </w:tcPr>
          <w:p w14:paraId="05A89FD4" w14:textId="77777777" w:rsidR="004B1A41" w:rsidRPr="004B04C9" w:rsidRDefault="004B1A41" w:rsidP="00AD037F">
            <w:pPr>
              <w:spacing w:after="0"/>
              <w:rPr>
                <w:rFonts w:ascii="Calibri" w:hAnsi="Calibri" w:cs="Calibri"/>
                <w:color w:val="002060"/>
              </w:rPr>
            </w:pPr>
            <w:r w:rsidRPr="004B04C9">
              <w:rPr>
                <w:rFonts w:ascii="Calibri" w:hAnsi="Calibri" w:cs="Calibri"/>
                <w:b/>
                <w:color w:val="002060"/>
              </w:rPr>
              <w:t>Skills/Attributes</w:t>
            </w:r>
          </w:p>
        </w:tc>
      </w:tr>
      <w:tr w:rsidR="004B1A41" w:rsidRPr="004B04C9" w14:paraId="0F2FEC0E" w14:textId="77777777" w:rsidTr="00AD037F">
        <w:tc>
          <w:tcPr>
            <w:tcW w:w="6768" w:type="dxa"/>
          </w:tcPr>
          <w:p w14:paraId="24213F79" w14:textId="77777777" w:rsidR="004B1A41" w:rsidRPr="004B04C9" w:rsidRDefault="004B1A41" w:rsidP="004B1A41">
            <w:pPr>
              <w:numPr>
                <w:ilvl w:val="0"/>
                <w:numId w:val="22"/>
              </w:numPr>
              <w:spacing w:after="0" w:line="240" w:lineRule="auto"/>
              <w:rPr>
                <w:rFonts w:ascii="Calibri" w:hAnsi="Calibri" w:cs="Calibri"/>
                <w:color w:val="002060"/>
              </w:rPr>
            </w:pPr>
            <w:r w:rsidRPr="004B04C9">
              <w:rPr>
                <w:rFonts w:ascii="Calibri" w:hAnsi="Calibri" w:cs="Calibri"/>
                <w:color w:val="002060"/>
              </w:rPr>
              <w:t>Effective interpersonal skills</w:t>
            </w:r>
          </w:p>
        </w:tc>
        <w:tc>
          <w:tcPr>
            <w:tcW w:w="1215" w:type="dxa"/>
            <w:vAlign w:val="center"/>
          </w:tcPr>
          <w:p w14:paraId="2A8CCC4A" w14:textId="77777777" w:rsidR="004B1A41" w:rsidRPr="004B04C9" w:rsidRDefault="004B1A41" w:rsidP="00AD037F">
            <w:pPr>
              <w:spacing w:after="0"/>
              <w:jc w:val="center"/>
              <w:rPr>
                <w:rFonts w:ascii="Calibri" w:hAnsi="Calibri" w:cs="Calibri"/>
                <w:color w:val="002060"/>
              </w:rPr>
            </w:pPr>
            <w:r w:rsidRPr="004B04C9">
              <w:rPr>
                <w:rFonts w:ascii="Calibri" w:hAnsi="Calibri" w:cs="Calibri"/>
                <w:color w:val="002060"/>
              </w:rPr>
              <w:sym w:font="Wingdings" w:char="F0FC"/>
            </w:r>
          </w:p>
        </w:tc>
        <w:tc>
          <w:tcPr>
            <w:tcW w:w="1259" w:type="dxa"/>
            <w:vAlign w:val="center"/>
          </w:tcPr>
          <w:p w14:paraId="768609B9" w14:textId="77777777" w:rsidR="004B1A41" w:rsidRPr="004B04C9" w:rsidRDefault="004B1A41" w:rsidP="00AD037F">
            <w:pPr>
              <w:spacing w:after="0"/>
              <w:jc w:val="center"/>
              <w:rPr>
                <w:rFonts w:ascii="Calibri" w:hAnsi="Calibri" w:cs="Calibri"/>
                <w:color w:val="002060"/>
              </w:rPr>
            </w:pPr>
          </w:p>
        </w:tc>
      </w:tr>
      <w:tr w:rsidR="004B1A41" w:rsidRPr="004B04C9" w14:paraId="5E29C46C" w14:textId="77777777" w:rsidTr="00AD037F">
        <w:tc>
          <w:tcPr>
            <w:tcW w:w="6768" w:type="dxa"/>
          </w:tcPr>
          <w:p w14:paraId="3C7F93A7" w14:textId="77777777" w:rsidR="004B1A41" w:rsidRPr="004B04C9" w:rsidRDefault="004B1A41" w:rsidP="004B1A41">
            <w:pPr>
              <w:numPr>
                <w:ilvl w:val="0"/>
                <w:numId w:val="22"/>
              </w:numPr>
              <w:spacing w:after="0" w:line="240" w:lineRule="auto"/>
              <w:rPr>
                <w:rFonts w:ascii="Calibri" w:hAnsi="Calibri" w:cs="Calibri"/>
                <w:color w:val="002060"/>
              </w:rPr>
            </w:pPr>
            <w:r w:rsidRPr="004B04C9">
              <w:rPr>
                <w:rFonts w:ascii="Calibri" w:hAnsi="Calibri" w:cs="Calibri"/>
                <w:color w:val="002060"/>
              </w:rPr>
              <w:t>Excellent communication and presentation skills</w:t>
            </w:r>
          </w:p>
        </w:tc>
        <w:tc>
          <w:tcPr>
            <w:tcW w:w="1215" w:type="dxa"/>
            <w:vAlign w:val="center"/>
          </w:tcPr>
          <w:p w14:paraId="05503AD9" w14:textId="77777777" w:rsidR="004B1A41" w:rsidRPr="004B04C9" w:rsidRDefault="004B1A41" w:rsidP="00AD037F">
            <w:pPr>
              <w:spacing w:after="0"/>
              <w:jc w:val="center"/>
              <w:rPr>
                <w:rFonts w:ascii="Calibri" w:hAnsi="Calibri" w:cs="Calibri"/>
                <w:color w:val="002060"/>
              </w:rPr>
            </w:pPr>
            <w:r w:rsidRPr="004B04C9">
              <w:rPr>
                <w:rFonts w:ascii="Calibri" w:hAnsi="Calibri" w:cs="Calibri"/>
                <w:color w:val="002060"/>
              </w:rPr>
              <w:sym w:font="Wingdings" w:char="F0FC"/>
            </w:r>
          </w:p>
        </w:tc>
        <w:tc>
          <w:tcPr>
            <w:tcW w:w="1259" w:type="dxa"/>
            <w:vAlign w:val="center"/>
          </w:tcPr>
          <w:p w14:paraId="71EE4DC0" w14:textId="77777777" w:rsidR="004B1A41" w:rsidRPr="004B04C9" w:rsidRDefault="004B1A41" w:rsidP="00AD037F">
            <w:pPr>
              <w:spacing w:after="0"/>
              <w:jc w:val="center"/>
              <w:rPr>
                <w:rFonts w:ascii="Calibri" w:hAnsi="Calibri" w:cs="Calibri"/>
                <w:color w:val="002060"/>
              </w:rPr>
            </w:pPr>
          </w:p>
        </w:tc>
      </w:tr>
      <w:tr w:rsidR="004B1A41" w:rsidRPr="004B04C9" w14:paraId="689AC9D6" w14:textId="77777777" w:rsidTr="00AD037F">
        <w:tc>
          <w:tcPr>
            <w:tcW w:w="6768" w:type="dxa"/>
          </w:tcPr>
          <w:p w14:paraId="03613EE0" w14:textId="77777777" w:rsidR="004B1A41" w:rsidRPr="004B04C9" w:rsidRDefault="004B1A41" w:rsidP="004B1A41">
            <w:pPr>
              <w:numPr>
                <w:ilvl w:val="0"/>
                <w:numId w:val="22"/>
              </w:numPr>
              <w:spacing w:after="0" w:line="240" w:lineRule="auto"/>
              <w:rPr>
                <w:rFonts w:ascii="Calibri" w:hAnsi="Calibri" w:cs="Calibri"/>
                <w:color w:val="002060"/>
              </w:rPr>
            </w:pPr>
            <w:r w:rsidRPr="004B04C9">
              <w:rPr>
                <w:rFonts w:ascii="Calibri" w:hAnsi="Calibri" w:cs="Calibri"/>
                <w:color w:val="002060"/>
              </w:rPr>
              <w:t xml:space="preserve">Work constructively as part of a team as well as take initiative and work independently </w:t>
            </w:r>
          </w:p>
        </w:tc>
        <w:tc>
          <w:tcPr>
            <w:tcW w:w="1215" w:type="dxa"/>
            <w:vAlign w:val="center"/>
          </w:tcPr>
          <w:p w14:paraId="44B5D078" w14:textId="77777777" w:rsidR="004B1A41" w:rsidRPr="004B04C9" w:rsidRDefault="004B1A41" w:rsidP="00AD037F">
            <w:pPr>
              <w:spacing w:after="0"/>
              <w:jc w:val="center"/>
              <w:rPr>
                <w:rFonts w:ascii="Calibri" w:hAnsi="Calibri" w:cs="Calibri"/>
                <w:color w:val="002060"/>
              </w:rPr>
            </w:pPr>
            <w:r w:rsidRPr="004B04C9">
              <w:rPr>
                <w:rFonts w:ascii="Calibri" w:hAnsi="Calibri" w:cs="Calibri"/>
                <w:color w:val="002060"/>
              </w:rPr>
              <w:sym w:font="Wingdings" w:char="F0FC"/>
            </w:r>
          </w:p>
        </w:tc>
        <w:tc>
          <w:tcPr>
            <w:tcW w:w="1259" w:type="dxa"/>
            <w:vAlign w:val="center"/>
          </w:tcPr>
          <w:p w14:paraId="0E0B752C" w14:textId="77777777" w:rsidR="004B1A41" w:rsidRPr="004B04C9" w:rsidRDefault="004B1A41" w:rsidP="00AD037F">
            <w:pPr>
              <w:spacing w:after="0"/>
              <w:jc w:val="center"/>
              <w:rPr>
                <w:rFonts w:ascii="Calibri" w:hAnsi="Calibri" w:cs="Calibri"/>
                <w:color w:val="002060"/>
              </w:rPr>
            </w:pPr>
          </w:p>
        </w:tc>
      </w:tr>
      <w:tr w:rsidR="004B1A41" w:rsidRPr="004B04C9" w14:paraId="40BB431F" w14:textId="77777777" w:rsidTr="00AD037F">
        <w:tc>
          <w:tcPr>
            <w:tcW w:w="6768" w:type="dxa"/>
          </w:tcPr>
          <w:p w14:paraId="153E0112" w14:textId="77777777" w:rsidR="004B1A41" w:rsidRPr="004B04C9" w:rsidRDefault="004B1A41" w:rsidP="004B1A41">
            <w:pPr>
              <w:numPr>
                <w:ilvl w:val="0"/>
                <w:numId w:val="22"/>
              </w:numPr>
              <w:spacing w:after="0" w:line="240" w:lineRule="auto"/>
              <w:rPr>
                <w:rFonts w:ascii="Calibri" w:hAnsi="Calibri" w:cs="Calibri"/>
                <w:color w:val="002060"/>
              </w:rPr>
            </w:pPr>
            <w:r w:rsidRPr="004B04C9">
              <w:rPr>
                <w:rFonts w:ascii="Calibri" w:hAnsi="Calibri" w:cs="Calibri"/>
                <w:color w:val="002060"/>
              </w:rPr>
              <w:t xml:space="preserve">Ability to manage and monitor a student’s learning/behaviour choices </w:t>
            </w:r>
          </w:p>
        </w:tc>
        <w:tc>
          <w:tcPr>
            <w:tcW w:w="1215" w:type="dxa"/>
            <w:vAlign w:val="center"/>
          </w:tcPr>
          <w:p w14:paraId="06BBB95A" w14:textId="6ECE1F68" w:rsidR="004B1A41" w:rsidRPr="004B04C9" w:rsidRDefault="004B1A41" w:rsidP="00AD037F">
            <w:pPr>
              <w:spacing w:after="0"/>
              <w:jc w:val="center"/>
              <w:rPr>
                <w:rFonts w:ascii="Calibri" w:hAnsi="Calibri" w:cs="Calibri"/>
                <w:color w:val="002060"/>
              </w:rPr>
            </w:pPr>
          </w:p>
        </w:tc>
        <w:tc>
          <w:tcPr>
            <w:tcW w:w="1259" w:type="dxa"/>
            <w:vAlign w:val="center"/>
          </w:tcPr>
          <w:p w14:paraId="6AC272CE" w14:textId="7497CBA5" w:rsidR="004B1A41" w:rsidRPr="004B04C9" w:rsidRDefault="009D019B" w:rsidP="00AD037F">
            <w:pPr>
              <w:spacing w:after="0"/>
              <w:jc w:val="center"/>
              <w:rPr>
                <w:rFonts w:ascii="Calibri" w:hAnsi="Calibri" w:cs="Calibri"/>
                <w:color w:val="002060"/>
              </w:rPr>
            </w:pPr>
            <w:r w:rsidRPr="004B04C9">
              <w:rPr>
                <w:rFonts w:ascii="Calibri" w:hAnsi="Calibri" w:cs="Calibri"/>
                <w:color w:val="002060"/>
              </w:rPr>
              <w:sym w:font="Wingdings" w:char="F0FC"/>
            </w:r>
          </w:p>
        </w:tc>
      </w:tr>
    </w:tbl>
    <w:p w14:paraId="6B0AC085" w14:textId="77777777" w:rsidR="004B1A41" w:rsidRPr="004B04C9" w:rsidRDefault="004B1A41" w:rsidP="004B1A41">
      <w:pPr>
        <w:spacing w:after="0"/>
        <w:rPr>
          <w:rFonts w:ascii="Calibri" w:hAnsi="Calibri" w:cs="Calibri"/>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1"/>
        <w:gridCol w:w="1186"/>
        <w:gridCol w:w="1229"/>
      </w:tblGrid>
      <w:tr w:rsidR="004B1A41" w:rsidRPr="004B04C9" w14:paraId="1196B8EE" w14:textId="77777777" w:rsidTr="009D019B">
        <w:trPr>
          <w:trHeight w:val="440"/>
        </w:trPr>
        <w:tc>
          <w:tcPr>
            <w:tcW w:w="9016" w:type="dxa"/>
            <w:gridSpan w:val="3"/>
            <w:vAlign w:val="center"/>
          </w:tcPr>
          <w:p w14:paraId="16889A5E" w14:textId="77777777" w:rsidR="004B1A41" w:rsidRPr="004B04C9" w:rsidRDefault="004B1A41" w:rsidP="00AD037F">
            <w:pPr>
              <w:spacing w:after="0"/>
              <w:rPr>
                <w:rFonts w:ascii="Calibri" w:hAnsi="Calibri" w:cs="Calibri"/>
                <w:color w:val="002060"/>
              </w:rPr>
            </w:pPr>
            <w:r w:rsidRPr="004B04C9">
              <w:rPr>
                <w:rFonts w:ascii="Calibri" w:hAnsi="Calibri" w:cs="Calibri"/>
                <w:b/>
                <w:color w:val="002060"/>
              </w:rPr>
              <w:t>Personal Qualities</w:t>
            </w:r>
          </w:p>
        </w:tc>
      </w:tr>
      <w:tr w:rsidR="004B1A41" w:rsidRPr="004B04C9" w14:paraId="77429309" w14:textId="77777777" w:rsidTr="009D019B">
        <w:tc>
          <w:tcPr>
            <w:tcW w:w="6601" w:type="dxa"/>
          </w:tcPr>
          <w:p w14:paraId="5E413F73" w14:textId="77777777" w:rsidR="004B1A41" w:rsidRPr="004B04C9" w:rsidRDefault="004B1A41" w:rsidP="004B1A41">
            <w:pPr>
              <w:numPr>
                <w:ilvl w:val="0"/>
                <w:numId w:val="22"/>
              </w:numPr>
              <w:spacing w:after="0" w:line="240" w:lineRule="auto"/>
              <w:rPr>
                <w:rFonts w:ascii="Calibri" w:hAnsi="Calibri" w:cs="Calibri"/>
                <w:color w:val="002060"/>
              </w:rPr>
            </w:pPr>
            <w:r w:rsidRPr="004B04C9">
              <w:rPr>
                <w:rFonts w:ascii="Calibri" w:hAnsi="Calibri" w:cs="Calibri"/>
                <w:color w:val="002060"/>
              </w:rPr>
              <w:t>Initiative to respond to and cope with unexpected problems and situations positively</w:t>
            </w:r>
          </w:p>
        </w:tc>
        <w:tc>
          <w:tcPr>
            <w:tcW w:w="1186" w:type="dxa"/>
            <w:vAlign w:val="center"/>
          </w:tcPr>
          <w:p w14:paraId="082C1970" w14:textId="59C170CF" w:rsidR="004B1A41" w:rsidRPr="004B04C9" w:rsidRDefault="004B1A41" w:rsidP="00AD037F">
            <w:pPr>
              <w:spacing w:after="0"/>
              <w:jc w:val="center"/>
              <w:rPr>
                <w:rFonts w:ascii="Calibri" w:hAnsi="Calibri" w:cs="Calibri"/>
                <w:color w:val="002060"/>
              </w:rPr>
            </w:pPr>
          </w:p>
        </w:tc>
        <w:tc>
          <w:tcPr>
            <w:tcW w:w="1229" w:type="dxa"/>
            <w:vAlign w:val="center"/>
          </w:tcPr>
          <w:p w14:paraId="1ED89E6E" w14:textId="6D1190C2" w:rsidR="004B1A41" w:rsidRPr="004B04C9" w:rsidRDefault="009D019B" w:rsidP="00AD037F">
            <w:pPr>
              <w:spacing w:after="0"/>
              <w:jc w:val="center"/>
              <w:rPr>
                <w:rFonts w:ascii="Calibri" w:hAnsi="Calibri" w:cs="Calibri"/>
                <w:color w:val="002060"/>
              </w:rPr>
            </w:pPr>
            <w:r w:rsidRPr="004B04C9">
              <w:rPr>
                <w:rFonts w:ascii="Calibri" w:hAnsi="Calibri" w:cs="Calibri"/>
                <w:color w:val="002060"/>
              </w:rPr>
              <w:sym w:font="Wingdings" w:char="F0FC"/>
            </w:r>
          </w:p>
        </w:tc>
      </w:tr>
      <w:tr w:rsidR="004B1A41" w:rsidRPr="004B04C9" w14:paraId="0B7E06CB" w14:textId="77777777" w:rsidTr="009D019B">
        <w:tc>
          <w:tcPr>
            <w:tcW w:w="6601" w:type="dxa"/>
          </w:tcPr>
          <w:p w14:paraId="27AED118" w14:textId="591EE007" w:rsidR="004B1A41" w:rsidRPr="004B04C9" w:rsidRDefault="004B1A41" w:rsidP="004B1A41">
            <w:pPr>
              <w:numPr>
                <w:ilvl w:val="0"/>
                <w:numId w:val="22"/>
              </w:numPr>
              <w:spacing w:after="0" w:line="240" w:lineRule="auto"/>
              <w:rPr>
                <w:rFonts w:ascii="Calibri" w:hAnsi="Calibri" w:cs="Calibri"/>
                <w:color w:val="002060"/>
              </w:rPr>
            </w:pPr>
            <w:r w:rsidRPr="004B04C9">
              <w:rPr>
                <w:rFonts w:ascii="Calibri" w:hAnsi="Calibri" w:cs="Calibri"/>
                <w:color w:val="002060"/>
              </w:rPr>
              <w:t>Self motivated</w:t>
            </w:r>
          </w:p>
        </w:tc>
        <w:tc>
          <w:tcPr>
            <w:tcW w:w="1186" w:type="dxa"/>
            <w:vAlign w:val="center"/>
          </w:tcPr>
          <w:p w14:paraId="789849FA" w14:textId="7FCAB1D1" w:rsidR="004B1A41" w:rsidRPr="004B04C9" w:rsidRDefault="00053FC8" w:rsidP="00AD037F">
            <w:pPr>
              <w:spacing w:after="0"/>
              <w:jc w:val="center"/>
              <w:rPr>
                <w:rFonts w:ascii="Calibri" w:hAnsi="Calibri" w:cs="Calibri"/>
                <w:color w:val="002060"/>
              </w:rPr>
            </w:pPr>
            <w:r w:rsidRPr="004B04C9">
              <w:rPr>
                <w:rFonts w:ascii="Calibri" w:hAnsi="Calibri" w:cs="Calibri"/>
                <w:color w:val="002060"/>
              </w:rPr>
              <w:sym w:font="Wingdings" w:char="F0FC"/>
            </w:r>
          </w:p>
        </w:tc>
        <w:tc>
          <w:tcPr>
            <w:tcW w:w="1229" w:type="dxa"/>
            <w:vAlign w:val="center"/>
          </w:tcPr>
          <w:p w14:paraId="055AE7DF" w14:textId="77777777" w:rsidR="004B1A41" w:rsidRPr="004B04C9" w:rsidRDefault="004B1A41" w:rsidP="00AD037F">
            <w:pPr>
              <w:spacing w:after="0"/>
              <w:jc w:val="center"/>
              <w:rPr>
                <w:rFonts w:ascii="Calibri" w:hAnsi="Calibri" w:cs="Calibri"/>
                <w:color w:val="002060"/>
              </w:rPr>
            </w:pPr>
          </w:p>
        </w:tc>
      </w:tr>
    </w:tbl>
    <w:p w14:paraId="4C616542" w14:textId="4AB72068" w:rsidR="0017222E" w:rsidRDefault="0017222E" w:rsidP="0017222E">
      <w:pPr>
        <w:spacing w:after="0" w:line="240" w:lineRule="auto"/>
        <w:jc w:val="both"/>
        <w:rPr>
          <w:rFonts w:ascii="Calibri" w:hAnsi="Calibri" w:cs="Calibri"/>
          <w:color w:val="002060"/>
        </w:rPr>
      </w:pPr>
    </w:p>
    <w:p w14:paraId="6E63177C" w14:textId="6A88EADA" w:rsidR="004B1A41" w:rsidRDefault="004B1A41" w:rsidP="0017222E">
      <w:pPr>
        <w:spacing w:after="0" w:line="240" w:lineRule="auto"/>
        <w:jc w:val="both"/>
        <w:rPr>
          <w:rFonts w:ascii="Calibri" w:hAnsi="Calibri" w:cs="Calibri"/>
          <w:color w:val="002060"/>
        </w:rPr>
      </w:pPr>
    </w:p>
    <w:p w14:paraId="21A6A24F" w14:textId="10AD86DF" w:rsidR="004B1A41" w:rsidRDefault="004B1A41">
      <w:pPr>
        <w:rPr>
          <w:rFonts w:ascii="Calibri" w:hAnsi="Calibri" w:cs="Calibri"/>
          <w:color w:val="002060"/>
        </w:rPr>
      </w:pPr>
      <w:r>
        <w:rPr>
          <w:rFonts w:ascii="Calibri" w:hAnsi="Calibri" w:cs="Calibri"/>
          <w:color w:val="002060"/>
        </w:rPr>
        <w:br w:type="page"/>
      </w:r>
    </w:p>
    <w:p w14:paraId="28609613" w14:textId="77777777" w:rsidR="00CF680F" w:rsidRPr="00804C45" w:rsidRDefault="00CF680F" w:rsidP="00CF680F">
      <w:pPr>
        <w:widowControl w:val="0"/>
        <w:spacing w:after="0" w:line="240" w:lineRule="auto"/>
        <w:rPr>
          <w:rFonts w:ascii="Candara" w:hAnsi="Candara"/>
          <w:b/>
          <w:bCs/>
          <w:color w:val="002060"/>
        </w:rPr>
      </w:pPr>
    </w:p>
    <w:p w14:paraId="1C6A268E" w14:textId="77777777" w:rsidR="00CF680F" w:rsidRDefault="00CF680F" w:rsidP="00CF680F">
      <w:pPr>
        <w:widowControl w:val="0"/>
        <w:spacing w:after="0" w:line="240" w:lineRule="auto"/>
        <w:rPr>
          <w:rFonts w:ascii="Candara" w:hAnsi="Candara"/>
          <w:b/>
          <w:bCs/>
          <w:color w:val="002060"/>
          <w:sz w:val="24"/>
          <w:szCs w:val="24"/>
        </w:rPr>
      </w:pPr>
      <w:r>
        <w:rPr>
          <w:rFonts w:ascii="Candara" w:hAnsi="Candara"/>
          <w:b/>
          <w:bCs/>
          <w:color w:val="002060"/>
          <w:sz w:val="24"/>
          <w:szCs w:val="24"/>
        </w:rPr>
        <w:t xml:space="preserve">What makes The Regis School a </w:t>
      </w:r>
      <w:r w:rsidRPr="00535C5D">
        <w:rPr>
          <w:rFonts w:ascii="Candara" w:hAnsi="Candara"/>
          <w:b/>
          <w:bCs/>
          <w:color w:val="002060"/>
          <w:sz w:val="24"/>
          <w:szCs w:val="24"/>
        </w:rPr>
        <w:t>great place to work?</w:t>
      </w:r>
    </w:p>
    <w:p w14:paraId="2F55CC49" w14:textId="77777777" w:rsidR="00CF680F" w:rsidRDefault="00CF680F" w:rsidP="00CF680F">
      <w:pPr>
        <w:widowControl w:val="0"/>
        <w:spacing w:after="0" w:line="240" w:lineRule="auto"/>
        <w:rPr>
          <w:rFonts w:ascii="Candara" w:hAnsi="Candara"/>
          <w:b/>
          <w:bCs/>
          <w:color w:val="002060"/>
          <w:sz w:val="24"/>
          <w:szCs w:val="24"/>
        </w:rPr>
      </w:pPr>
    </w:p>
    <w:p w14:paraId="098AD6ED" w14:textId="77777777" w:rsidR="00CF680F" w:rsidRPr="00535C5D" w:rsidRDefault="00CF680F" w:rsidP="00CF680F">
      <w:pPr>
        <w:spacing w:after="0" w:line="240" w:lineRule="auto"/>
        <w:jc w:val="both"/>
        <w:rPr>
          <w:rFonts w:ascii="Candara" w:hAnsi="Candara"/>
          <w:b/>
          <w:bCs/>
          <w:color w:val="002060"/>
        </w:rPr>
      </w:pPr>
      <w:r w:rsidRPr="00535C5D">
        <w:rPr>
          <w:rFonts w:ascii="Candara" w:hAnsi="Candara"/>
          <w:b/>
          <w:bCs/>
          <w:color w:val="002060"/>
        </w:rPr>
        <w:t> </w:t>
      </w:r>
    </w:p>
    <w:p w14:paraId="2E6403BC" w14:textId="77777777" w:rsidR="00CF680F" w:rsidRPr="00CA6A97" w:rsidRDefault="00CF680F" w:rsidP="00CF680F">
      <w:pPr>
        <w:widowControl w:val="0"/>
        <w:spacing w:after="0"/>
        <w:jc w:val="both"/>
        <w:rPr>
          <w:rFonts w:ascii="Candara" w:hAnsi="Candara"/>
          <w:color w:val="002060"/>
        </w:rPr>
      </w:pPr>
      <w:r>
        <w:rPr>
          <w:rFonts w:ascii="Candara" w:hAnsi="Candara"/>
          <w:color w:val="002060"/>
        </w:rPr>
        <w:t>You will:</w:t>
      </w:r>
    </w:p>
    <w:p w14:paraId="4DF021A2" w14:textId="77777777" w:rsidR="00CF680F" w:rsidRDefault="00CF680F" w:rsidP="00CF680F">
      <w:pPr>
        <w:pStyle w:val="ListParagraph"/>
        <w:widowControl w:val="0"/>
        <w:numPr>
          <w:ilvl w:val="0"/>
          <w:numId w:val="5"/>
        </w:numPr>
        <w:spacing w:after="0"/>
        <w:jc w:val="both"/>
        <w:rPr>
          <w:rFonts w:ascii="Candara" w:hAnsi="Candara"/>
          <w:color w:val="002060"/>
        </w:rPr>
      </w:pPr>
      <w:r>
        <w:rPr>
          <w:rFonts w:ascii="Candara" w:hAnsi="Candara"/>
          <w:color w:val="002060"/>
        </w:rPr>
        <w:t xml:space="preserve">Be working for the biggest Multi Academy Trust in the UK, </w:t>
      </w:r>
      <w:r w:rsidRPr="12F0C9BD">
        <w:rPr>
          <w:rFonts w:ascii="Candara" w:hAnsi="Candara"/>
          <w:color w:val="002060"/>
        </w:rPr>
        <w:t>you will</w:t>
      </w:r>
      <w:r w:rsidRPr="6EAFD63E">
        <w:rPr>
          <w:rFonts w:ascii="Candara" w:hAnsi="Candara"/>
          <w:color w:val="002060"/>
        </w:rPr>
        <w:t xml:space="preserve"> </w:t>
      </w:r>
      <w:r w:rsidRPr="084EDE14">
        <w:rPr>
          <w:rFonts w:ascii="Candara" w:hAnsi="Candara"/>
          <w:color w:val="002060"/>
        </w:rPr>
        <w:t xml:space="preserve">have </w:t>
      </w:r>
      <w:r w:rsidRPr="3347E3C4">
        <w:rPr>
          <w:rFonts w:ascii="Candara" w:hAnsi="Candara"/>
          <w:color w:val="002060"/>
        </w:rPr>
        <w:t xml:space="preserve">access to </w:t>
      </w:r>
      <w:r w:rsidRPr="595FCF26">
        <w:rPr>
          <w:rFonts w:ascii="Candara" w:hAnsi="Candara"/>
          <w:color w:val="002060"/>
        </w:rPr>
        <w:t>first</w:t>
      </w:r>
      <w:r>
        <w:rPr>
          <w:rFonts w:ascii="Candara" w:hAnsi="Candara"/>
          <w:color w:val="002060"/>
        </w:rPr>
        <w:t xml:space="preserve"> class professional developmental opportunities, and a collaborative and supportive national network of highly effective senior leaders and lead subject practitioners with a common purpose to bring out the best in everyone and continuous drive for improvement. </w:t>
      </w:r>
    </w:p>
    <w:p w14:paraId="104711A1" w14:textId="77777777" w:rsidR="00CF680F" w:rsidRDefault="00CF680F" w:rsidP="00CF680F">
      <w:pPr>
        <w:pStyle w:val="ListParagraph"/>
        <w:widowControl w:val="0"/>
        <w:numPr>
          <w:ilvl w:val="0"/>
          <w:numId w:val="5"/>
        </w:numPr>
        <w:spacing w:after="0"/>
        <w:jc w:val="both"/>
        <w:rPr>
          <w:rFonts w:ascii="Candara" w:hAnsi="Candara"/>
          <w:color w:val="002060"/>
        </w:rPr>
      </w:pPr>
      <w:r>
        <w:rPr>
          <w:rFonts w:ascii="Candara" w:hAnsi="Candara"/>
          <w:color w:val="002060"/>
        </w:rPr>
        <w:t>Work in a di</w:t>
      </w:r>
      <w:r w:rsidRPr="000228F5">
        <w:rPr>
          <w:rFonts w:ascii="Candara" w:hAnsi="Candara"/>
          <w:color w:val="002060"/>
        </w:rPr>
        <w:t>sruption</w:t>
      </w:r>
      <w:r>
        <w:rPr>
          <w:rFonts w:ascii="Candara" w:hAnsi="Candara"/>
          <w:color w:val="002060"/>
        </w:rPr>
        <w:t>-</w:t>
      </w:r>
      <w:r w:rsidRPr="000228F5">
        <w:rPr>
          <w:rFonts w:ascii="Candara" w:hAnsi="Candara"/>
          <w:color w:val="002060"/>
        </w:rPr>
        <w:t>free learning environment</w:t>
      </w:r>
      <w:r>
        <w:rPr>
          <w:rFonts w:ascii="Candara" w:hAnsi="Candara"/>
          <w:color w:val="002060"/>
        </w:rPr>
        <w:t>, enabling teachers to teach and students to learn.</w:t>
      </w:r>
    </w:p>
    <w:p w14:paraId="117C15CC" w14:textId="77777777" w:rsidR="00CF680F" w:rsidRPr="00030754" w:rsidRDefault="00CF680F" w:rsidP="00CF680F">
      <w:pPr>
        <w:pStyle w:val="ListParagraph"/>
        <w:widowControl w:val="0"/>
        <w:numPr>
          <w:ilvl w:val="0"/>
          <w:numId w:val="5"/>
        </w:numPr>
        <w:spacing w:after="0"/>
        <w:jc w:val="both"/>
        <w:rPr>
          <w:rFonts w:ascii="Candara" w:hAnsi="Candara"/>
          <w:color w:val="002060"/>
        </w:rPr>
      </w:pPr>
      <w:r>
        <w:rPr>
          <w:rFonts w:ascii="Candara" w:hAnsi="Candara"/>
          <w:color w:val="002060"/>
        </w:rPr>
        <w:t xml:space="preserve">Work with teachers and leaders who are supportive, vibrant and ambitious, who all share a </w:t>
      </w:r>
      <w:r w:rsidRPr="00030754">
        <w:rPr>
          <w:rFonts w:ascii="Candara" w:hAnsi="Candara"/>
          <w:color w:val="002060"/>
        </w:rPr>
        <w:t>passion and love of teaching</w:t>
      </w:r>
      <w:r>
        <w:rPr>
          <w:rFonts w:ascii="Candara" w:hAnsi="Candara"/>
          <w:color w:val="002060"/>
        </w:rPr>
        <w:t xml:space="preserve">. </w:t>
      </w:r>
      <w:r w:rsidRPr="00030754">
        <w:rPr>
          <w:rFonts w:ascii="Candara" w:hAnsi="Candara"/>
          <w:color w:val="002060"/>
        </w:rPr>
        <w:t xml:space="preserve"> </w:t>
      </w:r>
    </w:p>
    <w:p w14:paraId="605CF173" w14:textId="77777777" w:rsidR="00CF680F" w:rsidRPr="00030754" w:rsidRDefault="00CF680F" w:rsidP="00CF680F">
      <w:pPr>
        <w:pStyle w:val="ListParagraph"/>
        <w:widowControl w:val="0"/>
        <w:numPr>
          <w:ilvl w:val="0"/>
          <w:numId w:val="5"/>
        </w:numPr>
        <w:spacing w:after="0"/>
        <w:jc w:val="both"/>
        <w:rPr>
          <w:rFonts w:ascii="Candara" w:hAnsi="Candara"/>
          <w:color w:val="002060"/>
        </w:rPr>
      </w:pPr>
      <w:r>
        <w:rPr>
          <w:rFonts w:ascii="Candara" w:hAnsi="Candara"/>
          <w:color w:val="002060"/>
        </w:rPr>
        <w:t xml:space="preserve">Work in a school culture where feedback is central to improving the quality of teaching, supported by instructional coaching and deliberate practice. </w:t>
      </w:r>
    </w:p>
    <w:p w14:paraId="68A7A769" w14:textId="77777777" w:rsidR="00CF680F" w:rsidRDefault="00CF680F" w:rsidP="00CF680F">
      <w:pPr>
        <w:pStyle w:val="ListParagraph"/>
        <w:widowControl w:val="0"/>
        <w:numPr>
          <w:ilvl w:val="0"/>
          <w:numId w:val="5"/>
        </w:numPr>
        <w:spacing w:after="0"/>
        <w:jc w:val="both"/>
        <w:rPr>
          <w:rFonts w:ascii="Candara" w:hAnsi="Candara"/>
          <w:color w:val="002060"/>
        </w:rPr>
      </w:pPr>
      <w:r>
        <w:rPr>
          <w:rFonts w:ascii="Candara" w:hAnsi="Candara"/>
          <w:color w:val="002060"/>
        </w:rPr>
        <w:t>Be w</w:t>
      </w:r>
      <w:r w:rsidRPr="6E083D27">
        <w:rPr>
          <w:rFonts w:ascii="Candara" w:hAnsi="Candara"/>
          <w:color w:val="002060"/>
        </w:rPr>
        <w:t>orking</w:t>
      </w:r>
      <w:r w:rsidRPr="532FDA9F">
        <w:rPr>
          <w:rFonts w:ascii="Candara" w:hAnsi="Candara"/>
          <w:color w:val="002060"/>
        </w:rPr>
        <w:t xml:space="preserve"> in a state-of-the-art school </w:t>
      </w:r>
      <w:r>
        <w:rPr>
          <w:rFonts w:ascii="Candara" w:hAnsi="Candara"/>
          <w:color w:val="002060"/>
        </w:rPr>
        <w:t>where the teaching environment is of a very high quality e.g. well-equipped spacious classrooms, kitted with IWBs, visualisers and the necessary equipment/tools needed facilitate teaching.</w:t>
      </w:r>
    </w:p>
    <w:p w14:paraId="02CE50CC" w14:textId="77777777" w:rsidR="00CF680F" w:rsidRDefault="00CF680F" w:rsidP="00CF680F">
      <w:pPr>
        <w:pStyle w:val="ListParagraph"/>
        <w:widowControl w:val="0"/>
        <w:numPr>
          <w:ilvl w:val="0"/>
          <w:numId w:val="5"/>
        </w:numPr>
        <w:spacing w:after="0"/>
        <w:jc w:val="both"/>
        <w:rPr>
          <w:rFonts w:ascii="Candara" w:hAnsi="Candara"/>
          <w:color w:val="002060"/>
        </w:rPr>
      </w:pPr>
      <w:r>
        <w:rPr>
          <w:rFonts w:ascii="Candara" w:hAnsi="Candara"/>
          <w:color w:val="002060"/>
        </w:rPr>
        <w:t>You will have own team space conducive to day-to-day professional conversations</w:t>
      </w:r>
    </w:p>
    <w:p w14:paraId="3FFE59EE" w14:textId="77777777" w:rsidR="00CF680F" w:rsidRPr="0017222E" w:rsidRDefault="00CF680F" w:rsidP="00CF680F">
      <w:pPr>
        <w:pStyle w:val="ListParagraph"/>
        <w:widowControl w:val="0"/>
        <w:numPr>
          <w:ilvl w:val="0"/>
          <w:numId w:val="1"/>
        </w:numPr>
        <w:spacing w:after="0"/>
        <w:jc w:val="both"/>
        <w:rPr>
          <w:rFonts w:ascii="Candara" w:hAnsi="Candara"/>
          <w:color w:val="002060"/>
        </w:rPr>
      </w:pPr>
      <w:r>
        <w:rPr>
          <w:rFonts w:ascii="Candara" w:hAnsi="Candara"/>
          <w:color w:val="002060"/>
        </w:rPr>
        <w:t xml:space="preserve">Be able to access excellent </w:t>
      </w:r>
      <w:r w:rsidRPr="00535C5D">
        <w:rPr>
          <w:rFonts w:ascii="Candara" w:hAnsi="Candara"/>
          <w:color w:val="002060"/>
        </w:rPr>
        <w:t xml:space="preserve">professional </w:t>
      </w:r>
      <w:r>
        <w:rPr>
          <w:rFonts w:ascii="Candara" w:hAnsi="Candara"/>
          <w:color w:val="002060"/>
        </w:rPr>
        <w:t>learning</w:t>
      </w:r>
      <w:r w:rsidRPr="00535C5D">
        <w:rPr>
          <w:rFonts w:ascii="Candara" w:hAnsi="Candara"/>
          <w:color w:val="002060"/>
        </w:rPr>
        <w:t xml:space="preserve"> </w:t>
      </w:r>
      <w:r>
        <w:rPr>
          <w:rFonts w:ascii="Candara" w:hAnsi="Candara"/>
          <w:color w:val="002060"/>
        </w:rPr>
        <w:t xml:space="preserve">and career opportunities </w:t>
      </w:r>
      <w:r w:rsidRPr="00535C5D">
        <w:rPr>
          <w:rFonts w:ascii="Candara" w:hAnsi="Candara"/>
          <w:color w:val="002060"/>
        </w:rPr>
        <w:t>each year</w:t>
      </w:r>
      <w:r>
        <w:rPr>
          <w:rFonts w:ascii="Candara" w:hAnsi="Candara"/>
          <w:color w:val="002060"/>
        </w:rPr>
        <w:t xml:space="preserve"> both within the school and the wider trust, including experience and skills needed to move into teaching if desired.</w:t>
      </w:r>
    </w:p>
    <w:p w14:paraId="1BCCE5AB" w14:textId="77777777" w:rsidR="00CF680F" w:rsidRDefault="00CF680F" w:rsidP="00CF680F">
      <w:pPr>
        <w:pStyle w:val="ListParagraph"/>
        <w:widowControl w:val="0"/>
        <w:numPr>
          <w:ilvl w:val="0"/>
          <w:numId w:val="1"/>
        </w:numPr>
        <w:spacing w:after="0"/>
        <w:jc w:val="both"/>
        <w:rPr>
          <w:rFonts w:ascii="Candara" w:hAnsi="Candara"/>
          <w:color w:val="002060"/>
        </w:rPr>
      </w:pPr>
      <w:r>
        <w:rPr>
          <w:rFonts w:ascii="Candara" w:hAnsi="Candara"/>
          <w:color w:val="002060"/>
        </w:rPr>
        <w:t xml:space="preserve">Be able to access numerous employment benefits such as: a </w:t>
      </w:r>
      <w:r w:rsidRPr="00535C5D">
        <w:rPr>
          <w:rFonts w:ascii="Candara" w:hAnsi="Candara"/>
          <w:color w:val="002060"/>
        </w:rPr>
        <w:t>car leasing scheme</w:t>
      </w:r>
      <w:r>
        <w:rPr>
          <w:rFonts w:ascii="Candara" w:hAnsi="Candara"/>
          <w:color w:val="002060"/>
        </w:rPr>
        <w:t xml:space="preserve">, </w:t>
      </w:r>
      <w:r w:rsidRPr="00535C5D">
        <w:rPr>
          <w:rFonts w:ascii="Candara" w:hAnsi="Candara"/>
          <w:color w:val="002060"/>
        </w:rPr>
        <w:t>access</w:t>
      </w:r>
      <w:r>
        <w:rPr>
          <w:rFonts w:ascii="Candara" w:hAnsi="Candara"/>
          <w:color w:val="002060"/>
        </w:rPr>
        <w:t xml:space="preserve"> to</w:t>
      </w:r>
      <w:r w:rsidRPr="00535C5D">
        <w:rPr>
          <w:rFonts w:ascii="Candara" w:hAnsi="Candara"/>
          <w:color w:val="002060"/>
        </w:rPr>
        <w:t xml:space="preserve"> ‘Perkbox’ offering discounts in weekly shopping, high street stores and flights and holidays.</w:t>
      </w:r>
    </w:p>
    <w:p w14:paraId="1E939250" w14:textId="77777777" w:rsidR="00CF680F" w:rsidRPr="00535C5D" w:rsidRDefault="00CF680F" w:rsidP="00CF680F">
      <w:pPr>
        <w:pStyle w:val="ListParagraph"/>
        <w:widowControl w:val="0"/>
        <w:numPr>
          <w:ilvl w:val="0"/>
          <w:numId w:val="1"/>
        </w:numPr>
        <w:spacing w:after="0"/>
        <w:jc w:val="both"/>
        <w:rPr>
          <w:rFonts w:ascii="Candara" w:hAnsi="Candara"/>
          <w:color w:val="002060"/>
        </w:rPr>
      </w:pPr>
      <w:r>
        <w:rPr>
          <w:rFonts w:ascii="Candara" w:hAnsi="Candara"/>
          <w:color w:val="002060"/>
        </w:rPr>
        <w:t>Have access to r</w:t>
      </w:r>
      <w:r w:rsidRPr="00535C5D">
        <w:rPr>
          <w:rFonts w:ascii="Candara" w:hAnsi="Candara"/>
          <w:color w:val="002060"/>
        </w:rPr>
        <w:t>educed Gym Membership (50% off standard anytime membership)</w:t>
      </w:r>
      <w:r>
        <w:rPr>
          <w:rFonts w:ascii="Candara" w:hAnsi="Candara"/>
          <w:color w:val="002060"/>
        </w:rPr>
        <w:t xml:space="preserve"> in a state of the art gym facility on campus</w:t>
      </w:r>
      <w:r w:rsidRPr="00535C5D">
        <w:rPr>
          <w:rFonts w:ascii="Candara" w:hAnsi="Candara"/>
          <w:color w:val="002060"/>
        </w:rPr>
        <w:t>.</w:t>
      </w:r>
    </w:p>
    <w:p w14:paraId="1E60BB97" w14:textId="7C4535AB" w:rsidR="00CF680F" w:rsidRDefault="00CF680F" w:rsidP="00CF680F">
      <w:pPr>
        <w:pStyle w:val="ListParagraph"/>
        <w:widowControl w:val="0"/>
        <w:numPr>
          <w:ilvl w:val="0"/>
          <w:numId w:val="1"/>
        </w:numPr>
        <w:spacing w:after="0"/>
        <w:jc w:val="both"/>
        <w:rPr>
          <w:rFonts w:ascii="Candara" w:hAnsi="Candara"/>
          <w:color w:val="002060"/>
        </w:rPr>
      </w:pPr>
      <w:r>
        <w:rPr>
          <w:rFonts w:ascii="Candara" w:hAnsi="Candara"/>
          <w:color w:val="002060"/>
        </w:rPr>
        <w:t xml:space="preserve">Have access to </w:t>
      </w:r>
      <w:r w:rsidRPr="00535C5D">
        <w:rPr>
          <w:rFonts w:ascii="Candara" w:hAnsi="Candara"/>
          <w:color w:val="002060"/>
        </w:rPr>
        <w:t xml:space="preserve">10% discount on nursery place at Stepping Stones on-site </w:t>
      </w:r>
      <w:r>
        <w:rPr>
          <w:rFonts w:ascii="Candara" w:hAnsi="Candara"/>
          <w:color w:val="002060"/>
        </w:rPr>
        <w:t>n</w:t>
      </w:r>
      <w:r w:rsidRPr="00535C5D">
        <w:rPr>
          <w:rFonts w:ascii="Candara" w:hAnsi="Candara"/>
          <w:color w:val="002060"/>
        </w:rPr>
        <w:t>ursery.</w:t>
      </w:r>
    </w:p>
    <w:p w14:paraId="0628CD52" w14:textId="77777777" w:rsidR="00CF680F" w:rsidRDefault="00CF680F">
      <w:pPr>
        <w:rPr>
          <w:rFonts w:ascii="Candara" w:hAnsi="Candara"/>
          <w:color w:val="002060"/>
        </w:rPr>
      </w:pPr>
      <w:r>
        <w:rPr>
          <w:rFonts w:ascii="Candara" w:hAnsi="Candara"/>
          <w:color w:val="002060"/>
        </w:rPr>
        <w:br w:type="page"/>
      </w:r>
    </w:p>
    <w:p w14:paraId="1C44FF53" w14:textId="77777777" w:rsidR="004B1A41" w:rsidRPr="00F07444" w:rsidRDefault="004B1A41" w:rsidP="004B1A41">
      <w:pPr>
        <w:widowControl w:val="0"/>
        <w:spacing w:after="0" w:line="240" w:lineRule="auto"/>
        <w:rPr>
          <w:rFonts w:ascii="Candara" w:hAnsi="Candara"/>
          <w:b/>
          <w:bCs/>
          <w:color w:val="052264"/>
          <w:sz w:val="24"/>
          <w:szCs w:val="24"/>
        </w:rPr>
      </w:pPr>
      <w:r w:rsidRPr="00F07444">
        <w:rPr>
          <w:rFonts w:ascii="Candara" w:hAnsi="Candara"/>
          <w:b/>
          <w:bCs/>
          <w:color w:val="052264"/>
          <w:sz w:val="24"/>
          <w:szCs w:val="24"/>
        </w:rPr>
        <w:lastRenderedPageBreak/>
        <w:t>United Learning Child Protection Statement</w:t>
      </w:r>
    </w:p>
    <w:p w14:paraId="1E03D910" w14:textId="77777777" w:rsidR="004B1A41" w:rsidRDefault="004B1A41" w:rsidP="004B1A41">
      <w:pPr>
        <w:widowControl w:val="0"/>
        <w:spacing w:after="0" w:line="240" w:lineRule="auto"/>
        <w:rPr>
          <w:rFonts w:ascii="Candara" w:hAnsi="Candara"/>
          <w:b/>
          <w:bCs/>
          <w:color w:val="052264"/>
          <w:sz w:val="28"/>
          <w:szCs w:val="28"/>
        </w:rPr>
      </w:pPr>
    </w:p>
    <w:p w14:paraId="14AB0059" w14:textId="77777777" w:rsidR="004B1A41" w:rsidRDefault="004B1A41" w:rsidP="004B1A41">
      <w:pPr>
        <w:widowControl w:val="0"/>
        <w:spacing w:after="0" w:line="240" w:lineRule="auto"/>
        <w:jc w:val="both"/>
        <w:rPr>
          <w:rFonts w:ascii="Candara" w:hAnsi="Candara"/>
          <w:color w:val="002060"/>
        </w:rPr>
      </w:pPr>
      <w:r>
        <w:rPr>
          <w:rFonts w:ascii="Candara" w:hAnsi="Candara"/>
          <w:color w:val="002060"/>
        </w:rPr>
        <w:t xml:space="preserve">United Learning is fully committed to the safeguarding of children – ensuring the well being of the child is paramount. For students to feel that they are able to do their best and achieve their true potential, it is important that they feel safe and supported in the school environment.  </w:t>
      </w:r>
    </w:p>
    <w:p w14:paraId="7F391F62" w14:textId="77777777" w:rsidR="004B1A41" w:rsidRDefault="004B1A41" w:rsidP="004B1A41">
      <w:pPr>
        <w:spacing w:after="0" w:line="240" w:lineRule="auto"/>
        <w:jc w:val="both"/>
        <w:rPr>
          <w:rFonts w:ascii="Candara" w:hAnsi="Candara"/>
          <w:color w:val="002060"/>
        </w:rPr>
      </w:pPr>
      <w:r>
        <w:rPr>
          <w:rFonts w:ascii="Candara" w:hAnsi="Candara"/>
          <w:color w:val="002060"/>
        </w:rPr>
        <w:t> </w:t>
      </w:r>
    </w:p>
    <w:p w14:paraId="4D75F6A0" w14:textId="77777777" w:rsidR="004B1A41" w:rsidRDefault="004B1A41" w:rsidP="004B1A41">
      <w:pPr>
        <w:widowControl w:val="0"/>
        <w:spacing w:after="0" w:line="240" w:lineRule="auto"/>
        <w:jc w:val="both"/>
        <w:rPr>
          <w:rFonts w:ascii="Candara" w:hAnsi="Candara"/>
          <w:color w:val="002060"/>
        </w:rPr>
      </w:pPr>
      <w:r>
        <w:rPr>
          <w:rFonts w:ascii="Candara" w:hAnsi="Candara"/>
          <w:color w:val="002060"/>
        </w:rPr>
        <w:t xml:space="preserve">Everyone working within our schools and academies, whatever their role, is acutely aware that issues to do with the protection of children are of the highest possible importance. Trust underpins everything that we do in schools. The parents of our students entrust the care of their children to us and together we are all responsible for their well-being. </w:t>
      </w:r>
    </w:p>
    <w:p w14:paraId="41833410" w14:textId="77777777" w:rsidR="004B1A41" w:rsidRDefault="004B1A41" w:rsidP="004B1A41">
      <w:pPr>
        <w:spacing w:after="0" w:line="240" w:lineRule="auto"/>
        <w:jc w:val="both"/>
        <w:rPr>
          <w:rFonts w:ascii="Candara" w:hAnsi="Candara"/>
          <w:color w:val="002060"/>
        </w:rPr>
      </w:pPr>
      <w:r>
        <w:rPr>
          <w:rFonts w:ascii="Candara" w:hAnsi="Candara"/>
          <w:color w:val="002060"/>
        </w:rPr>
        <w:t> </w:t>
      </w:r>
    </w:p>
    <w:p w14:paraId="61711EC8" w14:textId="77777777" w:rsidR="004B1A41" w:rsidRDefault="004B1A41" w:rsidP="004B1A41">
      <w:pPr>
        <w:widowControl w:val="0"/>
        <w:spacing w:after="0" w:line="240" w:lineRule="auto"/>
        <w:jc w:val="both"/>
        <w:rPr>
          <w:rFonts w:ascii="Candara" w:hAnsi="Candara"/>
          <w:color w:val="002060"/>
        </w:rPr>
      </w:pPr>
      <w:r>
        <w:rPr>
          <w:rFonts w:ascii="Candara" w:hAnsi="Candara"/>
          <w:color w:val="002060"/>
        </w:rPr>
        <w:t>In relation to safeguarding, United Learning aims to ‘prevent’, ‘protect’ and ‘support’ all its students by addressing child protection in the curriculum, pastoral activities and in the management of the school, and by empowering and enabling staff to be vigilant for vulnerable students through training and information dissemination.</w:t>
      </w:r>
    </w:p>
    <w:p w14:paraId="4BB6B7BF" w14:textId="77777777" w:rsidR="004B1A41" w:rsidRDefault="004B1A41" w:rsidP="004B1A41">
      <w:pPr>
        <w:spacing w:after="0" w:line="240" w:lineRule="auto"/>
        <w:jc w:val="both"/>
        <w:rPr>
          <w:rFonts w:ascii="Candara" w:hAnsi="Candara"/>
          <w:color w:val="002060"/>
        </w:rPr>
      </w:pPr>
      <w:r>
        <w:rPr>
          <w:rFonts w:ascii="Candara" w:hAnsi="Candara"/>
          <w:color w:val="002060"/>
        </w:rPr>
        <w:t> </w:t>
      </w:r>
    </w:p>
    <w:p w14:paraId="3BB3F31A" w14:textId="77777777" w:rsidR="004B1A41" w:rsidRDefault="004B1A41" w:rsidP="004B1A41">
      <w:pPr>
        <w:widowControl w:val="0"/>
        <w:spacing w:after="0" w:line="240" w:lineRule="auto"/>
        <w:jc w:val="both"/>
        <w:rPr>
          <w:rFonts w:ascii="Candara" w:hAnsi="Candara"/>
          <w:color w:val="002060"/>
        </w:rPr>
      </w:pPr>
      <w:r>
        <w:rPr>
          <w:rFonts w:ascii="Candara" w:hAnsi="Candara"/>
          <w:color w:val="002060"/>
        </w:rPr>
        <w:t xml:space="preserve">All United Learning schools have policies which deal with safeguarding, child protection and safer recruitment, which are in accordance with the relevant local authority procedures and which comply with the DFE’s safeguarding children and safer recruitment statutory guidance.  The individual school policies are available via each school’s website or by contacting your school directly. </w:t>
      </w:r>
    </w:p>
    <w:p w14:paraId="018208B0" w14:textId="77777777" w:rsidR="004B1A41" w:rsidRDefault="004B1A41" w:rsidP="004B1A41">
      <w:pPr>
        <w:spacing w:after="0" w:line="240" w:lineRule="auto"/>
        <w:jc w:val="both"/>
        <w:rPr>
          <w:rFonts w:ascii="Candara" w:hAnsi="Candara"/>
          <w:color w:val="000000"/>
          <w:sz w:val="18"/>
          <w:szCs w:val="18"/>
        </w:rPr>
      </w:pPr>
      <w:r>
        <w:rPr>
          <w:rFonts w:ascii="Candara" w:hAnsi="Candara"/>
        </w:rPr>
        <w:t> </w:t>
      </w:r>
    </w:p>
    <w:p w14:paraId="7493EC0D" w14:textId="77777777" w:rsidR="004B1A41" w:rsidRDefault="004B1A41" w:rsidP="004B1A41">
      <w:pPr>
        <w:spacing w:after="0" w:line="240" w:lineRule="auto"/>
        <w:jc w:val="both"/>
        <w:rPr>
          <w:rFonts w:ascii="Candara" w:hAnsi="Candara"/>
          <w:b/>
          <w:bCs/>
          <w:color w:val="002060"/>
          <w:sz w:val="32"/>
          <w:szCs w:val="32"/>
        </w:rPr>
      </w:pPr>
      <w:r>
        <w:rPr>
          <w:rFonts w:ascii="Candara" w:hAnsi="Candara"/>
          <w:b/>
          <w:bCs/>
          <w:color w:val="002060"/>
          <w:sz w:val="32"/>
          <w:szCs w:val="32"/>
        </w:rPr>
        <w:t> </w:t>
      </w:r>
    </w:p>
    <w:p w14:paraId="69D39DB1" w14:textId="77777777" w:rsidR="004B1A41" w:rsidRDefault="004B1A41" w:rsidP="004B1A41">
      <w:pPr>
        <w:widowControl w:val="0"/>
        <w:spacing w:after="0" w:line="240" w:lineRule="auto"/>
        <w:jc w:val="both"/>
        <w:rPr>
          <w:rFonts w:ascii="Candara" w:hAnsi="Candara"/>
          <w:color w:val="002060"/>
          <w:sz w:val="28"/>
          <w:szCs w:val="28"/>
        </w:rPr>
      </w:pPr>
      <w:r>
        <w:rPr>
          <w:rFonts w:ascii="Candara" w:hAnsi="Candara"/>
          <w:b/>
          <w:bCs/>
          <w:color w:val="002060"/>
          <w:sz w:val="28"/>
          <w:szCs w:val="28"/>
        </w:rPr>
        <w:t xml:space="preserve">How to Apply </w:t>
      </w:r>
    </w:p>
    <w:p w14:paraId="76557520" w14:textId="77777777" w:rsidR="004B1A41" w:rsidRPr="00DE3A5F" w:rsidRDefault="004B1A41" w:rsidP="004B1A41">
      <w:pPr>
        <w:widowControl w:val="0"/>
        <w:spacing w:after="0" w:line="240" w:lineRule="auto"/>
        <w:jc w:val="both"/>
        <w:rPr>
          <w:rFonts w:ascii="Candara" w:hAnsi="Candara"/>
          <w:color w:val="002060"/>
        </w:rPr>
      </w:pPr>
      <w:r w:rsidRPr="00DE3A5F">
        <w:rPr>
          <w:rFonts w:ascii="Candara" w:hAnsi="Candara"/>
          <w:color w:val="002060"/>
        </w:rPr>
        <w:t xml:space="preserve">To apply and see more details please visit our website: </w:t>
      </w:r>
      <w:hyperlink r:id="rId14" w:history="1">
        <w:r w:rsidRPr="00DE3A5F">
          <w:rPr>
            <w:rStyle w:val="Hyperlink"/>
            <w:rFonts w:ascii="Candara" w:hAnsi="Candara"/>
            <w:color w:val="002060"/>
          </w:rPr>
          <w:t>www.theregisschool.co.uk/working-for-us/vacancies</w:t>
        </w:r>
      </w:hyperlink>
      <w:r w:rsidRPr="00DE3A5F">
        <w:rPr>
          <w:rFonts w:ascii="Candara" w:hAnsi="Candara"/>
          <w:color w:val="002060"/>
        </w:rPr>
        <w:t>.</w:t>
      </w:r>
    </w:p>
    <w:p w14:paraId="477B470F" w14:textId="77777777" w:rsidR="004B1A41" w:rsidRDefault="004B1A41" w:rsidP="004B1A41">
      <w:pPr>
        <w:widowControl w:val="0"/>
        <w:spacing w:after="0" w:line="240" w:lineRule="auto"/>
        <w:jc w:val="both"/>
        <w:rPr>
          <w:rFonts w:ascii="Candara" w:hAnsi="Candara"/>
          <w:color w:val="002060"/>
        </w:rPr>
      </w:pPr>
    </w:p>
    <w:p w14:paraId="5F61DCCB" w14:textId="77777777" w:rsidR="004B1A41" w:rsidRDefault="004B1A41" w:rsidP="004B1A41">
      <w:pPr>
        <w:widowControl w:val="0"/>
        <w:spacing w:after="0" w:line="240" w:lineRule="auto"/>
        <w:jc w:val="both"/>
        <w:rPr>
          <w:rFonts w:ascii="Candara" w:hAnsi="Candara"/>
          <w:color w:val="002060"/>
        </w:rPr>
      </w:pPr>
      <w:r>
        <w:rPr>
          <w:rFonts w:ascii="Candara" w:hAnsi="Candara"/>
          <w:color w:val="002060"/>
        </w:rPr>
        <w:t xml:space="preserve">If you have any questions, please email </w:t>
      </w:r>
      <w:hyperlink r:id="rId15" w:history="1">
        <w:r>
          <w:rPr>
            <w:rStyle w:val="Hyperlink"/>
            <w:rFonts w:ascii="Candara" w:hAnsi="Candara"/>
            <w:color w:val="002060"/>
          </w:rPr>
          <w:t>vicky.ovens@theregisschool.co.uk</w:t>
        </w:r>
      </w:hyperlink>
    </w:p>
    <w:p w14:paraId="4860497D" w14:textId="77777777" w:rsidR="004B1A41" w:rsidRDefault="004B1A41" w:rsidP="004B1A41">
      <w:pPr>
        <w:widowControl w:val="0"/>
        <w:jc w:val="both"/>
        <w:rPr>
          <w:rFonts w:ascii="Gill Sans MT" w:hAnsi="Gill Sans MT"/>
          <w:color w:val="000000"/>
          <w:sz w:val="18"/>
          <w:szCs w:val="18"/>
        </w:rPr>
      </w:pPr>
      <w:r>
        <w:t> </w:t>
      </w:r>
    </w:p>
    <w:p w14:paraId="30F00FE9" w14:textId="77777777" w:rsidR="004B1A41" w:rsidRPr="00B05F6E" w:rsidRDefault="004B1A41" w:rsidP="004B1A41">
      <w:pPr>
        <w:spacing w:after="0" w:line="240" w:lineRule="auto"/>
        <w:jc w:val="center"/>
      </w:pPr>
    </w:p>
    <w:p w14:paraId="049F2CC6" w14:textId="77777777" w:rsidR="004B1A41" w:rsidRPr="00B05F6E" w:rsidRDefault="004B1A41" w:rsidP="004B1A41">
      <w:pPr>
        <w:spacing w:after="0" w:line="240" w:lineRule="auto"/>
        <w:jc w:val="center"/>
      </w:pPr>
      <w:r w:rsidRPr="000228F5">
        <w:rPr>
          <w:noProof/>
          <w:lang w:eastAsia="en-GB"/>
        </w:rPr>
        <w:drawing>
          <wp:inline distT="0" distB="0" distL="0" distR="0" wp14:anchorId="6D4B0A60" wp14:editId="72D9E741">
            <wp:extent cx="4866162" cy="2451411"/>
            <wp:effectExtent l="133350" t="114300" r="125095" b="158750"/>
            <wp:docPr id="1" name="Picture 4" descr="A picture containing text, shelf, indoor, library&#10;&#10;Description automatically generated">
              <a:extLst xmlns:a="http://schemas.openxmlformats.org/drawingml/2006/main">
                <a:ext uri="{FF2B5EF4-FFF2-40B4-BE49-F238E27FC236}">
                  <a16:creationId xmlns:a16="http://schemas.microsoft.com/office/drawing/2014/main" id="{E9EFCC83-FCE3-452C-9A55-D8868D8ED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shelf, indoor, library&#10;&#10;Description automatically generated">
                      <a:extLst>
                        <a:ext uri="{FF2B5EF4-FFF2-40B4-BE49-F238E27FC236}">
                          <a16:creationId xmlns:a16="http://schemas.microsoft.com/office/drawing/2014/main" id="{E9EFCC83-FCE3-452C-9A55-D8868D8EDAE9}"/>
                        </a:ext>
                      </a:extLst>
                    </pic:cNvPr>
                    <pic:cNvPicPr>
                      <a:picLocks noChangeAspect="1"/>
                    </pic:cNvPicPr>
                  </pic:nvPicPr>
                  <pic:blipFill rotWithShape="1">
                    <a:blip r:embed="rId16"/>
                    <a:srcRect t="32821"/>
                    <a:stretch/>
                  </pic:blipFill>
                  <pic:spPr>
                    <a:xfrm>
                      <a:off x="0" y="0"/>
                      <a:ext cx="4870389" cy="2453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855436" w14:textId="77777777" w:rsidR="004B1A41" w:rsidRPr="00B05F6E" w:rsidRDefault="004B1A41" w:rsidP="004B1A41">
      <w:pPr>
        <w:spacing w:after="0" w:line="240" w:lineRule="auto"/>
        <w:jc w:val="center"/>
      </w:pPr>
    </w:p>
    <w:p w14:paraId="3AFC82DE" w14:textId="77777777" w:rsidR="004B1A41" w:rsidRDefault="004B1A41" w:rsidP="004B1A41">
      <w:pPr>
        <w:spacing w:after="0" w:line="240" w:lineRule="auto"/>
      </w:pPr>
    </w:p>
    <w:p w14:paraId="04356408" w14:textId="77777777" w:rsidR="004B1A41" w:rsidRDefault="004B1A41" w:rsidP="004B1A41">
      <w:pPr>
        <w:spacing w:after="0" w:line="240" w:lineRule="auto"/>
      </w:pPr>
    </w:p>
    <w:p w14:paraId="0F4B312B" w14:textId="77777777" w:rsidR="004B1A41" w:rsidRDefault="004B1A41" w:rsidP="004B1A41">
      <w:pPr>
        <w:spacing w:after="0" w:line="240" w:lineRule="auto"/>
      </w:pPr>
    </w:p>
    <w:p w14:paraId="52AA032E" w14:textId="77777777" w:rsidR="004B1A41" w:rsidRPr="00535C5D" w:rsidRDefault="004B1A41" w:rsidP="004B1A41">
      <w:pPr>
        <w:widowControl w:val="0"/>
        <w:spacing w:after="0" w:line="240" w:lineRule="auto"/>
        <w:rPr>
          <w:rFonts w:ascii="Candara" w:hAnsi="Candara"/>
          <w:b/>
          <w:bCs/>
          <w:color w:val="002060"/>
          <w:sz w:val="24"/>
          <w:szCs w:val="24"/>
        </w:rPr>
      </w:pPr>
      <w:r w:rsidRPr="00535C5D">
        <w:rPr>
          <w:rFonts w:ascii="Candara" w:hAnsi="Candara"/>
          <w:b/>
          <w:bCs/>
          <w:color w:val="002060"/>
          <w:sz w:val="24"/>
          <w:szCs w:val="24"/>
        </w:rPr>
        <w:t>The Regis School</w:t>
      </w:r>
    </w:p>
    <w:p w14:paraId="5F48DD44" w14:textId="77777777" w:rsidR="004B1A41" w:rsidRPr="00535C5D" w:rsidRDefault="004B1A41" w:rsidP="004B1A41">
      <w:pPr>
        <w:spacing w:after="0" w:line="240" w:lineRule="auto"/>
        <w:jc w:val="both"/>
        <w:rPr>
          <w:rFonts w:ascii="Candara" w:hAnsi="Candara"/>
          <w:b/>
          <w:bCs/>
          <w:color w:val="002060"/>
        </w:rPr>
      </w:pPr>
      <w:r w:rsidRPr="00535C5D">
        <w:rPr>
          <w:rFonts w:ascii="Candara" w:hAnsi="Candara"/>
          <w:b/>
          <w:bCs/>
          <w:color w:val="002060"/>
        </w:rPr>
        <w:t> </w:t>
      </w:r>
    </w:p>
    <w:p w14:paraId="095D6694"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 xml:space="preserve">The Regis School is part of United Learning, a unique group of independent and state schools working together to achieve the best in everyone. </w:t>
      </w:r>
    </w:p>
    <w:p w14:paraId="5F34EC51" w14:textId="77777777" w:rsidR="004B1A41" w:rsidRPr="00535C5D" w:rsidRDefault="004B1A41" w:rsidP="004B1A41">
      <w:pPr>
        <w:spacing w:after="0" w:line="240" w:lineRule="auto"/>
        <w:jc w:val="both"/>
        <w:rPr>
          <w:rFonts w:ascii="Candara" w:hAnsi="Candara"/>
          <w:color w:val="002060"/>
        </w:rPr>
      </w:pPr>
      <w:r w:rsidRPr="00535C5D">
        <w:rPr>
          <w:rFonts w:ascii="Candara" w:hAnsi="Candara"/>
          <w:color w:val="002060"/>
        </w:rPr>
        <w:t> </w:t>
      </w:r>
    </w:p>
    <w:p w14:paraId="0C5AD43E"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Our vision is to provide an excellent education so that all young people are able to make a success of their lives and, if we are to realise this vision, we need to make sure we attract, develop and reward the key ingredient, our high quality, hardworking staff.</w:t>
      </w:r>
    </w:p>
    <w:p w14:paraId="138D08D2" w14:textId="77777777" w:rsidR="004B1A41" w:rsidRPr="00535C5D" w:rsidRDefault="004B1A41" w:rsidP="004B1A41">
      <w:pPr>
        <w:spacing w:after="0" w:line="240" w:lineRule="auto"/>
        <w:jc w:val="both"/>
        <w:rPr>
          <w:rFonts w:ascii="Candara" w:hAnsi="Candara"/>
          <w:color w:val="002060"/>
        </w:rPr>
      </w:pPr>
      <w:r w:rsidRPr="00535C5D">
        <w:rPr>
          <w:rFonts w:ascii="Candara" w:hAnsi="Candara"/>
          <w:color w:val="002060"/>
        </w:rPr>
        <w:t> </w:t>
      </w:r>
    </w:p>
    <w:p w14:paraId="24981FE8"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The Regis is a school that we all feel proud of and our teachers are passionate about their work. We know that teaching can be a challenging profession, but with the support we offer and a commitment to seeing the best in each other, we work tirelessly to find creative ways to educate. We have access to a Group-wide curriculum, an intranet platform that enables sharing of resources and opportunities for work shadowing and mentorship.</w:t>
      </w:r>
    </w:p>
    <w:p w14:paraId="7B0CC2EC"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 </w:t>
      </w:r>
    </w:p>
    <w:p w14:paraId="339EC80E"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The Regis School is a secondary 11-18 school with over 1600 students on roll. We are an inclusive comprehensive school that aims to achieve the best for every student.  This philosophy is reflected in the successful Sixth Form of 160+ students who are offered a broad range of academic and vocational programmes.  Over 70% of our students progress to Higher Education each year.</w:t>
      </w:r>
    </w:p>
    <w:p w14:paraId="6D6D7F59"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 </w:t>
      </w:r>
    </w:p>
    <w:p w14:paraId="1CBB775D"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The Regis School has a well-qualified, dedicated supportive and enthusiastic staff team. We have approximately 200 staff, all of whom are committed to providing the best possible education for our students. As one of the biggest employers in Bognor Regis, we emphasise the learning of adults and young people. Staff are involved in further study, research projects and in the training of teachers in partnership with local universities.</w:t>
      </w:r>
    </w:p>
    <w:p w14:paraId="5EDEF257" w14:textId="77777777" w:rsidR="004B1A41" w:rsidRPr="00535C5D" w:rsidRDefault="004B1A41" w:rsidP="004B1A41">
      <w:pPr>
        <w:spacing w:after="0" w:line="240" w:lineRule="auto"/>
        <w:jc w:val="both"/>
        <w:rPr>
          <w:rFonts w:ascii="Candara" w:hAnsi="Candara"/>
          <w:color w:val="002060"/>
        </w:rPr>
      </w:pPr>
      <w:r w:rsidRPr="00535C5D">
        <w:rPr>
          <w:rFonts w:ascii="Candara" w:hAnsi="Candara"/>
          <w:color w:val="002060"/>
        </w:rPr>
        <w:t> </w:t>
      </w:r>
    </w:p>
    <w:p w14:paraId="2A03DF5B"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The school boasts superb facilities in all subject areas.  Each teaching area has audio-video facilities and a range of ICT suites throughout the school provides access to specialist equipment.  All teachers have a laptop provided, to support teaching and administration.</w:t>
      </w:r>
    </w:p>
    <w:p w14:paraId="719C612D"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 </w:t>
      </w:r>
    </w:p>
    <w:p w14:paraId="1748E141"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The Regis School aspires to be an outstanding centre of learning, serving its community and transforming lives. We seek to equip our students for a changing world through building confidence, encouraging creativity and fostering enquiry to achieve excellence. These qualities will allow our students to flourish as leaders of the future and to take their place as caring, ambitious and responsible citizens in their communities.</w:t>
      </w:r>
    </w:p>
    <w:p w14:paraId="61F62F49" w14:textId="77777777" w:rsidR="004B1A41" w:rsidRPr="00535C5D" w:rsidRDefault="004B1A41" w:rsidP="004B1A41">
      <w:pPr>
        <w:spacing w:after="0" w:line="240" w:lineRule="auto"/>
        <w:jc w:val="both"/>
        <w:rPr>
          <w:rFonts w:ascii="Candara" w:hAnsi="Candara"/>
          <w:color w:val="002060"/>
        </w:rPr>
      </w:pPr>
      <w:r w:rsidRPr="00535C5D">
        <w:rPr>
          <w:rFonts w:ascii="Candara" w:hAnsi="Candara"/>
          <w:color w:val="002060"/>
        </w:rPr>
        <w:t> </w:t>
      </w:r>
    </w:p>
    <w:p w14:paraId="3C80F7F5"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 xml:space="preserve">Academic achievement is at the heart of what we do, ensuring students leave with the highest qualifications that enable them to be competitive in the global economy.  We have a strict behaviour policy that enables teachers to teach in classrooms that are mainly free from disruption.  Students who prevent others from learning are given a single warning, then learn elsewhere in the school under the supervision of senior staff. </w:t>
      </w:r>
    </w:p>
    <w:p w14:paraId="3AB5562F" w14:textId="77777777" w:rsidR="004B1A41" w:rsidRPr="00535C5D" w:rsidRDefault="004B1A41" w:rsidP="004B1A41">
      <w:pPr>
        <w:spacing w:after="0" w:line="240" w:lineRule="auto"/>
        <w:jc w:val="both"/>
        <w:rPr>
          <w:rFonts w:ascii="Candara" w:hAnsi="Candara"/>
          <w:color w:val="002060"/>
        </w:rPr>
      </w:pPr>
      <w:r w:rsidRPr="00535C5D">
        <w:rPr>
          <w:rFonts w:ascii="Candara" w:hAnsi="Candara"/>
          <w:color w:val="002060"/>
        </w:rPr>
        <w:t> </w:t>
      </w:r>
    </w:p>
    <w:p w14:paraId="59B81D4B"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The Regis School is part of the United Learning group. United Learning is a large, and growing, group of schools aiming to offer a life-changing education to children and young people across England.</w:t>
      </w:r>
    </w:p>
    <w:p w14:paraId="0748A662"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 </w:t>
      </w:r>
    </w:p>
    <w:p w14:paraId="0923B2CE" w14:textId="77777777" w:rsidR="004B1A41" w:rsidRPr="00535C5D" w:rsidRDefault="004B1A41" w:rsidP="004B1A41">
      <w:pPr>
        <w:spacing w:after="0" w:line="240" w:lineRule="auto"/>
        <w:jc w:val="both"/>
        <w:rPr>
          <w:rFonts w:ascii="Candara" w:hAnsi="Candara"/>
          <w:color w:val="002060"/>
        </w:rPr>
      </w:pPr>
      <w:r w:rsidRPr="00535C5D">
        <w:rPr>
          <w:rFonts w:ascii="Candara" w:hAnsi="Candara"/>
          <w:color w:val="002060"/>
        </w:rPr>
        <w:t>United Learning schools work as a team and achieve more by sharing than any single school could. On our intranet site United Hub, for example, we share lesson plans and many other resources, helping to simplify work processes and manage workloads for an improved work-life balance. </w:t>
      </w:r>
    </w:p>
    <w:p w14:paraId="398F3AF7" w14:textId="77777777" w:rsidR="004B1A41" w:rsidRPr="00535C5D" w:rsidRDefault="004B1A41" w:rsidP="004B1A41">
      <w:pPr>
        <w:spacing w:after="0" w:line="240" w:lineRule="auto"/>
        <w:jc w:val="both"/>
        <w:rPr>
          <w:rFonts w:ascii="Candara" w:hAnsi="Candara"/>
          <w:color w:val="002060"/>
        </w:rPr>
      </w:pPr>
      <w:r w:rsidRPr="00535C5D">
        <w:rPr>
          <w:rFonts w:ascii="Candara" w:hAnsi="Candara"/>
          <w:color w:val="002060"/>
        </w:rPr>
        <w:lastRenderedPageBreak/>
        <w:t> </w:t>
      </w:r>
    </w:p>
    <w:p w14:paraId="46D5DD10"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As a group, we reward our staff better: with good career opportunities, better pay, benefits, and ultimately, the satisfaction of helping children to succeed.</w:t>
      </w:r>
    </w:p>
    <w:p w14:paraId="158E85A8"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  </w:t>
      </w:r>
    </w:p>
    <w:p w14:paraId="17AA4584"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We greatly value our staff and want them to know it. Starting with financial rewards and solid career progression, we believe in leading the industry with better remuneration packages. As such, you can expect to earn more at United Learning than if you took a role in the maintained sector, with up to 5% better pay for new teachers. In addition, our benefits options are undoubtedly competitive, with every member of staff being entitled to a core benefits and lifestyle package.</w:t>
      </w:r>
    </w:p>
    <w:p w14:paraId="7A39975D"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 </w:t>
      </w:r>
    </w:p>
    <w:p w14:paraId="0E70D6C1"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Your wellbeing is a priority. It is vital for us to have healthy and happy members of staff, which in turn ensures you are providing the best education for our children. We offer great benefits to support the health and wellbeing of colleagues, such as discounted gym memberships, Cycle2Work schemes and free counselling. We also provide you with more time to think and prepare for the term ahead, with a minimum of eight INSET days a year – with at least three dedicated to planning.</w:t>
      </w:r>
    </w:p>
    <w:p w14:paraId="19EB6948" w14:textId="77777777" w:rsidR="004B1A41" w:rsidRPr="00535C5D" w:rsidRDefault="004B1A41" w:rsidP="004B1A41">
      <w:pPr>
        <w:widowControl w:val="0"/>
        <w:spacing w:after="0" w:line="240" w:lineRule="auto"/>
        <w:jc w:val="both"/>
        <w:rPr>
          <w:rFonts w:ascii="Candara" w:hAnsi="Candara"/>
          <w:color w:val="002060"/>
        </w:rPr>
      </w:pPr>
      <w:r w:rsidRPr="00535C5D">
        <w:rPr>
          <w:rFonts w:ascii="Candara" w:hAnsi="Candara"/>
          <w:color w:val="002060"/>
        </w:rPr>
        <w:t xml:space="preserve">Further information about United Learning is available at </w:t>
      </w:r>
      <w:hyperlink r:id="rId17" w:history="1">
        <w:r w:rsidRPr="00535C5D">
          <w:rPr>
            <w:rStyle w:val="Hyperlink"/>
            <w:rFonts w:ascii="Candara" w:hAnsi="Candara"/>
            <w:color w:val="002060"/>
          </w:rPr>
          <w:t>www.unitedlearning.org.uk</w:t>
        </w:r>
      </w:hyperlink>
      <w:r w:rsidRPr="00535C5D">
        <w:rPr>
          <w:rFonts w:ascii="Candara" w:hAnsi="Candara"/>
          <w:color w:val="002060"/>
        </w:rPr>
        <w:t xml:space="preserve"> </w:t>
      </w:r>
    </w:p>
    <w:p w14:paraId="7732A759" w14:textId="77777777" w:rsidR="004B1A41" w:rsidRPr="006D4112" w:rsidRDefault="004B1A41" w:rsidP="004B1A41">
      <w:pPr>
        <w:spacing w:after="0" w:line="240" w:lineRule="auto"/>
        <w:rPr>
          <w:color w:val="FF0000"/>
        </w:rPr>
      </w:pPr>
    </w:p>
    <w:p w14:paraId="385B291D" w14:textId="77777777" w:rsidR="004B1A41" w:rsidRDefault="004B1A41" w:rsidP="0017222E">
      <w:pPr>
        <w:spacing w:after="0" w:line="240" w:lineRule="auto"/>
        <w:jc w:val="both"/>
        <w:rPr>
          <w:rFonts w:ascii="Calibri" w:hAnsi="Calibri" w:cs="Calibri"/>
          <w:color w:val="002060"/>
        </w:rPr>
      </w:pPr>
    </w:p>
    <w:p w14:paraId="178AA74B" w14:textId="425E4BD2" w:rsidR="001044D3" w:rsidRDefault="001044D3" w:rsidP="0017222E"/>
    <w:sectPr w:rsidR="001044D3" w:rsidSect="0053059B">
      <w:headerReference w:type="default" r:id="rId18"/>
      <w:footerReference w:type="default" r:id="rId19"/>
      <w:pgSz w:w="11906" w:h="16838"/>
      <w:pgMar w:top="1440" w:right="1440" w:bottom="1560" w:left="1440" w:header="708" w:footer="70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663C9" w14:textId="77777777" w:rsidR="00B57859" w:rsidRDefault="00B57859" w:rsidP="00F80AB9">
      <w:pPr>
        <w:spacing w:after="0" w:line="240" w:lineRule="auto"/>
      </w:pPr>
      <w:r>
        <w:separator/>
      </w:r>
    </w:p>
  </w:endnote>
  <w:endnote w:type="continuationSeparator" w:id="0">
    <w:p w14:paraId="0C50A4C3" w14:textId="77777777" w:rsidR="00B57859" w:rsidRDefault="00B57859" w:rsidP="00F80AB9">
      <w:pPr>
        <w:spacing w:after="0" w:line="240" w:lineRule="auto"/>
      </w:pPr>
      <w:r>
        <w:continuationSeparator/>
      </w:r>
    </w:p>
  </w:endnote>
  <w:endnote w:type="continuationNotice" w:id="1">
    <w:p w14:paraId="4258F9C1" w14:textId="77777777" w:rsidR="00B57859" w:rsidRDefault="00B578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sto MT">
    <w:panose1 w:val="020406030505050303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9401B" w14:textId="48570DE1" w:rsidR="006E5ECB" w:rsidRDefault="005455F5" w:rsidP="005455F5">
    <w:pPr>
      <w:pStyle w:val="Header"/>
      <w:tabs>
        <w:tab w:val="clear" w:pos="4513"/>
        <w:tab w:val="clear" w:pos="9026"/>
        <w:tab w:val="center" w:pos="5174"/>
      </w:tabs>
    </w:pPr>
    <w:r>
      <w:rPr>
        <w:noProof/>
        <w:lang w:eastAsia="en-GB"/>
      </w:rPr>
      <mc:AlternateContent>
        <mc:Choice Requires="wps">
          <w:drawing>
            <wp:anchor distT="0" distB="0" distL="118745" distR="118745" simplePos="0" relativeHeight="251658241" behindDoc="1" locked="0" layoutInCell="1" allowOverlap="0" wp14:anchorId="17234A07" wp14:editId="6E62334D">
              <wp:simplePos x="0" y="0"/>
              <wp:positionH relativeFrom="margin">
                <wp:posOffset>-540385</wp:posOffset>
              </wp:positionH>
              <wp:positionV relativeFrom="page">
                <wp:posOffset>9682480</wp:posOffset>
              </wp:positionV>
              <wp:extent cx="6811645" cy="338455"/>
              <wp:effectExtent l="2540" t="0" r="0" b="0"/>
              <wp:wrapSquare wrapText="bothSides"/>
              <wp:docPr id="1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1645" cy="338455"/>
                      </a:xfrm>
                      <a:prstGeom prst="rect">
                        <a:avLst/>
                      </a:prstGeom>
                      <a:solidFill>
                        <a:schemeClr val="accen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14:paraId="06FEF9A1" w14:textId="7C8E3974" w:rsidR="001044D3" w:rsidRPr="00E479A0" w:rsidRDefault="000228F5" w:rsidP="001044D3">
                          <w:pPr>
                            <w:pStyle w:val="Header"/>
                            <w:jc w:val="center"/>
                            <w:rPr>
                              <w:rFonts w:ascii="Candara" w:hAnsi="Candara"/>
                              <w:b/>
                              <w:bCs/>
                              <w:caps/>
                              <w:color w:val="FFFFFF" w:themeColor="background1"/>
                              <w:sz w:val="32"/>
                              <w:szCs w:val="32"/>
                            </w:rPr>
                          </w:pPr>
                          <w:r w:rsidRPr="00E479A0">
                            <w:rPr>
                              <w:rFonts w:ascii="Candara" w:hAnsi="Candara"/>
                              <w:b/>
                              <w:bCs/>
                              <w:caps/>
                              <w:color w:val="FFFFFF" w:themeColor="background1"/>
                              <w:sz w:val="32"/>
                              <w:szCs w:val="32"/>
                            </w:rPr>
                            <w:t>every lesson counts – every grade counts</w:t>
                          </w:r>
                        </w:p>
                        <w:p w14:paraId="7E738BBE" w14:textId="77777777" w:rsidR="000228F5" w:rsidRPr="005455F5" w:rsidRDefault="000228F5" w:rsidP="001044D3">
                          <w:pPr>
                            <w:pStyle w:val="Header"/>
                            <w:jc w:val="center"/>
                            <w:rPr>
                              <w:rFonts w:ascii="Candara" w:hAnsi="Candara"/>
                              <w:b/>
                              <w:bCs/>
                              <w:cap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7234A07" id="_x0000_s1027" style="position:absolute;margin-left:-42.55pt;margin-top:762.4pt;width:536.35pt;height:26.65pt;z-index:-251658239;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" o:allowoverlap="f" fillcolor="#4f81bd [3204]" stroked="f" strokeweight="2pt">
              <v:textbox>
                <w:txbxContent>
                  <w:p w14:paraId="06FEF9A1" w14:textId="7C8E3974" w:rsidR="001044D3" w:rsidRPr="00E479A0" w:rsidRDefault="000228F5" w:rsidP="001044D3">
                    <w:pPr>
                      <w:pStyle w:val="Header"/>
                      <w:jc w:val="center"/>
                      <w:rPr>
                        <w:rFonts w:ascii="Candara" w:hAnsi="Candara"/>
                        <w:b/>
                        <w:bCs/>
                        <w:caps/>
                        <w:color w:val="FFFFFF" w:themeColor="background1"/>
                        <w:sz w:val="32"/>
                        <w:szCs w:val="32"/>
                      </w:rPr>
                    </w:pPr>
                    <w:r w:rsidRPr="00E479A0">
                      <w:rPr>
                        <w:rFonts w:ascii="Candara" w:hAnsi="Candara"/>
                        <w:b/>
                        <w:bCs/>
                        <w:caps/>
                        <w:color w:val="FFFFFF" w:themeColor="background1"/>
                        <w:sz w:val="32"/>
                        <w:szCs w:val="32"/>
                      </w:rPr>
                      <w:t>every lesson counts – every grade counts</w:t>
                    </w:r>
                  </w:p>
                  <w:p w14:paraId="7E738BBE" w14:textId="77777777" w:rsidR="000228F5" w:rsidRPr="005455F5" w:rsidRDefault="000228F5" w:rsidP="001044D3">
                    <w:pPr>
                      <w:pStyle w:val="Header"/>
                      <w:jc w:val="center"/>
                      <w:rPr>
                        <w:rFonts w:ascii="Candara" w:hAnsi="Candara"/>
                        <w:b/>
                        <w:bCs/>
                        <w:caps/>
                        <w:color w:val="FFFFFF" w:themeColor="background1"/>
                        <w:sz w:val="28"/>
                        <w:szCs w:val="28"/>
                      </w:rPr>
                    </w:pPr>
                  </w:p>
                </w:txbxContent>
              </v:textbox>
              <w10:wrap type="square" anchorx="margin" anchory="page"/>
            </v:rect>
          </w:pict>
        </mc:Fallback>
      </mc:AlternateContent>
    </w:r>
    <w:r w:rsidR="001044D3">
      <w:rPr>
        <w:rFonts w:ascii="Candara" w:hAnsi="Candara"/>
        <w:b/>
        <w:bCs/>
        <w:color w:val="FFFFFF" w:themeColor="background1"/>
        <w:sz w:val="28"/>
        <w:szCs w:val="28"/>
      </w:rPr>
      <w:t>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4FDC9" w14:textId="77777777" w:rsidR="00B57859" w:rsidRDefault="00B57859" w:rsidP="00F80AB9">
      <w:pPr>
        <w:spacing w:after="0" w:line="240" w:lineRule="auto"/>
      </w:pPr>
      <w:r>
        <w:separator/>
      </w:r>
    </w:p>
  </w:footnote>
  <w:footnote w:type="continuationSeparator" w:id="0">
    <w:p w14:paraId="59A7148F" w14:textId="77777777" w:rsidR="00B57859" w:rsidRDefault="00B57859" w:rsidP="00F80AB9">
      <w:pPr>
        <w:spacing w:after="0" w:line="240" w:lineRule="auto"/>
      </w:pPr>
      <w:r>
        <w:continuationSeparator/>
      </w:r>
    </w:p>
  </w:footnote>
  <w:footnote w:type="continuationNotice" w:id="1">
    <w:p w14:paraId="3A7FAF00" w14:textId="77777777" w:rsidR="00B57859" w:rsidRDefault="00B578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AA8C" w14:textId="75373F26" w:rsidR="00F80AB9" w:rsidRDefault="005455F5" w:rsidP="006E5ECB">
    <w:pPr>
      <w:pStyle w:val="Header"/>
      <w:tabs>
        <w:tab w:val="clear" w:pos="4513"/>
        <w:tab w:val="clear" w:pos="9026"/>
        <w:tab w:val="left" w:pos="1655"/>
      </w:tabs>
    </w:pPr>
    <w:r>
      <w:rPr>
        <w:noProof/>
        <w:lang w:eastAsia="en-GB"/>
      </w:rPr>
      <mc:AlternateContent>
        <mc:Choice Requires="wps">
          <w:drawing>
            <wp:anchor distT="0" distB="0" distL="118745" distR="118745" simplePos="0" relativeHeight="251658240" behindDoc="1" locked="0" layoutInCell="1" allowOverlap="0" wp14:anchorId="2146F914" wp14:editId="0B19BB6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11645" cy="308610"/>
              <wp:effectExtent l="0" t="0" r="635" b="635"/>
              <wp:wrapSquare wrapText="bothSides"/>
              <wp:docPr id="1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1645" cy="308610"/>
                      </a:xfrm>
                      <a:prstGeom prst="rect">
                        <a:avLst/>
                      </a:prstGeom>
                      <a:solidFill>
                        <a:schemeClr val="accen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sdt>
                          <w:sdtPr>
                            <w:rPr>
                              <w:rFonts w:ascii="Candara" w:hAnsi="Candara"/>
                              <w:b/>
                              <w:bCs/>
                              <w:caps/>
                              <w:color w:val="FFFFFF" w:themeColor="background1"/>
                              <w:sz w:val="32"/>
                              <w:szCs w:val="32"/>
                            </w:rPr>
                            <w:alias w:val="Title"/>
                            <w:tag w:val=""/>
                            <w:id w:val="1973102061"/>
                            <w:dataBinding w:prefixMappings="xmlns:ns0='http://purl.org/dc/elements/1.1/' xmlns:ns1='http://schemas.openxmlformats.org/package/2006/metadata/core-properties' " w:xpath="/ns1:coreProperties[1]/ns0:title[1]" w:storeItemID="{6C3C8BC8-F283-45AE-878A-BAB7291924A1}"/>
                            <w:text/>
                          </w:sdtPr>
                          <w:sdtEndPr/>
                          <w:sdtContent>
                            <w:p w14:paraId="254C641F" w14:textId="08FB373C" w:rsidR="001044D3" w:rsidRPr="00E479A0" w:rsidRDefault="005200E6" w:rsidP="001044D3">
                              <w:pPr>
                                <w:pStyle w:val="Header"/>
                                <w:jc w:val="center"/>
                                <w:rPr>
                                  <w:caps/>
                                  <w:color w:val="FFFFFF" w:themeColor="background1"/>
                                  <w:sz w:val="32"/>
                                  <w:szCs w:val="32"/>
                                </w:rPr>
                              </w:pPr>
                              <w:r w:rsidRPr="00E479A0">
                                <w:rPr>
                                  <w:rFonts w:ascii="Candara" w:hAnsi="Candara"/>
                                  <w:b/>
                                  <w:bCs/>
                                  <w:caps/>
                                  <w:color w:val="FFFFFF" w:themeColor="background1"/>
                                  <w:sz w:val="32"/>
                                  <w:szCs w:val="32"/>
                                </w:rPr>
                                <w:t>the regis school – limitless ambition</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2146F914" id="Rectangle 197" o:spid="_x0000_s1026" style="position:absolute;margin-left:0;margin-top:0;width:536.35pt;height:24.3pt;z-index:-251658240;visibility:visible;mso-wrap-style:square;mso-width-percent:0;mso-height-percent:27;mso-top-percent:45;mso-wrap-distance-left:9.35pt;mso-wrap-distance-top:0;mso-wrap-distance-right:9.35pt;mso-wrap-distance-bottom:0;mso-position-horizontal:center;mso-position-horizontal-relative:margin;mso-position-vertical-relative:page;mso-width-percent: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" o:allowoverlap="f" fillcolor="#4f81bd [3204]" stroked="f" strokeweight="2pt">
              <v:textbox style="mso-fit-shape-to-text:t">
                <w:txbxContent>
                  <w:sdt>
                    <w:sdtPr>
                      <w:rPr>
                        <w:rFonts w:ascii="Candara" w:hAnsi="Candara"/>
                        <w:b/>
                        <w:bCs/>
                        <w:caps/>
                        <w:color w:val="FFFFFF" w:themeColor="background1"/>
                        <w:sz w:val="32"/>
                        <w:szCs w:val="32"/>
                      </w:rPr>
                      <w:alias w:val="Title"/>
                      <w:tag w:val=""/>
                      <w:id w:val="1973102061"/>
                      <w:dataBinding w:prefixMappings="xmlns:ns0='http://purl.org/dc/elements/1.1/' xmlns:ns1='http://schemas.openxmlformats.org/package/2006/metadata/core-properties' " w:xpath="/ns1:coreProperties[1]/ns0:title[1]" w:storeItemID="{6C3C8BC8-F283-45AE-878A-BAB7291924A1}"/>
                      <w:text/>
                    </w:sdtPr>
                    <w:sdtEndPr/>
                    <w:sdtContent>
                      <w:p w14:paraId="254C641F" w14:textId="08FB373C" w:rsidR="001044D3" w:rsidRPr="00E479A0" w:rsidRDefault="005200E6" w:rsidP="001044D3">
                        <w:pPr>
                          <w:pStyle w:val="Header"/>
                          <w:jc w:val="center"/>
                          <w:rPr>
                            <w:caps/>
                            <w:color w:val="FFFFFF" w:themeColor="background1"/>
                            <w:sz w:val="32"/>
                            <w:szCs w:val="32"/>
                          </w:rPr>
                        </w:pPr>
                        <w:r w:rsidRPr="00E479A0">
                          <w:rPr>
                            <w:rFonts w:ascii="Candara" w:hAnsi="Candara"/>
                            <w:b/>
                            <w:bCs/>
                            <w:caps/>
                            <w:color w:val="FFFFFF" w:themeColor="background1"/>
                            <w:sz w:val="32"/>
                            <w:szCs w:val="32"/>
                          </w:rPr>
                          <w:t>the regis school – limitless ambition</w:t>
                        </w:r>
                      </w:p>
                    </w:sdtContent>
                  </w:sdt>
                </w:txbxContent>
              </v:textbox>
              <w10:wrap type="square" anchorx="margin" anchory="page"/>
            </v:rect>
          </w:pict>
        </mc:Fallback>
      </mc:AlternateContent>
    </w:r>
    <w:r w:rsidR="006E5EC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D83"/>
    <w:multiLevelType w:val="hybridMultilevel"/>
    <w:tmpl w:val="54EE8528"/>
    <w:lvl w:ilvl="0" w:tplc="0278070A">
      <w:numFmt w:val="bullet"/>
      <w:lvlText w:val="·"/>
      <w:lvlJc w:val="left"/>
      <w:pPr>
        <w:ind w:left="720" w:hanging="360"/>
      </w:pPr>
      <w:rPr>
        <w:rFonts w:ascii="Candara" w:eastAsiaTheme="minorHAnsi" w:hAnsi="Candara" w:cstheme="minorBidi"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C46C6"/>
    <w:multiLevelType w:val="multilevel"/>
    <w:tmpl w:val="95C2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D1637"/>
    <w:multiLevelType w:val="hybridMultilevel"/>
    <w:tmpl w:val="FFFFFFFF"/>
    <w:lvl w:ilvl="0" w:tplc="F2AAE7C0">
      <w:start w:val="1"/>
      <w:numFmt w:val="bullet"/>
      <w:lvlText w:val="-"/>
      <w:lvlJc w:val="left"/>
      <w:pPr>
        <w:ind w:left="720" w:hanging="360"/>
      </w:pPr>
      <w:rPr>
        <w:rFonts w:ascii="Calibri" w:hAnsi="Calibri" w:hint="default"/>
      </w:rPr>
    </w:lvl>
    <w:lvl w:ilvl="1" w:tplc="651A174E">
      <w:start w:val="1"/>
      <w:numFmt w:val="bullet"/>
      <w:lvlText w:val="o"/>
      <w:lvlJc w:val="left"/>
      <w:pPr>
        <w:ind w:left="1440" w:hanging="360"/>
      </w:pPr>
      <w:rPr>
        <w:rFonts w:ascii="Courier New" w:hAnsi="Courier New" w:hint="default"/>
      </w:rPr>
    </w:lvl>
    <w:lvl w:ilvl="2" w:tplc="5C1051EC">
      <w:start w:val="1"/>
      <w:numFmt w:val="bullet"/>
      <w:lvlText w:val=""/>
      <w:lvlJc w:val="left"/>
      <w:pPr>
        <w:ind w:left="2160" w:hanging="360"/>
      </w:pPr>
      <w:rPr>
        <w:rFonts w:ascii="Wingdings" w:hAnsi="Wingdings" w:hint="default"/>
      </w:rPr>
    </w:lvl>
    <w:lvl w:ilvl="3" w:tplc="1E109CE4">
      <w:start w:val="1"/>
      <w:numFmt w:val="bullet"/>
      <w:lvlText w:val=""/>
      <w:lvlJc w:val="left"/>
      <w:pPr>
        <w:ind w:left="2880" w:hanging="360"/>
      </w:pPr>
      <w:rPr>
        <w:rFonts w:ascii="Symbol" w:hAnsi="Symbol" w:hint="default"/>
      </w:rPr>
    </w:lvl>
    <w:lvl w:ilvl="4" w:tplc="7AD23C26">
      <w:start w:val="1"/>
      <w:numFmt w:val="bullet"/>
      <w:lvlText w:val="o"/>
      <w:lvlJc w:val="left"/>
      <w:pPr>
        <w:ind w:left="3600" w:hanging="360"/>
      </w:pPr>
      <w:rPr>
        <w:rFonts w:ascii="Courier New" w:hAnsi="Courier New" w:hint="default"/>
      </w:rPr>
    </w:lvl>
    <w:lvl w:ilvl="5" w:tplc="DD9682AE">
      <w:start w:val="1"/>
      <w:numFmt w:val="bullet"/>
      <w:lvlText w:val=""/>
      <w:lvlJc w:val="left"/>
      <w:pPr>
        <w:ind w:left="4320" w:hanging="360"/>
      </w:pPr>
      <w:rPr>
        <w:rFonts w:ascii="Wingdings" w:hAnsi="Wingdings" w:hint="default"/>
      </w:rPr>
    </w:lvl>
    <w:lvl w:ilvl="6" w:tplc="E0D27F24">
      <w:start w:val="1"/>
      <w:numFmt w:val="bullet"/>
      <w:lvlText w:val=""/>
      <w:lvlJc w:val="left"/>
      <w:pPr>
        <w:ind w:left="5040" w:hanging="360"/>
      </w:pPr>
      <w:rPr>
        <w:rFonts w:ascii="Symbol" w:hAnsi="Symbol" w:hint="default"/>
      </w:rPr>
    </w:lvl>
    <w:lvl w:ilvl="7" w:tplc="1586FBD2">
      <w:start w:val="1"/>
      <w:numFmt w:val="bullet"/>
      <w:lvlText w:val="o"/>
      <w:lvlJc w:val="left"/>
      <w:pPr>
        <w:ind w:left="5760" w:hanging="360"/>
      </w:pPr>
      <w:rPr>
        <w:rFonts w:ascii="Courier New" w:hAnsi="Courier New" w:hint="default"/>
      </w:rPr>
    </w:lvl>
    <w:lvl w:ilvl="8" w:tplc="5A00323A">
      <w:start w:val="1"/>
      <w:numFmt w:val="bullet"/>
      <w:lvlText w:val=""/>
      <w:lvlJc w:val="left"/>
      <w:pPr>
        <w:ind w:left="6480" w:hanging="360"/>
      </w:pPr>
      <w:rPr>
        <w:rFonts w:ascii="Wingdings" w:hAnsi="Wingdings" w:hint="default"/>
      </w:rPr>
    </w:lvl>
  </w:abstractNum>
  <w:abstractNum w:abstractNumId="3" w15:restartNumberingAfterBreak="0">
    <w:nsid w:val="14FE7CD4"/>
    <w:multiLevelType w:val="hybridMultilevel"/>
    <w:tmpl w:val="6F3E2F8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5A243C"/>
    <w:multiLevelType w:val="hybridMultilevel"/>
    <w:tmpl w:val="BAD6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F22A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8A5417A"/>
    <w:multiLevelType w:val="hybridMultilevel"/>
    <w:tmpl w:val="FFFFFFFF"/>
    <w:lvl w:ilvl="0" w:tplc="31F88458">
      <w:start w:val="1"/>
      <w:numFmt w:val="bullet"/>
      <w:lvlText w:val="-"/>
      <w:lvlJc w:val="left"/>
      <w:pPr>
        <w:ind w:left="720" w:hanging="360"/>
      </w:pPr>
      <w:rPr>
        <w:rFonts w:ascii="Calibri" w:hAnsi="Calibri" w:hint="default"/>
      </w:rPr>
    </w:lvl>
    <w:lvl w:ilvl="1" w:tplc="82CC395C">
      <w:start w:val="1"/>
      <w:numFmt w:val="bullet"/>
      <w:lvlText w:val="o"/>
      <w:lvlJc w:val="left"/>
      <w:pPr>
        <w:ind w:left="1440" w:hanging="360"/>
      </w:pPr>
      <w:rPr>
        <w:rFonts w:ascii="Courier New" w:hAnsi="Courier New" w:hint="default"/>
      </w:rPr>
    </w:lvl>
    <w:lvl w:ilvl="2" w:tplc="F84E745A">
      <w:start w:val="1"/>
      <w:numFmt w:val="bullet"/>
      <w:lvlText w:val=""/>
      <w:lvlJc w:val="left"/>
      <w:pPr>
        <w:ind w:left="2160" w:hanging="360"/>
      </w:pPr>
      <w:rPr>
        <w:rFonts w:ascii="Wingdings" w:hAnsi="Wingdings" w:hint="default"/>
      </w:rPr>
    </w:lvl>
    <w:lvl w:ilvl="3" w:tplc="2B2ECE56">
      <w:start w:val="1"/>
      <w:numFmt w:val="bullet"/>
      <w:lvlText w:val=""/>
      <w:lvlJc w:val="left"/>
      <w:pPr>
        <w:ind w:left="2880" w:hanging="360"/>
      </w:pPr>
      <w:rPr>
        <w:rFonts w:ascii="Symbol" w:hAnsi="Symbol" w:hint="default"/>
      </w:rPr>
    </w:lvl>
    <w:lvl w:ilvl="4" w:tplc="498A910E">
      <w:start w:val="1"/>
      <w:numFmt w:val="bullet"/>
      <w:lvlText w:val="o"/>
      <w:lvlJc w:val="left"/>
      <w:pPr>
        <w:ind w:left="3600" w:hanging="360"/>
      </w:pPr>
      <w:rPr>
        <w:rFonts w:ascii="Courier New" w:hAnsi="Courier New" w:hint="default"/>
      </w:rPr>
    </w:lvl>
    <w:lvl w:ilvl="5" w:tplc="63D67900">
      <w:start w:val="1"/>
      <w:numFmt w:val="bullet"/>
      <w:lvlText w:val=""/>
      <w:lvlJc w:val="left"/>
      <w:pPr>
        <w:ind w:left="4320" w:hanging="360"/>
      </w:pPr>
      <w:rPr>
        <w:rFonts w:ascii="Wingdings" w:hAnsi="Wingdings" w:hint="default"/>
      </w:rPr>
    </w:lvl>
    <w:lvl w:ilvl="6" w:tplc="535A284C">
      <w:start w:val="1"/>
      <w:numFmt w:val="bullet"/>
      <w:lvlText w:val=""/>
      <w:lvlJc w:val="left"/>
      <w:pPr>
        <w:ind w:left="5040" w:hanging="360"/>
      </w:pPr>
      <w:rPr>
        <w:rFonts w:ascii="Symbol" w:hAnsi="Symbol" w:hint="default"/>
      </w:rPr>
    </w:lvl>
    <w:lvl w:ilvl="7" w:tplc="365A883A">
      <w:start w:val="1"/>
      <w:numFmt w:val="bullet"/>
      <w:lvlText w:val="o"/>
      <w:lvlJc w:val="left"/>
      <w:pPr>
        <w:ind w:left="5760" w:hanging="360"/>
      </w:pPr>
      <w:rPr>
        <w:rFonts w:ascii="Courier New" w:hAnsi="Courier New" w:hint="default"/>
      </w:rPr>
    </w:lvl>
    <w:lvl w:ilvl="8" w:tplc="8B7CB8F0">
      <w:start w:val="1"/>
      <w:numFmt w:val="bullet"/>
      <w:lvlText w:val=""/>
      <w:lvlJc w:val="left"/>
      <w:pPr>
        <w:ind w:left="6480" w:hanging="360"/>
      </w:pPr>
      <w:rPr>
        <w:rFonts w:ascii="Wingdings" w:hAnsi="Wingdings" w:hint="default"/>
      </w:rPr>
    </w:lvl>
  </w:abstractNum>
  <w:abstractNum w:abstractNumId="7" w15:restartNumberingAfterBreak="0">
    <w:nsid w:val="38FF3F57"/>
    <w:multiLevelType w:val="hybridMultilevel"/>
    <w:tmpl w:val="FFFFFFFF"/>
    <w:lvl w:ilvl="0" w:tplc="5866D918">
      <w:start w:val="1"/>
      <w:numFmt w:val="bullet"/>
      <w:lvlText w:val="-"/>
      <w:lvlJc w:val="left"/>
      <w:pPr>
        <w:ind w:left="720" w:hanging="360"/>
      </w:pPr>
      <w:rPr>
        <w:rFonts w:ascii="Calibri" w:hAnsi="Calibri" w:hint="default"/>
      </w:rPr>
    </w:lvl>
    <w:lvl w:ilvl="1" w:tplc="E4E833C0">
      <w:start w:val="1"/>
      <w:numFmt w:val="bullet"/>
      <w:lvlText w:val="o"/>
      <w:lvlJc w:val="left"/>
      <w:pPr>
        <w:ind w:left="1440" w:hanging="360"/>
      </w:pPr>
      <w:rPr>
        <w:rFonts w:ascii="Courier New" w:hAnsi="Courier New" w:hint="default"/>
      </w:rPr>
    </w:lvl>
    <w:lvl w:ilvl="2" w:tplc="CB00513A">
      <w:start w:val="1"/>
      <w:numFmt w:val="bullet"/>
      <w:lvlText w:val=""/>
      <w:lvlJc w:val="left"/>
      <w:pPr>
        <w:ind w:left="2160" w:hanging="360"/>
      </w:pPr>
      <w:rPr>
        <w:rFonts w:ascii="Wingdings" w:hAnsi="Wingdings" w:hint="default"/>
      </w:rPr>
    </w:lvl>
    <w:lvl w:ilvl="3" w:tplc="788294C8">
      <w:start w:val="1"/>
      <w:numFmt w:val="bullet"/>
      <w:lvlText w:val=""/>
      <w:lvlJc w:val="left"/>
      <w:pPr>
        <w:ind w:left="2880" w:hanging="360"/>
      </w:pPr>
      <w:rPr>
        <w:rFonts w:ascii="Symbol" w:hAnsi="Symbol" w:hint="default"/>
      </w:rPr>
    </w:lvl>
    <w:lvl w:ilvl="4" w:tplc="6A86238A">
      <w:start w:val="1"/>
      <w:numFmt w:val="bullet"/>
      <w:lvlText w:val="o"/>
      <w:lvlJc w:val="left"/>
      <w:pPr>
        <w:ind w:left="3600" w:hanging="360"/>
      </w:pPr>
      <w:rPr>
        <w:rFonts w:ascii="Courier New" w:hAnsi="Courier New" w:hint="default"/>
      </w:rPr>
    </w:lvl>
    <w:lvl w:ilvl="5" w:tplc="A6F8EB3E">
      <w:start w:val="1"/>
      <w:numFmt w:val="bullet"/>
      <w:lvlText w:val=""/>
      <w:lvlJc w:val="left"/>
      <w:pPr>
        <w:ind w:left="4320" w:hanging="360"/>
      </w:pPr>
      <w:rPr>
        <w:rFonts w:ascii="Wingdings" w:hAnsi="Wingdings" w:hint="default"/>
      </w:rPr>
    </w:lvl>
    <w:lvl w:ilvl="6" w:tplc="561E114C">
      <w:start w:val="1"/>
      <w:numFmt w:val="bullet"/>
      <w:lvlText w:val=""/>
      <w:lvlJc w:val="left"/>
      <w:pPr>
        <w:ind w:left="5040" w:hanging="360"/>
      </w:pPr>
      <w:rPr>
        <w:rFonts w:ascii="Symbol" w:hAnsi="Symbol" w:hint="default"/>
      </w:rPr>
    </w:lvl>
    <w:lvl w:ilvl="7" w:tplc="DAB29B46">
      <w:start w:val="1"/>
      <w:numFmt w:val="bullet"/>
      <w:lvlText w:val="o"/>
      <w:lvlJc w:val="left"/>
      <w:pPr>
        <w:ind w:left="5760" w:hanging="360"/>
      </w:pPr>
      <w:rPr>
        <w:rFonts w:ascii="Courier New" w:hAnsi="Courier New" w:hint="default"/>
      </w:rPr>
    </w:lvl>
    <w:lvl w:ilvl="8" w:tplc="5824DE0A">
      <w:start w:val="1"/>
      <w:numFmt w:val="bullet"/>
      <w:lvlText w:val=""/>
      <w:lvlJc w:val="left"/>
      <w:pPr>
        <w:ind w:left="6480" w:hanging="360"/>
      </w:pPr>
      <w:rPr>
        <w:rFonts w:ascii="Wingdings" w:hAnsi="Wingdings" w:hint="default"/>
      </w:rPr>
    </w:lvl>
  </w:abstractNum>
  <w:abstractNum w:abstractNumId="8" w15:restartNumberingAfterBreak="0">
    <w:nsid w:val="3C4A25B4"/>
    <w:multiLevelType w:val="hybridMultilevel"/>
    <w:tmpl w:val="FFFFFFFF"/>
    <w:lvl w:ilvl="0" w:tplc="45E83F4C">
      <w:start w:val="1"/>
      <w:numFmt w:val="bullet"/>
      <w:lvlText w:val="-"/>
      <w:lvlJc w:val="left"/>
      <w:pPr>
        <w:ind w:left="720" w:hanging="360"/>
      </w:pPr>
      <w:rPr>
        <w:rFonts w:ascii="Calibri" w:hAnsi="Calibri" w:hint="default"/>
      </w:rPr>
    </w:lvl>
    <w:lvl w:ilvl="1" w:tplc="C3B21BBE">
      <w:start w:val="1"/>
      <w:numFmt w:val="bullet"/>
      <w:lvlText w:val="o"/>
      <w:lvlJc w:val="left"/>
      <w:pPr>
        <w:ind w:left="1440" w:hanging="360"/>
      </w:pPr>
      <w:rPr>
        <w:rFonts w:ascii="Courier New" w:hAnsi="Courier New" w:hint="default"/>
      </w:rPr>
    </w:lvl>
    <w:lvl w:ilvl="2" w:tplc="88E40F00">
      <w:start w:val="1"/>
      <w:numFmt w:val="bullet"/>
      <w:lvlText w:val=""/>
      <w:lvlJc w:val="left"/>
      <w:pPr>
        <w:ind w:left="2160" w:hanging="360"/>
      </w:pPr>
      <w:rPr>
        <w:rFonts w:ascii="Wingdings" w:hAnsi="Wingdings" w:hint="default"/>
      </w:rPr>
    </w:lvl>
    <w:lvl w:ilvl="3" w:tplc="CEB0D0F0">
      <w:start w:val="1"/>
      <w:numFmt w:val="bullet"/>
      <w:lvlText w:val=""/>
      <w:lvlJc w:val="left"/>
      <w:pPr>
        <w:ind w:left="2880" w:hanging="360"/>
      </w:pPr>
      <w:rPr>
        <w:rFonts w:ascii="Symbol" w:hAnsi="Symbol" w:hint="default"/>
      </w:rPr>
    </w:lvl>
    <w:lvl w:ilvl="4" w:tplc="19B248AA">
      <w:start w:val="1"/>
      <w:numFmt w:val="bullet"/>
      <w:lvlText w:val="o"/>
      <w:lvlJc w:val="left"/>
      <w:pPr>
        <w:ind w:left="3600" w:hanging="360"/>
      </w:pPr>
      <w:rPr>
        <w:rFonts w:ascii="Courier New" w:hAnsi="Courier New" w:hint="default"/>
      </w:rPr>
    </w:lvl>
    <w:lvl w:ilvl="5" w:tplc="2BE4296E">
      <w:start w:val="1"/>
      <w:numFmt w:val="bullet"/>
      <w:lvlText w:val=""/>
      <w:lvlJc w:val="left"/>
      <w:pPr>
        <w:ind w:left="4320" w:hanging="360"/>
      </w:pPr>
      <w:rPr>
        <w:rFonts w:ascii="Wingdings" w:hAnsi="Wingdings" w:hint="default"/>
      </w:rPr>
    </w:lvl>
    <w:lvl w:ilvl="6" w:tplc="E3AAA5A0">
      <w:start w:val="1"/>
      <w:numFmt w:val="bullet"/>
      <w:lvlText w:val=""/>
      <w:lvlJc w:val="left"/>
      <w:pPr>
        <w:ind w:left="5040" w:hanging="360"/>
      </w:pPr>
      <w:rPr>
        <w:rFonts w:ascii="Symbol" w:hAnsi="Symbol" w:hint="default"/>
      </w:rPr>
    </w:lvl>
    <w:lvl w:ilvl="7" w:tplc="8146FFF4">
      <w:start w:val="1"/>
      <w:numFmt w:val="bullet"/>
      <w:lvlText w:val="o"/>
      <w:lvlJc w:val="left"/>
      <w:pPr>
        <w:ind w:left="5760" w:hanging="360"/>
      </w:pPr>
      <w:rPr>
        <w:rFonts w:ascii="Courier New" w:hAnsi="Courier New" w:hint="default"/>
      </w:rPr>
    </w:lvl>
    <w:lvl w:ilvl="8" w:tplc="C7523D02">
      <w:start w:val="1"/>
      <w:numFmt w:val="bullet"/>
      <w:lvlText w:val=""/>
      <w:lvlJc w:val="left"/>
      <w:pPr>
        <w:ind w:left="6480" w:hanging="360"/>
      </w:pPr>
      <w:rPr>
        <w:rFonts w:ascii="Wingdings" w:hAnsi="Wingdings" w:hint="default"/>
      </w:rPr>
    </w:lvl>
  </w:abstractNum>
  <w:abstractNum w:abstractNumId="9" w15:restartNumberingAfterBreak="0">
    <w:nsid w:val="3D301EE1"/>
    <w:multiLevelType w:val="hybridMultilevel"/>
    <w:tmpl w:val="88382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4995548"/>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452312BA"/>
    <w:multiLevelType w:val="hybridMultilevel"/>
    <w:tmpl w:val="2306E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212419"/>
    <w:multiLevelType w:val="hybridMultilevel"/>
    <w:tmpl w:val="FFFFFFFF"/>
    <w:lvl w:ilvl="0" w:tplc="1E62008A">
      <w:start w:val="1"/>
      <w:numFmt w:val="bullet"/>
      <w:lvlText w:val="-"/>
      <w:lvlJc w:val="left"/>
      <w:pPr>
        <w:ind w:left="720" w:hanging="360"/>
      </w:pPr>
      <w:rPr>
        <w:rFonts w:ascii="Calibri" w:hAnsi="Calibri" w:hint="default"/>
      </w:rPr>
    </w:lvl>
    <w:lvl w:ilvl="1" w:tplc="06D436CC">
      <w:start w:val="1"/>
      <w:numFmt w:val="bullet"/>
      <w:lvlText w:val="o"/>
      <w:lvlJc w:val="left"/>
      <w:pPr>
        <w:ind w:left="1440" w:hanging="360"/>
      </w:pPr>
      <w:rPr>
        <w:rFonts w:ascii="Courier New" w:hAnsi="Courier New" w:hint="default"/>
      </w:rPr>
    </w:lvl>
    <w:lvl w:ilvl="2" w:tplc="8A7C1DE0">
      <w:start w:val="1"/>
      <w:numFmt w:val="bullet"/>
      <w:lvlText w:val=""/>
      <w:lvlJc w:val="left"/>
      <w:pPr>
        <w:ind w:left="2160" w:hanging="360"/>
      </w:pPr>
      <w:rPr>
        <w:rFonts w:ascii="Wingdings" w:hAnsi="Wingdings" w:hint="default"/>
      </w:rPr>
    </w:lvl>
    <w:lvl w:ilvl="3" w:tplc="8E56DF5A">
      <w:start w:val="1"/>
      <w:numFmt w:val="bullet"/>
      <w:lvlText w:val=""/>
      <w:lvlJc w:val="left"/>
      <w:pPr>
        <w:ind w:left="2880" w:hanging="360"/>
      </w:pPr>
      <w:rPr>
        <w:rFonts w:ascii="Symbol" w:hAnsi="Symbol" w:hint="default"/>
      </w:rPr>
    </w:lvl>
    <w:lvl w:ilvl="4" w:tplc="00BEE3B8">
      <w:start w:val="1"/>
      <w:numFmt w:val="bullet"/>
      <w:lvlText w:val="o"/>
      <w:lvlJc w:val="left"/>
      <w:pPr>
        <w:ind w:left="3600" w:hanging="360"/>
      </w:pPr>
      <w:rPr>
        <w:rFonts w:ascii="Courier New" w:hAnsi="Courier New" w:hint="default"/>
      </w:rPr>
    </w:lvl>
    <w:lvl w:ilvl="5" w:tplc="B952003A">
      <w:start w:val="1"/>
      <w:numFmt w:val="bullet"/>
      <w:lvlText w:val=""/>
      <w:lvlJc w:val="left"/>
      <w:pPr>
        <w:ind w:left="4320" w:hanging="360"/>
      </w:pPr>
      <w:rPr>
        <w:rFonts w:ascii="Wingdings" w:hAnsi="Wingdings" w:hint="default"/>
      </w:rPr>
    </w:lvl>
    <w:lvl w:ilvl="6" w:tplc="E9F02122">
      <w:start w:val="1"/>
      <w:numFmt w:val="bullet"/>
      <w:lvlText w:val=""/>
      <w:lvlJc w:val="left"/>
      <w:pPr>
        <w:ind w:left="5040" w:hanging="360"/>
      </w:pPr>
      <w:rPr>
        <w:rFonts w:ascii="Symbol" w:hAnsi="Symbol" w:hint="default"/>
      </w:rPr>
    </w:lvl>
    <w:lvl w:ilvl="7" w:tplc="82100B52">
      <w:start w:val="1"/>
      <w:numFmt w:val="bullet"/>
      <w:lvlText w:val="o"/>
      <w:lvlJc w:val="left"/>
      <w:pPr>
        <w:ind w:left="5760" w:hanging="360"/>
      </w:pPr>
      <w:rPr>
        <w:rFonts w:ascii="Courier New" w:hAnsi="Courier New" w:hint="default"/>
      </w:rPr>
    </w:lvl>
    <w:lvl w:ilvl="8" w:tplc="8E8C38A0">
      <w:start w:val="1"/>
      <w:numFmt w:val="bullet"/>
      <w:lvlText w:val=""/>
      <w:lvlJc w:val="left"/>
      <w:pPr>
        <w:ind w:left="6480" w:hanging="360"/>
      </w:pPr>
      <w:rPr>
        <w:rFonts w:ascii="Wingdings" w:hAnsi="Wingdings" w:hint="default"/>
      </w:rPr>
    </w:lvl>
  </w:abstractNum>
  <w:abstractNum w:abstractNumId="13" w15:restartNumberingAfterBreak="0">
    <w:nsid w:val="48191A0D"/>
    <w:multiLevelType w:val="hybridMultilevel"/>
    <w:tmpl w:val="FFFFFFFF"/>
    <w:lvl w:ilvl="0" w:tplc="10B8A8D6">
      <w:start w:val="1"/>
      <w:numFmt w:val="bullet"/>
      <w:lvlText w:val="-"/>
      <w:lvlJc w:val="left"/>
      <w:pPr>
        <w:ind w:left="720" w:hanging="360"/>
      </w:pPr>
      <w:rPr>
        <w:rFonts w:ascii="Calibri" w:hAnsi="Calibri" w:hint="default"/>
      </w:rPr>
    </w:lvl>
    <w:lvl w:ilvl="1" w:tplc="BAAC045C">
      <w:start w:val="1"/>
      <w:numFmt w:val="bullet"/>
      <w:lvlText w:val="o"/>
      <w:lvlJc w:val="left"/>
      <w:pPr>
        <w:ind w:left="1440" w:hanging="360"/>
      </w:pPr>
      <w:rPr>
        <w:rFonts w:ascii="Courier New" w:hAnsi="Courier New" w:hint="default"/>
      </w:rPr>
    </w:lvl>
    <w:lvl w:ilvl="2" w:tplc="8CB811A0">
      <w:start w:val="1"/>
      <w:numFmt w:val="bullet"/>
      <w:lvlText w:val=""/>
      <w:lvlJc w:val="left"/>
      <w:pPr>
        <w:ind w:left="2160" w:hanging="360"/>
      </w:pPr>
      <w:rPr>
        <w:rFonts w:ascii="Wingdings" w:hAnsi="Wingdings" w:hint="default"/>
      </w:rPr>
    </w:lvl>
    <w:lvl w:ilvl="3" w:tplc="6D32755C">
      <w:start w:val="1"/>
      <w:numFmt w:val="bullet"/>
      <w:lvlText w:val=""/>
      <w:lvlJc w:val="left"/>
      <w:pPr>
        <w:ind w:left="2880" w:hanging="360"/>
      </w:pPr>
      <w:rPr>
        <w:rFonts w:ascii="Symbol" w:hAnsi="Symbol" w:hint="default"/>
      </w:rPr>
    </w:lvl>
    <w:lvl w:ilvl="4" w:tplc="A8E863EA">
      <w:start w:val="1"/>
      <w:numFmt w:val="bullet"/>
      <w:lvlText w:val="o"/>
      <w:lvlJc w:val="left"/>
      <w:pPr>
        <w:ind w:left="3600" w:hanging="360"/>
      </w:pPr>
      <w:rPr>
        <w:rFonts w:ascii="Courier New" w:hAnsi="Courier New" w:hint="default"/>
      </w:rPr>
    </w:lvl>
    <w:lvl w:ilvl="5" w:tplc="9DECFD42">
      <w:start w:val="1"/>
      <w:numFmt w:val="bullet"/>
      <w:lvlText w:val=""/>
      <w:lvlJc w:val="left"/>
      <w:pPr>
        <w:ind w:left="4320" w:hanging="360"/>
      </w:pPr>
      <w:rPr>
        <w:rFonts w:ascii="Wingdings" w:hAnsi="Wingdings" w:hint="default"/>
      </w:rPr>
    </w:lvl>
    <w:lvl w:ilvl="6" w:tplc="567C261A">
      <w:start w:val="1"/>
      <w:numFmt w:val="bullet"/>
      <w:lvlText w:val=""/>
      <w:lvlJc w:val="left"/>
      <w:pPr>
        <w:ind w:left="5040" w:hanging="360"/>
      </w:pPr>
      <w:rPr>
        <w:rFonts w:ascii="Symbol" w:hAnsi="Symbol" w:hint="default"/>
      </w:rPr>
    </w:lvl>
    <w:lvl w:ilvl="7" w:tplc="FBA20582">
      <w:start w:val="1"/>
      <w:numFmt w:val="bullet"/>
      <w:lvlText w:val="o"/>
      <w:lvlJc w:val="left"/>
      <w:pPr>
        <w:ind w:left="5760" w:hanging="360"/>
      </w:pPr>
      <w:rPr>
        <w:rFonts w:ascii="Courier New" w:hAnsi="Courier New" w:hint="default"/>
      </w:rPr>
    </w:lvl>
    <w:lvl w:ilvl="8" w:tplc="85B60320">
      <w:start w:val="1"/>
      <w:numFmt w:val="bullet"/>
      <w:lvlText w:val=""/>
      <w:lvlJc w:val="left"/>
      <w:pPr>
        <w:ind w:left="6480" w:hanging="360"/>
      </w:pPr>
      <w:rPr>
        <w:rFonts w:ascii="Wingdings" w:hAnsi="Wingdings" w:hint="default"/>
      </w:rPr>
    </w:lvl>
  </w:abstractNum>
  <w:abstractNum w:abstractNumId="14" w15:restartNumberingAfterBreak="0">
    <w:nsid w:val="4F1F2ECD"/>
    <w:multiLevelType w:val="hybridMultilevel"/>
    <w:tmpl w:val="5458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C570C"/>
    <w:multiLevelType w:val="hybridMultilevel"/>
    <w:tmpl w:val="38160646"/>
    <w:lvl w:ilvl="0" w:tplc="8E4EB206">
      <w:numFmt w:val="bullet"/>
      <w:lvlText w:val="·"/>
      <w:lvlJc w:val="left"/>
      <w:pPr>
        <w:ind w:left="720" w:hanging="360"/>
      </w:pPr>
      <w:rPr>
        <w:rFonts w:ascii="Candara" w:eastAsiaTheme="minorHAnsi" w:hAnsi="Candara"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EE4BAE"/>
    <w:multiLevelType w:val="hybridMultilevel"/>
    <w:tmpl w:val="FFFFFFFF"/>
    <w:lvl w:ilvl="0" w:tplc="46A6BCF6">
      <w:start w:val="1"/>
      <w:numFmt w:val="bullet"/>
      <w:lvlText w:val="-"/>
      <w:lvlJc w:val="left"/>
      <w:pPr>
        <w:ind w:left="720" w:hanging="360"/>
      </w:pPr>
      <w:rPr>
        <w:rFonts w:ascii="Calibri" w:hAnsi="Calibri" w:hint="default"/>
      </w:rPr>
    </w:lvl>
    <w:lvl w:ilvl="1" w:tplc="CDF60AD4">
      <w:start w:val="1"/>
      <w:numFmt w:val="bullet"/>
      <w:lvlText w:val="o"/>
      <w:lvlJc w:val="left"/>
      <w:pPr>
        <w:ind w:left="1440" w:hanging="360"/>
      </w:pPr>
      <w:rPr>
        <w:rFonts w:ascii="Courier New" w:hAnsi="Courier New" w:hint="default"/>
      </w:rPr>
    </w:lvl>
    <w:lvl w:ilvl="2" w:tplc="CE7CEE2A">
      <w:start w:val="1"/>
      <w:numFmt w:val="bullet"/>
      <w:lvlText w:val=""/>
      <w:lvlJc w:val="left"/>
      <w:pPr>
        <w:ind w:left="2160" w:hanging="360"/>
      </w:pPr>
      <w:rPr>
        <w:rFonts w:ascii="Wingdings" w:hAnsi="Wingdings" w:hint="default"/>
      </w:rPr>
    </w:lvl>
    <w:lvl w:ilvl="3" w:tplc="791243E8">
      <w:start w:val="1"/>
      <w:numFmt w:val="bullet"/>
      <w:lvlText w:val=""/>
      <w:lvlJc w:val="left"/>
      <w:pPr>
        <w:ind w:left="2880" w:hanging="360"/>
      </w:pPr>
      <w:rPr>
        <w:rFonts w:ascii="Symbol" w:hAnsi="Symbol" w:hint="default"/>
      </w:rPr>
    </w:lvl>
    <w:lvl w:ilvl="4" w:tplc="89F8769A">
      <w:start w:val="1"/>
      <w:numFmt w:val="bullet"/>
      <w:lvlText w:val="o"/>
      <w:lvlJc w:val="left"/>
      <w:pPr>
        <w:ind w:left="3600" w:hanging="360"/>
      </w:pPr>
      <w:rPr>
        <w:rFonts w:ascii="Courier New" w:hAnsi="Courier New" w:hint="default"/>
      </w:rPr>
    </w:lvl>
    <w:lvl w:ilvl="5" w:tplc="767CE0EC">
      <w:start w:val="1"/>
      <w:numFmt w:val="bullet"/>
      <w:lvlText w:val=""/>
      <w:lvlJc w:val="left"/>
      <w:pPr>
        <w:ind w:left="4320" w:hanging="360"/>
      </w:pPr>
      <w:rPr>
        <w:rFonts w:ascii="Wingdings" w:hAnsi="Wingdings" w:hint="default"/>
      </w:rPr>
    </w:lvl>
    <w:lvl w:ilvl="6" w:tplc="79541FEC">
      <w:start w:val="1"/>
      <w:numFmt w:val="bullet"/>
      <w:lvlText w:val=""/>
      <w:lvlJc w:val="left"/>
      <w:pPr>
        <w:ind w:left="5040" w:hanging="360"/>
      </w:pPr>
      <w:rPr>
        <w:rFonts w:ascii="Symbol" w:hAnsi="Symbol" w:hint="default"/>
      </w:rPr>
    </w:lvl>
    <w:lvl w:ilvl="7" w:tplc="FFE0C68A">
      <w:start w:val="1"/>
      <w:numFmt w:val="bullet"/>
      <w:lvlText w:val="o"/>
      <w:lvlJc w:val="left"/>
      <w:pPr>
        <w:ind w:left="5760" w:hanging="360"/>
      </w:pPr>
      <w:rPr>
        <w:rFonts w:ascii="Courier New" w:hAnsi="Courier New" w:hint="default"/>
      </w:rPr>
    </w:lvl>
    <w:lvl w:ilvl="8" w:tplc="4656B71A">
      <w:start w:val="1"/>
      <w:numFmt w:val="bullet"/>
      <w:lvlText w:val=""/>
      <w:lvlJc w:val="left"/>
      <w:pPr>
        <w:ind w:left="6480" w:hanging="360"/>
      </w:pPr>
      <w:rPr>
        <w:rFonts w:ascii="Wingdings" w:hAnsi="Wingdings" w:hint="default"/>
      </w:rPr>
    </w:lvl>
  </w:abstractNum>
  <w:abstractNum w:abstractNumId="17" w15:restartNumberingAfterBreak="0">
    <w:nsid w:val="593A4431"/>
    <w:multiLevelType w:val="hybridMultilevel"/>
    <w:tmpl w:val="7B98E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6C55F4"/>
    <w:multiLevelType w:val="hybridMultilevel"/>
    <w:tmpl w:val="4E8A8428"/>
    <w:lvl w:ilvl="0" w:tplc="8DA0BBC4">
      <w:start w:val="1"/>
      <w:numFmt w:val="bullet"/>
      <w:lvlText w:val=""/>
      <w:lvlJc w:val="left"/>
      <w:pPr>
        <w:tabs>
          <w:tab w:val="num" w:pos="454"/>
        </w:tabs>
        <w:ind w:left="454" w:hanging="45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CF4386"/>
    <w:multiLevelType w:val="hybridMultilevel"/>
    <w:tmpl w:val="76286E6C"/>
    <w:lvl w:ilvl="0" w:tplc="8DA0BBC4">
      <w:start w:val="1"/>
      <w:numFmt w:val="bullet"/>
      <w:lvlText w:val=""/>
      <w:lvlJc w:val="left"/>
      <w:pPr>
        <w:tabs>
          <w:tab w:val="num" w:pos="454"/>
        </w:tabs>
        <w:ind w:left="454" w:hanging="45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BE70C9"/>
    <w:multiLevelType w:val="hybridMultilevel"/>
    <w:tmpl w:val="40324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8634E4"/>
    <w:multiLevelType w:val="hybridMultilevel"/>
    <w:tmpl w:val="8142224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66D12D23"/>
    <w:multiLevelType w:val="multilevel"/>
    <w:tmpl w:val="B1825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2C300B"/>
    <w:multiLevelType w:val="hybridMultilevel"/>
    <w:tmpl w:val="9FCE1598"/>
    <w:lvl w:ilvl="0" w:tplc="25604522">
      <w:numFmt w:val="bullet"/>
      <w:lvlText w:val=""/>
      <w:lvlJc w:val="left"/>
      <w:pPr>
        <w:ind w:left="720" w:hanging="360"/>
      </w:pPr>
      <w:rPr>
        <w:rFonts w:ascii="Symbol" w:eastAsiaTheme="minorHAnsi" w:hAnsi="Symbol" w:cstheme="minorBidi"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C73376"/>
    <w:multiLevelType w:val="hybridMultilevel"/>
    <w:tmpl w:val="FFFFFFFF"/>
    <w:lvl w:ilvl="0" w:tplc="D02CA6F8">
      <w:start w:val="1"/>
      <w:numFmt w:val="bullet"/>
      <w:lvlText w:val="-"/>
      <w:lvlJc w:val="left"/>
      <w:pPr>
        <w:ind w:left="720" w:hanging="360"/>
      </w:pPr>
      <w:rPr>
        <w:rFonts w:ascii="Calibri" w:hAnsi="Calibri" w:hint="default"/>
      </w:rPr>
    </w:lvl>
    <w:lvl w:ilvl="1" w:tplc="28905FD2">
      <w:start w:val="1"/>
      <w:numFmt w:val="bullet"/>
      <w:lvlText w:val="o"/>
      <w:lvlJc w:val="left"/>
      <w:pPr>
        <w:ind w:left="1440" w:hanging="360"/>
      </w:pPr>
      <w:rPr>
        <w:rFonts w:ascii="Courier New" w:hAnsi="Courier New" w:hint="default"/>
      </w:rPr>
    </w:lvl>
    <w:lvl w:ilvl="2" w:tplc="94DA13F4">
      <w:start w:val="1"/>
      <w:numFmt w:val="bullet"/>
      <w:lvlText w:val=""/>
      <w:lvlJc w:val="left"/>
      <w:pPr>
        <w:ind w:left="2160" w:hanging="360"/>
      </w:pPr>
      <w:rPr>
        <w:rFonts w:ascii="Wingdings" w:hAnsi="Wingdings" w:hint="default"/>
      </w:rPr>
    </w:lvl>
    <w:lvl w:ilvl="3" w:tplc="D2581CC2">
      <w:start w:val="1"/>
      <w:numFmt w:val="bullet"/>
      <w:lvlText w:val=""/>
      <w:lvlJc w:val="left"/>
      <w:pPr>
        <w:ind w:left="2880" w:hanging="360"/>
      </w:pPr>
      <w:rPr>
        <w:rFonts w:ascii="Symbol" w:hAnsi="Symbol" w:hint="default"/>
      </w:rPr>
    </w:lvl>
    <w:lvl w:ilvl="4" w:tplc="A4E43674">
      <w:start w:val="1"/>
      <w:numFmt w:val="bullet"/>
      <w:lvlText w:val="o"/>
      <w:lvlJc w:val="left"/>
      <w:pPr>
        <w:ind w:left="3600" w:hanging="360"/>
      </w:pPr>
      <w:rPr>
        <w:rFonts w:ascii="Courier New" w:hAnsi="Courier New" w:hint="default"/>
      </w:rPr>
    </w:lvl>
    <w:lvl w:ilvl="5" w:tplc="8962F32E">
      <w:start w:val="1"/>
      <w:numFmt w:val="bullet"/>
      <w:lvlText w:val=""/>
      <w:lvlJc w:val="left"/>
      <w:pPr>
        <w:ind w:left="4320" w:hanging="360"/>
      </w:pPr>
      <w:rPr>
        <w:rFonts w:ascii="Wingdings" w:hAnsi="Wingdings" w:hint="default"/>
      </w:rPr>
    </w:lvl>
    <w:lvl w:ilvl="6" w:tplc="BD1EC780">
      <w:start w:val="1"/>
      <w:numFmt w:val="bullet"/>
      <w:lvlText w:val=""/>
      <w:lvlJc w:val="left"/>
      <w:pPr>
        <w:ind w:left="5040" w:hanging="360"/>
      </w:pPr>
      <w:rPr>
        <w:rFonts w:ascii="Symbol" w:hAnsi="Symbol" w:hint="default"/>
      </w:rPr>
    </w:lvl>
    <w:lvl w:ilvl="7" w:tplc="252C6F34">
      <w:start w:val="1"/>
      <w:numFmt w:val="bullet"/>
      <w:lvlText w:val="o"/>
      <w:lvlJc w:val="left"/>
      <w:pPr>
        <w:ind w:left="5760" w:hanging="360"/>
      </w:pPr>
      <w:rPr>
        <w:rFonts w:ascii="Courier New" w:hAnsi="Courier New" w:hint="default"/>
      </w:rPr>
    </w:lvl>
    <w:lvl w:ilvl="8" w:tplc="AC5A9F90">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4"/>
  </w:num>
  <w:num w:numId="4">
    <w:abstractNumId w:val="0"/>
  </w:num>
  <w:num w:numId="5">
    <w:abstractNumId w:val="4"/>
  </w:num>
  <w:num w:numId="6">
    <w:abstractNumId w:val="1"/>
  </w:num>
  <w:num w:numId="7">
    <w:abstractNumId w:val="21"/>
  </w:num>
  <w:num w:numId="8">
    <w:abstractNumId w:val="4"/>
  </w:num>
  <w:num w:numId="9">
    <w:abstractNumId w:val="8"/>
  </w:num>
  <w:num w:numId="10">
    <w:abstractNumId w:val="6"/>
  </w:num>
  <w:num w:numId="11">
    <w:abstractNumId w:val="7"/>
  </w:num>
  <w:num w:numId="12">
    <w:abstractNumId w:val="24"/>
  </w:num>
  <w:num w:numId="13">
    <w:abstractNumId w:val="2"/>
  </w:num>
  <w:num w:numId="14">
    <w:abstractNumId w:val="12"/>
  </w:num>
  <w:num w:numId="15">
    <w:abstractNumId w:val="13"/>
  </w:num>
  <w:num w:numId="16">
    <w:abstractNumId w:val="16"/>
  </w:num>
  <w:num w:numId="17">
    <w:abstractNumId w:val="23"/>
  </w:num>
  <w:num w:numId="18">
    <w:abstractNumId w:val="9"/>
  </w:num>
  <w:num w:numId="19">
    <w:abstractNumId w:val="22"/>
  </w:num>
  <w:num w:numId="20">
    <w:abstractNumId w:val="5"/>
  </w:num>
  <w:num w:numId="21">
    <w:abstractNumId w:val="10"/>
  </w:num>
  <w:num w:numId="22">
    <w:abstractNumId w:val="19"/>
  </w:num>
  <w:num w:numId="23">
    <w:abstractNumId w:val="18"/>
  </w:num>
  <w:num w:numId="24">
    <w:abstractNumId w:val="17"/>
  </w:num>
  <w:num w:numId="25">
    <w:abstractNumId w:val="3"/>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AB9"/>
    <w:rsid w:val="00002598"/>
    <w:rsid w:val="000228F5"/>
    <w:rsid w:val="00030754"/>
    <w:rsid w:val="00042FA3"/>
    <w:rsid w:val="00043515"/>
    <w:rsid w:val="00053FC8"/>
    <w:rsid w:val="0005472E"/>
    <w:rsid w:val="0006217E"/>
    <w:rsid w:val="000674E5"/>
    <w:rsid w:val="000706A5"/>
    <w:rsid w:val="00076C53"/>
    <w:rsid w:val="0009552F"/>
    <w:rsid w:val="00097B35"/>
    <w:rsid w:val="000A1F7A"/>
    <w:rsid w:val="000C0A02"/>
    <w:rsid w:val="000C0A73"/>
    <w:rsid w:val="000C5E95"/>
    <w:rsid w:val="000E59D4"/>
    <w:rsid w:val="000F06A1"/>
    <w:rsid w:val="001044D3"/>
    <w:rsid w:val="00104707"/>
    <w:rsid w:val="00104792"/>
    <w:rsid w:val="0010736A"/>
    <w:rsid w:val="00107FDB"/>
    <w:rsid w:val="00113B8F"/>
    <w:rsid w:val="0012466F"/>
    <w:rsid w:val="0012534B"/>
    <w:rsid w:val="00134D84"/>
    <w:rsid w:val="001579A3"/>
    <w:rsid w:val="00162DD1"/>
    <w:rsid w:val="00162F24"/>
    <w:rsid w:val="00167C1D"/>
    <w:rsid w:val="0017222E"/>
    <w:rsid w:val="00183F68"/>
    <w:rsid w:val="001866CA"/>
    <w:rsid w:val="00196CC2"/>
    <w:rsid w:val="001A07C0"/>
    <w:rsid w:val="001C5065"/>
    <w:rsid w:val="001D09DE"/>
    <w:rsid w:val="001D4BBC"/>
    <w:rsid w:val="001E4091"/>
    <w:rsid w:val="001E499C"/>
    <w:rsid w:val="001E5583"/>
    <w:rsid w:val="001E7798"/>
    <w:rsid w:val="002036B0"/>
    <w:rsid w:val="00204EA6"/>
    <w:rsid w:val="00215004"/>
    <w:rsid w:val="002170E8"/>
    <w:rsid w:val="00217610"/>
    <w:rsid w:val="002221AF"/>
    <w:rsid w:val="00225904"/>
    <w:rsid w:val="0023123A"/>
    <w:rsid w:val="00237102"/>
    <w:rsid w:val="00237C85"/>
    <w:rsid w:val="00244122"/>
    <w:rsid w:val="0024680D"/>
    <w:rsid w:val="002468C1"/>
    <w:rsid w:val="0024726F"/>
    <w:rsid w:val="00255033"/>
    <w:rsid w:val="00260FDD"/>
    <w:rsid w:val="00265D57"/>
    <w:rsid w:val="00270AB0"/>
    <w:rsid w:val="00270E55"/>
    <w:rsid w:val="00274773"/>
    <w:rsid w:val="00283E9C"/>
    <w:rsid w:val="002B0B8E"/>
    <w:rsid w:val="002D4183"/>
    <w:rsid w:val="002D48FE"/>
    <w:rsid w:val="002D765E"/>
    <w:rsid w:val="002E02CA"/>
    <w:rsid w:val="002E7CD9"/>
    <w:rsid w:val="002E7DF0"/>
    <w:rsid w:val="002F16A7"/>
    <w:rsid w:val="002F22E6"/>
    <w:rsid w:val="002F26B1"/>
    <w:rsid w:val="002F385C"/>
    <w:rsid w:val="002F4158"/>
    <w:rsid w:val="00303AFB"/>
    <w:rsid w:val="00303D1C"/>
    <w:rsid w:val="00316A00"/>
    <w:rsid w:val="00325F6E"/>
    <w:rsid w:val="00344D8D"/>
    <w:rsid w:val="00346DED"/>
    <w:rsid w:val="00362862"/>
    <w:rsid w:val="003652F9"/>
    <w:rsid w:val="003738F0"/>
    <w:rsid w:val="00375DC6"/>
    <w:rsid w:val="0038170E"/>
    <w:rsid w:val="0038534A"/>
    <w:rsid w:val="003855AF"/>
    <w:rsid w:val="00396100"/>
    <w:rsid w:val="003A1487"/>
    <w:rsid w:val="003A1F8E"/>
    <w:rsid w:val="003A23E3"/>
    <w:rsid w:val="003A2942"/>
    <w:rsid w:val="003B425A"/>
    <w:rsid w:val="003C177E"/>
    <w:rsid w:val="003C4850"/>
    <w:rsid w:val="003D0B62"/>
    <w:rsid w:val="003D1E03"/>
    <w:rsid w:val="003D2DDD"/>
    <w:rsid w:val="003D607C"/>
    <w:rsid w:val="003E0281"/>
    <w:rsid w:val="003E0385"/>
    <w:rsid w:val="003E06E9"/>
    <w:rsid w:val="003E3826"/>
    <w:rsid w:val="003E3C88"/>
    <w:rsid w:val="003F5753"/>
    <w:rsid w:val="003F74D8"/>
    <w:rsid w:val="00402C6C"/>
    <w:rsid w:val="00406775"/>
    <w:rsid w:val="00413D7A"/>
    <w:rsid w:val="00415F45"/>
    <w:rsid w:val="00430745"/>
    <w:rsid w:val="00436191"/>
    <w:rsid w:val="00436FEB"/>
    <w:rsid w:val="0044096B"/>
    <w:rsid w:val="00443A16"/>
    <w:rsid w:val="004536EF"/>
    <w:rsid w:val="004612D9"/>
    <w:rsid w:val="00461E90"/>
    <w:rsid w:val="0046493C"/>
    <w:rsid w:val="004654F7"/>
    <w:rsid w:val="00480C38"/>
    <w:rsid w:val="004840AC"/>
    <w:rsid w:val="004A447A"/>
    <w:rsid w:val="004A7CDE"/>
    <w:rsid w:val="004B1A41"/>
    <w:rsid w:val="004B27F4"/>
    <w:rsid w:val="004B2D61"/>
    <w:rsid w:val="004B2FFD"/>
    <w:rsid w:val="004D3044"/>
    <w:rsid w:val="004F7EDC"/>
    <w:rsid w:val="0050000D"/>
    <w:rsid w:val="00500BB0"/>
    <w:rsid w:val="005016E5"/>
    <w:rsid w:val="005118E8"/>
    <w:rsid w:val="005200E6"/>
    <w:rsid w:val="00527E1F"/>
    <w:rsid w:val="0053059B"/>
    <w:rsid w:val="00535C5D"/>
    <w:rsid w:val="00540146"/>
    <w:rsid w:val="00542F31"/>
    <w:rsid w:val="005444AC"/>
    <w:rsid w:val="005451FF"/>
    <w:rsid w:val="005455F5"/>
    <w:rsid w:val="00550E76"/>
    <w:rsid w:val="00562B7B"/>
    <w:rsid w:val="00572799"/>
    <w:rsid w:val="005805BD"/>
    <w:rsid w:val="005836D4"/>
    <w:rsid w:val="00584F1D"/>
    <w:rsid w:val="00586B49"/>
    <w:rsid w:val="005970AC"/>
    <w:rsid w:val="005C09AB"/>
    <w:rsid w:val="005D1F5D"/>
    <w:rsid w:val="00601C28"/>
    <w:rsid w:val="0060246C"/>
    <w:rsid w:val="00603326"/>
    <w:rsid w:val="0060332C"/>
    <w:rsid w:val="006050E1"/>
    <w:rsid w:val="00605650"/>
    <w:rsid w:val="006120D6"/>
    <w:rsid w:val="00612F7F"/>
    <w:rsid w:val="006130E7"/>
    <w:rsid w:val="0061314E"/>
    <w:rsid w:val="00626719"/>
    <w:rsid w:val="00630AED"/>
    <w:rsid w:val="006364CC"/>
    <w:rsid w:val="00637F72"/>
    <w:rsid w:val="00650DD2"/>
    <w:rsid w:val="00650EB3"/>
    <w:rsid w:val="00651D02"/>
    <w:rsid w:val="00654623"/>
    <w:rsid w:val="006651BA"/>
    <w:rsid w:val="00670664"/>
    <w:rsid w:val="0067400B"/>
    <w:rsid w:val="00676DAB"/>
    <w:rsid w:val="00685446"/>
    <w:rsid w:val="0069082D"/>
    <w:rsid w:val="00694F99"/>
    <w:rsid w:val="006A5590"/>
    <w:rsid w:val="006A55DD"/>
    <w:rsid w:val="006A688C"/>
    <w:rsid w:val="006B0028"/>
    <w:rsid w:val="006B3A97"/>
    <w:rsid w:val="006B44A8"/>
    <w:rsid w:val="006C4F32"/>
    <w:rsid w:val="006D4112"/>
    <w:rsid w:val="006E37D4"/>
    <w:rsid w:val="006E5ECB"/>
    <w:rsid w:val="006F0B10"/>
    <w:rsid w:val="006F721B"/>
    <w:rsid w:val="00700124"/>
    <w:rsid w:val="007008D8"/>
    <w:rsid w:val="00702DE5"/>
    <w:rsid w:val="00707A78"/>
    <w:rsid w:val="00713C98"/>
    <w:rsid w:val="007402C9"/>
    <w:rsid w:val="007425E1"/>
    <w:rsid w:val="00744192"/>
    <w:rsid w:val="007574AE"/>
    <w:rsid w:val="007601CE"/>
    <w:rsid w:val="0076439A"/>
    <w:rsid w:val="00770DA0"/>
    <w:rsid w:val="007757DC"/>
    <w:rsid w:val="00780CA2"/>
    <w:rsid w:val="0078551E"/>
    <w:rsid w:val="00786BCC"/>
    <w:rsid w:val="00793806"/>
    <w:rsid w:val="007941E8"/>
    <w:rsid w:val="007A42BA"/>
    <w:rsid w:val="007A7F94"/>
    <w:rsid w:val="007E5D2B"/>
    <w:rsid w:val="008019E6"/>
    <w:rsid w:val="00804C45"/>
    <w:rsid w:val="0081004A"/>
    <w:rsid w:val="008202B5"/>
    <w:rsid w:val="00830EC8"/>
    <w:rsid w:val="0083101E"/>
    <w:rsid w:val="00831ABF"/>
    <w:rsid w:val="00843471"/>
    <w:rsid w:val="00844785"/>
    <w:rsid w:val="0085759A"/>
    <w:rsid w:val="008624BF"/>
    <w:rsid w:val="00872B31"/>
    <w:rsid w:val="00874145"/>
    <w:rsid w:val="00875BFF"/>
    <w:rsid w:val="00886E38"/>
    <w:rsid w:val="008875D0"/>
    <w:rsid w:val="00892ABD"/>
    <w:rsid w:val="008966F5"/>
    <w:rsid w:val="008A55F0"/>
    <w:rsid w:val="008A7534"/>
    <w:rsid w:val="008C3501"/>
    <w:rsid w:val="008D0F03"/>
    <w:rsid w:val="008D5E0C"/>
    <w:rsid w:val="008D5ED9"/>
    <w:rsid w:val="008F4482"/>
    <w:rsid w:val="008F775A"/>
    <w:rsid w:val="00903640"/>
    <w:rsid w:val="00904B1D"/>
    <w:rsid w:val="0091219B"/>
    <w:rsid w:val="00915E15"/>
    <w:rsid w:val="00936380"/>
    <w:rsid w:val="009522BB"/>
    <w:rsid w:val="0095278A"/>
    <w:rsid w:val="00952ECD"/>
    <w:rsid w:val="00953A17"/>
    <w:rsid w:val="00972460"/>
    <w:rsid w:val="00975502"/>
    <w:rsid w:val="00986DCD"/>
    <w:rsid w:val="009940FA"/>
    <w:rsid w:val="00994129"/>
    <w:rsid w:val="009A1807"/>
    <w:rsid w:val="009A54D0"/>
    <w:rsid w:val="009B203C"/>
    <w:rsid w:val="009B7CEA"/>
    <w:rsid w:val="009C0715"/>
    <w:rsid w:val="009C1D94"/>
    <w:rsid w:val="009D019B"/>
    <w:rsid w:val="009D579F"/>
    <w:rsid w:val="009E704D"/>
    <w:rsid w:val="009F2B3D"/>
    <w:rsid w:val="00A01813"/>
    <w:rsid w:val="00A10A6B"/>
    <w:rsid w:val="00A16AB8"/>
    <w:rsid w:val="00A171D4"/>
    <w:rsid w:val="00A1723A"/>
    <w:rsid w:val="00A17519"/>
    <w:rsid w:val="00A20C6B"/>
    <w:rsid w:val="00A34E6D"/>
    <w:rsid w:val="00A43454"/>
    <w:rsid w:val="00A4366C"/>
    <w:rsid w:val="00A464E7"/>
    <w:rsid w:val="00A467E7"/>
    <w:rsid w:val="00A50DD0"/>
    <w:rsid w:val="00A53743"/>
    <w:rsid w:val="00A601D5"/>
    <w:rsid w:val="00A65B1C"/>
    <w:rsid w:val="00A6754D"/>
    <w:rsid w:val="00A73BAB"/>
    <w:rsid w:val="00A85797"/>
    <w:rsid w:val="00A920C4"/>
    <w:rsid w:val="00A92B33"/>
    <w:rsid w:val="00AA48A9"/>
    <w:rsid w:val="00AB3E78"/>
    <w:rsid w:val="00AB4898"/>
    <w:rsid w:val="00AB5AF6"/>
    <w:rsid w:val="00AB6A56"/>
    <w:rsid w:val="00AD119C"/>
    <w:rsid w:val="00AD2C9B"/>
    <w:rsid w:val="00AD72A8"/>
    <w:rsid w:val="00AE02FF"/>
    <w:rsid w:val="00AE0910"/>
    <w:rsid w:val="00AE33DA"/>
    <w:rsid w:val="00AE6BD1"/>
    <w:rsid w:val="00AF2284"/>
    <w:rsid w:val="00B0160A"/>
    <w:rsid w:val="00B05F6E"/>
    <w:rsid w:val="00B1008D"/>
    <w:rsid w:val="00B125B5"/>
    <w:rsid w:val="00B144B9"/>
    <w:rsid w:val="00B21484"/>
    <w:rsid w:val="00B22420"/>
    <w:rsid w:val="00B23A78"/>
    <w:rsid w:val="00B25A46"/>
    <w:rsid w:val="00B34761"/>
    <w:rsid w:val="00B418E4"/>
    <w:rsid w:val="00B56088"/>
    <w:rsid w:val="00B57859"/>
    <w:rsid w:val="00B6442D"/>
    <w:rsid w:val="00B65094"/>
    <w:rsid w:val="00B657A4"/>
    <w:rsid w:val="00B722B3"/>
    <w:rsid w:val="00B775F3"/>
    <w:rsid w:val="00B82952"/>
    <w:rsid w:val="00B83F74"/>
    <w:rsid w:val="00B93A9E"/>
    <w:rsid w:val="00B94B13"/>
    <w:rsid w:val="00BA1756"/>
    <w:rsid w:val="00BA4B58"/>
    <w:rsid w:val="00BB287B"/>
    <w:rsid w:val="00BC3376"/>
    <w:rsid w:val="00BD1367"/>
    <w:rsid w:val="00BE0DFB"/>
    <w:rsid w:val="00BE2DD6"/>
    <w:rsid w:val="00C2395B"/>
    <w:rsid w:val="00C25A07"/>
    <w:rsid w:val="00C26D83"/>
    <w:rsid w:val="00C30EDF"/>
    <w:rsid w:val="00C401CC"/>
    <w:rsid w:val="00C50F99"/>
    <w:rsid w:val="00C56B41"/>
    <w:rsid w:val="00C64B0A"/>
    <w:rsid w:val="00C665C7"/>
    <w:rsid w:val="00C67163"/>
    <w:rsid w:val="00C67643"/>
    <w:rsid w:val="00C70A45"/>
    <w:rsid w:val="00C82A09"/>
    <w:rsid w:val="00C82A56"/>
    <w:rsid w:val="00C90326"/>
    <w:rsid w:val="00CA111E"/>
    <w:rsid w:val="00CA33FC"/>
    <w:rsid w:val="00CA6A97"/>
    <w:rsid w:val="00CB2DA3"/>
    <w:rsid w:val="00CB5057"/>
    <w:rsid w:val="00CC231F"/>
    <w:rsid w:val="00CD3762"/>
    <w:rsid w:val="00CD6AA6"/>
    <w:rsid w:val="00CD76AA"/>
    <w:rsid w:val="00CE75E8"/>
    <w:rsid w:val="00CF680F"/>
    <w:rsid w:val="00D020C8"/>
    <w:rsid w:val="00D212A0"/>
    <w:rsid w:val="00D36CE5"/>
    <w:rsid w:val="00D375BB"/>
    <w:rsid w:val="00D375D1"/>
    <w:rsid w:val="00D37979"/>
    <w:rsid w:val="00D41BE8"/>
    <w:rsid w:val="00D4352D"/>
    <w:rsid w:val="00D50160"/>
    <w:rsid w:val="00D56C28"/>
    <w:rsid w:val="00D61C01"/>
    <w:rsid w:val="00D627F7"/>
    <w:rsid w:val="00D64B74"/>
    <w:rsid w:val="00D77E87"/>
    <w:rsid w:val="00D90DF6"/>
    <w:rsid w:val="00DA17DA"/>
    <w:rsid w:val="00DA24FE"/>
    <w:rsid w:val="00DB796A"/>
    <w:rsid w:val="00DB7BBE"/>
    <w:rsid w:val="00DC5D4E"/>
    <w:rsid w:val="00DD2B4A"/>
    <w:rsid w:val="00DD2F2B"/>
    <w:rsid w:val="00DE3A5F"/>
    <w:rsid w:val="00DF0433"/>
    <w:rsid w:val="00DF1921"/>
    <w:rsid w:val="00DF5141"/>
    <w:rsid w:val="00E00516"/>
    <w:rsid w:val="00E01D5D"/>
    <w:rsid w:val="00E06206"/>
    <w:rsid w:val="00E10AF9"/>
    <w:rsid w:val="00E23BC1"/>
    <w:rsid w:val="00E24E0A"/>
    <w:rsid w:val="00E33F57"/>
    <w:rsid w:val="00E3679C"/>
    <w:rsid w:val="00E479A0"/>
    <w:rsid w:val="00E47B5B"/>
    <w:rsid w:val="00E645AA"/>
    <w:rsid w:val="00E66343"/>
    <w:rsid w:val="00E676FD"/>
    <w:rsid w:val="00E717B4"/>
    <w:rsid w:val="00E7353C"/>
    <w:rsid w:val="00E80D7A"/>
    <w:rsid w:val="00E825BE"/>
    <w:rsid w:val="00E84646"/>
    <w:rsid w:val="00E933A0"/>
    <w:rsid w:val="00E9664A"/>
    <w:rsid w:val="00E96BF6"/>
    <w:rsid w:val="00EA110B"/>
    <w:rsid w:val="00EA1EAC"/>
    <w:rsid w:val="00EA3C8E"/>
    <w:rsid w:val="00EA4F95"/>
    <w:rsid w:val="00EA512C"/>
    <w:rsid w:val="00EA7007"/>
    <w:rsid w:val="00EB0026"/>
    <w:rsid w:val="00EB37FA"/>
    <w:rsid w:val="00ED1C84"/>
    <w:rsid w:val="00ED620E"/>
    <w:rsid w:val="00ED7CFD"/>
    <w:rsid w:val="00EE1B0D"/>
    <w:rsid w:val="00EE300F"/>
    <w:rsid w:val="00EE5728"/>
    <w:rsid w:val="00EE594C"/>
    <w:rsid w:val="00F02297"/>
    <w:rsid w:val="00F056F3"/>
    <w:rsid w:val="00F07444"/>
    <w:rsid w:val="00F143EF"/>
    <w:rsid w:val="00F34F90"/>
    <w:rsid w:val="00F36644"/>
    <w:rsid w:val="00F4360D"/>
    <w:rsid w:val="00F536EA"/>
    <w:rsid w:val="00F64D4E"/>
    <w:rsid w:val="00F65DAA"/>
    <w:rsid w:val="00F72B85"/>
    <w:rsid w:val="00F72EFC"/>
    <w:rsid w:val="00F803A9"/>
    <w:rsid w:val="00F80AB9"/>
    <w:rsid w:val="00F9290E"/>
    <w:rsid w:val="00F9388D"/>
    <w:rsid w:val="00F94985"/>
    <w:rsid w:val="00F94AA6"/>
    <w:rsid w:val="00F9779F"/>
    <w:rsid w:val="00FA6B41"/>
    <w:rsid w:val="00FB0002"/>
    <w:rsid w:val="00FB03A3"/>
    <w:rsid w:val="00FD6626"/>
    <w:rsid w:val="00FE3542"/>
    <w:rsid w:val="00FF0387"/>
    <w:rsid w:val="00FF3781"/>
    <w:rsid w:val="00FF5BE6"/>
    <w:rsid w:val="00FF66FA"/>
    <w:rsid w:val="00FF771E"/>
    <w:rsid w:val="011E7EB3"/>
    <w:rsid w:val="01FF4114"/>
    <w:rsid w:val="023D7656"/>
    <w:rsid w:val="02DBA212"/>
    <w:rsid w:val="033A2605"/>
    <w:rsid w:val="034A0016"/>
    <w:rsid w:val="050BB1FE"/>
    <w:rsid w:val="05E5ADDA"/>
    <w:rsid w:val="06B04B51"/>
    <w:rsid w:val="0738A3F5"/>
    <w:rsid w:val="07B10C6E"/>
    <w:rsid w:val="07D18639"/>
    <w:rsid w:val="084EDE14"/>
    <w:rsid w:val="08F6DCDF"/>
    <w:rsid w:val="09EFB08F"/>
    <w:rsid w:val="0B80D291"/>
    <w:rsid w:val="0B89FC08"/>
    <w:rsid w:val="0C82B7A7"/>
    <w:rsid w:val="0CD15C23"/>
    <w:rsid w:val="0D4DB7B3"/>
    <w:rsid w:val="0DBDD168"/>
    <w:rsid w:val="0E462837"/>
    <w:rsid w:val="0E7C4134"/>
    <w:rsid w:val="0EA8112F"/>
    <w:rsid w:val="0FEFD970"/>
    <w:rsid w:val="10B23D71"/>
    <w:rsid w:val="1109D82B"/>
    <w:rsid w:val="1115652F"/>
    <w:rsid w:val="11694B4E"/>
    <w:rsid w:val="11919E1E"/>
    <w:rsid w:val="11A407E5"/>
    <w:rsid w:val="11F56B74"/>
    <w:rsid w:val="125AC16F"/>
    <w:rsid w:val="12F0C9BD"/>
    <w:rsid w:val="1465F590"/>
    <w:rsid w:val="14688912"/>
    <w:rsid w:val="146AC59D"/>
    <w:rsid w:val="147D5985"/>
    <w:rsid w:val="15DDE3EA"/>
    <w:rsid w:val="15F73773"/>
    <w:rsid w:val="16680499"/>
    <w:rsid w:val="1744FD0F"/>
    <w:rsid w:val="17B70554"/>
    <w:rsid w:val="17EB59AA"/>
    <w:rsid w:val="17ED8F45"/>
    <w:rsid w:val="18DBBB1D"/>
    <w:rsid w:val="19E36D5A"/>
    <w:rsid w:val="1A50DCB8"/>
    <w:rsid w:val="1AA935B1"/>
    <w:rsid w:val="1AF27C80"/>
    <w:rsid w:val="1B055CBF"/>
    <w:rsid w:val="1B875D17"/>
    <w:rsid w:val="1BD3DBEA"/>
    <w:rsid w:val="1C66BF26"/>
    <w:rsid w:val="1CBA0DA9"/>
    <w:rsid w:val="1CC93274"/>
    <w:rsid w:val="1D336543"/>
    <w:rsid w:val="1D929148"/>
    <w:rsid w:val="1F028BDF"/>
    <w:rsid w:val="1FE84251"/>
    <w:rsid w:val="2007F673"/>
    <w:rsid w:val="20674E4C"/>
    <w:rsid w:val="20788923"/>
    <w:rsid w:val="20DDB336"/>
    <w:rsid w:val="214F28A5"/>
    <w:rsid w:val="21C71163"/>
    <w:rsid w:val="22E177E9"/>
    <w:rsid w:val="23028C1C"/>
    <w:rsid w:val="230460B4"/>
    <w:rsid w:val="24381711"/>
    <w:rsid w:val="24CF23F2"/>
    <w:rsid w:val="25A06FA4"/>
    <w:rsid w:val="262737BE"/>
    <w:rsid w:val="2674A746"/>
    <w:rsid w:val="26AA29C6"/>
    <w:rsid w:val="271C40BD"/>
    <w:rsid w:val="2A5A0A12"/>
    <w:rsid w:val="2B8C1339"/>
    <w:rsid w:val="2BC98244"/>
    <w:rsid w:val="2CC46F0E"/>
    <w:rsid w:val="2D033845"/>
    <w:rsid w:val="2E2AB540"/>
    <w:rsid w:val="2EEFCD0C"/>
    <w:rsid w:val="2F54C516"/>
    <w:rsid w:val="2FC02DC2"/>
    <w:rsid w:val="30529FEF"/>
    <w:rsid w:val="32808AAF"/>
    <w:rsid w:val="329F2412"/>
    <w:rsid w:val="3306AB7B"/>
    <w:rsid w:val="3347E3C4"/>
    <w:rsid w:val="334DEAF1"/>
    <w:rsid w:val="34E1A1C8"/>
    <w:rsid w:val="34E5D203"/>
    <w:rsid w:val="3548F6AE"/>
    <w:rsid w:val="355EE259"/>
    <w:rsid w:val="36790372"/>
    <w:rsid w:val="36C641DD"/>
    <w:rsid w:val="373B3AF8"/>
    <w:rsid w:val="380554B3"/>
    <w:rsid w:val="389A891B"/>
    <w:rsid w:val="38DF7C86"/>
    <w:rsid w:val="38EB68A4"/>
    <w:rsid w:val="393782D0"/>
    <w:rsid w:val="3A9D48DB"/>
    <w:rsid w:val="3B4B6DC5"/>
    <w:rsid w:val="3B4C053D"/>
    <w:rsid w:val="3BA5683C"/>
    <w:rsid w:val="3BB30A27"/>
    <w:rsid w:val="3BF5746C"/>
    <w:rsid w:val="3C1A0E17"/>
    <w:rsid w:val="3D4E9496"/>
    <w:rsid w:val="3D898A18"/>
    <w:rsid w:val="3DDA7BA2"/>
    <w:rsid w:val="3E732E87"/>
    <w:rsid w:val="3E90F6FB"/>
    <w:rsid w:val="3ECA3085"/>
    <w:rsid w:val="3EE1EBC0"/>
    <w:rsid w:val="3FF4608B"/>
    <w:rsid w:val="4028C4AC"/>
    <w:rsid w:val="41ACCE71"/>
    <w:rsid w:val="41CA79F5"/>
    <w:rsid w:val="41D50354"/>
    <w:rsid w:val="42A7E221"/>
    <w:rsid w:val="42EB269D"/>
    <w:rsid w:val="4333FF64"/>
    <w:rsid w:val="444C5F47"/>
    <w:rsid w:val="446E7461"/>
    <w:rsid w:val="44A56C91"/>
    <w:rsid w:val="4512CD7B"/>
    <w:rsid w:val="45F565BE"/>
    <w:rsid w:val="4630CB69"/>
    <w:rsid w:val="4639EEFD"/>
    <w:rsid w:val="475F3048"/>
    <w:rsid w:val="47AF24B3"/>
    <w:rsid w:val="48242F51"/>
    <w:rsid w:val="4859195E"/>
    <w:rsid w:val="48E08494"/>
    <w:rsid w:val="4A378448"/>
    <w:rsid w:val="4A7E0E4F"/>
    <w:rsid w:val="4AB5A5E7"/>
    <w:rsid w:val="4AFDE398"/>
    <w:rsid w:val="4C894270"/>
    <w:rsid w:val="4C8C52F8"/>
    <w:rsid w:val="4D22EC62"/>
    <w:rsid w:val="4F377DC2"/>
    <w:rsid w:val="4FB36701"/>
    <w:rsid w:val="4FCD8B7D"/>
    <w:rsid w:val="4FD65955"/>
    <w:rsid w:val="50612617"/>
    <w:rsid w:val="51604063"/>
    <w:rsid w:val="518D3DE5"/>
    <w:rsid w:val="51C1907A"/>
    <w:rsid w:val="51FD80B7"/>
    <w:rsid w:val="52F9E5B5"/>
    <w:rsid w:val="52FD167A"/>
    <w:rsid w:val="531B41CA"/>
    <w:rsid w:val="532FDA9F"/>
    <w:rsid w:val="54526656"/>
    <w:rsid w:val="55E56C4B"/>
    <w:rsid w:val="5630230A"/>
    <w:rsid w:val="5656649D"/>
    <w:rsid w:val="56B09014"/>
    <w:rsid w:val="56E5961E"/>
    <w:rsid w:val="56EF6243"/>
    <w:rsid w:val="575AFDC0"/>
    <w:rsid w:val="57813CAC"/>
    <w:rsid w:val="57D82A29"/>
    <w:rsid w:val="57DE91AF"/>
    <w:rsid w:val="5807D8A1"/>
    <w:rsid w:val="595FCF26"/>
    <w:rsid w:val="5A8A7F26"/>
    <w:rsid w:val="5A9A977D"/>
    <w:rsid w:val="5B0D16F6"/>
    <w:rsid w:val="5BD086D8"/>
    <w:rsid w:val="5C4DED65"/>
    <w:rsid w:val="5CB52F9A"/>
    <w:rsid w:val="5FCC5806"/>
    <w:rsid w:val="5FFBEA34"/>
    <w:rsid w:val="601DF724"/>
    <w:rsid w:val="6026CC89"/>
    <w:rsid w:val="604AF4A6"/>
    <w:rsid w:val="60AA6C07"/>
    <w:rsid w:val="6164EDB4"/>
    <w:rsid w:val="621FD2E7"/>
    <w:rsid w:val="62C5B5BB"/>
    <w:rsid w:val="632105F7"/>
    <w:rsid w:val="633E1D86"/>
    <w:rsid w:val="63627C9F"/>
    <w:rsid w:val="6399C48C"/>
    <w:rsid w:val="639A73BD"/>
    <w:rsid w:val="64AB7539"/>
    <w:rsid w:val="64B45DE3"/>
    <w:rsid w:val="650F87D7"/>
    <w:rsid w:val="6520AD7F"/>
    <w:rsid w:val="65925DBA"/>
    <w:rsid w:val="65D2C078"/>
    <w:rsid w:val="6603A897"/>
    <w:rsid w:val="664D9E8E"/>
    <w:rsid w:val="66B3A745"/>
    <w:rsid w:val="672A6433"/>
    <w:rsid w:val="68287191"/>
    <w:rsid w:val="6879F81E"/>
    <w:rsid w:val="69BC873D"/>
    <w:rsid w:val="69F700F0"/>
    <w:rsid w:val="6A7509C2"/>
    <w:rsid w:val="6AABA582"/>
    <w:rsid w:val="6C8FE290"/>
    <w:rsid w:val="6D380334"/>
    <w:rsid w:val="6DFA6C5D"/>
    <w:rsid w:val="6E083D27"/>
    <w:rsid w:val="6E7D5BC8"/>
    <w:rsid w:val="6E9B60FB"/>
    <w:rsid w:val="6EAFD63E"/>
    <w:rsid w:val="6EB85C55"/>
    <w:rsid w:val="6EF7A266"/>
    <w:rsid w:val="6F5A61FF"/>
    <w:rsid w:val="70EE9CBB"/>
    <w:rsid w:val="7141E4BD"/>
    <w:rsid w:val="71866B71"/>
    <w:rsid w:val="71C30DC9"/>
    <w:rsid w:val="72BBF38D"/>
    <w:rsid w:val="72ED1C3A"/>
    <w:rsid w:val="730E66E8"/>
    <w:rsid w:val="734B4238"/>
    <w:rsid w:val="737E61E5"/>
    <w:rsid w:val="743E0419"/>
    <w:rsid w:val="7478BD42"/>
    <w:rsid w:val="7511AE43"/>
    <w:rsid w:val="7587D1DF"/>
    <w:rsid w:val="7628A944"/>
    <w:rsid w:val="763D8271"/>
    <w:rsid w:val="76721083"/>
    <w:rsid w:val="769BB267"/>
    <w:rsid w:val="7727F718"/>
    <w:rsid w:val="7761383E"/>
    <w:rsid w:val="7795F075"/>
    <w:rsid w:val="77AD9378"/>
    <w:rsid w:val="77E01F27"/>
    <w:rsid w:val="77F0E798"/>
    <w:rsid w:val="79E7A849"/>
    <w:rsid w:val="7A35AD88"/>
    <w:rsid w:val="7B16662C"/>
    <w:rsid w:val="7C70E542"/>
    <w:rsid w:val="7D73BC37"/>
    <w:rsid w:val="7F6E1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D8230A"/>
  <w15:chartTrackingRefBased/>
  <w15:docId w15:val="{7FCC5B3E-3ECE-4ED1-945E-68454B43D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2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722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535C5D"/>
    <w:pPr>
      <w:spacing w:after="0" w:line="240" w:lineRule="auto"/>
      <w:outlineLvl w:val="2"/>
    </w:pPr>
    <w:rPr>
      <w:rFonts w:ascii="Verdana" w:eastAsia="Times New Roman" w:hAnsi="Verdana" w:cs="Times New Roman"/>
      <w:b/>
      <w:bCs/>
      <w:color w:val="666666"/>
      <w:kern w:val="28"/>
      <w:sz w:val="24"/>
      <w:szCs w:val="24"/>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0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AB9"/>
  </w:style>
  <w:style w:type="paragraph" w:styleId="Footer">
    <w:name w:val="footer"/>
    <w:basedOn w:val="Normal"/>
    <w:link w:val="FooterChar"/>
    <w:uiPriority w:val="99"/>
    <w:unhideWhenUsed/>
    <w:rsid w:val="00F80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AB9"/>
  </w:style>
  <w:style w:type="paragraph" w:styleId="NoSpacing">
    <w:name w:val="No Spacing"/>
    <w:uiPriority w:val="1"/>
    <w:qFormat/>
    <w:rsid w:val="006E5ECB"/>
    <w:pPr>
      <w:spacing w:after="0" w:line="240" w:lineRule="auto"/>
    </w:pPr>
    <w:rPr>
      <w:color w:val="1F497D" w:themeColor="text2"/>
      <w:sz w:val="20"/>
      <w:szCs w:val="20"/>
      <w:lang w:val="en-US"/>
    </w:rPr>
  </w:style>
  <w:style w:type="character" w:styleId="Hyperlink">
    <w:name w:val="Hyperlink"/>
    <w:basedOn w:val="DefaultParagraphFont"/>
    <w:uiPriority w:val="99"/>
    <w:unhideWhenUsed/>
    <w:rsid w:val="00535C5D"/>
    <w:rPr>
      <w:color w:val="FF9800"/>
      <w:u w:val="single"/>
    </w:rPr>
  </w:style>
  <w:style w:type="paragraph" w:styleId="ListParagraph">
    <w:name w:val="List Paragraph"/>
    <w:basedOn w:val="Normal"/>
    <w:uiPriority w:val="34"/>
    <w:qFormat/>
    <w:rsid w:val="00535C5D"/>
    <w:pPr>
      <w:ind w:left="720"/>
      <w:contextualSpacing/>
    </w:pPr>
  </w:style>
  <w:style w:type="character" w:customStyle="1" w:styleId="Heading3Char">
    <w:name w:val="Heading 3 Char"/>
    <w:basedOn w:val="DefaultParagraphFont"/>
    <w:link w:val="Heading3"/>
    <w:uiPriority w:val="9"/>
    <w:rsid w:val="00535C5D"/>
    <w:rPr>
      <w:rFonts w:ascii="Verdana" w:eastAsia="Times New Roman" w:hAnsi="Verdana" w:cs="Times New Roman"/>
      <w:b/>
      <w:bCs/>
      <w:color w:val="000000"/>
      <w:kern w:val="28"/>
      <w:sz w:val="24"/>
      <w:szCs w:val="24"/>
      <w:lang w:eastAsia="en-GB"/>
      <w14:ligatures w14:val="standard"/>
      <w14:cntxtAlts/>
    </w:rPr>
  </w:style>
  <w:style w:type="character" w:customStyle="1" w:styleId="UnresolvedMention1">
    <w:name w:val="Unresolved Mention1"/>
    <w:basedOn w:val="DefaultParagraphFont"/>
    <w:uiPriority w:val="99"/>
    <w:semiHidden/>
    <w:unhideWhenUsed/>
    <w:rsid w:val="008624BF"/>
    <w:rPr>
      <w:color w:val="605E5C"/>
      <w:shd w:val="clear" w:color="auto" w:fill="E1DFDD"/>
    </w:rPr>
  </w:style>
  <w:style w:type="character" w:styleId="FollowedHyperlink">
    <w:name w:val="FollowedHyperlink"/>
    <w:basedOn w:val="DefaultParagraphFont"/>
    <w:uiPriority w:val="99"/>
    <w:semiHidden/>
    <w:unhideWhenUsed/>
    <w:rsid w:val="008624BF"/>
    <w:rPr>
      <w:color w:val="800080" w:themeColor="followedHyperlink"/>
      <w:u w:val="single"/>
    </w:rPr>
  </w:style>
  <w:style w:type="paragraph" w:styleId="NormalWeb">
    <w:name w:val="Normal (Web)"/>
    <w:basedOn w:val="Normal"/>
    <w:uiPriority w:val="99"/>
    <w:unhideWhenUsed/>
    <w:rsid w:val="00804C45"/>
    <w:pPr>
      <w:spacing w:after="150" w:line="360" w:lineRule="atLeast"/>
    </w:pPr>
    <w:rPr>
      <w:rFonts w:ascii="Times New Roman" w:eastAsia="Times New Roman" w:hAnsi="Times New Roman" w:cs="Times New Roman"/>
      <w:sz w:val="21"/>
      <w:szCs w:val="21"/>
      <w:lang w:eastAsia="en-GB"/>
    </w:rPr>
  </w:style>
  <w:style w:type="paragraph" w:styleId="BodyText3">
    <w:name w:val="Body Text 3"/>
    <w:basedOn w:val="Normal"/>
    <w:link w:val="BodyText3Char"/>
    <w:rsid w:val="00804C45"/>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04C45"/>
    <w:rPr>
      <w:rFonts w:ascii="Times New Roman" w:eastAsia="Times New Roman" w:hAnsi="Times New Roman" w:cs="Times New Roman"/>
      <w:sz w:val="16"/>
      <w:szCs w:val="16"/>
    </w:rPr>
  </w:style>
  <w:style w:type="character" w:styleId="Strong">
    <w:name w:val="Strong"/>
    <w:uiPriority w:val="22"/>
    <w:qFormat/>
    <w:rsid w:val="00804C45"/>
    <w:rPr>
      <w:b/>
      <w:bCs/>
    </w:rPr>
  </w:style>
  <w:style w:type="character" w:customStyle="1" w:styleId="Heading1Char">
    <w:name w:val="Heading 1 Char"/>
    <w:basedOn w:val="DefaultParagraphFont"/>
    <w:link w:val="Heading1"/>
    <w:uiPriority w:val="9"/>
    <w:rsid w:val="0017222E"/>
    <w:rPr>
      <w:rFonts w:asciiTheme="majorHAnsi" w:eastAsiaTheme="majorEastAsia" w:hAnsiTheme="majorHAnsi" w:cstheme="majorBidi"/>
      <w:color w:val="365F91" w:themeColor="accent1" w:themeShade="BF"/>
      <w:sz w:val="32"/>
      <w:szCs w:val="32"/>
    </w:rPr>
  </w:style>
  <w:style w:type="paragraph" w:styleId="BodyText2">
    <w:name w:val="Body Text 2"/>
    <w:basedOn w:val="Normal"/>
    <w:link w:val="BodyText2Char"/>
    <w:uiPriority w:val="99"/>
    <w:semiHidden/>
    <w:unhideWhenUsed/>
    <w:rsid w:val="0017222E"/>
    <w:pPr>
      <w:spacing w:after="120" w:line="480" w:lineRule="auto"/>
    </w:pPr>
  </w:style>
  <w:style w:type="character" w:customStyle="1" w:styleId="BodyText2Char">
    <w:name w:val="Body Text 2 Char"/>
    <w:basedOn w:val="DefaultParagraphFont"/>
    <w:link w:val="BodyText2"/>
    <w:uiPriority w:val="99"/>
    <w:semiHidden/>
    <w:rsid w:val="0017222E"/>
  </w:style>
  <w:style w:type="character" w:customStyle="1" w:styleId="Heading2Char">
    <w:name w:val="Heading 2 Char"/>
    <w:basedOn w:val="DefaultParagraphFont"/>
    <w:link w:val="Heading2"/>
    <w:uiPriority w:val="9"/>
    <w:semiHidden/>
    <w:rsid w:val="001722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17222E"/>
    <w:pPr>
      <w:spacing w:after="120"/>
    </w:pPr>
  </w:style>
  <w:style w:type="character" w:customStyle="1" w:styleId="BodyTextChar">
    <w:name w:val="Body Text Char"/>
    <w:basedOn w:val="DefaultParagraphFont"/>
    <w:link w:val="BodyText"/>
    <w:uiPriority w:val="99"/>
    <w:semiHidden/>
    <w:rsid w:val="0017222E"/>
  </w:style>
  <w:style w:type="paragraph" w:customStyle="1" w:styleId="Default">
    <w:name w:val="Default"/>
    <w:basedOn w:val="Normal"/>
    <w:rsid w:val="00053FC8"/>
    <w:pPr>
      <w:spacing w:after="0" w:line="240" w:lineRule="auto"/>
    </w:pPr>
    <w:rPr>
      <w:rFonts w:ascii="Calisto MT" w:eastAsia="Times New Roman" w:hAnsi="Calisto MT" w:cs="Times New Roman"/>
      <w:color w:val="000000"/>
      <w:kern w:val="28"/>
      <w:sz w:val="24"/>
      <w:szCs w:val="24"/>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4887">
      <w:bodyDiv w:val="1"/>
      <w:marLeft w:val="0"/>
      <w:marRight w:val="0"/>
      <w:marTop w:val="0"/>
      <w:marBottom w:val="0"/>
      <w:divBdr>
        <w:top w:val="none" w:sz="0" w:space="0" w:color="auto"/>
        <w:left w:val="none" w:sz="0" w:space="0" w:color="auto"/>
        <w:bottom w:val="none" w:sz="0" w:space="0" w:color="auto"/>
        <w:right w:val="none" w:sz="0" w:space="0" w:color="auto"/>
      </w:divBdr>
    </w:div>
    <w:div w:id="314996626">
      <w:bodyDiv w:val="1"/>
      <w:marLeft w:val="0"/>
      <w:marRight w:val="0"/>
      <w:marTop w:val="0"/>
      <w:marBottom w:val="0"/>
      <w:divBdr>
        <w:top w:val="none" w:sz="0" w:space="0" w:color="auto"/>
        <w:left w:val="none" w:sz="0" w:space="0" w:color="auto"/>
        <w:bottom w:val="none" w:sz="0" w:space="0" w:color="auto"/>
        <w:right w:val="none" w:sz="0" w:space="0" w:color="auto"/>
      </w:divBdr>
    </w:div>
    <w:div w:id="396127525">
      <w:bodyDiv w:val="1"/>
      <w:marLeft w:val="0"/>
      <w:marRight w:val="0"/>
      <w:marTop w:val="0"/>
      <w:marBottom w:val="0"/>
      <w:divBdr>
        <w:top w:val="none" w:sz="0" w:space="0" w:color="auto"/>
        <w:left w:val="none" w:sz="0" w:space="0" w:color="auto"/>
        <w:bottom w:val="none" w:sz="0" w:space="0" w:color="auto"/>
        <w:right w:val="none" w:sz="0" w:space="0" w:color="auto"/>
      </w:divBdr>
    </w:div>
    <w:div w:id="396823848">
      <w:bodyDiv w:val="1"/>
      <w:marLeft w:val="0"/>
      <w:marRight w:val="0"/>
      <w:marTop w:val="0"/>
      <w:marBottom w:val="0"/>
      <w:divBdr>
        <w:top w:val="none" w:sz="0" w:space="0" w:color="auto"/>
        <w:left w:val="none" w:sz="0" w:space="0" w:color="auto"/>
        <w:bottom w:val="none" w:sz="0" w:space="0" w:color="auto"/>
        <w:right w:val="none" w:sz="0" w:space="0" w:color="auto"/>
      </w:divBdr>
    </w:div>
    <w:div w:id="637877360">
      <w:bodyDiv w:val="1"/>
      <w:marLeft w:val="0"/>
      <w:marRight w:val="0"/>
      <w:marTop w:val="0"/>
      <w:marBottom w:val="0"/>
      <w:divBdr>
        <w:top w:val="none" w:sz="0" w:space="0" w:color="auto"/>
        <w:left w:val="none" w:sz="0" w:space="0" w:color="auto"/>
        <w:bottom w:val="none" w:sz="0" w:space="0" w:color="auto"/>
        <w:right w:val="none" w:sz="0" w:space="0" w:color="auto"/>
      </w:divBdr>
    </w:div>
    <w:div w:id="737366823">
      <w:bodyDiv w:val="1"/>
      <w:marLeft w:val="0"/>
      <w:marRight w:val="0"/>
      <w:marTop w:val="0"/>
      <w:marBottom w:val="0"/>
      <w:divBdr>
        <w:top w:val="none" w:sz="0" w:space="0" w:color="auto"/>
        <w:left w:val="none" w:sz="0" w:space="0" w:color="auto"/>
        <w:bottom w:val="none" w:sz="0" w:space="0" w:color="auto"/>
        <w:right w:val="none" w:sz="0" w:space="0" w:color="auto"/>
      </w:divBdr>
    </w:div>
    <w:div w:id="1217163603">
      <w:bodyDiv w:val="1"/>
      <w:marLeft w:val="0"/>
      <w:marRight w:val="0"/>
      <w:marTop w:val="0"/>
      <w:marBottom w:val="0"/>
      <w:divBdr>
        <w:top w:val="none" w:sz="0" w:space="0" w:color="auto"/>
        <w:left w:val="none" w:sz="0" w:space="0" w:color="auto"/>
        <w:bottom w:val="none" w:sz="0" w:space="0" w:color="auto"/>
        <w:right w:val="none" w:sz="0" w:space="0" w:color="auto"/>
      </w:divBdr>
    </w:div>
    <w:div w:id="1366828205">
      <w:bodyDiv w:val="1"/>
      <w:marLeft w:val="0"/>
      <w:marRight w:val="0"/>
      <w:marTop w:val="0"/>
      <w:marBottom w:val="0"/>
      <w:divBdr>
        <w:top w:val="none" w:sz="0" w:space="0" w:color="auto"/>
        <w:left w:val="none" w:sz="0" w:space="0" w:color="auto"/>
        <w:bottom w:val="none" w:sz="0" w:space="0" w:color="auto"/>
        <w:right w:val="none" w:sz="0" w:space="0" w:color="auto"/>
      </w:divBdr>
    </w:div>
    <w:div w:id="1433207799">
      <w:bodyDiv w:val="1"/>
      <w:marLeft w:val="0"/>
      <w:marRight w:val="0"/>
      <w:marTop w:val="0"/>
      <w:marBottom w:val="0"/>
      <w:divBdr>
        <w:top w:val="none" w:sz="0" w:space="0" w:color="auto"/>
        <w:left w:val="none" w:sz="0" w:space="0" w:color="auto"/>
        <w:bottom w:val="none" w:sz="0" w:space="0" w:color="auto"/>
        <w:right w:val="none" w:sz="0" w:space="0" w:color="auto"/>
      </w:divBdr>
    </w:div>
    <w:div w:id="1596598489">
      <w:bodyDiv w:val="1"/>
      <w:marLeft w:val="0"/>
      <w:marRight w:val="0"/>
      <w:marTop w:val="0"/>
      <w:marBottom w:val="0"/>
      <w:divBdr>
        <w:top w:val="none" w:sz="0" w:space="0" w:color="auto"/>
        <w:left w:val="none" w:sz="0" w:space="0" w:color="auto"/>
        <w:bottom w:val="none" w:sz="0" w:space="0" w:color="auto"/>
        <w:right w:val="none" w:sz="0" w:space="0" w:color="auto"/>
      </w:divBdr>
    </w:div>
    <w:div w:id="1746953672">
      <w:bodyDiv w:val="1"/>
      <w:marLeft w:val="0"/>
      <w:marRight w:val="0"/>
      <w:marTop w:val="0"/>
      <w:marBottom w:val="0"/>
      <w:divBdr>
        <w:top w:val="none" w:sz="0" w:space="0" w:color="auto"/>
        <w:left w:val="none" w:sz="0" w:space="0" w:color="auto"/>
        <w:bottom w:val="none" w:sz="0" w:space="0" w:color="auto"/>
        <w:right w:val="none" w:sz="0" w:space="0" w:color="auto"/>
      </w:divBdr>
    </w:div>
    <w:div w:id="1803882804">
      <w:bodyDiv w:val="1"/>
      <w:marLeft w:val="0"/>
      <w:marRight w:val="0"/>
      <w:marTop w:val="0"/>
      <w:marBottom w:val="0"/>
      <w:divBdr>
        <w:top w:val="none" w:sz="0" w:space="0" w:color="auto"/>
        <w:left w:val="none" w:sz="0" w:space="0" w:color="auto"/>
        <w:bottom w:val="none" w:sz="0" w:space="0" w:color="auto"/>
        <w:right w:val="none" w:sz="0" w:space="0" w:color="auto"/>
      </w:divBdr>
    </w:div>
    <w:div w:id="1944461706">
      <w:bodyDiv w:val="1"/>
      <w:marLeft w:val="0"/>
      <w:marRight w:val="0"/>
      <w:marTop w:val="0"/>
      <w:marBottom w:val="0"/>
      <w:divBdr>
        <w:top w:val="none" w:sz="0" w:space="0" w:color="auto"/>
        <w:left w:val="none" w:sz="0" w:space="0" w:color="auto"/>
        <w:bottom w:val="none" w:sz="0" w:space="0" w:color="auto"/>
        <w:right w:val="none" w:sz="0" w:space="0" w:color="auto"/>
      </w:divBdr>
    </w:div>
    <w:div w:id="1953125278">
      <w:bodyDiv w:val="1"/>
      <w:marLeft w:val="0"/>
      <w:marRight w:val="0"/>
      <w:marTop w:val="0"/>
      <w:marBottom w:val="0"/>
      <w:divBdr>
        <w:top w:val="none" w:sz="0" w:space="0" w:color="auto"/>
        <w:left w:val="none" w:sz="0" w:space="0" w:color="auto"/>
        <w:bottom w:val="none" w:sz="0" w:space="0" w:color="auto"/>
        <w:right w:val="none" w:sz="0" w:space="0" w:color="auto"/>
      </w:divBdr>
    </w:div>
    <w:div w:id="206787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unitedlearning.org.uk"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vicky.ovens@theregisschool.co.uk"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heregisschool.co.uk/working-for-us/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5E93AC6C5E0664DBF32FA5C9823AEEE" ma:contentTypeVersion="4161" ma:contentTypeDescription="Create a new document." ma:contentTypeScope="" ma:versionID="44b370c810a3dd09f6ec9ae7e9f2cfc1">
  <xsd:schema xmlns:xsd="http://www.w3.org/2001/XMLSchema" xmlns:xs="http://www.w3.org/2001/XMLSchema" xmlns:p="http://schemas.microsoft.com/office/2006/metadata/properties" xmlns:ns2="47a1c483-ba94-41ad-97c3-d6e1f3c4ca98" xmlns:ns3="4b77dae2-3af7-4fca-9bb3-cb256f803a24" targetNamespace="http://schemas.microsoft.com/office/2006/metadata/properties" ma:root="true" ma:fieldsID="f11d10924fb1ac594e74a6884c96664d" ns2:_="" ns3:_="">
    <xsd:import namespace="47a1c483-ba94-41ad-97c3-d6e1f3c4ca98"/>
    <xsd:import namespace="4b77dae2-3af7-4fca-9bb3-cb256f803a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2:SharedWithUsers" minOccurs="0"/>
                <xsd:element ref="ns2:SharedWithDetails" minOccurs="0"/>
                <xsd:element ref="ns3:Target_x0020_Audiences"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1c483-ba94-41ad-97c3-d6e1f3c4ca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77dae2-3af7-4fca-9bb3-cb256f803a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Target_x0020_Audiences" ma:index="19" nillable="true" ma:displayName="Target Audiences" ma:internalName="Target_x0020_Audiences">
      <xsd:simpleType>
        <xsd:restriction base="dms:Unknow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rget_x0020_Audiences xmlns="4b77dae2-3af7-4fca-9bb3-cb256f803a24" xsi:nil="true"/>
    <_dlc_DocId xmlns="47a1c483-ba94-41ad-97c3-d6e1f3c4ca98">PJQPYFU374CA-213884017-2694916</_dlc_DocId>
    <_dlc_DocIdUrl xmlns="47a1c483-ba94-41ad-97c3-d6e1f3c4ca98">
      <Url>https://regisschool.sharepoint.com/sites/teachingdrive/_layouts/15/DocIdRedir.aspx?ID=PJQPYFU374CA-213884017-2694916</Url>
      <Description>PJQPYFU374CA-213884017-2694916</Description>
    </_dlc_DocIdUrl>
  </documentManagement>
</p:properties>
</file>

<file path=customXml/itemProps1.xml><?xml version="1.0" encoding="utf-8"?>
<ds:datastoreItem xmlns:ds="http://schemas.openxmlformats.org/officeDocument/2006/customXml" ds:itemID="{27A47874-DE80-47EF-B866-9320FB2469AF}">
  <ds:schemaRefs>
    <ds:schemaRef ds:uri="http://schemas.microsoft.com/sharepoint/v3/contenttype/forms"/>
  </ds:schemaRefs>
</ds:datastoreItem>
</file>

<file path=customXml/itemProps2.xml><?xml version="1.0" encoding="utf-8"?>
<ds:datastoreItem xmlns:ds="http://schemas.openxmlformats.org/officeDocument/2006/customXml" ds:itemID="{08E0F2CF-FCB9-4665-8D08-ACAFBE990C9F}">
  <ds:schemaRefs>
    <ds:schemaRef ds:uri="http://schemas.openxmlformats.org/officeDocument/2006/bibliography"/>
  </ds:schemaRefs>
</ds:datastoreItem>
</file>

<file path=customXml/itemProps3.xml><?xml version="1.0" encoding="utf-8"?>
<ds:datastoreItem xmlns:ds="http://schemas.openxmlformats.org/officeDocument/2006/customXml" ds:itemID="{9323DD39-8A18-44E4-99B4-8713E0BF0979}">
  <ds:schemaRefs>
    <ds:schemaRef ds:uri="http://schemas.microsoft.com/sharepoint/events"/>
  </ds:schemaRefs>
</ds:datastoreItem>
</file>

<file path=customXml/itemProps4.xml><?xml version="1.0" encoding="utf-8"?>
<ds:datastoreItem xmlns:ds="http://schemas.openxmlformats.org/officeDocument/2006/customXml" ds:itemID="{9181AD35-DDD1-4BC9-B4E4-64BF05E8F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1c483-ba94-41ad-97c3-d6e1f3c4ca98"/>
    <ds:schemaRef ds:uri="4b77dae2-3af7-4fca-9bb3-cb256f803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F90804-0A45-40BA-9BE7-5CC3DE863FC8}">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dcmitype/"/>
    <ds:schemaRef ds:uri="http://purl.org/dc/elements/1.1/"/>
    <ds:schemaRef ds:uri="http://www.w3.org/XML/1998/namespace"/>
    <ds:schemaRef ds:uri="4b77dae2-3af7-4fca-9bb3-cb256f803a24"/>
    <ds:schemaRef ds:uri="47a1c483-ba94-41ad-97c3-d6e1f3c4ca9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2795</Words>
  <Characters>15936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the regis school – limitless ambition</vt:lpstr>
    </vt:vector>
  </TitlesOfParts>
  <Company/>
  <LinksUpToDate>false</LinksUpToDate>
  <CharactersWithSpaces>18694</CharactersWithSpaces>
  <SharedDoc>false</SharedDoc>
  <HLinks>
    <vt:vector size="18" baseType="variant">
      <vt:variant>
        <vt:i4>2752541</vt:i4>
      </vt:variant>
      <vt:variant>
        <vt:i4>6</vt:i4>
      </vt:variant>
      <vt:variant>
        <vt:i4>0</vt:i4>
      </vt:variant>
      <vt:variant>
        <vt:i4>5</vt:i4>
      </vt:variant>
      <vt:variant>
        <vt:lpwstr>mailto:vicky.ovens@theregisschool.co.uk</vt:lpwstr>
      </vt:variant>
      <vt:variant>
        <vt:lpwstr/>
      </vt:variant>
      <vt:variant>
        <vt:i4>5111899</vt:i4>
      </vt:variant>
      <vt:variant>
        <vt:i4>3</vt:i4>
      </vt:variant>
      <vt:variant>
        <vt:i4>0</vt:i4>
      </vt:variant>
      <vt:variant>
        <vt:i4>5</vt:i4>
      </vt:variant>
      <vt:variant>
        <vt:lpwstr>http://www.theregisschool.co.uk/working-for-us/vacancies</vt:lpwstr>
      </vt:variant>
      <vt:variant>
        <vt:lpwstr/>
      </vt:variant>
      <vt:variant>
        <vt:i4>2752541</vt:i4>
      </vt:variant>
      <vt:variant>
        <vt:i4>0</vt:i4>
      </vt:variant>
      <vt:variant>
        <vt:i4>0</vt:i4>
      </vt:variant>
      <vt:variant>
        <vt:i4>5</vt:i4>
      </vt:variant>
      <vt:variant>
        <vt:lpwstr>mailto:vicky.ovens@theregisschool.co.uk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regis school – limitless ambition</dc:title>
  <dc:subject/>
  <dc:creator>Vicky Ovens</dc:creator>
  <cp:keywords/>
  <dc:description/>
  <cp:lastModifiedBy>Vicky Ovens</cp:lastModifiedBy>
  <cp:revision>3</cp:revision>
  <cp:lastPrinted>2021-11-16T11:11:00Z</cp:lastPrinted>
  <dcterms:created xsi:type="dcterms:W3CDTF">2021-11-30T12:23:00Z</dcterms:created>
  <dcterms:modified xsi:type="dcterms:W3CDTF">2021-11-30T12:23:00Z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0x01010055E93AC6C5E0664DBF32FA5C9823AEEE</vt:lpwstr>
  </property>
  <property fmtid="{D5CDD505-2E9C-101B-9397-08002B2CF9AE}" pid="3" name="_dlc_DocIdItemGuid">
    <vt:lpwstr>b345f1e1-2d5e-4d33-8311-6bc66dc541c5</vt:lpwstr>
  </property>
</Properties>
</file>