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7E4C" w14:textId="70366FB5" w:rsidR="002B3914" w:rsidRDefault="002B3914" w:rsidP="002B3914">
      <w:pPr>
        <w:pStyle w:val="Title"/>
        <w:jc w:val="left"/>
        <w:rPr>
          <w:rFonts w:asciiTheme="minorHAnsi" w:hAnsiTheme="minorHAnsi" w:cs="Arial"/>
          <w:b w:val="0"/>
          <w:bCs/>
          <w:sz w:val="28"/>
          <w:szCs w:val="28"/>
        </w:rPr>
      </w:pPr>
      <w:r w:rsidRPr="00305E89">
        <w:rPr>
          <w:rFonts w:cstheme="minorHAnsi"/>
          <w:b w:val="0"/>
          <w:i w:val="0"/>
          <w:noProof/>
          <w:color w:val="000000" w:themeColor="text1"/>
          <w:sz w:val="24"/>
          <w:szCs w:val="24"/>
          <w:lang w:eastAsia="en-GB"/>
        </w:rPr>
        <w:drawing>
          <wp:anchor distT="0" distB="0" distL="114300" distR="114300" simplePos="0" relativeHeight="251659264" behindDoc="1" locked="0" layoutInCell="1" allowOverlap="1" wp14:anchorId="6741A0C0" wp14:editId="3973F161">
            <wp:simplePos x="0" y="0"/>
            <wp:positionH relativeFrom="margin">
              <wp:align>left</wp:align>
            </wp:positionH>
            <wp:positionV relativeFrom="paragraph">
              <wp:posOffset>0</wp:posOffset>
            </wp:positionV>
            <wp:extent cx="600075" cy="626745"/>
            <wp:effectExtent l="0" t="0" r="9525" b="1905"/>
            <wp:wrapTight wrapText="bothSides">
              <wp:wrapPolygon edited="0">
                <wp:start x="0" y="0"/>
                <wp:lineTo x="0" y="21009"/>
                <wp:lineTo x="21257" y="21009"/>
                <wp:lineTo x="21257" y="0"/>
                <wp:lineTo x="0" y="0"/>
              </wp:wrapPolygon>
            </wp:wrapTight>
            <wp:docPr id="3" name="Picture 3"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olyg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 cy="626745"/>
                    </a:xfrm>
                    <a:prstGeom prst="rect">
                      <a:avLst/>
                    </a:prstGeom>
                  </pic:spPr>
                </pic:pic>
              </a:graphicData>
            </a:graphic>
            <wp14:sizeRelH relativeFrom="page">
              <wp14:pctWidth>0</wp14:pctWidth>
            </wp14:sizeRelH>
            <wp14:sizeRelV relativeFrom="page">
              <wp14:pctHeight>0</wp14:pctHeight>
            </wp14:sizeRelV>
          </wp:anchor>
        </w:drawing>
      </w:r>
    </w:p>
    <w:p w14:paraId="51ED9B1D" w14:textId="2DC517BA" w:rsidR="00DB19DA" w:rsidRDefault="00DB19DA" w:rsidP="0022121C">
      <w:pPr>
        <w:pBdr>
          <w:bottom w:val="single" w:sz="4" w:space="1" w:color="auto"/>
        </w:pBdr>
        <w:rPr>
          <w:rFonts w:asciiTheme="minorHAnsi" w:hAnsiTheme="minorHAnsi" w:cs="Arial"/>
          <w:b/>
          <w:bCs/>
          <w:sz w:val="28"/>
          <w:szCs w:val="28"/>
        </w:rPr>
      </w:pP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t xml:space="preserve">     </w:t>
      </w:r>
    </w:p>
    <w:p w14:paraId="5FA10CC8" w14:textId="38123AAD" w:rsidR="0022121C" w:rsidRPr="005F78B4" w:rsidRDefault="005F78B4" w:rsidP="0022121C">
      <w:pPr>
        <w:pBdr>
          <w:bottom w:val="single" w:sz="4" w:space="1" w:color="auto"/>
        </w:pBdr>
        <w:rPr>
          <w:rFonts w:asciiTheme="minorHAnsi" w:hAnsiTheme="minorHAnsi" w:cs="Arial"/>
          <w:b/>
          <w:bCs/>
          <w:sz w:val="28"/>
          <w:szCs w:val="28"/>
        </w:rPr>
      </w:pPr>
      <w:r w:rsidRPr="005F78B4">
        <w:rPr>
          <w:rFonts w:asciiTheme="minorHAnsi" w:hAnsiTheme="minorHAnsi" w:cs="Open Sans"/>
          <w:b/>
          <w:sz w:val="28"/>
          <w:szCs w:val="28"/>
        </w:rPr>
        <w:t>JOB DESCRIPTION</w:t>
      </w:r>
    </w:p>
    <w:p w14:paraId="496F62CC" w14:textId="0F60016F" w:rsidR="000E0547" w:rsidRPr="000E356A" w:rsidRDefault="000E0547" w:rsidP="000E0547">
      <w:pPr>
        <w:rPr>
          <w:rFonts w:ascii="Open Sans" w:hAnsi="Open Sans" w:cs="Open Sans"/>
          <w:b/>
          <w:sz w:val="16"/>
        </w:rPr>
      </w:pPr>
    </w:p>
    <w:tbl>
      <w:tblPr>
        <w:tblStyle w:val="TableGrid"/>
        <w:tblW w:w="0" w:type="auto"/>
        <w:tblLook w:val="04A0" w:firstRow="1" w:lastRow="0" w:firstColumn="1" w:lastColumn="0" w:noHBand="0" w:noVBand="1"/>
      </w:tblPr>
      <w:tblGrid>
        <w:gridCol w:w="10198"/>
      </w:tblGrid>
      <w:tr w:rsidR="004B2A54" w14:paraId="223A7987" w14:textId="77777777" w:rsidTr="00DE3E85">
        <w:tc>
          <w:tcPr>
            <w:tcW w:w="10198" w:type="dxa"/>
          </w:tcPr>
          <w:p w14:paraId="0B974842" w14:textId="2026ED7C" w:rsidR="009530C0" w:rsidRDefault="004B2A54" w:rsidP="00DE3E85">
            <w:pPr>
              <w:tabs>
                <w:tab w:val="left" w:pos="4065"/>
              </w:tabs>
              <w:rPr>
                <w:rFonts w:asciiTheme="minorHAnsi" w:hAnsiTheme="minorHAnsi" w:cstheme="minorBidi"/>
                <w:b/>
                <w:bCs/>
                <w:sz w:val="18"/>
                <w:szCs w:val="18"/>
              </w:rPr>
            </w:pPr>
            <w:r w:rsidRPr="149A8210">
              <w:rPr>
                <w:rFonts w:asciiTheme="minorHAnsi" w:hAnsiTheme="minorHAnsi" w:cstheme="minorBidi"/>
                <w:b/>
                <w:bCs/>
                <w:sz w:val="18"/>
                <w:szCs w:val="18"/>
              </w:rPr>
              <w:t xml:space="preserve">Job Description:        </w:t>
            </w:r>
            <w:r w:rsidR="00263E3A" w:rsidRPr="00263E3A">
              <w:rPr>
                <w:rFonts w:asciiTheme="minorHAnsi" w:hAnsiTheme="minorHAnsi" w:cstheme="minorHAnsi"/>
                <w:sz w:val="18"/>
                <w:szCs w:val="18"/>
              </w:rPr>
              <w:t>School Data Manager</w:t>
            </w:r>
            <w:r w:rsidRPr="149A8210">
              <w:rPr>
                <w:rFonts w:asciiTheme="minorHAnsi" w:hAnsiTheme="minorHAnsi" w:cstheme="minorBidi"/>
                <w:b/>
                <w:bCs/>
                <w:sz w:val="18"/>
                <w:szCs w:val="18"/>
              </w:rPr>
              <w:t xml:space="preserve">   </w:t>
            </w:r>
          </w:p>
          <w:p w14:paraId="21F11428" w14:textId="77777777" w:rsidR="000461A2" w:rsidRDefault="000461A2" w:rsidP="00DE3E85">
            <w:pPr>
              <w:tabs>
                <w:tab w:val="left" w:pos="4065"/>
              </w:tabs>
              <w:rPr>
                <w:rFonts w:asciiTheme="minorHAnsi" w:hAnsiTheme="minorHAnsi" w:cstheme="minorBidi"/>
                <w:b/>
                <w:bCs/>
                <w:sz w:val="18"/>
                <w:szCs w:val="18"/>
              </w:rPr>
            </w:pPr>
          </w:p>
          <w:p w14:paraId="3163E617" w14:textId="1C16636D" w:rsidR="004B2A54" w:rsidRPr="004A34FC" w:rsidRDefault="004B2A54" w:rsidP="00DE3E85">
            <w:pPr>
              <w:tabs>
                <w:tab w:val="left" w:pos="4065"/>
              </w:tabs>
              <w:rPr>
                <w:rFonts w:asciiTheme="minorHAnsi" w:hAnsiTheme="minorHAnsi" w:cstheme="minorBidi"/>
                <w:b/>
                <w:bCs/>
                <w:sz w:val="18"/>
                <w:szCs w:val="18"/>
              </w:rPr>
            </w:pPr>
            <w:r w:rsidRPr="149A8210">
              <w:rPr>
                <w:rFonts w:asciiTheme="minorHAnsi" w:hAnsiTheme="minorHAnsi" w:cstheme="minorBidi"/>
                <w:b/>
                <w:bCs/>
                <w:sz w:val="18"/>
                <w:szCs w:val="18"/>
              </w:rPr>
              <w:t xml:space="preserve">Reporting To:  </w:t>
            </w:r>
            <w:r w:rsidR="00263E3A" w:rsidRPr="00263E3A">
              <w:rPr>
                <w:rFonts w:asciiTheme="minorHAnsi" w:hAnsiTheme="minorHAnsi" w:cstheme="minorHAnsi"/>
                <w:sz w:val="18"/>
                <w:szCs w:val="18"/>
              </w:rPr>
              <w:t>Designated Member of School Senior Leadership Team</w:t>
            </w:r>
            <w:r w:rsidRPr="00263E3A">
              <w:rPr>
                <w:rFonts w:asciiTheme="minorHAnsi" w:hAnsiTheme="minorHAnsi" w:cstheme="minorHAnsi"/>
                <w:sz w:val="18"/>
                <w:szCs w:val="18"/>
              </w:rPr>
              <w:t xml:space="preserve">  </w:t>
            </w:r>
            <w:r w:rsidRPr="149A8210">
              <w:rPr>
                <w:rFonts w:asciiTheme="minorHAnsi" w:hAnsiTheme="minorHAnsi" w:cstheme="minorBidi"/>
                <w:b/>
                <w:bCs/>
                <w:sz w:val="18"/>
                <w:szCs w:val="18"/>
              </w:rPr>
              <w:t xml:space="preserve">       </w:t>
            </w:r>
            <w:r w:rsidR="009530C0">
              <w:rPr>
                <w:rFonts w:asciiTheme="minorHAnsi" w:hAnsiTheme="minorHAnsi" w:cstheme="minorBidi"/>
                <w:b/>
                <w:bCs/>
                <w:sz w:val="18"/>
                <w:szCs w:val="18"/>
              </w:rPr>
              <w:t xml:space="preserve">    </w:t>
            </w:r>
            <w:r w:rsidRPr="149A8210">
              <w:rPr>
                <w:rFonts w:asciiTheme="minorHAnsi" w:hAnsiTheme="minorHAnsi" w:cstheme="minorBidi"/>
                <w:b/>
                <w:bCs/>
                <w:sz w:val="18"/>
                <w:szCs w:val="18"/>
              </w:rPr>
              <w:t xml:space="preserve"> </w:t>
            </w:r>
            <w:r w:rsidRPr="2159DB91">
              <w:rPr>
                <w:rFonts w:asciiTheme="minorHAnsi" w:hAnsiTheme="minorHAnsi" w:cstheme="minorBidi"/>
                <w:b/>
                <w:bCs/>
                <w:sz w:val="18"/>
                <w:szCs w:val="18"/>
              </w:rPr>
              <w:t xml:space="preserve">Pay Scale:      </w:t>
            </w:r>
            <w:r w:rsidR="00263E3A" w:rsidRPr="000461A2">
              <w:rPr>
                <w:rFonts w:asciiTheme="minorHAnsi" w:hAnsiTheme="minorHAnsi" w:cstheme="minorBidi"/>
                <w:bCs/>
                <w:sz w:val="18"/>
                <w:szCs w:val="18"/>
              </w:rPr>
              <w:t>Point 25</w:t>
            </w:r>
            <w:r w:rsidRPr="2159DB91">
              <w:rPr>
                <w:rFonts w:asciiTheme="minorHAnsi" w:hAnsiTheme="minorHAnsi" w:cstheme="minorBidi"/>
                <w:b/>
                <w:bCs/>
                <w:sz w:val="18"/>
                <w:szCs w:val="18"/>
              </w:rPr>
              <w:t xml:space="preserve">               Hours of Work: </w:t>
            </w:r>
            <w:r w:rsidR="00263E3A">
              <w:rPr>
                <w:rFonts w:asciiTheme="minorHAnsi" w:hAnsiTheme="minorHAnsi" w:cstheme="minorBidi"/>
                <w:b/>
                <w:bCs/>
                <w:sz w:val="18"/>
                <w:szCs w:val="18"/>
              </w:rPr>
              <w:t xml:space="preserve"> </w:t>
            </w:r>
            <w:r w:rsidR="00263E3A" w:rsidRPr="000461A2">
              <w:rPr>
                <w:rFonts w:asciiTheme="minorHAnsi" w:hAnsiTheme="minorHAnsi" w:cstheme="minorBidi"/>
                <w:bCs/>
                <w:sz w:val="18"/>
                <w:szCs w:val="18"/>
              </w:rPr>
              <w:t>37</w:t>
            </w:r>
          </w:p>
          <w:p w14:paraId="607EC690" w14:textId="77777777" w:rsidR="004B2A54" w:rsidRPr="004A34FC" w:rsidRDefault="004B2A54" w:rsidP="00DE3E85">
            <w:pPr>
              <w:tabs>
                <w:tab w:val="left" w:pos="4065"/>
              </w:tabs>
              <w:jc w:val="both"/>
              <w:rPr>
                <w:rFonts w:asciiTheme="minorHAnsi" w:hAnsiTheme="minorHAnsi" w:cstheme="minorHAnsi"/>
                <w:b/>
                <w:sz w:val="18"/>
                <w:szCs w:val="18"/>
              </w:rPr>
            </w:pPr>
          </w:p>
          <w:p w14:paraId="025F7853" w14:textId="637FD37C" w:rsidR="00263E3A" w:rsidRPr="00263E3A" w:rsidRDefault="004B2A54" w:rsidP="00263E3A">
            <w:pPr>
              <w:jc w:val="both"/>
              <w:rPr>
                <w:rFonts w:asciiTheme="minorHAnsi" w:hAnsiTheme="minorHAnsi" w:cstheme="minorHAnsi"/>
                <w:sz w:val="18"/>
                <w:szCs w:val="18"/>
              </w:rPr>
            </w:pPr>
            <w:r w:rsidRPr="004A34FC">
              <w:rPr>
                <w:rFonts w:asciiTheme="minorHAnsi" w:hAnsiTheme="minorHAnsi" w:cstheme="minorHAnsi"/>
                <w:b/>
                <w:sz w:val="18"/>
                <w:szCs w:val="18"/>
              </w:rPr>
              <w:t>Job Purpose:</w:t>
            </w:r>
            <w:r w:rsidRPr="004A34FC">
              <w:rPr>
                <w:rFonts w:asciiTheme="minorHAnsi" w:hAnsiTheme="minorHAnsi" w:cstheme="minorHAnsi"/>
                <w:sz w:val="18"/>
                <w:szCs w:val="18"/>
              </w:rPr>
              <w:t xml:space="preserve">  </w:t>
            </w:r>
            <w:r w:rsidR="00263E3A" w:rsidRPr="00263E3A">
              <w:rPr>
                <w:rFonts w:asciiTheme="minorHAnsi" w:hAnsiTheme="minorHAnsi" w:cstheme="minorHAnsi"/>
                <w:sz w:val="18"/>
                <w:szCs w:val="18"/>
              </w:rPr>
              <w:t xml:space="preserve">Organising and controlling the </w:t>
            </w:r>
            <w:proofErr w:type="gramStart"/>
            <w:r w:rsidR="00263E3A" w:rsidRPr="00263E3A">
              <w:rPr>
                <w:rFonts w:asciiTheme="minorHAnsi" w:hAnsiTheme="minorHAnsi" w:cstheme="minorHAnsi"/>
                <w:sz w:val="18"/>
                <w:szCs w:val="18"/>
              </w:rPr>
              <w:t>School’s</w:t>
            </w:r>
            <w:proofErr w:type="gramEnd"/>
            <w:r w:rsidR="00263E3A" w:rsidRPr="00263E3A">
              <w:rPr>
                <w:rFonts w:asciiTheme="minorHAnsi" w:hAnsiTheme="minorHAnsi" w:cstheme="minorHAnsi"/>
                <w:sz w:val="18"/>
                <w:szCs w:val="18"/>
              </w:rPr>
              <w:t xml:space="preserve"> data systems and procedures, </w:t>
            </w:r>
            <w:r w:rsidR="00263E3A">
              <w:rPr>
                <w:rFonts w:asciiTheme="minorHAnsi" w:hAnsiTheme="minorHAnsi" w:cstheme="minorHAnsi"/>
                <w:sz w:val="18"/>
                <w:szCs w:val="18"/>
              </w:rPr>
              <w:t xml:space="preserve">reporting and analysing data to inform and </w:t>
            </w:r>
            <w:r w:rsidR="00263E3A" w:rsidRPr="00263E3A">
              <w:rPr>
                <w:rFonts w:asciiTheme="minorHAnsi" w:hAnsiTheme="minorHAnsi" w:cstheme="minorHAnsi"/>
                <w:sz w:val="18"/>
                <w:szCs w:val="18"/>
              </w:rPr>
              <w:t>advis</w:t>
            </w:r>
            <w:r w:rsidR="00263E3A">
              <w:rPr>
                <w:rFonts w:asciiTheme="minorHAnsi" w:hAnsiTheme="minorHAnsi" w:cstheme="minorHAnsi"/>
                <w:sz w:val="18"/>
                <w:szCs w:val="18"/>
              </w:rPr>
              <w:t xml:space="preserve">e </w:t>
            </w:r>
            <w:r w:rsidR="00263E3A" w:rsidRPr="00263E3A">
              <w:rPr>
                <w:rFonts w:asciiTheme="minorHAnsi" w:hAnsiTheme="minorHAnsi" w:cstheme="minorHAnsi"/>
                <w:sz w:val="18"/>
                <w:szCs w:val="18"/>
              </w:rPr>
              <w:t xml:space="preserve">the Headteacher, Senior Leadership Team and Governing Body.  </w:t>
            </w:r>
            <w:r w:rsidR="000461A2">
              <w:rPr>
                <w:rFonts w:asciiTheme="minorHAnsi" w:hAnsiTheme="minorHAnsi" w:cstheme="minorHAnsi"/>
                <w:sz w:val="18"/>
                <w:szCs w:val="18"/>
              </w:rPr>
              <w:t xml:space="preserve">Ensuring school data systems are compliant with GDPR. </w:t>
            </w:r>
            <w:r w:rsidR="009926B7">
              <w:rPr>
                <w:rFonts w:asciiTheme="minorHAnsi" w:hAnsiTheme="minorHAnsi" w:cstheme="minorHAnsi"/>
                <w:sz w:val="18"/>
                <w:szCs w:val="18"/>
              </w:rPr>
              <w:t>Leadership and development o</w:t>
            </w:r>
            <w:r w:rsidR="000461A2">
              <w:rPr>
                <w:rFonts w:asciiTheme="minorHAnsi" w:hAnsiTheme="minorHAnsi" w:cstheme="minorHAnsi"/>
                <w:sz w:val="18"/>
                <w:szCs w:val="18"/>
              </w:rPr>
              <w:t>f</w:t>
            </w:r>
            <w:r w:rsidR="009926B7">
              <w:rPr>
                <w:rFonts w:asciiTheme="minorHAnsi" w:hAnsiTheme="minorHAnsi" w:cstheme="minorHAnsi"/>
                <w:sz w:val="18"/>
                <w:szCs w:val="18"/>
              </w:rPr>
              <w:t xml:space="preserve"> the Data and Exams Team</w:t>
            </w:r>
            <w:r w:rsidR="000461A2">
              <w:rPr>
                <w:rFonts w:asciiTheme="minorHAnsi" w:hAnsiTheme="minorHAnsi" w:cstheme="minorHAnsi"/>
                <w:sz w:val="18"/>
                <w:szCs w:val="18"/>
              </w:rPr>
              <w:t>.</w:t>
            </w:r>
          </w:p>
          <w:p w14:paraId="29C268C8" w14:textId="564BA4A0" w:rsidR="004B2A54" w:rsidRPr="004A34FC" w:rsidRDefault="004B2A54" w:rsidP="00DE3E85">
            <w:pPr>
              <w:pStyle w:val="PlainText"/>
              <w:rPr>
                <w:rFonts w:asciiTheme="minorHAnsi" w:hAnsiTheme="minorHAnsi" w:cstheme="minorHAnsi"/>
                <w:sz w:val="18"/>
                <w:szCs w:val="18"/>
              </w:rPr>
            </w:pPr>
          </w:p>
        </w:tc>
      </w:tr>
      <w:tr w:rsidR="004B2A54" w14:paraId="30A29DB3" w14:textId="77777777" w:rsidTr="00DE3E85">
        <w:tc>
          <w:tcPr>
            <w:tcW w:w="10198" w:type="dxa"/>
            <w:shd w:val="clear" w:color="auto" w:fill="D9D9D9" w:themeFill="background1" w:themeFillShade="D9"/>
          </w:tcPr>
          <w:p w14:paraId="385504B6" w14:textId="77777777" w:rsidR="004B2A54" w:rsidRPr="004A34FC" w:rsidRDefault="004B2A54" w:rsidP="00DE3E85">
            <w:pPr>
              <w:rPr>
                <w:rFonts w:asciiTheme="minorHAnsi" w:hAnsiTheme="minorHAnsi" w:cstheme="minorHAnsi"/>
                <w:b/>
                <w:bCs/>
                <w:sz w:val="18"/>
                <w:szCs w:val="18"/>
              </w:rPr>
            </w:pPr>
            <w:r w:rsidRPr="004A34FC">
              <w:rPr>
                <w:rFonts w:asciiTheme="minorHAnsi" w:hAnsiTheme="minorHAnsi" w:cstheme="minorHAnsi"/>
                <w:b/>
                <w:bCs/>
                <w:sz w:val="18"/>
                <w:szCs w:val="18"/>
              </w:rPr>
              <w:t>Key Responsibilities:</w:t>
            </w:r>
          </w:p>
        </w:tc>
      </w:tr>
      <w:tr w:rsidR="004B2A54" w14:paraId="6F55EBAD" w14:textId="77777777" w:rsidTr="00DE3E85">
        <w:tc>
          <w:tcPr>
            <w:tcW w:w="10198" w:type="dxa"/>
          </w:tcPr>
          <w:p w14:paraId="13325D07"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Management of all Schools Data Systems and all associated budgets.</w:t>
            </w:r>
          </w:p>
          <w:p w14:paraId="0E278919"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 xml:space="preserve">Strategic delivery of the </w:t>
            </w:r>
            <w:proofErr w:type="gramStart"/>
            <w:r w:rsidRPr="00263E3A">
              <w:rPr>
                <w:rFonts w:asciiTheme="minorHAnsi" w:hAnsiTheme="minorHAnsi" w:cstheme="minorHAnsi"/>
                <w:sz w:val="18"/>
                <w:szCs w:val="18"/>
              </w:rPr>
              <w:t>School’s</w:t>
            </w:r>
            <w:proofErr w:type="gramEnd"/>
            <w:r w:rsidRPr="00263E3A">
              <w:rPr>
                <w:rFonts w:asciiTheme="minorHAnsi" w:hAnsiTheme="minorHAnsi" w:cstheme="minorHAnsi"/>
                <w:sz w:val="18"/>
                <w:szCs w:val="18"/>
              </w:rPr>
              <w:t xml:space="preserve"> management information systems.</w:t>
            </w:r>
          </w:p>
          <w:p w14:paraId="1DC3365D"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Management of the comprehensive examination programme incorporating both internal and external examinations.</w:t>
            </w:r>
          </w:p>
          <w:p w14:paraId="65093CB0" w14:textId="19358CC9"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 xml:space="preserve">Management of all Schools Data Systems including </w:t>
            </w:r>
            <w:r w:rsidR="00986CA4">
              <w:rPr>
                <w:rFonts w:asciiTheme="minorHAnsi" w:hAnsiTheme="minorHAnsi" w:cstheme="minorHAnsi"/>
                <w:sz w:val="18"/>
                <w:szCs w:val="18"/>
              </w:rPr>
              <w:t>pupils</w:t>
            </w:r>
            <w:r w:rsidRPr="00263E3A">
              <w:rPr>
                <w:rFonts w:asciiTheme="minorHAnsi" w:hAnsiTheme="minorHAnsi" w:cstheme="minorHAnsi"/>
                <w:sz w:val="18"/>
                <w:szCs w:val="18"/>
              </w:rPr>
              <w:t>, departmental and whole school performance data.</w:t>
            </w:r>
          </w:p>
          <w:p w14:paraId="2E6A20E7"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Manage the detailed input and development of curriculum timetabling.</w:t>
            </w:r>
          </w:p>
          <w:p w14:paraId="387D0626"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Overseeing the distribution of group lists/staff timetables or any other relevant documentation required.</w:t>
            </w:r>
          </w:p>
          <w:p w14:paraId="2F61BD8B"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Oversee the collection and processing of OPTIONS Data in Year 9 and Year 11.</w:t>
            </w:r>
          </w:p>
          <w:p w14:paraId="53B139E3"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 xml:space="preserve">Assist the Senior Leadership Team link in modelling the curriculum plan, blocking the </w:t>
            </w:r>
            <w:proofErr w:type="gramStart"/>
            <w:r w:rsidRPr="00263E3A">
              <w:rPr>
                <w:rFonts w:asciiTheme="minorHAnsi" w:hAnsiTheme="minorHAnsi" w:cstheme="minorHAnsi"/>
                <w:sz w:val="18"/>
                <w:szCs w:val="18"/>
              </w:rPr>
              <w:t>timetable</w:t>
            </w:r>
            <w:proofErr w:type="gramEnd"/>
            <w:r w:rsidRPr="00263E3A">
              <w:rPr>
                <w:rFonts w:asciiTheme="minorHAnsi" w:hAnsiTheme="minorHAnsi" w:cstheme="minorHAnsi"/>
                <w:sz w:val="18"/>
                <w:szCs w:val="18"/>
              </w:rPr>
              <w:t xml:space="preserve"> and scheduling classes and staff.</w:t>
            </w:r>
          </w:p>
          <w:p w14:paraId="5106A2BD"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Development of various required tracking systems.</w:t>
            </w:r>
          </w:p>
          <w:p w14:paraId="069E0E5F"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Management of the computer programmes and their inter-relationship to maximise efficiency.</w:t>
            </w:r>
          </w:p>
          <w:p w14:paraId="789A0097"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Introduction of new systems where necessary to ensure all areas of work are covered by efficient computerisation.</w:t>
            </w:r>
          </w:p>
          <w:p w14:paraId="471595E5"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Manage and produce information to support the Governors, Management and academic staff as required.</w:t>
            </w:r>
          </w:p>
          <w:p w14:paraId="2224418B"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Strategic development of assessment data systems to enable simple access to suitable and robust data by a variety of audiences (Class teachers, SLT, HOH, Subject Leaders) at key times throughout the year.</w:t>
            </w:r>
          </w:p>
          <w:p w14:paraId="63F332AF" w14:textId="037E9E31"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 xml:space="preserve">Oversee the practical delivery of </w:t>
            </w:r>
            <w:r w:rsidR="00986CA4">
              <w:rPr>
                <w:rFonts w:asciiTheme="minorHAnsi" w:hAnsiTheme="minorHAnsi" w:cstheme="minorHAnsi"/>
                <w:sz w:val="18"/>
                <w:szCs w:val="18"/>
              </w:rPr>
              <w:t>pupil</w:t>
            </w:r>
            <w:r w:rsidRPr="00263E3A">
              <w:rPr>
                <w:rFonts w:asciiTheme="minorHAnsi" w:hAnsiTheme="minorHAnsi" w:cstheme="minorHAnsi"/>
                <w:sz w:val="18"/>
                <w:szCs w:val="18"/>
              </w:rPr>
              <w:t xml:space="preserve"> reports to parents either manually or electronically through online reporting.</w:t>
            </w:r>
          </w:p>
          <w:p w14:paraId="03EC3E77"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Present assessment and key school data to a variety of internal and external audiences to enable effective school self-evaluation.</w:t>
            </w:r>
          </w:p>
          <w:p w14:paraId="19251B5F" w14:textId="04FAAF03" w:rsidR="00263E3A" w:rsidRPr="00263E3A" w:rsidRDefault="00263E3A" w:rsidP="00263E3A">
            <w:pPr>
              <w:pStyle w:val="ListParagraph"/>
              <w:numPr>
                <w:ilvl w:val="0"/>
                <w:numId w:val="43"/>
              </w:numPr>
              <w:jc w:val="both"/>
              <w:rPr>
                <w:rFonts w:asciiTheme="minorHAnsi" w:hAnsiTheme="minorHAnsi" w:cstheme="minorHAnsi"/>
                <w:sz w:val="18"/>
                <w:szCs w:val="18"/>
              </w:rPr>
            </w:pPr>
            <w:r>
              <w:rPr>
                <w:rFonts w:asciiTheme="minorHAnsi" w:hAnsiTheme="minorHAnsi" w:cstheme="minorHAnsi"/>
                <w:sz w:val="18"/>
                <w:szCs w:val="18"/>
              </w:rPr>
              <w:t xml:space="preserve">Leadership </w:t>
            </w:r>
            <w:r w:rsidRPr="00263E3A">
              <w:rPr>
                <w:rFonts w:asciiTheme="minorHAnsi" w:hAnsiTheme="minorHAnsi" w:cstheme="minorHAnsi"/>
                <w:sz w:val="18"/>
                <w:szCs w:val="18"/>
              </w:rPr>
              <w:t xml:space="preserve">and </w:t>
            </w:r>
            <w:r>
              <w:rPr>
                <w:rFonts w:asciiTheme="minorHAnsi" w:hAnsiTheme="minorHAnsi" w:cstheme="minorHAnsi"/>
                <w:sz w:val="18"/>
                <w:szCs w:val="18"/>
              </w:rPr>
              <w:t xml:space="preserve">development of </w:t>
            </w:r>
            <w:r w:rsidRPr="00263E3A">
              <w:rPr>
                <w:rFonts w:asciiTheme="minorHAnsi" w:hAnsiTheme="minorHAnsi" w:cstheme="minorHAnsi"/>
                <w:sz w:val="18"/>
                <w:szCs w:val="18"/>
              </w:rPr>
              <w:t xml:space="preserve">the </w:t>
            </w:r>
            <w:r>
              <w:rPr>
                <w:rFonts w:asciiTheme="minorHAnsi" w:hAnsiTheme="minorHAnsi" w:cstheme="minorHAnsi"/>
                <w:sz w:val="18"/>
                <w:szCs w:val="18"/>
              </w:rPr>
              <w:t xml:space="preserve">Data and Exams </w:t>
            </w:r>
            <w:r w:rsidRPr="00263E3A">
              <w:rPr>
                <w:rFonts w:asciiTheme="minorHAnsi" w:hAnsiTheme="minorHAnsi" w:cstheme="minorHAnsi"/>
                <w:sz w:val="18"/>
                <w:szCs w:val="18"/>
              </w:rPr>
              <w:t xml:space="preserve">team, </w:t>
            </w:r>
            <w:r>
              <w:rPr>
                <w:rFonts w:asciiTheme="minorHAnsi" w:hAnsiTheme="minorHAnsi" w:cstheme="minorHAnsi"/>
                <w:sz w:val="18"/>
                <w:szCs w:val="18"/>
              </w:rPr>
              <w:t>including day to day line management and i</w:t>
            </w:r>
            <w:r w:rsidRPr="00263E3A">
              <w:rPr>
                <w:rFonts w:asciiTheme="minorHAnsi" w:hAnsiTheme="minorHAnsi" w:cstheme="minorHAnsi"/>
                <w:sz w:val="18"/>
                <w:szCs w:val="18"/>
              </w:rPr>
              <w:t>dentifying and delivering training as required.</w:t>
            </w:r>
          </w:p>
          <w:p w14:paraId="3F97D192" w14:textId="77777777" w:rsidR="00263E3A" w:rsidRPr="00415E3D"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 xml:space="preserve">Address failures and problems quickly, providing clear information about the impact of any failure and projected timescales for </w:t>
            </w:r>
            <w:r w:rsidRPr="00415E3D">
              <w:rPr>
                <w:rFonts w:asciiTheme="minorHAnsi" w:hAnsiTheme="minorHAnsi" w:cstheme="minorHAnsi"/>
                <w:sz w:val="18"/>
                <w:szCs w:val="18"/>
              </w:rPr>
              <w:t xml:space="preserve">resolution. </w:t>
            </w:r>
          </w:p>
          <w:p w14:paraId="3E4FA182" w14:textId="77777777" w:rsidR="00263E3A" w:rsidRPr="00415E3D" w:rsidRDefault="00263E3A" w:rsidP="00263E3A">
            <w:pPr>
              <w:pStyle w:val="ListParagraph"/>
              <w:numPr>
                <w:ilvl w:val="0"/>
                <w:numId w:val="43"/>
              </w:numPr>
              <w:jc w:val="both"/>
              <w:rPr>
                <w:rFonts w:asciiTheme="minorHAnsi" w:hAnsiTheme="minorHAnsi" w:cstheme="minorHAnsi"/>
                <w:sz w:val="18"/>
                <w:szCs w:val="18"/>
              </w:rPr>
            </w:pPr>
            <w:r w:rsidRPr="00415E3D">
              <w:rPr>
                <w:rFonts w:asciiTheme="minorHAnsi" w:hAnsiTheme="minorHAnsi" w:cstheme="minorHAnsi"/>
                <w:sz w:val="18"/>
                <w:szCs w:val="18"/>
              </w:rPr>
              <w:t>Establish and maintain policies and procedures to ensure the safety and security of electronically stored information.</w:t>
            </w:r>
          </w:p>
          <w:p w14:paraId="0FF3DF68" w14:textId="77777777" w:rsidR="00263E3A" w:rsidRPr="00415E3D" w:rsidRDefault="00263E3A" w:rsidP="00263E3A">
            <w:pPr>
              <w:pStyle w:val="ListParagraph"/>
              <w:numPr>
                <w:ilvl w:val="0"/>
                <w:numId w:val="43"/>
              </w:numPr>
              <w:jc w:val="both"/>
              <w:rPr>
                <w:rFonts w:asciiTheme="minorHAnsi" w:hAnsiTheme="minorHAnsi" w:cstheme="minorHAnsi"/>
                <w:sz w:val="18"/>
                <w:szCs w:val="18"/>
              </w:rPr>
            </w:pPr>
            <w:r w:rsidRPr="00415E3D">
              <w:rPr>
                <w:rFonts w:asciiTheme="minorHAnsi" w:hAnsiTheme="minorHAnsi" w:cstheme="minorHAnsi"/>
                <w:sz w:val="18"/>
                <w:szCs w:val="18"/>
              </w:rPr>
              <w:t>As the school data protection officer liaise with appropriate colleagues to ensure that all data systems across the school are compliant with the Data Protection Act.</w:t>
            </w:r>
          </w:p>
          <w:p w14:paraId="19CE50D5" w14:textId="77777777" w:rsidR="00263E3A" w:rsidRPr="00263E3A" w:rsidRDefault="00263E3A" w:rsidP="00263E3A">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 xml:space="preserve">Oversee the development of the link with other schools </w:t>
            </w:r>
            <w:proofErr w:type="gramStart"/>
            <w:r w:rsidRPr="00263E3A">
              <w:rPr>
                <w:rFonts w:asciiTheme="minorHAnsi" w:hAnsiTheme="minorHAnsi" w:cstheme="minorHAnsi"/>
                <w:sz w:val="18"/>
                <w:szCs w:val="18"/>
              </w:rPr>
              <w:t>in order to</w:t>
            </w:r>
            <w:proofErr w:type="gramEnd"/>
            <w:r w:rsidRPr="00263E3A">
              <w:rPr>
                <w:rFonts w:asciiTheme="minorHAnsi" w:hAnsiTheme="minorHAnsi" w:cstheme="minorHAnsi"/>
                <w:sz w:val="18"/>
                <w:szCs w:val="18"/>
              </w:rPr>
              <w:t xml:space="preserve"> share practices and solve problems together.</w:t>
            </w:r>
          </w:p>
          <w:p w14:paraId="1CF49DC9" w14:textId="039E280A" w:rsidR="00986CA4" w:rsidRPr="00986CA4" w:rsidRDefault="00263E3A" w:rsidP="00986CA4">
            <w:pPr>
              <w:pStyle w:val="ListParagraph"/>
              <w:numPr>
                <w:ilvl w:val="0"/>
                <w:numId w:val="43"/>
              </w:numPr>
              <w:jc w:val="both"/>
              <w:rPr>
                <w:rFonts w:asciiTheme="minorHAnsi" w:hAnsiTheme="minorHAnsi" w:cstheme="minorHAnsi"/>
                <w:sz w:val="18"/>
                <w:szCs w:val="18"/>
              </w:rPr>
            </w:pPr>
            <w:r w:rsidRPr="00263E3A">
              <w:rPr>
                <w:rFonts w:asciiTheme="minorHAnsi" w:hAnsiTheme="minorHAnsi" w:cstheme="minorHAnsi"/>
                <w:sz w:val="18"/>
                <w:szCs w:val="18"/>
              </w:rPr>
              <w:t>To undertake any other duties at the request of the Headteacher as appropriate to the remit of the role</w:t>
            </w:r>
          </w:p>
        </w:tc>
      </w:tr>
      <w:tr w:rsidR="004B2A54" w14:paraId="6D74FF1F" w14:textId="77777777" w:rsidTr="00DE3E85">
        <w:tc>
          <w:tcPr>
            <w:tcW w:w="10198" w:type="dxa"/>
            <w:shd w:val="clear" w:color="auto" w:fill="D9D9D9" w:themeFill="background1" w:themeFillShade="D9"/>
          </w:tcPr>
          <w:p w14:paraId="4E3F4CE0" w14:textId="77777777" w:rsidR="004B2A54" w:rsidRPr="00175CFA" w:rsidRDefault="004B2A54" w:rsidP="00DE3E85">
            <w:pPr>
              <w:tabs>
                <w:tab w:val="left" w:pos="435"/>
              </w:tabs>
              <w:rPr>
                <w:rFonts w:asciiTheme="minorHAnsi" w:hAnsiTheme="minorHAnsi" w:cstheme="minorHAnsi"/>
                <w:b/>
              </w:rPr>
            </w:pPr>
            <w:r w:rsidRPr="00175CFA">
              <w:rPr>
                <w:rFonts w:asciiTheme="minorHAnsi" w:hAnsiTheme="minorHAnsi" w:cstheme="minorHAnsi"/>
                <w:b/>
              </w:rPr>
              <w:t>Specific:</w:t>
            </w:r>
          </w:p>
        </w:tc>
      </w:tr>
      <w:tr w:rsidR="004B2A54" w14:paraId="1C5F2605" w14:textId="77777777" w:rsidTr="00DE3E85">
        <w:tc>
          <w:tcPr>
            <w:tcW w:w="10198" w:type="dxa"/>
          </w:tcPr>
          <w:p w14:paraId="6B72849D" w14:textId="483E3F6C" w:rsidR="00263E3A" w:rsidRPr="00263E3A" w:rsidRDefault="00263E3A" w:rsidP="00263E3A">
            <w:pPr>
              <w:jc w:val="both"/>
              <w:rPr>
                <w:rFonts w:asciiTheme="minorHAnsi" w:hAnsiTheme="minorHAnsi" w:cstheme="minorHAnsi"/>
                <w:sz w:val="18"/>
                <w:szCs w:val="18"/>
              </w:rPr>
            </w:pPr>
            <w:r w:rsidRPr="00263E3A">
              <w:rPr>
                <w:rFonts w:asciiTheme="minorHAnsi" w:hAnsiTheme="minorHAnsi" w:cstheme="minorHAnsi"/>
                <w:sz w:val="18"/>
                <w:szCs w:val="18"/>
              </w:rPr>
              <w:t>The post</w:t>
            </w:r>
            <w:r>
              <w:rPr>
                <w:rFonts w:asciiTheme="minorHAnsi" w:hAnsiTheme="minorHAnsi" w:cstheme="minorHAnsi"/>
                <w:sz w:val="18"/>
                <w:szCs w:val="18"/>
              </w:rPr>
              <w:t xml:space="preserve"> </w:t>
            </w:r>
            <w:r w:rsidRPr="00263E3A">
              <w:rPr>
                <w:rFonts w:asciiTheme="minorHAnsi" w:hAnsiTheme="minorHAnsi" w:cstheme="minorHAnsi"/>
                <w:sz w:val="18"/>
                <w:szCs w:val="18"/>
              </w:rPr>
              <w:t xml:space="preserve">holder will be expected to attend meetings as required by the </w:t>
            </w:r>
            <w:proofErr w:type="gramStart"/>
            <w:r w:rsidRPr="00263E3A">
              <w:rPr>
                <w:rFonts w:asciiTheme="minorHAnsi" w:hAnsiTheme="minorHAnsi" w:cstheme="minorHAnsi"/>
                <w:sz w:val="18"/>
                <w:szCs w:val="18"/>
              </w:rPr>
              <w:t>School</w:t>
            </w:r>
            <w:proofErr w:type="gramEnd"/>
            <w:r w:rsidRPr="00263E3A">
              <w:rPr>
                <w:rFonts w:asciiTheme="minorHAnsi" w:hAnsiTheme="minorHAnsi" w:cstheme="minorHAnsi"/>
                <w:sz w:val="18"/>
                <w:szCs w:val="18"/>
              </w:rPr>
              <w:t xml:space="preserve"> which will require the ability to be flexible outside their substantive hours.</w:t>
            </w:r>
          </w:p>
          <w:p w14:paraId="23567E76" w14:textId="77777777" w:rsidR="00263E3A" w:rsidRPr="00263E3A" w:rsidRDefault="00263E3A" w:rsidP="00263E3A">
            <w:pPr>
              <w:jc w:val="both"/>
              <w:rPr>
                <w:rFonts w:asciiTheme="minorHAnsi" w:hAnsiTheme="minorHAnsi" w:cstheme="minorHAnsi"/>
                <w:sz w:val="18"/>
                <w:szCs w:val="18"/>
              </w:rPr>
            </w:pPr>
          </w:p>
          <w:p w14:paraId="3C6C289F" w14:textId="77777777" w:rsidR="004B2A54" w:rsidRPr="004A34FC" w:rsidRDefault="004B2A54" w:rsidP="00DE3E85">
            <w:pPr>
              <w:jc w:val="both"/>
              <w:rPr>
                <w:rFonts w:asciiTheme="minorHAnsi" w:hAnsiTheme="minorHAnsi" w:cstheme="minorHAnsi"/>
                <w:sz w:val="18"/>
                <w:szCs w:val="18"/>
              </w:rPr>
            </w:pPr>
            <w:r w:rsidRPr="00507EC2">
              <w:rPr>
                <w:rFonts w:asciiTheme="minorHAnsi" w:hAnsiTheme="minorHAnsi" w:cstheme="minorHAnsi"/>
                <w:sz w:val="18"/>
                <w:szCs w:val="18"/>
              </w:rPr>
              <w:t>The post holder will be expected to work within the trust and schools’ policies and procedures and uphold the organisation’s vision.  Performing other such duties as reasonably correspond to the general character of the post and are commensurate with its level of responsibility.</w:t>
            </w:r>
          </w:p>
        </w:tc>
      </w:tr>
      <w:tr w:rsidR="004B2A54" w14:paraId="4DD84B88" w14:textId="77777777" w:rsidTr="00DE3E85">
        <w:tc>
          <w:tcPr>
            <w:tcW w:w="10198" w:type="dxa"/>
            <w:shd w:val="clear" w:color="auto" w:fill="D9D9D9" w:themeFill="background1" w:themeFillShade="D9"/>
            <w:vAlign w:val="center"/>
          </w:tcPr>
          <w:p w14:paraId="09424185" w14:textId="77777777" w:rsidR="004B2A54" w:rsidRPr="00F57E9A" w:rsidRDefault="004B2A54" w:rsidP="00DE3E85">
            <w:pPr>
              <w:rPr>
                <w:rFonts w:asciiTheme="minorHAnsi" w:hAnsiTheme="minorHAnsi" w:cstheme="minorHAnsi"/>
                <w:b/>
              </w:rPr>
            </w:pPr>
            <w:r w:rsidRPr="00F57E9A">
              <w:rPr>
                <w:rFonts w:asciiTheme="minorHAnsi" w:hAnsiTheme="minorHAnsi" w:cstheme="minorHAnsi"/>
                <w:b/>
              </w:rPr>
              <w:t>The key competencies and behaviours commensurate with this post are identified overleaf.</w:t>
            </w:r>
          </w:p>
        </w:tc>
      </w:tr>
      <w:tr w:rsidR="004B2A54" w14:paraId="5F010EC5" w14:textId="77777777" w:rsidTr="00DE3E85">
        <w:tc>
          <w:tcPr>
            <w:tcW w:w="10198" w:type="dxa"/>
          </w:tcPr>
          <w:p w14:paraId="7DD66D6E" w14:textId="77777777" w:rsidR="004B2A54" w:rsidRPr="00DE0A64" w:rsidRDefault="004B2A54" w:rsidP="00DE3E85">
            <w:pPr>
              <w:spacing w:before="60"/>
              <w:rPr>
                <w:rFonts w:asciiTheme="minorHAnsi" w:hAnsiTheme="minorHAnsi" w:cstheme="minorHAnsi"/>
                <w:b/>
                <w:sz w:val="18"/>
                <w:szCs w:val="18"/>
              </w:rPr>
            </w:pPr>
            <w:r w:rsidRPr="00DE0A64">
              <w:rPr>
                <w:rFonts w:asciiTheme="minorHAnsi" w:hAnsiTheme="minorHAnsi" w:cstheme="minorHAnsi"/>
                <w:b/>
                <w:sz w:val="18"/>
                <w:szCs w:val="18"/>
              </w:rPr>
              <w:t>General Information:</w:t>
            </w:r>
          </w:p>
          <w:p w14:paraId="26310AAD" w14:textId="77777777" w:rsidR="004B2A54" w:rsidRPr="008A792F" w:rsidRDefault="004B2A54" w:rsidP="00DE3E85">
            <w:pPr>
              <w:pStyle w:val="Bullet1"/>
              <w:rPr>
                <w:i/>
              </w:rPr>
            </w:pPr>
            <w:r w:rsidRPr="008A792F">
              <w:rPr>
                <w:i/>
              </w:rPr>
              <w:t xml:space="preserve">The job description is not intended to be a complete list of duties and </w:t>
            </w:r>
            <w:proofErr w:type="gramStart"/>
            <w:r w:rsidRPr="008A792F">
              <w:rPr>
                <w:i/>
              </w:rPr>
              <w:t>responsibilities, but</w:t>
            </w:r>
            <w:proofErr w:type="gramEnd"/>
            <w:r w:rsidRPr="008A792F">
              <w:rPr>
                <w:i/>
              </w:rPr>
              <w:t xml:space="preserve"> indicates the major requirements of the post.  It may be amended at a future time, to take account of the developing needs of the trust.  The post holder will undertake any other duties at the request of the Head teacher, appropriate to the remit.  </w:t>
            </w:r>
          </w:p>
          <w:p w14:paraId="4273501C" w14:textId="77777777" w:rsidR="004B2A54" w:rsidRPr="008A792F" w:rsidRDefault="004B2A54" w:rsidP="00DE3E85">
            <w:pPr>
              <w:pStyle w:val="Bullet1"/>
              <w:rPr>
                <w:i/>
              </w:rPr>
            </w:pPr>
            <w:r w:rsidRPr="008A792F">
              <w:rPr>
                <w:i/>
              </w:rPr>
              <w:t>The above principal responsibilities are not exhaustive and may vary without changing the character of the job or level of responsibility.</w:t>
            </w:r>
          </w:p>
          <w:p w14:paraId="5CD52407" w14:textId="77777777" w:rsidR="004B2A54" w:rsidRPr="008A792F" w:rsidRDefault="004B2A54" w:rsidP="00DE3E85">
            <w:pPr>
              <w:pStyle w:val="Bullet1"/>
              <w:rPr>
                <w:i/>
              </w:rPr>
            </w:pPr>
            <w:r w:rsidRPr="008A792F">
              <w:rPr>
                <w:i/>
              </w:rPr>
              <w:t>The Health and Safety at Work etc. Act, 1974 and other associated legislation places responsibilities for Health and Safety on all employees.  Therefore, it is the postholder’s responsibility to take reasonable care for Health and Safety and Welfare of him/herself and other employees in accordance with legislation.</w:t>
            </w:r>
          </w:p>
          <w:p w14:paraId="77D402EC" w14:textId="77777777" w:rsidR="004B2A54" w:rsidRPr="008A792F" w:rsidRDefault="004B2A54" w:rsidP="00DE3E85">
            <w:pPr>
              <w:pStyle w:val="Bullet1"/>
              <w:rPr>
                <w:i/>
              </w:rPr>
            </w:pPr>
            <w:r w:rsidRPr="008A792F">
              <w:rPr>
                <w:i/>
              </w:rPr>
              <w:t xml:space="preserve">The above duties may involve having access to information of a confidential nature, which may be covered by GDPR, and by Part 1 of Schedule 12A to the Local Government Act, 1972.  Confidentiality must be </w:t>
            </w:r>
            <w:proofErr w:type="gramStart"/>
            <w:r w:rsidRPr="008A792F">
              <w:rPr>
                <w:i/>
              </w:rPr>
              <w:t>maintained at all times</w:t>
            </w:r>
            <w:proofErr w:type="gramEnd"/>
            <w:r w:rsidRPr="008A792F">
              <w:rPr>
                <w:i/>
              </w:rPr>
              <w:t>.</w:t>
            </w:r>
          </w:p>
          <w:p w14:paraId="1B810488" w14:textId="77777777" w:rsidR="004B2A54" w:rsidRPr="008A792F" w:rsidRDefault="004B2A54" w:rsidP="00DE3E85">
            <w:pPr>
              <w:pStyle w:val="Bullet1"/>
              <w:rPr>
                <w:b/>
                <w:i/>
                <w:szCs w:val="15"/>
              </w:rPr>
            </w:pPr>
            <w:r w:rsidRPr="008A792F">
              <w:rPr>
                <w:i/>
              </w:rPr>
              <w:t>The trust is committed to safeguarding and promoting the welfare of children, young people and vulnerable adults and expects all employees and volunteers to share this commitment.</w:t>
            </w:r>
            <w:r w:rsidRPr="008A792F">
              <w:rPr>
                <w:b/>
                <w:i/>
                <w:szCs w:val="15"/>
              </w:rPr>
              <w:t xml:space="preserve">  </w:t>
            </w:r>
          </w:p>
          <w:p w14:paraId="3F97A55B" w14:textId="77777777" w:rsidR="004B2A54" w:rsidRPr="008A792F" w:rsidRDefault="004B2A54" w:rsidP="00DE3E85">
            <w:pPr>
              <w:pStyle w:val="Bullet1"/>
              <w:rPr>
                <w:i/>
                <w:lang w:eastAsia="en-US"/>
              </w:rPr>
            </w:pPr>
            <w:r w:rsidRPr="008A792F">
              <w:rPr>
                <w:i/>
              </w:rPr>
              <w:t>To work and process personal and sensitive information in accordance with Data Protection Act 2018 including the General Data Protection Regulations (GDPR) 2018</w:t>
            </w:r>
          </w:p>
          <w:p w14:paraId="37AF66A1" w14:textId="0992F7F6" w:rsidR="004B2A54" w:rsidRPr="008A792F" w:rsidRDefault="004B2A54" w:rsidP="00DE3E85">
            <w:pPr>
              <w:pStyle w:val="Bullet1"/>
            </w:pPr>
            <w:r w:rsidRPr="008A792F">
              <w:rPr>
                <w:i/>
              </w:rPr>
              <w:t>To ensure work is conducted in a way that protects the safety and security of information (e.g. strong passwords, reporting breaches, securing paper records, securely disposing of records</w:t>
            </w:r>
            <w:r w:rsidR="00D94615">
              <w:rPr>
                <w:i/>
              </w:rPr>
              <w:t>.</w:t>
            </w:r>
          </w:p>
        </w:tc>
      </w:tr>
    </w:tbl>
    <w:p w14:paraId="324B8D9D" w14:textId="260A01C3" w:rsidR="00F57E9A" w:rsidRDefault="00F57E9A" w:rsidP="00F54058">
      <w:pPr>
        <w:jc w:val="center"/>
        <w:rPr>
          <w:rFonts w:asciiTheme="minorHAnsi" w:hAnsiTheme="minorHAnsi" w:cstheme="minorHAnsi"/>
          <w:b/>
          <w:sz w:val="15"/>
          <w:szCs w:val="15"/>
        </w:rPr>
      </w:pPr>
    </w:p>
    <w:p w14:paraId="7C4EDBA2" w14:textId="4C78C83A" w:rsidR="002B3914" w:rsidRPr="00986CA4" w:rsidRDefault="002B3914" w:rsidP="002B3914">
      <w:pPr>
        <w:jc w:val="center"/>
        <w:rPr>
          <w:rFonts w:asciiTheme="minorHAnsi" w:hAnsiTheme="minorHAnsi" w:cstheme="minorHAnsi"/>
          <w:b/>
          <w:color w:val="000000" w:themeColor="text1"/>
          <w:sz w:val="28"/>
          <w:szCs w:val="28"/>
        </w:rPr>
      </w:pPr>
      <w:r w:rsidRPr="00986CA4">
        <w:rPr>
          <w:rFonts w:cstheme="minorHAnsi"/>
          <w:b/>
          <w:i/>
          <w:noProof/>
          <w:color w:val="000000" w:themeColor="text1"/>
          <w:sz w:val="28"/>
          <w:szCs w:val="28"/>
          <w:lang w:eastAsia="en-GB"/>
        </w:rPr>
        <w:lastRenderedPageBreak/>
        <w:drawing>
          <wp:anchor distT="0" distB="0" distL="114300" distR="114300" simplePos="0" relativeHeight="251663360" behindDoc="1" locked="0" layoutInCell="1" allowOverlap="1" wp14:anchorId="39735490" wp14:editId="16E58E9C">
            <wp:simplePos x="0" y="0"/>
            <wp:positionH relativeFrom="margin">
              <wp:posOffset>5823585</wp:posOffset>
            </wp:positionH>
            <wp:positionV relativeFrom="paragraph">
              <wp:posOffset>0</wp:posOffset>
            </wp:positionV>
            <wp:extent cx="647700" cy="676275"/>
            <wp:effectExtent l="0" t="0" r="0" b="9525"/>
            <wp:wrapTight wrapText="bothSides">
              <wp:wrapPolygon edited="0">
                <wp:start x="0" y="0"/>
                <wp:lineTo x="0" y="21296"/>
                <wp:lineTo x="20965" y="21296"/>
                <wp:lineTo x="20965" y="0"/>
                <wp:lineTo x="0" y="0"/>
              </wp:wrapPolygon>
            </wp:wrapTight>
            <wp:docPr id="4" name="Picture 4"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olyg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76275"/>
                    </a:xfrm>
                    <a:prstGeom prst="rect">
                      <a:avLst/>
                    </a:prstGeom>
                  </pic:spPr>
                </pic:pic>
              </a:graphicData>
            </a:graphic>
            <wp14:sizeRelH relativeFrom="page">
              <wp14:pctWidth>0</wp14:pctWidth>
            </wp14:sizeRelH>
            <wp14:sizeRelV relativeFrom="page">
              <wp14:pctHeight>0</wp14:pctHeight>
            </wp14:sizeRelV>
          </wp:anchor>
        </w:drawing>
      </w:r>
      <w:r w:rsidRPr="00986CA4">
        <w:rPr>
          <w:rFonts w:cstheme="minorHAnsi"/>
          <w:b/>
          <w:i/>
          <w:noProof/>
          <w:color w:val="000000" w:themeColor="text1"/>
          <w:sz w:val="28"/>
          <w:szCs w:val="28"/>
          <w:lang w:eastAsia="en-GB"/>
        </w:rPr>
        <w:drawing>
          <wp:anchor distT="0" distB="0" distL="114300" distR="114300" simplePos="0" relativeHeight="251661312" behindDoc="1" locked="0" layoutInCell="1" allowOverlap="1" wp14:anchorId="20207A14" wp14:editId="604168F6">
            <wp:simplePos x="0" y="0"/>
            <wp:positionH relativeFrom="margin">
              <wp:posOffset>-443865</wp:posOffset>
            </wp:positionH>
            <wp:positionV relativeFrom="paragraph">
              <wp:posOffset>0</wp:posOffset>
            </wp:positionV>
            <wp:extent cx="647700" cy="676275"/>
            <wp:effectExtent l="0" t="0" r="0" b="9525"/>
            <wp:wrapTight wrapText="bothSides">
              <wp:wrapPolygon edited="0">
                <wp:start x="0" y="0"/>
                <wp:lineTo x="0" y="21296"/>
                <wp:lineTo x="20965" y="21296"/>
                <wp:lineTo x="20965" y="0"/>
                <wp:lineTo x="0" y="0"/>
              </wp:wrapPolygon>
            </wp:wrapTight>
            <wp:docPr id="1" name="Picture 1"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olyg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76275"/>
                    </a:xfrm>
                    <a:prstGeom prst="rect">
                      <a:avLst/>
                    </a:prstGeom>
                  </pic:spPr>
                </pic:pic>
              </a:graphicData>
            </a:graphic>
            <wp14:sizeRelH relativeFrom="page">
              <wp14:pctWidth>0</wp14:pctWidth>
            </wp14:sizeRelH>
            <wp14:sizeRelV relativeFrom="page">
              <wp14:pctHeight>0</wp14:pctHeight>
            </wp14:sizeRelV>
          </wp:anchor>
        </w:drawing>
      </w:r>
      <w:r w:rsidRPr="00986CA4">
        <w:rPr>
          <w:rFonts w:asciiTheme="minorHAnsi" w:hAnsiTheme="minorHAnsi" w:cstheme="minorHAnsi"/>
          <w:b/>
          <w:color w:val="000000" w:themeColor="text1"/>
          <w:sz w:val="28"/>
          <w:szCs w:val="28"/>
        </w:rPr>
        <w:t>Ethical Leadership Qualities</w:t>
      </w:r>
    </w:p>
    <w:p w14:paraId="784CDA9F" w14:textId="68743096" w:rsidR="002B3914" w:rsidRPr="00986CA4" w:rsidRDefault="002B3914" w:rsidP="002B3914">
      <w:pPr>
        <w:jc w:val="center"/>
        <w:rPr>
          <w:rFonts w:asciiTheme="minorHAnsi" w:hAnsiTheme="minorHAnsi" w:cstheme="minorHAnsi"/>
          <w:b/>
          <w:color w:val="02CE93"/>
          <w:sz w:val="28"/>
          <w:szCs w:val="28"/>
        </w:rPr>
      </w:pPr>
      <w:r w:rsidRPr="00986CA4">
        <w:rPr>
          <w:rFonts w:asciiTheme="minorHAnsi" w:hAnsiTheme="minorHAnsi" w:cstheme="minorHAnsi"/>
          <w:b/>
          <w:color w:val="000000" w:themeColor="text1"/>
          <w:sz w:val="28"/>
          <w:szCs w:val="28"/>
        </w:rPr>
        <w:t>Competencies and Behaviours</w:t>
      </w:r>
    </w:p>
    <w:p w14:paraId="376C00DF" w14:textId="7F9CB1A3" w:rsidR="002B3914" w:rsidRDefault="002B3914" w:rsidP="002B3914">
      <w:pPr>
        <w:jc w:val="center"/>
        <w:rPr>
          <w:rFonts w:asciiTheme="minorHAnsi" w:hAnsiTheme="minorHAnsi" w:cstheme="minorHAnsi"/>
          <w:b/>
          <w:sz w:val="22"/>
          <w:szCs w:val="22"/>
        </w:rPr>
      </w:pPr>
    </w:p>
    <w:p w14:paraId="3957B88B" w14:textId="77777777" w:rsidR="00986CA4" w:rsidRDefault="00986CA4" w:rsidP="002B3914">
      <w:pPr>
        <w:jc w:val="center"/>
        <w:rPr>
          <w:rFonts w:asciiTheme="minorHAnsi" w:hAnsiTheme="minorHAnsi" w:cstheme="minorHAnsi"/>
          <w:b/>
          <w:sz w:val="22"/>
          <w:szCs w:val="22"/>
        </w:rPr>
      </w:pPr>
    </w:p>
    <w:tbl>
      <w:tblPr>
        <w:tblStyle w:val="TableGrid"/>
        <w:tblW w:w="10915" w:type="dxa"/>
        <w:tblInd w:w="-714" w:type="dxa"/>
        <w:tblLook w:val="04A0" w:firstRow="1" w:lastRow="0" w:firstColumn="1" w:lastColumn="0" w:noHBand="0" w:noVBand="1"/>
      </w:tblPr>
      <w:tblGrid>
        <w:gridCol w:w="2694"/>
        <w:gridCol w:w="8221"/>
      </w:tblGrid>
      <w:tr w:rsidR="002B3914" w:rsidRPr="00DE0A64" w14:paraId="5E6E85D8" w14:textId="77777777" w:rsidTr="002B6621">
        <w:tc>
          <w:tcPr>
            <w:tcW w:w="2694" w:type="dxa"/>
            <w:shd w:val="clear" w:color="auto" w:fill="00B0F0"/>
          </w:tcPr>
          <w:p w14:paraId="78DEA975" w14:textId="77777777" w:rsidR="002B3914" w:rsidRPr="00B11E1E" w:rsidRDefault="002B3914" w:rsidP="002B6621">
            <w:pPr>
              <w:jc w:val="center"/>
              <w:rPr>
                <w:rFonts w:asciiTheme="minorHAnsi" w:hAnsiTheme="minorHAnsi" w:cstheme="minorHAnsi"/>
                <w:b/>
                <w:sz w:val="22"/>
                <w:szCs w:val="22"/>
              </w:rPr>
            </w:pPr>
            <w:r w:rsidRPr="00B11E1E">
              <w:rPr>
                <w:rFonts w:asciiTheme="minorHAnsi" w:hAnsiTheme="minorHAnsi" w:cstheme="minorHAnsi"/>
                <w:b/>
                <w:sz w:val="22"/>
                <w:szCs w:val="22"/>
              </w:rPr>
              <w:t>Competency</w:t>
            </w:r>
          </w:p>
        </w:tc>
        <w:tc>
          <w:tcPr>
            <w:tcW w:w="8221" w:type="dxa"/>
            <w:shd w:val="clear" w:color="auto" w:fill="00B0F0"/>
          </w:tcPr>
          <w:p w14:paraId="1117F068" w14:textId="77777777" w:rsidR="002B3914" w:rsidRPr="00B11E1E" w:rsidRDefault="002B3914" w:rsidP="002B6621">
            <w:pPr>
              <w:jc w:val="center"/>
              <w:rPr>
                <w:rFonts w:asciiTheme="minorHAnsi" w:hAnsiTheme="minorHAnsi" w:cstheme="minorHAnsi"/>
                <w:b/>
                <w:sz w:val="22"/>
                <w:szCs w:val="22"/>
              </w:rPr>
            </w:pPr>
            <w:r w:rsidRPr="00B11E1E">
              <w:rPr>
                <w:rFonts w:asciiTheme="minorHAnsi" w:hAnsiTheme="minorHAnsi" w:cstheme="minorHAnsi"/>
                <w:b/>
                <w:sz w:val="22"/>
                <w:szCs w:val="22"/>
              </w:rPr>
              <w:t>We do this by</w:t>
            </w:r>
          </w:p>
        </w:tc>
      </w:tr>
      <w:tr w:rsidR="002B3914" w:rsidRPr="00DE0A64" w14:paraId="25BAB8A5" w14:textId="77777777" w:rsidTr="002B6621">
        <w:tc>
          <w:tcPr>
            <w:tcW w:w="2694" w:type="dxa"/>
          </w:tcPr>
          <w:p w14:paraId="511194EC" w14:textId="77777777" w:rsidR="002B3914" w:rsidRPr="00B11E1E" w:rsidRDefault="002B3914" w:rsidP="002B6621">
            <w:pPr>
              <w:rPr>
                <w:rFonts w:asciiTheme="minorHAnsi" w:hAnsiTheme="minorHAnsi" w:cstheme="minorHAnsi"/>
                <w:b/>
                <w:bCs/>
                <w:sz w:val="22"/>
                <w:szCs w:val="22"/>
              </w:rPr>
            </w:pPr>
            <w:r w:rsidRPr="00B11E1E">
              <w:rPr>
                <w:rFonts w:asciiTheme="minorHAnsi" w:hAnsiTheme="minorHAnsi" w:cstheme="minorHAnsi"/>
                <w:b/>
                <w:bCs/>
                <w:sz w:val="22"/>
                <w:szCs w:val="22"/>
              </w:rPr>
              <w:t>Trust</w:t>
            </w:r>
          </w:p>
          <w:p w14:paraId="2A8AF954" w14:textId="77777777" w:rsidR="002B3914" w:rsidRPr="00B11E1E" w:rsidRDefault="002B3914" w:rsidP="002B6621">
            <w:pPr>
              <w:rPr>
                <w:rFonts w:asciiTheme="minorHAnsi" w:hAnsiTheme="minorHAnsi" w:cstheme="minorHAnsi"/>
                <w:sz w:val="22"/>
                <w:szCs w:val="22"/>
              </w:rPr>
            </w:pPr>
          </w:p>
        </w:tc>
        <w:tc>
          <w:tcPr>
            <w:tcW w:w="8221" w:type="dxa"/>
          </w:tcPr>
          <w:p w14:paraId="308BCBF5" w14:textId="77777777" w:rsidR="002B3914" w:rsidRPr="00B11E1E" w:rsidRDefault="002B3914" w:rsidP="002B3914">
            <w:pPr>
              <w:pStyle w:val="Bullet1"/>
              <w:ind w:left="460" w:hanging="361"/>
              <w:rPr>
                <w:rFonts w:cstheme="minorHAnsi"/>
                <w:color w:val="000000" w:themeColor="text1"/>
                <w:sz w:val="22"/>
                <w:szCs w:val="22"/>
              </w:rPr>
            </w:pPr>
            <w:r w:rsidRPr="00B11E1E">
              <w:rPr>
                <w:rFonts w:cstheme="minorHAnsi"/>
                <w:color w:val="000000" w:themeColor="text1"/>
                <w:sz w:val="22"/>
                <w:szCs w:val="22"/>
              </w:rPr>
              <w:t xml:space="preserve">Being reliable, consistent, credible, honest, humble, </w:t>
            </w:r>
            <w:proofErr w:type="gramStart"/>
            <w:r w:rsidRPr="00B11E1E">
              <w:rPr>
                <w:rFonts w:cstheme="minorHAnsi"/>
                <w:color w:val="000000" w:themeColor="text1"/>
                <w:sz w:val="22"/>
                <w:szCs w:val="22"/>
              </w:rPr>
              <w:t>courageous</w:t>
            </w:r>
            <w:proofErr w:type="gramEnd"/>
            <w:r w:rsidRPr="00B11E1E">
              <w:rPr>
                <w:rFonts w:cstheme="minorHAnsi"/>
                <w:color w:val="000000" w:themeColor="text1"/>
                <w:sz w:val="22"/>
                <w:szCs w:val="22"/>
              </w:rPr>
              <w:t xml:space="preserve"> and kind.</w:t>
            </w:r>
          </w:p>
          <w:p w14:paraId="7E1C3192"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Managing emotions and helping others to manage their emotions.</w:t>
            </w:r>
          </w:p>
          <w:p w14:paraId="1AA69764"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Keeping promises and doing what you say you will do</w:t>
            </w:r>
          </w:p>
          <w:p w14:paraId="040A99CB"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Having a genuine interest in others</w:t>
            </w:r>
          </w:p>
        </w:tc>
      </w:tr>
      <w:tr w:rsidR="002B3914" w:rsidRPr="00DE0A64" w14:paraId="19FB678C" w14:textId="77777777" w:rsidTr="002B6621">
        <w:tc>
          <w:tcPr>
            <w:tcW w:w="2694" w:type="dxa"/>
          </w:tcPr>
          <w:p w14:paraId="074A58C1" w14:textId="77777777" w:rsidR="002B3914" w:rsidRPr="00B11E1E" w:rsidRDefault="002B3914" w:rsidP="002B6621">
            <w:pPr>
              <w:rPr>
                <w:rFonts w:asciiTheme="minorHAnsi" w:hAnsiTheme="minorHAnsi" w:cstheme="minorHAnsi"/>
                <w:b/>
                <w:bCs/>
                <w:sz w:val="22"/>
                <w:szCs w:val="22"/>
              </w:rPr>
            </w:pPr>
            <w:r w:rsidRPr="00B11E1E">
              <w:rPr>
                <w:rFonts w:asciiTheme="minorHAnsi" w:hAnsiTheme="minorHAnsi" w:cstheme="minorHAnsi"/>
                <w:b/>
                <w:bCs/>
                <w:sz w:val="22"/>
                <w:szCs w:val="22"/>
              </w:rPr>
              <w:t>Wisdom</w:t>
            </w:r>
          </w:p>
          <w:p w14:paraId="4A3B8A2D" w14:textId="77777777" w:rsidR="002B3914" w:rsidRPr="00B11E1E" w:rsidRDefault="002B3914" w:rsidP="002B6621">
            <w:pPr>
              <w:rPr>
                <w:rFonts w:asciiTheme="minorHAnsi" w:hAnsiTheme="minorHAnsi" w:cstheme="minorHAnsi"/>
                <w:sz w:val="22"/>
                <w:szCs w:val="22"/>
              </w:rPr>
            </w:pPr>
          </w:p>
        </w:tc>
        <w:tc>
          <w:tcPr>
            <w:tcW w:w="8221" w:type="dxa"/>
          </w:tcPr>
          <w:p w14:paraId="6930C4AD"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 xml:space="preserve">Developing knowledge and real expertise, then sharing knowledge </w:t>
            </w:r>
          </w:p>
          <w:p w14:paraId="0EF60302"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Learning from mistakes and failures and admitting when we are wrong</w:t>
            </w:r>
          </w:p>
          <w:p w14:paraId="0EDE1542"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 xml:space="preserve">Recruiting knowledgeable, skilled experts, learning from them, embracing their </w:t>
            </w:r>
            <w:proofErr w:type="gramStart"/>
            <w:r w:rsidRPr="00B11E1E">
              <w:rPr>
                <w:rFonts w:cstheme="minorHAnsi"/>
                <w:sz w:val="22"/>
                <w:szCs w:val="22"/>
              </w:rPr>
              <w:t>expertise</w:t>
            </w:r>
            <w:proofErr w:type="gramEnd"/>
            <w:r w:rsidRPr="00B11E1E">
              <w:rPr>
                <w:rFonts w:cstheme="minorHAnsi"/>
                <w:sz w:val="22"/>
                <w:szCs w:val="22"/>
              </w:rPr>
              <w:t xml:space="preserve"> and helping them to flourish.</w:t>
            </w:r>
          </w:p>
          <w:p w14:paraId="78E23AEC"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 xml:space="preserve">Viewing systems, methods, </w:t>
            </w:r>
            <w:proofErr w:type="gramStart"/>
            <w:r w:rsidRPr="00B11E1E">
              <w:rPr>
                <w:rFonts w:cstheme="minorHAnsi"/>
                <w:sz w:val="22"/>
                <w:szCs w:val="22"/>
              </w:rPr>
              <w:t>models</w:t>
            </w:r>
            <w:proofErr w:type="gramEnd"/>
            <w:r w:rsidRPr="00B11E1E">
              <w:rPr>
                <w:rFonts w:cstheme="minorHAnsi"/>
                <w:sz w:val="22"/>
                <w:szCs w:val="22"/>
              </w:rPr>
              <w:t xml:space="preserve"> and techniques as a means to an end, removing or changing them if they prove to be ineffective.</w:t>
            </w:r>
          </w:p>
        </w:tc>
      </w:tr>
      <w:tr w:rsidR="002B3914" w:rsidRPr="00DE0A64" w14:paraId="5756284A" w14:textId="77777777" w:rsidTr="002B6621">
        <w:tc>
          <w:tcPr>
            <w:tcW w:w="2694" w:type="dxa"/>
          </w:tcPr>
          <w:p w14:paraId="5CC02A6B" w14:textId="77777777" w:rsidR="002B3914" w:rsidRPr="00B11E1E" w:rsidRDefault="002B3914" w:rsidP="002B6621">
            <w:pPr>
              <w:rPr>
                <w:rFonts w:asciiTheme="minorHAnsi" w:hAnsiTheme="minorHAnsi" w:cstheme="minorHAnsi"/>
                <w:b/>
                <w:bCs/>
                <w:sz w:val="22"/>
                <w:szCs w:val="22"/>
              </w:rPr>
            </w:pPr>
            <w:r w:rsidRPr="00B11E1E">
              <w:rPr>
                <w:rFonts w:asciiTheme="minorHAnsi" w:hAnsiTheme="minorHAnsi" w:cstheme="minorHAnsi"/>
                <w:b/>
                <w:bCs/>
                <w:sz w:val="22"/>
                <w:szCs w:val="22"/>
              </w:rPr>
              <w:t>Kindness</w:t>
            </w:r>
          </w:p>
          <w:p w14:paraId="53282C6D" w14:textId="77777777" w:rsidR="002B3914" w:rsidRPr="00B11E1E" w:rsidRDefault="002B3914" w:rsidP="002B6621">
            <w:pPr>
              <w:rPr>
                <w:rFonts w:asciiTheme="minorHAnsi" w:hAnsiTheme="minorHAnsi" w:cstheme="minorHAnsi"/>
                <w:sz w:val="22"/>
                <w:szCs w:val="22"/>
              </w:rPr>
            </w:pPr>
          </w:p>
        </w:tc>
        <w:tc>
          <w:tcPr>
            <w:tcW w:w="8221" w:type="dxa"/>
          </w:tcPr>
          <w:p w14:paraId="473D3E78"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Being kind, humble and authentic</w:t>
            </w:r>
          </w:p>
          <w:p w14:paraId="13925883"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 xml:space="preserve">Leading with compassion and care, </w:t>
            </w:r>
            <w:proofErr w:type="gramStart"/>
            <w:r w:rsidRPr="00B11E1E">
              <w:rPr>
                <w:rFonts w:cstheme="minorHAnsi"/>
                <w:sz w:val="22"/>
                <w:szCs w:val="22"/>
              </w:rPr>
              <w:t>listening</w:t>
            </w:r>
            <w:proofErr w:type="gramEnd"/>
            <w:r w:rsidRPr="00B11E1E">
              <w:rPr>
                <w:rFonts w:cstheme="minorHAnsi"/>
                <w:sz w:val="22"/>
                <w:szCs w:val="22"/>
              </w:rPr>
              <w:t xml:space="preserve"> and seeing beyond the job role to the person</w:t>
            </w:r>
          </w:p>
          <w:p w14:paraId="705A680A"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 xml:space="preserve">Using high levels of emotional intelligence. Building trust and rapport with others, by acknowledging, </w:t>
            </w:r>
            <w:proofErr w:type="gramStart"/>
            <w:r w:rsidRPr="00B11E1E">
              <w:rPr>
                <w:rFonts w:cstheme="minorHAnsi"/>
                <w:sz w:val="22"/>
                <w:szCs w:val="22"/>
              </w:rPr>
              <w:t>empowering</w:t>
            </w:r>
            <w:proofErr w:type="gramEnd"/>
            <w:r w:rsidRPr="00B11E1E">
              <w:rPr>
                <w:rFonts w:cstheme="minorHAnsi"/>
                <w:sz w:val="22"/>
                <w:szCs w:val="22"/>
              </w:rPr>
              <w:t xml:space="preserve"> and elevating others. </w:t>
            </w:r>
          </w:p>
        </w:tc>
      </w:tr>
      <w:tr w:rsidR="002B3914" w:rsidRPr="00DE0A64" w14:paraId="5A913BA4" w14:textId="77777777" w:rsidTr="002B6621">
        <w:tc>
          <w:tcPr>
            <w:tcW w:w="2694" w:type="dxa"/>
          </w:tcPr>
          <w:p w14:paraId="1F548503" w14:textId="77777777" w:rsidR="002B3914" w:rsidRPr="00B11E1E" w:rsidRDefault="002B3914" w:rsidP="002B6621">
            <w:pPr>
              <w:rPr>
                <w:rFonts w:asciiTheme="minorHAnsi" w:hAnsiTheme="minorHAnsi" w:cstheme="minorHAnsi"/>
                <w:b/>
                <w:bCs/>
                <w:sz w:val="22"/>
                <w:szCs w:val="22"/>
              </w:rPr>
            </w:pPr>
            <w:r w:rsidRPr="00B11E1E">
              <w:rPr>
                <w:rFonts w:asciiTheme="minorHAnsi" w:hAnsiTheme="minorHAnsi" w:cstheme="minorHAnsi"/>
                <w:b/>
                <w:bCs/>
                <w:sz w:val="22"/>
                <w:szCs w:val="22"/>
              </w:rPr>
              <w:t>Justice</w:t>
            </w:r>
          </w:p>
          <w:p w14:paraId="087F8DAC" w14:textId="77777777" w:rsidR="002B3914" w:rsidRPr="00B11E1E" w:rsidRDefault="002B3914" w:rsidP="002B6621">
            <w:pPr>
              <w:rPr>
                <w:rFonts w:asciiTheme="minorHAnsi" w:hAnsiTheme="minorHAnsi" w:cstheme="minorHAnsi"/>
                <w:sz w:val="22"/>
                <w:szCs w:val="22"/>
              </w:rPr>
            </w:pPr>
          </w:p>
        </w:tc>
        <w:tc>
          <w:tcPr>
            <w:tcW w:w="8221" w:type="dxa"/>
          </w:tcPr>
          <w:p w14:paraId="206AC133"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Doing what is right, rather than what is popular or easy.</w:t>
            </w:r>
          </w:p>
          <w:p w14:paraId="3A828078"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 xml:space="preserve">Ensuring we live and breathe our sense of purpose and values in the way we behave, interact with others, make </w:t>
            </w:r>
            <w:proofErr w:type="gramStart"/>
            <w:r w:rsidRPr="00B11E1E">
              <w:rPr>
                <w:rFonts w:cstheme="minorHAnsi"/>
                <w:sz w:val="22"/>
                <w:szCs w:val="22"/>
              </w:rPr>
              <w:t>decisions</w:t>
            </w:r>
            <w:proofErr w:type="gramEnd"/>
            <w:r w:rsidRPr="00B11E1E">
              <w:rPr>
                <w:rFonts w:cstheme="minorHAnsi"/>
                <w:sz w:val="22"/>
                <w:szCs w:val="22"/>
              </w:rPr>
              <w:t xml:space="preserve"> and communicate.</w:t>
            </w:r>
          </w:p>
          <w:p w14:paraId="3B874540"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 xml:space="preserve">Ensuring rules are necessary and applying them in a consistent, </w:t>
            </w:r>
            <w:proofErr w:type="gramStart"/>
            <w:r w:rsidRPr="00B11E1E">
              <w:rPr>
                <w:rFonts w:cstheme="minorHAnsi"/>
                <w:sz w:val="22"/>
                <w:szCs w:val="22"/>
              </w:rPr>
              <w:t>transparent</w:t>
            </w:r>
            <w:proofErr w:type="gramEnd"/>
            <w:r w:rsidRPr="00B11E1E">
              <w:rPr>
                <w:rFonts w:cstheme="minorHAnsi"/>
                <w:sz w:val="22"/>
                <w:szCs w:val="22"/>
              </w:rPr>
              <w:t xml:space="preserve"> and fair way, whilst allowing for discretion and common sense.</w:t>
            </w:r>
          </w:p>
          <w:p w14:paraId="4F7870EE"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 xml:space="preserve">Valuing difference, building diverse </w:t>
            </w:r>
            <w:proofErr w:type="gramStart"/>
            <w:r w:rsidRPr="00B11E1E">
              <w:rPr>
                <w:rFonts w:cstheme="minorHAnsi"/>
                <w:sz w:val="22"/>
                <w:szCs w:val="22"/>
              </w:rPr>
              <w:t>teams</w:t>
            </w:r>
            <w:proofErr w:type="gramEnd"/>
            <w:r w:rsidRPr="00B11E1E">
              <w:rPr>
                <w:rFonts w:cstheme="minorHAnsi"/>
                <w:sz w:val="22"/>
                <w:szCs w:val="22"/>
              </w:rPr>
              <w:t xml:space="preserve"> and encouraging others to behave responsibly towards the community and the environment.</w:t>
            </w:r>
          </w:p>
        </w:tc>
      </w:tr>
      <w:tr w:rsidR="002B3914" w:rsidRPr="00DE0A64" w14:paraId="3CD2990A" w14:textId="77777777" w:rsidTr="002B6621">
        <w:tc>
          <w:tcPr>
            <w:tcW w:w="2694" w:type="dxa"/>
          </w:tcPr>
          <w:p w14:paraId="10A9F2F9" w14:textId="77777777" w:rsidR="002B3914" w:rsidRPr="00B11E1E" w:rsidRDefault="002B3914" w:rsidP="002B6621">
            <w:pPr>
              <w:rPr>
                <w:rFonts w:asciiTheme="minorHAnsi" w:hAnsiTheme="minorHAnsi" w:cstheme="minorHAnsi"/>
                <w:b/>
                <w:bCs/>
                <w:sz w:val="22"/>
                <w:szCs w:val="22"/>
              </w:rPr>
            </w:pPr>
            <w:r w:rsidRPr="00B11E1E">
              <w:rPr>
                <w:rFonts w:asciiTheme="minorHAnsi" w:hAnsiTheme="minorHAnsi" w:cstheme="minorHAnsi"/>
                <w:b/>
                <w:bCs/>
                <w:sz w:val="22"/>
                <w:szCs w:val="22"/>
              </w:rPr>
              <w:t>Service</w:t>
            </w:r>
          </w:p>
          <w:p w14:paraId="62DAFF9D" w14:textId="77777777" w:rsidR="002B3914" w:rsidRPr="00B11E1E" w:rsidRDefault="002B3914" w:rsidP="002B6621">
            <w:pPr>
              <w:rPr>
                <w:rFonts w:asciiTheme="minorHAnsi" w:hAnsiTheme="minorHAnsi" w:cstheme="minorHAnsi"/>
                <w:sz w:val="22"/>
                <w:szCs w:val="22"/>
              </w:rPr>
            </w:pPr>
          </w:p>
        </w:tc>
        <w:tc>
          <w:tcPr>
            <w:tcW w:w="8221" w:type="dxa"/>
          </w:tcPr>
          <w:p w14:paraId="068D1CFB"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Reducing stress and anxiety in the organisation by modelling calm and considerate behaviour</w:t>
            </w:r>
          </w:p>
          <w:p w14:paraId="6E9D6EB8"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Behaving in a dutiful, conscientious way, demonstrating humility and self-control to build great schools.</w:t>
            </w:r>
          </w:p>
          <w:p w14:paraId="28AD891F"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Removing barriers and blockers to enable others to do their jobs well</w:t>
            </w:r>
          </w:p>
          <w:p w14:paraId="247242E7"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 xml:space="preserve">Leaving our egos at the door and putting ourselves in the service of others.  </w:t>
            </w:r>
          </w:p>
          <w:p w14:paraId="4E7D6D30"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Channel ambition into our schools, not ourselves, and developing our successors</w:t>
            </w:r>
          </w:p>
        </w:tc>
      </w:tr>
      <w:tr w:rsidR="002B3914" w:rsidRPr="00DE0A64" w14:paraId="022BE642" w14:textId="77777777" w:rsidTr="002B6621">
        <w:tc>
          <w:tcPr>
            <w:tcW w:w="2694" w:type="dxa"/>
          </w:tcPr>
          <w:p w14:paraId="7645DCDC" w14:textId="77777777" w:rsidR="002B3914" w:rsidRPr="00B11E1E" w:rsidRDefault="002B3914" w:rsidP="002B6621">
            <w:pPr>
              <w:rPr>
                <w:rFonts w:asciiTheme="minorHAnsi" w:hAnsiTheme="minorHAnsi" w:cstheme="minorHAnsi"/>
                <w:b/>
                <w:bCs/>
                <w:sz w:val="22"/>
                <w:szCs w:val="22"/>
              </w:rPr>
            </w:pPr>
            <w:r w:rsidRPr="00B11E1E">
              <w:rPr>
                <w:rFonts w:asciiTheme="minorHAnsi" w:hAnsiTheme="minorHAnsi" w:cstheme="minorHAnsi"/>
                <w:b/>
                <w:bCs/>
                <w:sz w:val="22"/>
                <w:szCs w:val="22"/>
              </w:rPr>
              <w:t>Courage</w:t>
            </w:r>
          </w:p>
          <w:p w14:paraId="7136E805" w14:textId="77777777" w:rsidR="002B3914" w:rsidRPr="00B11E1E" w:rsidRDefault="002B3914" w:rsidP="002B6621">
            <w:pPr>
              <w:rPr>
                <w:rFonts w:asciiTheme="minorHAnsi" w:hAnsiTheme="minorHAnsi" w:cstheme="minorHAnsi"/>
                <w:sz w:val="22"/>
                <w:szCs w:val="22"/>
              </w:rPr>
            </w:pPr>
          </w:p>
        </w:tc>
        <w:tc>
          <w:tcPr>
            <w:tcW w:w="8221" w:type="dxa"/>
          </w:tcPr>
          <w:p w14:paraId="626FEAA5"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Looking in the mirror when something goes wrong.</w:t>
            </w:r>
          </w:p>
          <w:p w14:paraId="7A89AC41"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 xml:space="preserve">Remaining calm, </w:t>
            </w:r>
            <w:proofErr w:type="gramStart"/>
            <w:r w:rsidRPr="00B11E1E">
              <w:rPr>
                <w:rFonts w:cstheme="minorHAnsi"/>
                <w:sz w:val="22"/>
                <w:szCs w:val="22"/>
              </w:rPr>
              <w:t>optimistic</w:t>
            </w:r>
            <w:proofErr w:type="gramEnd"/>
            <w:r w:rsidRPr="00B11E1E">
              <w:rPr>
                <w:rFonts w:cstheme="minorHAnsi"/>
                <w:sz w:val="22"/>
                <w:szCs w:val="22"/>
              </w:rPr>
              <w:t xml:space="preserve"> and positive in the face of adversity, adapting to changing circumstances and helping others to move forward.</w:t>
            </w:r>
          </w:p>
          <w:p w14:paraId="0EA24489"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Give the whole truth, the back-story and the why.</w:t>
            </w:r>
          </w:p>
        </w:tc>
      </w:tr>
      <w:tr w:rsidR="002B3914" w:rsidRPr="00DE0A64" w14:paraId="5705B130" w14:textId="77777777" w:rsidTr="002B6621">
        <w:tc>
          <w:tcPr>
            <w:tcW w:w="2694" w:type="dxa"/>
          </w:tcPr>
          <w:p w14:paraId="692D2513" w14:textId="77777777" w:rsidR="002B3914" w:rsidRPr="00B11E1E" w:rsidRDefault="002B3914" w:rsidP="002B6621">
            <w:pPr>
              <w:rPr>
                <w:rFonts w:asciiTheme="minorHAnsi" w:hAnsiTheme="minorHAnsi" w:cstheme="minorHAnsi"/>
                <w:b/>
                <w:bCs/>
                <w:sz w:val="22"/>
                <w:szCs w:val="22"/>
              </w:rPr>
            </w:pPr>
            <w:r w:rsidRPr="00B11E1E">
              <w:rPr>
                <w:rFonts w:asciiTheme="minorHAnsi" w:hAnsiTheme="minorHAnsi" w:cstheme="minorHAnsi"/>
                <w:b/>
                <w:bCs/>
                <w:sz w:val="22"/>
                <w:szCs w:val="22"/>
              </w:rPr>
              <w:t>Optimism</w:t>
            </w:r>
          </w:p>
          <w:p w14:paraId="03F44577" w14:textId="77777777" w:rsidR="002B3914" w:rsidRPr="00B11E1E" w:rsidRDefault="002B3914" w:rsidP="002B6621">
            <w:pPr>
              <w:rPr>
                <w:rFonts w:asciiTheme="minorHAnsi" w:hAnsiTheme="minorHAnsi" w:cstheme="minorHAnsi"/>
                <w:sz w:val="22"/>
                <w:szCs w:val="22"/>
              </w:rPr>
            </w:pPr>
          </w:p>
        </w:tc>
        <w:tc>
          <w:tcPr>
            <w:tcW w:w="8221" w:type="dxa"/>
          </w:tcPr>
          <w:p w14:paraId="4D199E80"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Believing in our own ability, and the ability of others, to do what is right to change the world for the better.</w:t>
            </w:r>
          </w:p>
          <w:p w14:paraId="6AE27E26"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Calling out negativity and cynicism</w:t>
            </w:r>
          </w:p>
          <w:p w14:paraId="0E0E55FE"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 xml:space="preserve">Remaining positive and encouraging, despite sometimes experiencing setbacks, </w:t>
            </w:r>
            <w:proofErr w:type="gramStart"/>
            <w:r w:rsidRPr="00B11E1E">
              <w:rPr>
                <w:rFonts w:cstheme="minorHAnsi"/>
                <w:sz w:val="22"/>
                <w:szCs w:val="22"/>
              </w:rPr>
              <w:t>challenges</w:t>
            </w:r>
            <w:proofErr w:type="gramEnd"/>
            <w:r w:rsidRPr="00B11E1E">
              <w:rPr>
                <w:rFonts w:cstheme="minorHAnsi"/>
                <w:sz w:val="22"/>
                <w:szCs w:val="22"/>
              </w:rPr>
              <w:t xml:space="preserve"> and pressures.  Helping others to maximise opportunities, overcome challenges and celebrate success.</w:t>
            </w:r>
          </w:p>
        </w:tc>
      </w:tr>
      <w:tr w:rsidR="002B3914" w:rsidRPr="00DE0A64" w14:paraId="2A2884DA" w14:textId="77777777" w:rsidTr="002B6621">
        <w:tc>
          <w:tcPr>
            <w:tcW w:w="2694" w:type="dxa"/>
          </w:tcPr>
          <w:p w14:paraId="106B55F5" w14:textId="77777777" w:rsidR="002B3914" w:rsidRPr="00B11E1E" w:rsidRDefault="002B3914" w:rsidP="002B6621">
            <w:pPr>
              <w:rPr>
                <w:rFonts w:asciiTheme="minorHAnsi" w:hAnsiTheme="minorHAnsi" w:cstheme="minorHAnsi"/>
                <w:b/>
                <w:bCs/>
                <w:sz w:val="22"/>
                <w:szCs w:val="22"/>
              </w:rPr>
            </w:pPr>
            <w:r w:rsidRPr="00B11E1E">
              <w:rPr>
                <w:rFonts w:asciiTheme="minorHAnsi" w:hAnsiTheme="minorHAnsi" w:cstheme="minorHAnsi"/>
                <w:b/>
                <w:bCs/>
                <w:sz w:val="22"/>
                <w:szCs w:val="22"/>
              </w:rPr>
              <w:t>Vision</w:t>
            </w:r>
          </w:p>
        </w:tc>
        <w:tc>
          <w:tcPr>
            <w:tcW w:w="8221" w:type="dxa"/>
          </w:tcPr>
          <w:p w14:paraId="00CD517A"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 xml:space="preserve">Anticipating the future and helping people ready themselves for change.  Thinking strategically, researching, gathering, </w:t>
            </w:r>
            <w:proofErr w:type="gramStart"/>
            <w:r w:rsidRPr="00B11E1E">
              <w:rPr>
                <w:rFonts w:cstheme="minorHAnsi"/>
                <w:sz w:val="22"/>
                <w:szCs w:val="22"/>
              </w:rPr>
              <w:t>analysing</w:t>
            </w:r>
            <w:proofErr w:type="gramEnd"/>
            <w:r w:rsidRPr="00B11E1E">
              <w:rPr>
                <w:rFonts w:cstheme="minorHAnsi"/>
                <w:sz w:val="22"/>
                <w:szCs w:val="22"/>
              </w:rPr>
              <w:t xml:space="preserve"> and assessing information, seeking opportunities for organisational development.</w:t>
            </w:r>
          </w:p>
          <w:p w14:paraId="5FBB7502" w14:textId="77777777" w:rsidR="002B3914" w:rsidRPr="00B11E1E" w:rsidRDefault="002B3914" w:rsidP="002B3914">
            <w:pPr>
              <w:pStyle w:val="Bullet1"/>
              <w:ind w:left="460" w:hanging="361"/>
              <w:rPr>
                <w:sz w:val="22"/>
                <w:szCs w:val="22"/>
              </w:rPr>
            </w:pPr>
            <w:r w:rsidRPr="00B11E1E">
              <w:rPr>
                <w:sz w:val="22"/>
                <w:szCs w:val="22"/>
              </w:rPr>
              <w:t xml:space="preserve">Scan the horizon, </w:t>
            </w:r>
            <w:proofErr w:type="gramStart"/>
            <w:r w:rsidRPr="00B11E1E">
              <w:rPr>
                <w:sz w:val="22"/>
                <w:szCs w:val="22"/>
              </w:rPr>
              <w:t>read</w:t>
            </w:r>
            <w:proofErr w:type="gramEnd"/>
            <w:r w:rsidRPr="00B11E1E">
              <w:rPr>
                <w:sz w:val="22"/>
                <w:szCs w:val="22"/>
              </w:rPr>
              <w:t xml:space="preserve"> and research, share learning with others and collaborate to consider options, obstacles and risks.</w:t>
            </w:r>
          </w:p>
          <w:p w14:paraId="3584B6B4"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Believing in the potential of others; helping them be the best they can be.</w:t>
            </w:r>
          </w:p>
          <w:p w14:paraId="3F61E8B0" w14:textId="77777777" w:rsidR="002B3914" w:rsidRPr="00B11E1E" w:rsidRDefault="002B3914" w:rsidP="002B3914">
            <w:pPr>
              <w:pStyle w:val="Bullet1"/>
              <w:ind w:left="460" w:hanging="361"/>
              <w:rPr>
                <w:rFonts w:cstheme="minorHAnsi"/>
                <w:sz w:val="22"/>
                <w:szCs w:val="22"/>
              </w:rPr>
            </w:pPr>
            <w:r w:rsidRPr="00B11E1E">
              <w:rPr>
                <w:rFonts w:cstheme="minorHAnsi"/>
                <w:sz w:val="22"/>
                <w:szCs w:val="22"/>
              </w:rPr>
              <w:t>Quickly taking in new information and translating that into recommendations, decisions, plans and projects.</w:t>
            </w:r>
          </w:p>
        </w:tc>
      </w:tr>
    </w:tbl>
    <w:p w14:paraId="0DBF1C3D" w14:textId="77777777" w:rsidR="007B783C" w:rsidRDefault="007B783C" w:rsidP="00F54058">
      <w:pPr>
        <w:jc w:val="center"/>
        <w:rPr>
          <w:rFonts w:asciiTheme="minorHAnsi" w:hAnsiTheme="minorHAnsi" w:cstheme="minorHAnsi"/>
          <w:b/>
          <w:sz w:val="15"/>
          <w:szCs w:val="15"/>
        </w:rPr>
      </w:pPr>
    </w:p>
    <w:sectPr w:rsidR="007B783C" w:rsidSect="00986CA4">
      <w:headerReference w:type="default" r:id="rId13"/>
      <w:pgSz w:w="11909" w:h="16834"/>
      <w:pgMar w:top="113" w:right="567" w:bottom="851" w:left="1134" w:header="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6595" w14:textId="77777777" w:rsidR="00917A9B" w:rsidRDefault="00917A9B">
      <w:r>
        <w:separator/>
      </w:r>
    </w:p>
  </w:endnote>
  <w:endnote w:type="continuationSeparator" w:id="0">
    <w:p w14:paraId="0F55C915" w14:textId="77777777" w:rsidR="00917A9B" w:rsidRDefault="0091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9DE2" w14:textId="77777777" w:rsidR="00917A9B" w:rsidRDefault="00917A9B">
      <w:r>
        <w:separator/>
      </w:r>
    </w:p>
  </w:footnote>
  <w:footnote w:type="continuationSeparator" w:id="0">
    <w:p w14:paraId="4DA8F3BB" w14:textId="77777777" w:rsidR="00917A9B" w:rsidRDefault="0091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6374" w14:textId="77777777" w:rsidR="002F05A9" w:rsidRDefault="002F05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F81"/>
    <w:multiLevelType w:val="hybridMultilevel"/>
    <w:tmpl w:val="3D900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9015C"/>
    <w:multiLevelType w:val="hybridMultilevel"/>
    <w:tmpl w:val="A6E2BFAA"/>
    <w:lvl w:ilvl="0" w:tplc="7410E908">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10F4A"/>
    <w:multiLevelType w:val="hybridMultilevel"/>
    <w:tmpl w:val="58D0B8F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 w15:restartNumberingAfterBreak="0">
    <w:nsid w:val="0A3C41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5C1955"/>
    <w:multiLevelType w:val="hybridMultilevel"/>
    <w:tmpl w:val="EC3EC07C"/>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0ADC"/>
    <w:multiLevelType w:val="hybridMultilevel"/>
    <w:tmpl w:val="66322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AE3ADE"/>
    <w:multiLevelType w:val="hybridMultilevel"/>
    <w:tmpl w:val="135C22EE"/>
    <w:lvl w:ilvl="0" w:tplc="ACCEFB16">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8056D"/>
    <w:multiLevelType w:val="hybridMultilevel"/>
    <w:tmpl w:val="BD54B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72E65"/>
    <w:multiLevelType w:val="hybridMultilevel"/>
    <w:tmpl w:val="14984FC2"/>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35A83"/>
    <w:multiLevelType w:val="hybridMultilevel"/>
    <w:tmpl w:val="5CC0B172"/>
    <w:lvl w:ilvl="0" w:tplc="08090001">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E1C81"/>
    <w:multiLevelType w:val="hybridMultilevel"/>
    <w:tmpl w:val="89AAAE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B3C4E"/>
    <w:multiLevelType w:val="hybridMultilevel"/>
    <w:tmpl w:val="82C41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816854"/>
    <w:multiLevelType w:val="hybridMultilevel"/>
    <w:tmpl w:val="6802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653E3"/>
    <w:multiLevelType w:val="hybridMultilevel"/>
    <w:tmpl w:val="DC1A85F6"/>
    <w:lvl w:ilvl="0" w:tplc="B3D6A5BC">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673649"/>
    <w:multiLevelType w:val="hybridMultilevel"/>
    <w:tmpl w:val="CA58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B14E1"/>
    <w:multiLevelType w:val="hybridMultilevel"/>
    <w:tmpl w:val="7B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82084"/>
    <w:multiLevelType w:val="multilevel"/>
    <w:tmpl w:val="71B6F2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36B10"/>
    <w:multiLevelType w:val="hybridMultilevel"/>
    <w:tmpl w:val="18FE2EEC"/>
    <w:lvl w:ilvl="0" w:tplc="B7249792">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A437C"/>
    <w:multiLevelType w:val="hybridMultilevel"/>
    <w:tmpl w:val="07C69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C12AC3"/>
    <w:multiLevelType w:val="hybridMultilevel"/>
    <w:tmpl w:val="AE22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95A38"/>
    <w:multiLevelType w:val="hybridMultilevel"/>
    <w:tmpl w:val="016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83D71"/>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97E05"/>
    <w:multiLevelType w:val="hybridMultilevel"/>
    <w:tmpl w:val="A0E4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062E5"/>
    <w:multiLevelType w:val="hybridMultilevel"/>
    <w:tmpl w:val="85F4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C10F3"/>
    <w:multiLevelType w:val="hybridMultilevel"/>
    <w:tmpl w:val="BE62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D0830"/>
    <w:multiLevelType w:val="hybridMultilevel"/>
    <w:tmpl w:val="71B6F2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30616"/>
    <w:multiLevelType w:val="hybridMultilevel"/>
    <w:tmpl w:val="3FC6E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B2204"/>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4378A6"/>
    <w:multiLevelType w:val="hybridMultilevel"/>
    <w:tmpl w:val="8378F79C"/>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719AB"/>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71542"/>
    <w:multiLevelType w:val="hybridMultilevel"/>
    <w:tmpl w:val="66F08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985CB2"/>
    <w:multiLevelType w:val="hybridMultilevel"/>
    <w:tmpl w:val="D87CA8CE"/>
    <w:lvl w:ilvl="0" w:tplc="15445806">
      <w:start w:val="1"/>
      <w:numFmt w:val="bullet"/>
      <w:pStyle w:val="Bullet1"/>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32" w15:restartNumberingAfterBreak="0">
    <w:nsid w:val="57D42AF2"/>
    <w:multiLevelType w:val="hybridMultilevel"/>
    <w:tmpl w:val="E02A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C685D"/>
    <w:multiLevelType w:val="hybridMultilevel"/>
    <w:tmpl w:val="07C69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621D1D"/>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B7545"/>
    <w:multiLevelType w:val="hybridMultilevel"/>
    <w:tmpl w:val="D7F2F6CC"/>
    <w:lvl w:ilvl="0" w:tplc="9A3C5B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46387"/>
    <w:multiLevelType w:val="hybridMultilevel"/>
    <w:tmpl w:val="FC26DD48"/>
    <w:lvl w:ilvl="0" w:tplc="224E7DF4">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53402"/>
    <w:multiLevelType w:val="hybridMultilevel"/>
    <w:tmpl w:val="040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47730"/>
    <w:multiLevelType w:val="hybridMultilevel"/>
    <w:tmpl w:val="7C2ACDA4"/>
    <w:lvl w:ilvl="0" w:tplc="075470F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08E351C"/>
    <w:multiLevelType w:val="hybridMultilevel"/>
    <w:tmpl w:val="41EAFF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50824"/>
    <w:multiLevelType w:val="hybridMultilevel"/>
    <w:tmpl w:val="ADF2B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7928FD"/>
    <w:multiLevelType w:val="hybridMultilevel"/>
    <w:tmpl w:val="3AA8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4240B"/>
    <w:multiLevelType w:val="hybridMultilevel"/>
    <w:tmpl w:val="88162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5925918">
    <w:abstractNumId w:val="26"/>
  </w:num>
  <w:num w:numId="2" w16cid:durableId="1921520085">
    <w:abstractNumId w:val="11"/>
  </w:num>
  <w:num w:numId="3" w16cid:durableId="734737307">
    <w:abstractNumId w:val="25"/>
  </w:num>
  <w:num w:numId="4" w16cid:durableId="1875342541">
    <w:abstractNumId w:val="16"/>
  </w:num>
  <w:num w:numId="5" w16cid:durableId="1852598196">
    <w:abstractNumId w:val="17"/>
  </w:num>
  <w:num w:numId="6" w16cid:durableId="295333355">
    <w:abstractNumId w:val="35"/>
  </w:num>
  <w:num w:numId="7" w16cid:durableId="1068111563">
    <w:abstractNumId w:val="39"/>
  </w:num>
  <w:num w:numId="8" w16cid:durableId="1878589737">
    <w:abstractNumId w:val="42"/>
  </w:num>
  <w:num w:numId="9" w16cid:durableId="788473236">
    <w:abstractNumId w:val="10"/>
  </w:num>
  <w:num w:numId="10" w16cid:durableId="427430472">
    <w:abstractNumId w:val="0"/>
  </w:num>
  <w:num w:numId="11" w16cid:durableId="1720474577">
    <w:abstractNumId w:val="32"/>
  </w:num>
  <w:num w:numId="12" w16cid:durableId="1532844286">
    <w:abstractNumId w:val="31"/>
  </w:num>
  <w:num w:numId="13" w16cid:durableId="55737842">
    <w:abstractNumId w:val="6"/>
  </w:num>
  <w:num w:numId="14" w16cid:durableId="307252698">
    <w:abstractNumId w:val="9"/>
  </w:num>
  <w:num w:numId="15" w16cid:durableId="143161877">
    <w:abstractNumId w:val="1"/>
  </w:num>
  <w:num w:numId="16" w16cid:durableId="208104259">
    <w:abstractNumId w:val="28"/>
  </w:num>
  <w:num w:numId="17" w16cid:durableId="1766800138">
    <w:abstractNumId w:val="14"/>
  </w:num>
  <w:num w:numId="18" w16cid:durableId="861668833">
    <w:abstractNumId w:val="40"/>
  </w:num>
  <w:num w:numId="19" w16cid:durableId="2247547">
    <w:abstractNumId w:val="36"/>
  </w:num>
  <w:num w:numId="20" w16cid:durableId="1014579363">
    <w:abstractNumId w:val="22"/>
  </w:num>
  <w:num w:numId="21" w16cid:durableId="961107847">
    <w:abstractNumId w:val="8"/>
  </w:num>
  <w:num w:numId="22" w16cid:durableId="578252800">
    <w:abstractNumId w:val="13"/>
  </w:num>
  <w:num w:numId="23" w16cid:durableId="1707099792">
    <w:abstractNumId w:val="4"/>
  </w:num>
  <w:num w:numId="24" w16cid:durableId="1749689896">
    <w:abstractNumId w:val="23"/>
  </w:num>
  <w:num w:numId="25" w16cid:durableId="1628123754">
    <w:abstractNumId w:val="37"/>
  </w:num>
  <w:num w:numId="26" w16cid:durableId="185487035">
    <w:abstractNumId w:val="20"/>
  </w:num>
  <w:num w:numId="27" w16cid:durableId="446849402">
    <w:abstractNumId w:val="19"/>
  </w:num>
  <w:num w:numId="28" w16cid:durableId="1229344586">
    <w:abstractNumId w:val="34"/>
  </w:num>
  <w:num w:numId="29" w16cid:durableId="700253076">
    <w:abstractNumId w:val="29"/>
  </w:num>
  <w:num w:numId="30" w16cid:durableId="551577483">
    <w:abstractNumId w:val="27"/>
  </w:num>
  <w:num w:numId="31" w16cid:durableId="1962882822">
    <w:abstractNumId w:val="21"/>
  </w:num>
  <w:num w:numId="32" w16cid:durableId="23942729">
    <w:abstractNumId w:val="33"/>
  </w:num>
  <w:num w:numId="33" w16cid:durableId="1172063226">
    <w:abstractNumId w:val="18"/>
  </w:num>
  <w:num w:numId="34" w16cid:durableId="377096127">
    <w:abstractNumId w:val="2"/>
  </w:num>
  <w:num w:numId="35" w16cid:durableId="914516102">
    <w:abstractNumId w:val="30"/>
  </w:num>
  <w:num w:numId="36" w16cid:durableId="2042239821">
    <w:abstractNumId w:val="7"/>
  </w:num>
  <w:num w:numId="37" w16cid:durableId="502742660">
    <w:abstractNumId w:val="38"/>
  </w:num>
  <w:num w:numId="38" w16cid:durableId="1621105004">
    <w:abstractNumId w:val="3"/>
  </w:num>
  <w:num w:numId="39" w16cid:durableId="133908170">
    <w:abstractNumId w:val="41"/>
  </w:num>
  <w:num w:numId="40" w16cid:durableId="6770817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2395879">
    <w:abstractNumId w:val="15"/>
  </w:num>
  <w:num w:numId="42" w16cid:durableId="903299574">
    <w:abstractNumId w:val="24"/>
  </w:num>
  <w:num w:numId="43" w16cid:durableId="6376886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98"/>
    <w:rsid w:val="00005952"/>
    <w:rsid w:val="00006BC2"/>
    <w:rsid w:val="00024DD2"/>
    <w:rsid w:val="000425B7"/>
    <w:rsid w:val="000461A2"/>
    <w:rsid w:val="000557FC"/>
    <w:rsid w:val="000633CB"/>
    <w:rsid w:val="0007355C"/>
    <w:rsid w:val="000924CB"/>
    <w:rsid w:val="000B5A5F"/>
    <w:rsid w:val="000C75E6"/>
    <w:rsid w:val="000E0547"/>
    <w:rsid w:val="000F1AA1"/>
    <w:rsid w:val="001062B5"/>
    <w:rsid w:val="0012473E"/>
    <w:rsid w:val="00126FD2"/>
    <w:rsid w:val="00136AF1"/>
    <w:rsid w:val="00166F85"/>
    <w:rsid w:val="001B2BE9"/>
    <w:rsid w:val="001C2A5B"/>
    <w:rsid w:val="00206A58"/>
    <w:rsid w:val="0022121C"/>
    <w:rsid w:val="002229A7"/>
    <w:rsid w:val="0023476A"/>
    <w:rsid w:val="00240995"/>
    <w:rsid w:val="00254B3A"/>
    <w:rsid w:val="00256D3B"/>
    <w:rsid w:val="00263E3A"/>
    <w:rsid w:val="0027194F"/>
    <w:rsid w:val="00277D98"/>
    <w:rsid w:val="002B287B"/>
    <w:rsid w:val="002B3914"/>
    <w:rsid w:val="002F05A9"/>
    <w:rsid w:val="002F5D76"/>
    <w:rsid w:val="0031115B"/>
    <w:rsid w:val="00352FC3"/>
    <w:rsid w:val="00364FF0"/>
    <w:rsid w:val="00394235"/>
    <w:rsid w:val="003B3016"/>
    <w:rsid w:val="003B63C5"/>
    <w:rsid w:val="003B6866"/>
    <w:rsid w:val="003C191A"/>
    <w:rsid w:val="003D5AAB"/>
    <w:rsid w:val="003E1EAB"/>
    <w:rsid w:val="003F4EEA"/>
    <w:rsid w:val="00401B05"/>
    <w:rsid w:val="004074DF"/>
    <w:rsid w:val="00415E3D"/>
    <w:rsid w:val="0045339F"/>
    <w:rsid w:val="00473431"/>
    <w:rsid w:val="00477497"/>
    <w:rsid w:val="00480265"/>
    <w:rsid w:val="00481520"/>
    <w:rsid w:val="004878D4"/>
    <w:rsid w:val="00495B86"/>
    <w:rsid w:val="004974F4"/>
    <w:rsid w:val="004B2A54"/>
    <w:rsid w:val="004D4202"/>
    <w:rsid w:val="004D5A40"/>
    <w:rsid w:val="004E7E22"/>
    <w:rsid w:val="004F03AB"/>
    <w:rsid w:val="004F473C"/>
    <w:rsid w:val="00534BE1"/>
    <w:rsid w:val="00545C6C"/>
    <w:rsid w:val="005464DC"/>
    <w:rsid w:val="00552BCE"/>
    <w:rsid w:val="005774CC"/>
    <w:rsid w:val="005A341E"/>
    <w:rsid w:val="005C5C9E"/>
    <w:rsid w:val="005E27F5"/>
    <w:rsid w:val="005E7C3D"/>
    <w:rsid w:val="005E7C50"/>
    <w:rsid w:val="005F69C1"/>
    <w:rsid w:val="005F78B4"/>
    <w:rsid w:val="00604A0D"/>
    <w:rsid w:val="00610590"/>
    <w:rsid w:val="00644E81"/>
    <w:rsid w:val="00663AED"/>
    <w:rsid w:val="00682767"/>
    <w:rsid w:val="00694868"/>
    <w:rsid w:val="006B600A"/>
    <w:rsid w:val="006C7A61"/>
    <w:rsid w:val="006E1C3B"/>
    <w:rsid w:val="0074734E"/>
    <w:rsid w:val="007620F9"/>
    <w:rsid w:val="00796865"/>
    <w:rsid w:val="007A4BD2"/>
    <w:rsid w:val="007B3492"/>
    <w:rsid w:val="007B783C"/>
    <w:rsid w:val="0082710C"/>
    <w:rsid w:val="00867091"/>
    <w:rsid w:val="008677C1"/>
    <w:rsid w:val="00890D21"/>
    <w:rsid w:val="008916EB"/>
    <w:rsid w:val="008B5B81"/>
    <w:rsid w:val="008F337E"/>
    <w:rsid w:val="008F7348"/>
    <w:rsid w:val="009105C4"/>
    <w:rsid w:val="00917A9B"/>
    <w:rsid w:val="009258F6"/>
    <w:rsid w:val="009266E0"/>
    <w:rsid w:val="00930234"/>
    <w:rsid w:val="009357F3"/>
    <w:rsid w:val="00943A47"/>
    <w:rsid w:val="009530C0"/>
    <w:rsid w:val="00983B63"/>
    <w:rsid w:val="00985B4B"/>
    <w:rsid w:val="00986CA4"/>
    <w:rsid w:val="009926B7"/>
    <w:rsid w:val="009A26E6"/>
    <w:rsid w:val="009B2EE2"/>
    <w:rsid w:val="009C0357"/>
    <w:rsid w:val="009D0561"/>
    <w:rsid w:val="00A07FF9"/>
    <w:rsid w:val="00A17DEA"/>
    <w:rsid w:val="00A25B75"/>
    <w:rsid w:val="00A41804"/>
    <w:rsid w:val="00A46273"/>
    <w:rsid w:val="00A6523B"/>
    <w:rsid w:val="00AB14C8"/>
    <w:rsid w:val="00B24D03"/>
    <w:rsid w:val="00B300CB"/>
    <w:rsid w:val="00B51FF0"/>
    <w:rsid w:val="00B7527B"/>
    <w:rsid w:val="00B951D6"/>
    <w:rsid w:val="00BA1EB4"/>
    <w:rsid w:val="00BC4840"/>
    <w:rsid w:val="00BD0BB8"/>
    <w:rsid w:val="00C06471"/>
    <w:rsid w:val="00C07D60"/>
    <w:rsid w:val="00C1563D"/>
    <w:rsid w:val="00C55646"/>
    <w:rsid w:val="00CA3581"/>
    <w:rsid w:val="00CB6DF6"/>
    <w:rsid w:val="00CD7136"/>
    <w:rsid w:val="00D019E7"/>
    <w:rsid w:val="00D26364"/>
    <w:rsid w:val="00D32B47"/>
    <w:rsid w:val="00D36C8B"/>
    <w:rsid w:val="00D4253B"/>
    <w:rsid w:val="00D56B82"/>
    <w:rsid w:val="00D603E8"/>
    <w:rsid w:val="00D815F5"/>
    <w:rsid w:val="00D94615"/>
    <w:rsid w:val="00DA182A"/>
    <w:rsid w:val="00DB19DA"/>
    <w:rsid w:val="00DB6205"/>
    <w:rsid w:val="00DB799B"/>
    <w:rsid w:val="00DC6B0F"/>
    <w:rsid w:val="00DE0A64"/>
    <w:rsid w:val="00E0133E"/>
    <w:rsid w:val="00E21954"/>
    <w:rsid w:val="00E222A2"/>
    <w:rsid w:val="00E55BA0"/>
    <w:rsid w:val="00E80512"/>
    <w:rsid w:val="00EA18B7"/>
    <w:rsid w:val="00EA18FF"/>
    <w:rsid w:val="00EB3B93"/>
    <w:rsid w:val="00EB4D9E"/>
    <w:rsid w:val="00EC67E1"/>
    <w:rsid w:val="00ED4498"/>
    <w:rsid w:val="00EE5CA1"/>
    <w:rsid w:val="00F115B3"/>
    <w:rsid w:val="00F140C4"/>
    <w:rsid w:val="00F15C69"/>
    <w:rsid w:val="00F34B1A"/>
    <w:rsid w:val="00F54058"/>
    <w:rsid w:val="00F57E9A"/>
    <w:rsid w:val="00F8234D"/>
    <w:rsid w:val="00F87CCC"/>
    <w:rsid w:val="00FD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96F62CB"/>
  <w15:docId w15:val="{762C910E-4EE6-4455-B28F-B40142E4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customStyle="1" w:styleId="Bullet1">
    <w:name w:val="Bullet 1"/>
    <w:basedOn w:val="Normal"/>
    <w:qFormat/>
    <w:rsid w:val="0007355C"/>
    <w:pPr>
      <w:numPr>
        <w:numId w:val="12"/>
      </w:numPr>
    </w:pPr>
    <w:rPr>
      <w:rFonts w:asciiTheme="minorHAnsi" w:hAnsiTheme="minorHAnsi" w:cs="Open Sans"/>
      <w:sz w:val="18"/>
      <w:lang w:eastAsia="en-GB"/>
    </w:rPr>
  </w:style>
  <w:style w:type="character" w:customStyle="1" w:styleId="Bullet1Char">
    <w:name w:val="Bullet 1 Char"/>
    <w:rPr>
      <w:rFonts w:ascii="Arial" w:hAnsi="Arial"/>
    </w:rPr>
  </w:style>
  <w:style w:type="paragraph" w:styleId="ListParagraph">
    <w:name w:val="List Paragraph"/>
    <w:basedOn w:val="Normal"/>
    <w:uiPriority w:val="34"/>
    <w:qFormat/>
    <w:rsid w:val="002229A7"/>
    <w:pPr>
      <w:ind w:left="720"/>
      <w:contextualSpacing/>
    </w:pPr>
  </w:style>
  <w:style w:type="paragraph" w:customStyle="1" w:styleId="ColorfulList-Accent11">
    <w:name w:val="Colorful List - Accent 11"/>
    <w:basedOn w:val="Normal"/>
    <w:uiPriority w:val="34"/>
    <w:qFormat/>
    <w:rsid w:val="000E054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22121C"/>
    <w:pPr>
      <w:tabs>
        <w:tab w:val="left" w:pos="432"/>
        <w:tab w:val="left" w:pos="4320"/>
        <w:tab w:val="left" w:pos="8928"/>
      </w:tabs>
      <w:jc w:val="center"/>
    </w:pPr>
    <w:rPr>
      <w:rFonts w:ascii="Garamond" w:hAnsi="Garamond"/>
      <w:b/>
      <w:i/>
      <w:color w:val="000000"/>
    </w:rPr>
  </w:style>
  <w:style w:type="character" w:customStyle="1" w:styleId="TitleChar">
    <w:name w:val="Title Char"/>
    <w:basedOn w:val="DefaultParagraphFont"/>
    <w:link w:val="Title"/>
    <w:rsid w:val="0022121C"/>
    <w:rPr>
      <w:rFonts w:ascii="Garamond" w:hAnsi="Garamond"/>
      <w:b/>
      <w:i/>
      <w:color w:val="000000"/>
      <w:lang w:eastAsia="en-US"/>
    </w:rPr>
  </w:style>
  <w:style w:type="table" w:styleId="TableGrid">
    <w:name w:val="Table Grid"/>
    <w:basedOn w:val="TableNormal"/>
    <w:uiPriority w:val="39"/>
    <w:rsid w:val="00A25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A54"/>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B2A54"/>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4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20Outline%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8913f15c-d272-4bf1-a043-bcba4e7d92ce">2375b955-ef3b-48f0-9c53-69fd456377a2</MigrationWizId>
    <MigrationWizIdPermissions xmlns="8913f15c-d272-4bf1-a043-bcba4e7d92ce" xsi:nil="true"/>
    <MigrationWizIdPermissionLevels xmlns="8913f15c-d272-4bf1-a043-bcba4e7d92ce" xsi:nil="true"/>
    <MigrationWizIdSecurityGroups xmlns="8913f15c-d272-4bf1-a043-bcba4e7d92ce" xsi:nil="true"/>
    <MigrationWizIdDocumentLibraryPermissions xmlns="8913f15c-d272-4bf1-a043-bcba4e7d92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33CF55E32EA49A7F8625D84D0A4CE" ma:contentTypeVersion="13" ma:contentTypeDescription="Create a new document." ma:contentTypeScope="" ma:versionID="5cf738e9785c527b4adfe1cb4353601e">
  <xsd:schema xmlns:xsd="http://www.w3.org/2001/XMLSchema" xmlns:xs="http://www.w3.org/2001/XMLSchema" xmlns:p="http://schemas.microsoft.com/office/2006/metadata/properties" xmlns:ns2="8913f15c-d272-4bf1-a043-bcba4e7d92ce" targetNamespace="http://schemas.microsoft.com/office/2006/metadata/properties" ma:root="true" ma:fieldsID="d3ee9e258ee5d68051b622bc19202d85" ns2:_="">
    <xsd:import namespace="8913f15c-d272-4bf1-a043-bcba4e7d92c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3f15c-d272-4bf1-a043-bcba4e7d92c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6003-8D87-46F6-9643-14411FB95053}">
  <ds:schemaRefs>
    <ds:schemaRef ds:uri="8913f15c-d272-4bf1-a043-bcba4e7d92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0EDFD3-85BC-424A-8F1C-79C55A994000}">
  <ds:schemaRefs>
    <ds:schemaRef ds:uri="http://schemas.microsoft.com/sharepoint/v3/contenttype/forms"/>
  </ds:schemaRefs>
</ds:datastoreItem>
</file>

<file path=customXml/itemProps3.xml><?xml version="1.0" encoding="utf-8"?>
<ds:datastoreItem xmlns:ds="http://schemas.openxmlformats.org/officeDocument/2006/customXml" ds:itemID="{63ADFD29-F551-47D5-A42F-9ECC4FEF8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3f15c-d272-4bf1-a043-bcba4e7d9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E3BF1-5D73-4384-9B85-373A57C7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Outline BLANK</Template>
  <TotalTime>16</TotalTime>
  <Pages>2</Pages>
  <Words>1170</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Outline</vt:lpstr>
    </vt:vector>
  </TitlesOfParts>
  <Company>ERYC</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Outline</dc:title>
  <dc:subject>hr/jobdesc/*</dc:subject>
  <dc:creator>ebates</dc:creator>
  <cp:lastModifiedBy>Evans K (MLS)</cp:lastModifiedBy>
  <cp:revision>7</cp:revision>
  <cp:lastPrinted>2021-12-01T16:18:00Z</cp:lastPrinted>
  <dcterms:created xsi:type="dcterms:W3CDTF">2022-01-20T16:18:00Z</dcterms:created>
  <dcterms:modified xsi:type="dcterms:W3CDTF">2022-11-30T11:31:00Z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0x010100C5933CF55E32EA49A7F8625D84D0A4CE</vt:lpwstr>
  </property>
  <property fmtid="{D5CDD505-2E9C-101B-9397-08002B2CF9AE}" pid="3" name="Order">
    <vt:r8>7500</vt:r8>
  </property>
</Properties>
</file>