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8EF5" w14:textId="5097D008" w:rsidR="00BC4EBD" w:rsidRPr="0021113D" w:rsidRDefault="00BC4EBD" w:rsidP="00BC4EBD">
      <w:pPr>
        <w:spacing w:after="0" w:line="240" w:lineRule="auto"/>
        <w:jc w:val="both"/>
        <w:rPr>
          <w:rFonts w:ascii="Arial" w:hAnsi="Arial" w:cs="Arial"/>
          <w:b/>
          <w:bCs/>
          <w:sz w:val="24"/>
          <w:szCs w:val="24"/>
          <w:u w:val="single"/>
        </w:rPr>
      </w:pPr>
      <w:r w:rsidRPr="0021113D">
        <w:rPr>
          <w:rFonts w:ascii="Arial" w:hAnsi="Arial" w:cs="Arial"/>
          <w:b/>
          <w:bCs/>
          <w:sz w:val="24"/>
          <w:szCs w:val="24"/>
          <w:u w:val="single"/>
        </w:rPr>
        <w:t>Person Specification</w:t>
      </w:r>
    </w:p>
    <w:p w14:paraId="6B14AFB3" w14:textId="77777777" w:rsidR="00BC4EBD" w:rsidRPr="0021113D" w:rsidRDefault="00BC4EBD" w:rsidP="00BC4EBD">
      <w:pPr>
        <w:spacing w:after="0" w:line="240" w:lineRule="auto"/>
        <w:jc w:val="both"/>
        <w:rPr>
          <w:rFonts w:ascii="Arial" w:hAnsi="Arial" w:cs="Arial"/>
          <w:b/>
          <w:bCs/>
          <w:sz w:val="24"/>
          <w:szCs w:val="24"/>
          <w:u w:val="single"/>
        </w:rPr>
      </w:pPr>
    </w:p>
    <w:p w14:paraId="7C52175D" w14:textId="31E59BD4" w:rsidR="00BC4EBD" w:rsidRPr="0021113D" w:rsidRDefault="00BC4EBD" w:rsidP="00BC4EBD">
      <w:pPr>
        <w:spacing w:after="0" w:line="240" w:lineRule="auto"/>
        <w:jc w:val="both"/>
        <w:rPr>
          <w:rFonts w:ascii="Arial" w:hAnsi="Arial" w:cs="Arial"/>
          <w:b/>
          <w:bCs/>
          <w:sz w:val="24"/>
          <w:szCs w:val="24"/>
        </w:rPr>
      </w:pPr>
      <w:r w:rsidRPr="0021113D">
        <w:rPr>
          <w:rFonts w:ascii="Arial" w:hAnsi="Arial" w:cs="Arial"/>
          <w:b/>
          <w:bCs/>
          <w:sz w:val="24"/>
          <w:szCs w:val="24"/>
        </w:rPr>
        <w:t>Deputy Chief Executive Officer</w:t>
      </w:r>
    </w:p>
    <w:p w14:paraId="3F3B1E3A" w14:textId="77777777" w:rsidR="00BC4EBD" w:rsidRPr="00BC4EBD" w:rsidRDefault="00BC4EBD" w:rsidP="00BC4EB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980"/>
        <w:gridCol w:w="8214"/>
      </w:tblGrid>
      <w:tr w:rsidR="00BC4EBD" w:rsidRPr="0021113D" w14:paraId="716DB680" w14:textId="77777777" w:rsidTr="001040EE">
        <w:tc>
          <w:tcPr>
            <w:tcW w:w="1980" w:type="dxa"/>
          </w:tcPr>
          <w:p w14:paraId="5A036D03" w14:textId="17E1E790" w:rsidR="00BC4EBD" w:rsidRPr="0021113D" w:rsidRDefault="00BC4EBD" w:rsidP="00BC4EBD">
            <w:pPr>
              <w:jc w:val="both"/>
              <w:rPr>
                <w:rFonts w:ascii="Arial" w:hAnsi="Arial" w:cs="Arial"/>
                <w:b/>
                <w:bCs/>
                <w:sz w:val="23"/>
                <w:szCs w:val="23"/>
              </w:rPr>
            </w:pPr>
            <w:r w:rsidRPr="0021113D">
              <w:rPr>
                <w:rFonts w:ascii="Arial" w:hAnsi="Arial" w:cs="Arial"/>
                <w:b/>
                <w:bCs/>
                <w:sz w:val="23"/>
                <w:szCs w:val="23"/>
              </w:rPr>
              <w:t>Factors</w:t>
            </w:r>
          </w:p>
        </w:tc>
        <w:tc>
          <w:tcPr>
            <w:tcW w:w="8214" w:type="dxa"/>
          </w:tcPr>
          <w:p w14:paraId="5079F30A" w14:textId="54BC1F4B" w:rsidR="00BC4EBD" w:rsidRPr="0021113D" w:rsidRDefault="00BC4EBD" w:rsidP="00BC4EBD">
            <w:pPr>
              <w:jc w:val="both"/>
              <w:rPr>
                <w:rFonts w:ascii="Arial" w:hAnsi="Arial" w:cs="Arial"/>
                <w:b/>
                <w:bCs/>
                <w:sz w:val="23"/>
                <w:szCs w:val="23"/>
              </w:rPr>
            </w:pPr>
            <w:r w:rsidRPr="0021113D">
              <w:rPr>
                <w:rFonts w:ascii="Arial" w:hAnsi="Arial" w:cs="Arial"/>
                <w:b/>
                <w:bCs/>
                <w:sz w:val="23"/>
                <w:szCs w:val="23"/>
              </w:rPr>
              <w:t>Criteria</w:t>
            </w:r>
          </w:p>
        </w:tc>
      </w:tr>
      <w:tr w:rsidR="00BC4EBD" w:rsidRPr="0021113D" w14:paraId="3C3AAF9D" w14:textId="77777777" w:rsidTr="001040EE">
        <w:tc>
          <w:tcPr>
            <w:tcW w:w="1980" w:type="dxa"/>
          </w:tcPr>
          <w:p w14:paraId="18FF2D9C" w14:textId="77777777" w:rsidR="00BC4EBD" w:rsidRPr="0021113D" w:rsidRDefault="00BC4EBD" w:rsidP="00BC4EBD">
            <w:pPr>
              <w:rPr>
                <w:rFonts w:ascii="Arial" w:hAnsi="Arial" w:cs="Arial"/>
                <w:b/>
                <w:bCs/>
                <w:sz w:val="23"/>
                <w:szCs w:val="23"/>
              </w:rPr>
            </w:pPr>
            <w:r w:rsidRPr="0021113D">
              <w:rPr>
                <w:rFonts w:ascii="Arial" w:hAnsi="Arial" w:cs="Arial"/>
                <w:b/>
                <w:bCs/>
                <w:sz w:val="23"/>
                <w:szCs w:val="23"/>
              </w:rPr>
              <w:t>Education &amp; Qualifications</w:t>
            </w:r>
          </w:p>
          <w:p w14:paraId="10857CBC" w14:textId="77777777" w:rsidR="00BC4EBD" w:rsidRPr="0021113D" w:rsidRDefault="00BC4EBD" w:rsidP="00BC4EBD">
            <w:pPr>
              <w:jc w:val="both"/>
              <w:rPr>
                <w:rFonts w:ascii="Arial" w:hAnsi="Arial" w:cs="Arial"/>
                <w:b/>
                <w:bCs/>
                <w:sz w:val="23"/>
                <w:szCs w:val="23"/>
              </w:rPr>
            </w:pPr>
          </w:p>
        </w:tc>
        <w:tc>
          <w:tcPr>
            <w:tcW w:w="8214" w:type="dxa"/>
          </w:tcPr>
          <w:p w14:paraId="6C0F0193"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Education to degree level. </w:t>
            </w:r>
          </w:p>
          <w:p w14:paraId="16BC56F8" w14:textId="77777777" w:rsidR="00BC4EBD" w:rsidRPr="0021113D" w:rsidRDefault="00BC4EBD" w:rsidP="00BC4EBD">
            <w:pPr>
              <w:jc w:val="both"/>
              <w:rPr>
                <w:rFonts w:ascii="Arial" w:hAnsi="Arial" w:cs="Arial"/>
                <w:sz w:val="23"/>
                <w:szCs w:val="23"/>
              </w:rPr>
            </w:pPr>
          </w:p>
          <w:p w14:paraId="769E9157" w14:textId="507D3F13"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Higher professional, educational or management qualification. </w:t>
            </w:r>
          </w:p>
        </w:tc>
      </w:tr>
      <w:tr w:rsidR="00BC4EBD" w:rsidRPr="0021113D" w14:paraId="31662A55" w14:textId="77777777" w:rsidTr="001040EE">
        <w:tc>
          <w:tcPr>
            <w:tcW w:w="1980" w:type="dxa"/>
          </w:tcPr>
          <w:p w14:paraId="3270015D" w14:textId="77777777" w:rsidR="00BC4EBD" w:rsidRPr="0021113D" w:rsidRDefault="00BC4EBD" w:rsidP="00BC4EBD">
            <w:pPr>
              <w:rPr>
                <w:rFonts w:ascii="Arial" w:hAnsi="Arial" w:cs="Arial"/>
                <w:b/>
                <w:bCs/>
                <w:sz w:val="23"/>
                <w:szCs w:val="23"/>
              </w:rPr>
            </w:pPr>
            <w:r w:rsidRPr="0021113D">
              <w:rPr>
                <w:rFonts w:ascii="Arial" w:hAnsi="Arial" w:cs="Arial"/>
                <w:b/>
                <w:bCs/>
                <w:sz w:val="23"/>
                <w:szCs w:val="23"/>
              </w:rPr>
              <w:t>Experience/</w:t>
            </w:r>
          </w:p>
          <w:p w14:paraId="0DF112C6" w14:textId="77777777" w:rsidR="00BC4EBD" w:rsidRPr="0021113D" w:rsidRDefault="00BC4EBD" w:rsidP="00BC4EBD">
            <w:pPr>
              <w:rPr>
                <w:rFonts w:ascii="Arial" w:hAnsi="Arial" w:cs="Arial"/>
                <w:b/>
                <w:bCs/>
                <w:sz w:val="23"/>
                <w:szCs w:val="23"/>
              </w:rPr>
            </w:pPr>
            <w:r w:rsidRPr="0021113D">
              <w:rPr>
                <w:rFonts w:ascii="Arial" w:hAnsi="Arial" w:cs="Arial"/>
                <w:b/>
                <w:bCs/>
                <w:sz w:val="23"/>
                <w:szCs w:val="23"/>
              </w:rPr>
              <w:t>Knowledge</w:t>
            </w:r>
          </w:p>
        </w:tc>
        <w:tc>
          <w:tcPr>
            <w:tcW w:w="8214" w:type="dxa"/>
          </w:tcPr>
          <w:p w14:paraId="7469DC11"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A proven track record of successful and significant leadership experience in education. </w:t>
            </w:r>
          </w:p>
          <w:p w14:paraId="1C2C637A" w14:textId="77777777" w:rsidR="00BC4EBD" w:rsidRPr="0021113D" w:rsidRDefault="00BC4EBD" w:rsidP="00BC4EBD">
            <w:pPr>
              <w:jc w:val="both"/>
              <w:rPr>
                <w:rFonts w:ascii="Arial" w:hAnsi="Arial" w:cs="Arial"/>
                <w:sz w:val="23"/>
                <w:szCs w:val="23"/>
              </w:rPr>
            </w:pPr>
          </w:p>
          <w:p w14:paraId="6DF0F6FD"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Evidence of significantly raising student outcomes in schools.</w:t>
            </w:r>
          </w:p>
          <w:p w14:paraId="5040468A"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 </w:t>
            </w:r>
          </w:p>
          <w:p w14:paraId="4CDEF512"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Responsibility for successful delivery of budgetary, curriculum or staff resources at a senior level. </w:t>
            </w:r>
          </w:p>
          <w:p w14:paraId="206CA4AF" w14:textId="77777777" w:rsidR="00BC4EBD" w:rsidRPr="0021113D" w:rsidRDefault="00BC4EBD" w:rsidP="00BC4EBD">
            <w:pPr>
              <w:jc w:val="both"/>
              <w:rPr>
                <w:rFonts w:ascii="Arial" w:hAnsi="Arial" w:cs="Arial"/>
                <w:sz w:val="23"/>
                <w:szCs w:val="23"/>
              </w:rPr>
            </w:pPr>
          </w:p>
          <w:p w14:paraId="02F68BB2"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Substantial experience of development of curriculum delivery across a complex organisation. </w:t>
            </w:r>
          </w:p>
          <w:p w14:paraId="4759CF08" w14:textId="77777777" w:rsidR="00BC4EBD" w:rsidRPr="0021113D" w:rsidRDefault="00BC4EBD" w:rsidP="00BC4EBD">
            <w:pPr>
              <w:jc w:val="both"/>
              <w:rPr>
                <w:rFonts w:ascii="Arial" w:hAnsi="Arial" w:cs="Arial"/>
                <w:sz w:val="23"/>
                <w:szCs w:val="23"/>
              </w:rPr>
            </w:pPr>
          </w:p>
          <w:p w14:paraId="5B68358E"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Substantial experience of working with and developing quality standards and performance measures. </w:t>
            </w:r>
          </w:p>
          <w:p w14:paraId="47DB7CA6" w14:textId="77777777" w:rsidR="00BC4EBD" w:rsidRPr="0021113D" w:rsidRDefault="00BC4EBD" w:rsidP="00BC4EBD">
            <w:pPr>
              <w:jc w:val="both"/>
              <w:rPr>
                <w:rFonts w:ascii="Arial" w:hAnsi="Arial" w:cs="Arial"/>
                <w:sz w:val="23"/>
                <w:szCs w:val="23"/>
              </w:rPr>
            </w:pPr>
          </w:p>
          <w:p w14:paraId="4A49D401"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Experience of working effectively with employers at an organisational level, other sectors of education and external agencies. </w:t>
            </w:r>
          </w:p>
          <w:p w14:paraId="0D571331" w14:textId="77777777" w:rsidR="00BC4EBD" w:rsidRPr="0021113D" w:rsidRDefault="00BC4EBD" w:rsidP="00BC4EBD">
            <w:pPr>
              <w:jc w:val="both"/>
              <w:rPr>
                <w:rFonts w:ascii="Arial" w:hAnsi="Arial" w:cs="Arial"/>
                <w:sz w:val="23"/>
                <w:szCs w:val="23"/>
              </w:rPr>
            </w:pPr>
          </w:p>
          <w:p w14:paraId="6087F6B2"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Production and implementation of highly effective strategic plans. </w:t>
            </w:r>
          </w:p>
          <w:p w14:paraId="5B0FF7D5" w14:textId="77777777" w:rsidR="00BC4EBD" w:rsidRPr="0021113D" w:rsidRDefault="00BC4EBD" w:rsidP="00BC4EBD">
            <w:pPr>
              <w:jc w:val="both"/>
              <w:rPr>
                <w:rFonts w:ascii="Arial" w:hAnsi="Arial" w:cs="Arial"/>
                <w:sz w:val="23"/>
                <w:szCs w:val="23"/>
              </w:rPr>
            </w:pPr>
          </w:p>
          <w:p w14:paraId="0EA3992C"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Evidence of successful achieving physical, </w:t>
            </w:r>
            <w:proofErr w:type="gramStart"/>
            <w:r w:rsidRPr="0021113D">
              <w:rPr>
                <w:rFonts w:ascii="Arial" w:hAnsi="Arial" w:cs="Arial"/>
                <w:sz w:val="23"/>
                <w:szCs w:val="23"/>
              </w:rPr>
              <w:t>logistical</w:t>
            </w:r>
            <w:proofErr w:type="gramEnd"/>
            <w:r w:rsidRPr="0021113D">
              <w:rPr>
                <w:rFonts w:ascii="Arial" w:hAnsi="Arial" w:cs="Arial"/>
                <w:sz w:val="23"/>
                <w:szCs w:val="23"/>
              </w:rPr>
              <w:t xml:space="preserve"> and cultural change with a track record of achieving positive planned outcomes. </w:t>
            </w:r>
          </w:p>
          <w:p w14:paraId="3537EAF3" w14:textId="77777777" w:rsidR="00BC4EBD" w:rsidRPr="0021113D" w:rsidRDefault="00BC4EBD" w:rsidP="00BC4EBD">
            <w:pPr>
              <w:jc w:val="both"/>
              <w:rPr>
                <w:rFonts w:ascii="Arial" w:hAnsi="Arial" w:cs="Arial"/>
                <w:sz w:val="23"/>
                <w:szCs w:val="23"/>
              </w:rPr>
            </w:pPr>
          </w:p>
          <w:p w14:paraId="3D3D4E6F"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Experience of successfully operating as a highly visible ambassador and public face of an organisation, undertaking </w:t>
            </w:r>
            <w:proofErr w:type="gramStart"/>
            <w:r w:rsidRPr="0021113D">
              <w:rPr>
                <w:rFonts w:ascii="Arial" w:hAnsi="Arial" w:cs="Arial"/>
                <w:sz w:val="23"/>
                <w:szCs w:val="23"/>
              </w:rPr>
              <w:t>a number of</w:t>
            </w:r>
            <w:proofErr w:type="gramEnd"/>
            <w:r w:rsidRPr="0021113D">
              <w:rPr>
                <w:rFonts w:ascii="Arial" w:hAnsi="Arial" w:cs="Arial"/>
                <w:sz w:val="23"/>
                <w:szCs w:val="23"/>
              </w:rPr>
              <w:t xml:space="preserve"> diverse external communication requirements. </w:t>
            </w:r>
          </w:p>
          <w:p w14:paraId="73F6D036" w14:textId="77777777" w:rsidR="00BC4EBD" w:rsidRPr="0021113D" w:rsidRDefault="00BC4EBD" w:rsidP="00BC4EBD">
            <w:pPr>
              <w:jc w:val="both"/>
              <w:rPr>
                <w:rFonts w:ascii="Arial" w:hAnsi="Arial" w:cs="Arial"/>
                <w:sz w:val="23"/>
                <w:szCs w:val="23"/>
              </w:rPr>
            </w:pPr>
          </w:p>
          <w:p w14:paraId="5E9EAA4A"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Substantial Knowledge of: </w:t>
            </w:r>
          </w:p>
          <w:p w14:paraId="07F7D0B2" w14:textId="77777777" w:rsidR="00BC4EBD" w:rsidRPr="0021113D" w:rsidRDefault="00BC4EBD" w:rsidP="00BC4EBD">
            <w:pPr>
              <w:numPr>
                <w:ilvl w:val="0"/>
                <w:numId w:val="2"/>
              </w:numPr>
              <w:jc w:val="both"/>
              <w:rPr>
                <w:rFonts w:ascii="Arial" w:hAnsi="Arial" w:cs="Arial"/>
                <w:sz w:val="23"/>
                <w:szCs w:val="23"/>
              </w:rPr>
            </w:pPr>
            <w:r w:rsidRPr="0021113D">
              <w:rPr>
                <w:rFonts w:ascii="Arial" w:hAnsi="Arial" w:cs="Arial"/>
                <w:sz w:val="23"/>
                <w:szCs w:val="23"/>
              </w:rPr>
              <w:t xml:space="preserve">Education policy from 3 - 19. </w:t>
            </w:r>
          </w:p>
          <w:p w14:paraId="490E0126" w14:textId="77777777" w:rsidR="00BC4EBD" w:rsidRPr="0021113D" w:rsidRDefault="00BC4EBD" w:rsidP="00BC4EBD">
            <w:pPr>
              <w:numPr>
                <w:ilvl w:val="0"/>
                <w:numId w:val="2"/>
              </w:numPr>
              <w:jc w:val="both"/>
              <w:rPr>
                <w:rFonts w:ascii="Arial" w:hAnsi="Arial" w:cs="Arial"/>
                <w:sz w:val="23"/>
                <w:szCs w:val="23"/>
              </w:rPr>
            </w:pPr>
            <w:r w:rsidRPr="0021113D">
              <w:rPr>
                <w:rFonts w:ascii="Arial" w:hAnsi="Arial" w:cs="Arial"/>
                <w:sz w:val="23"/>
                <w:szCs w:val="23"/>
              </w:rPr>
              <w:t xml:space="preserve">Educational funding and financial management in the public sector. </w:t>
            </w:r>
          </w:p>
          <w:p w14:paraId="394EE965" w14:textId="77777777" w:rsidR="00BC4EBD" w:rsidRPr="0021113D" w:rsidRDefault="00BC4EBD" w:rsidP="00BC4EBD">
            <w:pPr>
              <w:numPr>
                <w:ilvl w:val="0"/>
                <w:numId w:val="2"/>
              </w:numPr>
              <w:jc w:val="both"/>
              <w:rPr>
                <w:rFonts w:ascii="Arial" w:hAnsi="Arial" w:cs="Arial"/>
                <w:sz w:val="23"/>
                <w:szCs w:val="23"/>
              </w:rPr>
            </w:pPr>
            <w:r w:rsidRPr="0021113D">
              <w:rPr>
                <w:rFonts w:ascii="Arial" w:hAnsi="Arial" w:cs="Arial"/>
                <w:sz w:val="23"/>
                <w:szCs w:val="23"/>
              </w:rPr>
              <w:t xml:space="preserve">Quality and standards – requirements and targets. </w:t>
            </w:r>
          </w:p>
          <w:p w14:paraId="235C9252" w14:textId="77777777" w:rsidR="00BC4EBD" w:rsidRPr="0021113D" w:rsidRDefault="00BC4EBD" w:rsidP="00BC4EBD">
            <w:pPr>
              <w:numPr>
                <w:ilvl w:val="0"/>
                <w:numId w:val="2"/>
              </w:numPr>
              <w:contextualSpacing/>
              <w:jc w:val="both"/>
              <w:rPr>
                <w:rFonts w:ascii="Arial" w:hAnsi="Arial" w:cs="Arial"/>
                <w:sz w:val="23"/>
                <w:szCs w:val="23"/>
              </w:rPr>
            </w:pPr>
            <w:r w:rsidRPr="0021113D">
              <w:rPr>
                <w:rFonts w:ascii="Arial" w:hAnsi="Arial" w:cs="Arial"/>
                <w:sz w:val="23"/>
                <w:szCs w:val="23"/>
              </w:rPr>
              <w:t>The effective use of information and learning technologies in a complex organisation.</w:t>
            </w:r>
          </w:p>
        </w:tc>
      </w:tr>
      <w:tr w:rsidR="00BC4EBD" w:rsidRPr="0021113D" w14:paraId="1A4A94B1" w14:textId="77777777" w:rsidTr="001040EE">
        <w:tc>
          <w:tcPr>
            <w:tcW w:w="1980" w:type="dxa"/>
          </w:tcPr>
          <w:p w14:paraId="3772D0DA" w14:textId="77777777" w:rsidR="00BC4EBD" w:rsidRPr="0021113D" w:rsidRDefault="00BC4EBD" w:rsidP="00BC4EBD">
            <w:pPr>
              <w:rPr>
                <w:rFonts w:ascii="Arial" w:hAnsi="Arial" w:cs="Arial"/>
                <w:b/>
                <w:bCs/>
                <w:sz w:val="23"/>
                <w:szCs w:val="23"/>
              </w:rPr>
            </w:pPr>
            <w:r w:rsidRPr="0021113D">
              <w:rPr>
                <w:rFonts w:ascii="Arial" w:hAnsi="Arial" w:cs="Arial"/>
                <w:b/>
                <w:bCs/>
                <w:sz w:val="23"/>
                <w:szCs w:val="23"/>
              </w:rPr>
              <w:t>Skills &amp;</w:t>
            </w:r>
          </w:p>
          <w:p w14:paraId="4AC30A18" w14:textId="77777777" w:rsidR="00BC4EBD" w:rsidRPr="0021113D" w:rsidRDefault="00BC4EBD" w:rsidP="00BC4EBD">
            <w:pPr>
              <w:rPr>
                <w:rFonts w:ascii="Arial" w:hAnsi="Arial" w:cs="Arial"/>
                <w:sz w:val="23"/>
                <w:szCs w:val="23"/>
              </w:rPr>
            </w:pPr>
            <w:r w:rsidRPr="0021113D">
              <w:rPr>
                <w:rFonts w:ascii="Arial" w:hAnsi="Arial" w:cs="Arial"/>
                <w:b/>
                <w:bCs/>
                <w:sz w:val="23"/>
                <w:szCs w:val="23"/>
              </w:rPr>
              <w:t>Attributes</w:t>
            </w:r>
          </w:p>
        </w:tc>
        <w:tc>
          <w:tcPr>
            <w:tcW w:w="8214" w:type="dxa"/>
          </w:tcPr>
          <w:p w14:paraId="37671ED3"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Vision and the ability to develop effective strategy.</w:t>
            </w:r>
          </w:p>
          <w:p w14:paraId="0A1651E8" w14:textId="77777777" w:rsidR="00BC4EBD" w:rsidRPr="0021113D" w:rsidRDefault="00BC4EBD" w:rsidP="00BC4EBD">
            <w:pPr>
              <w:jc w:val="both"/>
              <w:rPr>
                <w:rFonts w:ascii="Arial" w:hAnsi="Arial" w:cs="Arial"/>
                <w:sz w:val="23"/>
                <w:szCs w:val="23"/>
              </w:rPr>
            </w:pPr>
          </w:p>
          <w:p w14:paraId="1550EF2D"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Proven management skills - both strategic and operational. </w:t>
            </w:r>
          </w:p>
          <w:p w14:paraId="5CF4462C" w14:textId="77777777" w:rsidR="00BC4EBD" w:rsidRPr="0021113D" w:rsidRDefault="00BC4EBD" w:rsidP="00BC4EBD">
            <w:pPr>
              <w:jc w:val="both"/>
              <w:rPr>
                <w:rFonts w:ascii="Arial" w:hAnsi="Arial" w:cs="Arial"/>
                <w:sz w:val="23"/>
                <w:szCs w:val="23"/>
              </w:rPr>
            </w:pPr>
          </w:p>
          <w:p w14:paraId="2234E200"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The ability to: </w:t>
            </w:r>
          </w:p>
          <w:p w14:paraId="61CECF92" w14:textId="77777777" w:rsidR="00BC4EBD" w:rsidRPr="0021113D" w:rsidRDefault="00BC4EBD" w:rsidP="00BC4EBD">
            <w:pPr>
              <w:numPr>
                <w:ilvl w:val="0"/>
                <w:numId w:val="3"/>
              </w:numPr>
              <w:jc w:val="both"/>
              <w:rPr>
                <w:rFonts w:ascii="Arial" w:hAnsi="Arial" w:cs="Arial"/>
                <w:sz w:val="23"/>
                <w:szCs w:val="23"/>
              </w:rPr>
            </w:pPr>
            <w:r w:rsidRPr="0021113D">
              <w:rPr>
                <w:rFonts w:ascii="Arial" w:hAnsi="Arial" w:cs="Arial"/>
                <w:sz w:val="23"/>
                <w:szCs w:val="23"/>
              </w:rPr>
              <w:t xml:space="preserve">Develop and maintain relationships at all levels, internally and externally. </w:t>
            </w:r>
          </w:p>
          <w:p w14:paraId="55FE0F5F" w14:textId="77777777" w:rsidR="00BC4EBD" w:rsidRPr="0021113D" w:rsidRDefault="00BC4EBD" w:rsidP="00BC4EBD">
            <w:pPr>
              <w:jc w:val="both"/>
              <w:rPr>
                <w:rFonts w:ascii="Arial" w:hAnsi="Arial" w:cs="Arial"/>
                <w:sz w:val="23"/>
                <w:szCs w:val="23"/>
              </w:rPr>
            </w:pPr>
          </w:p>
          <w:p w14:paraId="0EA0889B" w14:textId="77777777" w:rsidR="00BC4EBD" w:rsidRPr="0021113D" w:rsidRDefault="00BC4EBD" w:rsidP="00BC4EBD">
            <w:pPr>
              <w:numPr>
                <w:ilvl w:val="0"/>
                <w:numId w:val="3"/>
              </w:numPr>
              <w:jc w:val="both"/>
              <w:rPr>
                <w:rFonts w:ascii="Arial" w:hAnsi="Arial" w:cs="Arial"/>
                <w:sz w:val="23"/>
                <w:szCs w:val="23"/>
              </w:rPr>
            </w:pPr>
            <w:r w:rsidRPr="0021113D">
              <w:rPr>
                <w:rFonts w:ascii="Arial" w:hAnsi="Arial" w:cs="Arial"/>
                <w:sz w:val="23"/>
                <w:szCs w:val="23"/>
              </w:rPr>
              <w:lastRenderedPageBreak/>
              <w:t>Operate as an effective ambassador for the trust.</w:t>
            </w:r>
          </w:p>
          <w:p w14:paraId="3FA554A9" w14:textId="77777777" w:rsidR="00BC4EBD" w:rsidRPr="0021113D" w:rsidRDefault="00BC4EBD" w:rsidP="00BC4EBD">
            <w:pPr>
              <w:jc w:val="both"/>
              <w:rPr>
                <w:rFonts w:ascii="Arial" w:hAnsi="Arial" w:cs="Arial"/>
                <w:sz w:val="23"/>
                <w:szCs w:val="23"/>
              </w:rPr>
            </w:pPr>
          </w:p>
          <w:p w14:paraId="44ADB3A2" w14:textId="77777777" w:rsidR="00BC4EBD" w:rsidRPr="0021113D" w:rsidRDefault="00BC4EBD" w:rsidP="00BC4EBD">
            <w:pPr>
              <w:numPr>
                <w:ilvl w:val="0"/>
                <w:numId w:val="3"/>
              </w:numPr>
              <w:jc w:val="both"/>
              <w:rPr>
                <w:rFonts w:ascii="Arial" w:hAnsi="Arial" w:cs="Arial"/>
                <w:sz w:val="23"/>
                <w:szCs w:val="23"/>
              </w:rPr>
            </w:pPr>
            <w:r w:rsidRPr="0021113D">
              <w:rPr>
                <w:rFonts w:ascii="Arial" w:hAnsi="Arial" w:cs="Arial"/>
                <w:sz w:val="23"/>
                <w:szCs w:val="23"/>
              </w:rPr>
              <w:t>Communicate effectively and build cohesion among staff, recognising the importance of the high visibility approach.</w:t>
            </w:r>
          </w:p>
          <w:p w14:paraId="56D11854" w14:textId="77777777" w:rsidR="00BC4EBD" w:rsidRPr="0021113D" w:rsidRDefault="00BC4EBD" w:rsidP="00BC4EBD">
            <w:pPr>
              <w:jc w:val="both"/>
              <w:rPr>
                <w:rFonts w:ascii="Arial" w:hAnsi="Arial" w:cs="Arial"/>
                <w:sz w:val="23"/>
                <w:szCs w:val="23"/>
              </w:rPr>
            </w:pPr>
          </w:p>
          <w:p w14:paraId="2E9F3D7C" w14:textId="77777777" w:rsidR="00BC4EBD" w:rsidRPr="0021113D" w:rsidRDefault="00BC4EBD" w:rsidP="00BC4EBD">
            <w:pPr>
              <w:numPr>
                <w:ilvl w:val="0"/>
                <w:numId w:val="3"/>
              </w:numPr>
              <w:jc w:val="both"/>
              <w:rPr>
                <w:rFonts w:ascii="Arial" w:hAnsi="Arial" w:cs="Arial"/>
                <w:sz w:val="23"/>
                <w:szCs w:val="23"/>
              </w:rPr>
            </w:pPr>
            <w:r w:rsidRPr="0021113D">
              <w:rPr>
                <w:rFonts w:ascii="Arial" w:hAnsi="Arial" w:cs="Arial"/>
                <w:sz w:val="23"/>
                <w:szCs w:val="23"/>
              </w:rPr>
              <w:t xml:space="preserve">Motivate, </w:t>
            </w:r>
            <w:proofErr w:type="gramStart"/>
            <w:r w:rsidRPr="0021113D">
              <w:rPr>
                <w:rFonts w:ascii="Arial" w:hAnsi="Arial" w:cs="Arial"/>
                <w:sz w:val="23"/>
                <w:szCs w:val="23"/>
              </w:rPr>
              <w:t>inspire</w:t>
            </w:r>
            <w:proofErr w:type="gramEnd"/>
            <w:r w:rsidRPr="0021113D">
              <w:rPr>
                <w:rFonts w:ascii="Arial" w:hAnsi="Arial" w:cs="Arial"/>
                <w:sz w:val="23"/>
                <w:szCs w:val="23"/>
              </w:rPr>
              <w:t xml:space="preserve"> and influence a large and diverse workforce by example and persuasion.</w:t>
            </w:r>
          </w:p>
          <w:p w14:paraId="2E069843" w14:textId="77777777" w:rsidR="00BC4EBD" w:rsidRPr="0021113D" w:rsidRDefault="00BC4EBD" w:rsidP="00BC4EBD">
            <w:pPr>
              <w:jc w:val="both"/>
              <w:rPr>
                <w:rFonts w:ascii="Arial" w:hAnsi="Arial" w:cs="Arial"/>
                <w:sz w:val="23"/>
                <w:szCs w:val="23"/>
              </w:rPr>
            </w:pPr>
          </w:p>
          <w:p w14:paraId="4E0C107D" w14:textId="77777777" w:rsidR="00BC4EBD" w:rsidRPr="0021113D" w:rsidRDefault="00BC4EBD" w:rsidP="00BC4EBD">
            <w:pPr>
              <w:numPr>
                <w:ilvl w:val="0"/>
                <w:numId w:val="3"/>
              </w:numPr>
              <w:jc w:val="both"/>
              <w:rPr>
                <w:rFonts w:ascii="Arial" w:hAnsi="Arial" w:cs="Arial"/>
                <w:sz w:val="23"/>
                <w:szCs w:val="23"/>
              </w:rPr>
            </w:pPr>
            <w:r w:rsidRPr="0021113D">
              <w:rPr>
                <w:rFonts w:ascii="Arial" w:hAnsi="Arial" w:cs="Arial"/>
                <w:sz w:val="23"/>
                <w:szCs w:val="23"/>
              </w:rPr>
              <w:t xml:space="preserve">Develop and project a positive image of the trust through personal, </w:t>
            </w:r>
            <w:proofErr w:type="gramStart"/>
            <w:r w:rsidRPr="0021113D">
              <w:rPr>
                <w:rFonts w:ascii="Arial" w:hAnsi="Arial" w:cs="Arial"/>
                <w:sz w:val="23"/>
                <w:szCs w:val="23"/>
              </w:rPr>
              <w:t>written</w:t>
            </w:r>
            <w:proofErr w:type="gramEnd"/>
            <w:r w:rsidRPr="0021113D">
              <w:rPr>
                <w:rFonts w:ascii="Arial" w:hAnsi="Arial" w:cs="Arial"/>
                <w:sz w:val="23"/>
                <w:szCs w:val="23"/>
              </w:rPr>
              <w:t xml:space="preserve"> and oral skills.</w:t>
            </w:r>
          </w:p>
          <w:p w14:paraId="3FE1768F" w14:textId="77777777" w:rsidR="00BC4EBD" w:rsidRPr="0021113D" w:rsidRDefault="00BC4EBD" w:rsidP="00BC4EBD">
            <w:pPr>
              <w:jc w:val="both"/>
              <w:rPr>
                <w:rFonts w:ascii="Arial" w:hAnsi="Arial" w:cs="Arial"/>
                <w:sz w:val="23"/>
                <w:szCs w:val="23"/>
              </w:rPr>
            </w:pPr>
          </w:p>
          <w:p w14:paraId="31D6D8DE" w14:textId="6FE9ABD8" w:rsidR="00BC4EBD" w:rsidRPr="0021113D" w:rsidRDefault="00BC4EBD" w:rsidP="00BC4EBD">
            <w:pPr>
              <w:numPr>
                <w:ilvl w:val="0"/>
                <w:numId w:val="3"/>
              </w:numPr>
              <w:jc w:val="both"/>
              <w:rPr>
                <w:rFonts w:ascii="Arial" w:hAnsi="Arial" w:cs="Arial"/>
                <w:sz w:val="23"/>
                <w:szCs w:val="23"/>
              </w:rPr>
            </w:pPr>
            <w:r w:rsidRPr="0021113D">
              <w:rPr>
                <w:rFonts w:ascii="Arial" w:hAnsi="Arial" w:cs="Arial"/>
                <w:sz w:val="23"/>
                <w:szCs w:val="23"/>
              </w:rPr>
              <w:t xml:space="preserve">Recognise, </w:t>
            </w:r>
            <w:proofErr w:type="gramStart"/>
            <w:r w:rsidRPr="0021113D">
              <w:rPr>
                <w:rFonts w:ascii="Arial" w:hAnsi="Arial" w:cs="Arial"/>
                <w:sz w:val="23"/>
                <w:szCs w:val="23"/>
              </w:rPr>
              <w:t>develop</w:t>
            </w:r>
            <w:proofErr w:type="gramEnd"/>
            <w:r w:rsidRPr="0021113D">
              <w:rPr>
                <w:rFonts w:ascii="Arial" w:hAnsi="Arial" w:cs="Arial"/>
                <w:sz w:val="23"/>
                <w:szCs w:val="23"/>
              </w:rPr>
              <w:t xml:space="preserve"> and effectively promote new opportunities for the trust.</w:t>
            </w:r>
          </w:p>
        </w:tc>
      </w:tr>
      <w:tr w:rsidR="00BC4EBD" w:rsidRPr="0021113D" w14:paraId="7CC71F3D" w14:textId="77777777" w:rsidTr="001040EE">
        <w:tc>
          <w:tcPr>
            <w:tcW w:w="1980" w:type="dxa"/>
          </w:tcPr>
          <w:p w14:paraId="3A370E30" w14:textId="77777777" w:rsidR="00BC4EBD" w:rsidRPr="0021113D" w:rsidRDefault="00BC4EBD" w:rsidP="00BC4EBD">
            <w:pPr>
              <w:rPr>
                <w:rFonts w:ascii="Arial" w:hAnsi="Arial" w:cs="Arial"/>
                <w:b/>
                <w:bCs/>
                <w:sz w:val="23"/>
                <w:szCs w:val="23"/>
              </w:rPr>
            </w:pPr>
            <w:r w:rsidRPr="0021113D">
              <w:rPr>
                <w:rFonts w:ascii="Arial" w:hAnsi="Arial" w:cs="Arial"/>
                <w:b/>
                <w:bCs/>
                <w:sz w:val="23"/>
                <w:szCs w:val="23"/>
              </w:rPr>
              <w:lastRenderedPageBreak/>
              <w:t>Personal</w:t>
            </w:r>
          </w:p>
          <w:p w14:paraId="6D2810A4" w14:textId="77777777" w:rsidR="00BC4EBD" w:rsidRPr="0021113D" w:rsidRDefault="00BC4EBD" w:rsidP="00BC4EBD">
            <w:pPr>
              <w:rPr>
                <w:rFonts w:ascii="Arial" w:hAnsi="Arial" w:cs="Arial"/>
                <w:sz w:val="23"/>
                <w:szCs w:val="23"/>
              </w:rPr>
            </w:pPr>
            <w:r w:rsidRPr="0021113D">
              <w:rPr>
                <w:rFonts w:ascii="Arial" w:hAnsi="Arial" w:cs="Arial"/>
                <w:b/>
                <w:bCs/>
                <w:sz w:val="23"/>
                <w:szCs w:val="23"/>
              </w:rPr>
              <w:t>Qualities</w:t>
            </w:r>
          </w:p>
        </w:tc>
        <w:tc>
          <w:tcPr>
            <w:tcW w:w="8214" w:type="dxa"/>
          </w:tcPr>
          <w:p w14:paraId="35134F2D"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A strong intellect combined with innovation and creativity in thinking, able to absorb and probe information quickly </w:t>
            </w:r>
            <w:proofErr w:type="gramStart"/>
            <w:r w:rsidRPr="0021113D">
              <w:rPr>
                <w:rFonts w:ascii="Arial" w:hAnsi="Arial" w:cs="Arial"/>
                <w:sz w:val="23"/>
                <w:szCs w:val="23"/>
              </w:rPr>
              <w:t>in order to</w:t>
            </w:r>
            <w:proofErr w:type="gramEnd"/>
            <w:r w:rsidRPr="0021113D">
              <w:rPr>
                <w:rFonts w:ascii="Arial" w:hAnsi="Arial" w:cs="Arial"/>
                <w:sz w:val="23"/>
                <w:szCs w:val="23"/>
              </w:rPr>
              <w:t xml:space="preserve"> debate and challenge complex issues.</w:t>
            </w:r>
          </w:p>
          <w:p w14:paraId="40D144E5" w14:textId="77777777" w:rsidR="00BC4EBD" w:rsidRPr="0021113D" w:rsidRDefault="00BC4EBD" w:rsidP="00BC4EBD">
            <w:pPr>
              <w:jc w:val="both"/>
              <w:rPr>
                <w:rFonts w:ascii="Arial" w:hAnsi="Arial" w:cs="Arial"/>
                <w:sz w:val="23"/>
                <w:szCs w:val="23"/>
              </w:rPr>
            </w:pPr>
          </w:p>
          <w:p w14:paraId="374CCCF9"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A strong inspirational leader who has the robustness, the commitment, and tenacity required to meet the needs of this demanding post.</w:t>
            </w:r>
          </w:p>
          <w:p w14:paraId="186046C0" w14:textId="77777777" w:rsidR="00BC4EBD" w:rsidRPr="0021113D" w:rsidRDefault="00BC4EBD" w:rsidP="00BC4EBD">
            <w:pPr>
              <w:jc w:val="both"/>
              <w:rPr>
                <w:rFonts w:ascii="Arial" w:hAnsi="Arial" w:cs="Arial"/>
                <w:sz w:val="23"/>
                <w:szCs w:val="23"/>
              </w:rPr>
            </w:pPr>
          </w:p>
          <w:p w14:paraId="4086E281"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The personal stature, </w:t>
            </w:r>
            <w:proofErr w:type="gramStart"/>
            <w:r w:rsidRPr="0021113D">
              <w:rPr>
                <w:rFonts w:ascii="Arial" w:hAnsi="Arial" w:cs="Arial"/>
                <w:sz w:val="23"/>
                <w:szCs w:val="23"/>
              </w:rPr>
              <w:t>integrity</w:t>
            </w:r>
            <w:proofErr w:type="gramEnd"/>
            <w:r w:rsidRPr="0021113D">
              <w:rPr>
                <w:rFonts w:ascii="Arial" w:hAnsi="Arial" w:cs="Arial"/>
                <w:sz w:val="23"/>
                <w:szCs w:val="23"/>
              </w:rPr>
              <w:t xml:space="preserve"> and resilience to undertake a key leadership role in a high-profile public body that is subject to public scrutiny and the commitment that inspires trust and confidence.</w:t>
            </w:r>
          </w:p>
          <w:p w14:paraId="11AC55E5" w14:textId="77777777" w:rsidR="00BC4EBD" w:rsidRPr="0021113D" w:rsidRDefault="00BC4EBD" w:rsidP="00BC4EBD">
            <w:pPr>
              <w:jc w:val="both"/>
              <w:rPr>
                <w:rFonts w:ascii="Arial" w:hAnsi="Arial" w:cs="Arial"/>
                <w:sz w:val="23"/>
                <w:szCs w:val="23"/>
              </w:rPr>
            </w:pPr>
          </w:p>
          <w:p w14:paraId="1B67DC4E"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Excellent communication and interpersonal skills, combined with a presence and credibility to undertake a key leadership role within the trust and to play a local, </w:t>
            </w:r>
            <w:proofErr w:type="gramStart"/>
            <w:r w:rsidRPr="0021113D">
              <w:rPr>
                <w:rFonts w:ascii="Arial" w:hAnsi="Arial" w:cs="Arial"/>
                <w:sz w:val="23"/>
                <w:szCs w:val="23"/>
              </w:rPr>
              <w:t>regional</w:t>
            </w:r>
            <w:proofErr w:type="gramEnd"/>
            <w:r w:rsidRPr="0021113D">
              <w:rPr>
                <w:rFonts w:ascii="Arial" w:hAnsi="Arial" w:cs="Arial"/>
                <w:sz w:val="23"/>
                <w:szCs w:val="23"/>
              </w:rPr>
              <w:t xml:space="preserve"> and national leadership role.</w:t>
            </w:r>
          </w:p>
          <w:p w14:paraId="7A7B52F5" w14:textId="77777777" w:rsidR="00BC4EBD" w:rsidRPr="0021113D" w:rsidRDefault="00BC4EBD" w:rsidP="00BC4EBD">
            <w:pPr>
              <w:jc w:val="both"/>
              <w:rPr>
                <w:rFonts w:ascii="Arial" w:hAnsi="Arial" w:cs="Arial"/>
                <w:sz w:val="23"/>
                <w:szCs w:val="23"/>
              </w:rPr>
            </w:pPr>
          </w:p>
          <w:p w14:paraId="682A6ACD"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A commitment to the trust’s mission and values and to meeting the needs of students, </w:t>
            </w:r>
            <w:proofErr w:type="gramStart"/>
            <w:r w:rsidRPr="0021113D">
              <w:rPr>
                <w:rFonts w:ascii="Arial" w:hAnsi="Arial" w:cs="Arial"/>
                <w:sz w:val="23"/>
                <w:szCs w:val="23"/>
              </w:rPr>
              <w:t>employers</w:t>
            </w:r>
            <w:proofErr w:type="gramEnd"/>
            <w:r w:rsidRPr="0021113D">
              <w:rPr>
                <w:rFonts w:ascii="Arial" w:hAnsi="Arial" w:cs="Arial"/>
                <w:sz w:val="23"/>
                <w:szCs w:val="23"/>
              </w:rPr>
              <w:t xml:space="preserve"> and communities that the trust serves.</w:t>
            </w:r>
          </w:p>
          <w:p w14:paraId="3E502698" w14:textId="77777777" w:rsidR="00BC4EBD" w:rsidRPr="0021113D" w:rsidRDefault="00BC4EBD" w:rsidP="00BC4EBD">
            <w:pPr>
              <w:jc w:val="both"/>
              <w:rPr>
                <w:rFonts w:ascii="Arial" w:hAnsi="Arial" w:cs="Arial"/>
                <w:sz w:val="23"/>
                <w:szCs w:val="23"/>
              </w:rPr>
            </w:pPr>
          </w:p>
          <w:p w14:paraId="23E5732E"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The ability to inspire people to think and act differently and to challenge established ways of doing things combined with the authority and commitment that inspires trust and confidence.</w:t>
            </w:r>
          </w:p>
          <w:p w14:paraId="34807D02" w14:textId="77777777" w:rsidR="00BC4EBD" w:rsidRPr="0021113D" w:rsidRDefault="00BC4EBD" w:rsidP="00BC4EBD">
            <w:pPr>
              <w:jc w:val="both"/>
              <w:rPr>
                <w:rFonts w:ascii="Arial" w:hAnsi="Arial" w:cs="Arial"/>
                <w:sz w:val="23"/>
                <w:szCs w:val="23"/>
              </w:rPr>
            </w:pPr>
          </w:p>
          <w:p w14:paraId="404892A3"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Ability to lead, motivate, </w:t>
            </w:r>
            <w:proofErr w:type="gramStart"/>
            <w:r w:rsidRPr="0021113D">
              <w:rPr>
                <w:rFonts w:ascii="Arial" w:hAnsi="Arial" w:cs="Arial"/>
                <w:sz w:val="23"/>
                <w:szCs w:val="23"/>
              </w:rPr>
              <w:t>challenge</w:t>
            </w:r>
            <w:proofErr w:type="gramEnd"/>
            <w:r w:rsidRPr="0021113D">
              <w:rPr>
                <w:rFonts w:ascii="Arial" w:hAnsi="Arial" w:cs="Arial"/>
                <w:sz w:val="23"/>
                <w:szCs w:val="23"/>
              </w:rPr>
              <w:t xml:space="preserve"> and develop the performance of a team and to ensure that other leaders do the same.</w:t>
            </w:r>
          </w:p>
          <w:p w14:paraId="3B2E5A0C" w14:textId="77777777" w:rsidR="00BC4EBD" w:rsidRPr="0021113D" w:rsidRDefault="00BC4EBD" w:rsidP="00BC4EBD">
            <w:pPr>
              <w:jc w:val="both"/>
              <w:rPr>
                <w:rFonts w:ascii="Arial" w:hAnsi="Arial" w:cs="Arial"/>
                <w:sz w:val="23"/>
                <w:szCs w:val="23"/>
              </w:rPr>
            </w:pPr>
          </w:p>
          <w:p w14:paraId="7C41483C"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Drive, </w:t>
            </w:r>
            <w:proofErr w:type="gramStart"/>
            <w:r w:rsidRPr="0021113D">
              <w:rPr>
                <w:rFonts w:ascii="Arial" w:hAnsi="Arial" w:cs="Arial"/>
                <w:sz w:val="23"/>
                <w:szCs w:val="23"/>
              </w:rPr>
              <w:t>resilience</w:t>
            </w:r>
            <w:proofErr w:type="gramEnd"/>
            <w:r w:rsidRPr="0021113D">
              <w:rPr>
                <w:rFonts w:ascii="Arial" w:hAnsi="Arial" w:cs="Arial"/>
                <w:sz w:val="23"/>
                <w:szCs w:val="23"/>
              </w:rPr>
              <w:t xml:space="preserve"> and a natural desire to work collaboratively.</w:t>
            </w:r>
          </w:p>
          <w:p w14:paraId="6F7D29BE" w14:textId="77777777" w:rsidR="00BC4EBD" w:rsidRPr="0021113D" w:rsidRDefault="00BC4EBD" w:rsidP="00BC4EBD">
            <w:pPr>
              <w:jc w:val="both"/>
              <w:rPr>
                <w:rFonts w:ascii="Arial" w:hAnsi="Arial" w:cs="Arial"/>
                <w:sz w:val="23"/>
                <w:szCs w:val="23"/>
              </w:rPr>
            </w:pPr>
          </w:p>
          <w:p w14:paraId="2FB75948"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 xml:space="preserve">Commitment to inclusion, </w:t>
            </w:r>
            <w:proofErr w:type="gramStart"/>
            <w:r w:rsidRPr="0021113D">
              <w:rPr>
                <w:rFonts w:ascii="Arial" w:hAnsi="Arial" w:cs="Arial"/>
                <w:sz w:val="23"/>
                <w:szCs w:val="23"/>
              </w:rPr>
              <w:t>equality</w:t>
            </w:r>
            <w:proofErr w:type="gramEnd"/>
            <w:r w:rsidRPr="0021113D">
              <w:rPr>
                <w:rFonts w:ascii="Arial" w:hAnsi="Arial" w:cs="Arial"/>
                <w:sz w:val="23"/>
                <w:szCs w:val="23"/>
              </w:rPr>
              <w:t xml:space="preserve"> and diversity in all activities.</w:t>
            </w:r>
          </w:p>
          <w:p w14:paraId="27E8F15B" w14:textId="77777777" w:rsidR="00BC4EBD" w:rsidRPr="0021113D" w:rsidRDefault="00BC4EBD" w:rsidP="00BC4EBD">
            <w:pPr>
              <w:jc w:val="both"/>
              <w:rPr>
                <w:rFonts w:ascii="Arial" w:hAnsi="Arial" w:cs="Arial"/>
                <w:sz w:val="23"/>
                <w:szCs w:val="23"/>
              </w:rPr>
            </w:pPr>
          </w:p>
          <w:p w14:paraId="2E7FED80" w14:textId="77777777" w:rsidR="00BC4EBD" w:rsidRPr="0021113D" w:rsidRDefault="00BC4EBD" w:rsidP="00BC4EBD">
            <w:pPr>
              <w:jc w:val="both"/>
              <w:rPr>
                <w:rFonts w:ascii="Arial" w:hAnsi="Arial" w:cs="Arial"/>
                <w:sz w:val="23"/>
                <w:szCs w:val="23"/>
              </w:rPr>
            </w:pPr>
            <w:r w:rsidRPr="0021113D">
              <w:rPr>
                <w:rFonts w:ascii="Arial" w:hAnsi="Arial" w:cs="Arial"/>
                <w:sz w:val="23"/>
                <w:szCs w:val="23"/>
              </w:rPr>
              <w:t>Ability to work flexibly, often outside normal working hours and willingness to travel nationally on trust business.</w:t>
            </w:r>
          </w:p>
        </w:tc>
      </w:tr>
    </w:tbl>
    <w:p w14:paraId="7E065BE5" w14:textId="77777777" w:rsidR="00BC4EBD" w:rsidRPr="0021113D" w:rsidRDefault="00BC4EBD" w:rsidP="00BC4EBD">
      <w:pPr>
        <w:spacing w:after="0" w:line="240" w:lineRule="auto"/>
        <w:jc w:val="both"/>
        <w:rPr>
          <w:rFonts w:ascii="Arial" w:hAnsi="Arial" w:cs="Arial"/>
          <w:sz w:val="23"/>
          <w:szCs w:val="23"/>
        </w:rPr>
      </w:pPr>
    </w:p>
    <w:p w14:paraId="55006065" w14:textId="77777777" w:rsidR="00BC4EBD" w:rsidRPr="00BC4EBD" w:rsidRDefault="00BC4EBD" w:rsidP="00BC4EBD">
      <w:pPr>
        <w:spacing w:after="0" w:line="240" w:lineRule="auto"/>
        <w:jc w:val="both"/>
        <w:rPr>
          <w:rFonts w:ascii="Arial" w:hAnsi="Arial" w:cs="Arial"/>
          <w:color w:val="000000" w:themeColor="text1"/>
          <w:sz w:val="24"/>
          <w:szCs w:val="24"/>
        </w:rPr>
      </w:pPr>
    </w:p>
    <w:p w14:paraId="0A59E0FF" w14:textId="6C755044" w:rsidR="007F07F6" w:rsidRDefault="00BC4EBD" w:rsidP="0021113D">
      <w:pPr>
        <w:spacing w:after="0" w:line="240" w:lineRule="auto"/>
        <w:jc w:val="both"/>
        <w:rPr>
          <w:rFonts w:ascii="Arial" w:hAnsi="Arial" w:cs="Arial"/>
          <w:sz w:val="24"/>
          <w:szCs w:val="24"/>
        </w:rPr>
      </w:pPr>
      <w:r w:rsidRPr="00BC4EBD">
        <w:rPr>
          <w:rFonts w:ascii="Arial" w:hAnsi="Arial" w:cs="Arial"/>
          <w:i/>
          <w:sz w:val="24"/>
          <w:szCs w:val="24"/>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7F07F6"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AA59" w14:textId="77777777" w:rsidR="002C16FB" w:rsidRDefault="002C16FB" w:rsidP="00F40832">
      <w:pPr>
        <w:spacing w:after="0" w:line="240" w:lineRule="auto"/>
      </w:pPr>
      <w:r>
        <w:separator/>
      </w:r>
    </w:p>
  </w:endnote>
  <w:endnote w:type="continuationSeparator" w:id="0">
    <w:p w14:paraId="25DA9B29" w14:textId="77777777" w:rsidR="002C16FB" w:rsidRDefault="002C16FB"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D546" w14:textId="77777777"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52B7D6D7" w14:textId="7C0F86C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7261A4A" w14:textId="77777777" w:rsidR="006E063D" w:rsidRPr="006466CB" w:rsidRDefault="006E063D" w:rsidP="006E063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0BCB8378" w14:textId="77777777" w:rsidR="006E063D" w:rsidRDefault="006E063D" w:rsidP="006E063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197F4C5E" w14:textId="77777777" w:rsidR="006E063D" w:rsidRPr="006466CB" w:rsidRDefault="006E063D" w:rsidP="006E063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FD5CF4F" w14:textId="77777777" w:rsidR="00A12538" w:rsidRPr="00806A63" w:rsidRDefault="007C6248" w:rsidP="00806A63">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8B28AE3" w14:textId="77777777" w:rsidR="006466CB" w:rsidRDefault="006466CB" w:rsidP="006466CB">
    <w:pPr>
      <w:pStyle w:val="Footer"/>
      <w:tabs>
        <w:tab w:val="clear" w:pos="4513"/>
        <w:tab w:val="clear" w:pos="9026"/>
        <w:tab w:val="right" w:pos="10204"/>
      </w:tabs>
      <w:jc w:val="center"/>
      <w:rPr>
        <w:rFonts w:ascii="Arial" w:hAnsi="Arial" w:cs="Arial"/>
        <w:b/>
        <w:color w:val="0D0D0D" w:themeColor="text1" w:themeTint="F2"/>
        <w:sz w:val="16"/>
      </w:rPr>
    </w:pPr>
  </w:p>
  <w:p w14:paraId="4D62F60A" w14:textId="6486EA33" w:rsidR="006466CB" w:rsidRPr="006466CB" w:rsidRDefault="006466CB" w:rsidP="006466CB">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57CE537" w14:textId="77777777" w:rsidR="00BC1A97" w:rsidRDefault="006466CB" w:rsidP="00BC1A97">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sidR="00BC1A97">
      <w:rPr>
        <w:rFonts w:ascii="Arial" w:hAnsi="Arial" w:cs="Arial"/>
        <w:color w:val="808080" w:themeColor="background1" w:themeShade="80"/>
        <w:sz w:val="16"/>
        <w:szCs w:val="20"/>
      </w:rPr>
      <w:t>John Smeaton Academy</w:t>
    </w:r>
  </w:p>
  <w:p w14:paraId="7026A8BC" w14:textId="47F594E8" w:rsidR="006466CB" w:rsidRPr="006466CB" w:rsidRDefault="00BC1A97" w:rsidP="00BC1A97">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6C3CB121" w14:textId="76E10B63" w:rsid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327EDDDC" w14:textId="4812155E" w:rsidR="006466CB"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6369" w14:textId="77777777" w:rsidR="002C16FB" w:rsidRDefault="002C16FB" w:rsidP="00F40832">
      <w:pPr>
        <w:spacing w:after="0" w:line="240" w:lineRule="auto"/>
      </w:pPr>
      <w:r>
        <w:separator/>
      </w:r>
    </w:p>
  </w:footnote>
  <w:footnote w:type="continuationSeparator" w:id="0">
    <w:p w14:paraId="485B13FE" w14:textId="77777777" w:rsidR="002C16FB" w:rsidRDefault="002C16FB"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9CAD" w14:textId="2B8F09CD" w:rsidR="003300B2" w:rsidRPr="00D70B62" w:rsidRDefault="007F07F6">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0288" behindDoc="1" locked="0" layoutInCell="1" allowOverlap="1" wp14:anchorId="657FC313" wp14:editId="576BA856">
          <wp:simplePos x="0" y="0"/>
          <wp:positionH relativeFrom="margin">
            <wp:posOffset>-84826</wp:posOffset>
          </wp:positionH>
          <wp:positionV relativeFrom="paragraph">
            <wp:posOffset>-78105</wp:posOffset>
          </wp:positionV>
          <wp:extent cx="1716405" cy="6356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D099" w14:textId="7C8541FC" w:rsidR="0083529E" w:rsidRPr="0083529E" w:rsidRDefault="00564870" w:rsidP="00243C82">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07A2E0C7">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sidR="00C246F6">
      <w:rPr>
        <w:rFonts w:ascii="Arial" w:hAnsi="Arial" w:cs="Arial"/>
        <w:sz w:val="16"/>
        <w:szCs w:val="20"/>
      </w:rPr>
      <w:tab/>
    </w:r>
    <w:r w:rsidR="0083529E" w:rsidRPr="0083529E">
      <w:rPr>
        <w:rFonts w:ascii="Arial" w:hAnsi="Arial" w:cs="Arial"/>
        <w:b/>
        <w:sz w:val="16"/>
        <w:szCs w:val="20"/>
      </w:rPr>
      <w:t>The GORSE Academies Trust</w:t>
    </w:r>
  </w:p>
  <w:p w14:paraId="66D565BB" w14:textId="3E37C4CA" w:rsidR="00434BB6" w:rsidRDefault="0083529E" w:rsidP="00E148BF">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sidR="00434BB6">
      <w:rPr>
        <w:rFonts w:ascii="Arial" w:hAnsi="Arial" w:cs="Arial"/>
        <w:sz w:val="16"/>
        <w:szCs w:val="20"/>
      </w:rPr>
      <w:t xml:space="preserve">c/o </w:t>
    </w:r>
    <w:r w:rsidR="00BC1A97">
      <w:rPr>
        <w:rFonts w:ascii="Arial" w:hAnsi="Arial" w:cs="Arial"/>
        <w:sz w:val="16"/>
        <w:szCs w:val="20"/>
      </w:rPr>
      <w:t>John Smeaton Academy</w:t>
    </w:r>
  </w:p>
  <w:p w14:paraId="23ACA335" w14:textId="7F3C8E61" w:rsidR="007C6248" w:rsidRDefault="00434BB6"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BC1A97">
      <w:rPr>
        <w:rFonts w:ascii="Arial" w:hAnsi="Arial" w:cs="Arial"/>
        <w:sz w:val="16"/>
        <w:szCs w:val="20"/>
      </w:rPr>
      <w:t>Smeaton Approach</w:t>
    </w:r>
  </w:p>
  <w:p w14:paraId="30FDEDCA" w14:textId="22CF659E"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BC1A97">
      <w:rPr>
        <w:rFonts w:ascii="Arial" w:hAnsi="Arial" w:cs="Arial"/>
        <w:sz w:val="16"/>
        <w:szCs w:val="20"/>
      </w:rPr>
      <w:t>Barwick Road</w:t>
    </w:r>
  </w:p>
  <w:p w14:paraId="18982771" w14:textId="77777777"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02DD15A" w14:textId="0DB6270A" w:rsidR="00CD4406" w:rsidRDefault="00BC1A97"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8C51F1F" w14:textId="77777777" w:rsidR="0083529E" w:rsidRPr="00C246F6" w:rsidRDefault="007C624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006B3BBF" w:rsidRPr="0083529E">
      <w:rPr>
        <w:rFonts w:ascii="Arial" w:hAnsi="Arial" w:cs="Arial"/>
        <w:sz w:val="16"/>
        <w:szCs w:val="20"/>
      </w:rPr>
      <w:t xml:space="preserve">      </w:t>
    </w:r>
  </w:p>
  <w:p w14:paraId="5D47AF4B" w14:textId="77777777" w:rsidR="00C246F6" w:rsidRPr="00C246F6" w:rsidRDefault="00451F32" w:rsidP="00E148BF">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00243C82" w:rsidRPr="00C246F6">
      <w:rPr>
        <w:rFonts w:ascii="Arial" w:hAnsi="Arial" w:cs="Arial"/>
        <w:color w:val="004F66"/>
        <w:sz w:val="16"/>
        <w:szCs w:val="20"/>
      </w:rPr>
      <w:t xml:space="preserve">: </w:t>
    </w:r>
    <w:r>
      <w:rPr>
        <w:rFonts w:ascii="Arial" w:hAnsi="Arial" w:cs="Arial"/>
        <w:sz w:val="16"/>
        <w:szCs w:val="20"/>
      </w:rPr>
      <w:t>Sir John Townsley BA (Hons) NPQH</w:t>
    </w:r>
    <w:r w:rsidR="00C246F6">
      <w:rPr>
        <w:rFonts w:ascii="Arial" w:hAnsi="Arial" w:cs="Arial"/>
        <w:sz w:val="16"/>
        <w:szCs w:val="20"/>
      </w:rPr>
      <w:tab/>
    </w:r>
    <w:r w:rsidR="007C6248">
      <w:rPr>
        <w:rFonts w:ascii="Arial" w:hAnsi="Arial" w:cs="Arial"/>
        <w:sz w:val="16"/>
        <w:szCs w:val="20"/>
      </w:rPr>
      <w:t>info@tgat.org.uk</w:t>
    </w:r>
  </w:p>
  <w:p w14:paraId="221CB195" w14:textId="34C2BC96" w:rsidR="0083529E" w:rsidRPr="00451F32" w:rsidRDefault="00C246F6" w:rsidP="00E148BF">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sidR="009D60A7">
      <w:rPr>
        <w:rFonts w:ascii="Arial" w:hAnsi="Arial" w:cs="Arial"/>
        <w:sz w:val="16"/>
        <w:szCs w:val="20"/>
      </w:rPr>
      <w:t>Mr</w:t>
    </w:r>
    <w:r w:rsidR="00BC1A97">
      <w:rPr>
        <w:rFonts w:ascii="Arial" w:hAnsi="Arial" w:cs="Arial"/>
        <w:sz w:val="16"/>
        <w:szCs w:val="20"/>
      </w:rPr>
      <w:t>s A McAvan</w:t>
    </w:r>
    <w:r w:rsidR="00055CE6">
      <w:rPr>
        <w:rFonts w:ascii="Arial" w:hAnsi="Arial" w:cs="Arial"/>
        <w:sz w:val="16"/>
        <w:szCs w:val="20"/>
      </w:rPr>
      <w:t xml:space="preserve"> BA (Hons) NPQH</w:t>
    </w:r>
    <w:r>
      <w:rPr>
        <w:rFonts w:ascii="Arial" w:hAnsi="Arial" w:cs="Arial"/>
        <w:sz w:val="16"/>
        <w:szCs w:val="20"/>
      </w:rPr>
      <w:tab/>
    </w:r>
    <w:r w:rsidRPr="0083529E">
      <w:rPr>
        <w:rFonts w:ascii="Arial" w:hAnsi="Arial" w:cs="Arial"/>
        <w:b/>
        <w:color w:val="004F66"/>
        <w:sz w:val="16"/>
        <w:szCs w:val="20"/>
      </w:rPr>
      <w:t>www.tgat.org.uk</w:t>
    </w:r>
  </w:p>
  <w:p w14:paraId="41D552BB" w14:textId="77777777" w:rsidR="006B3BBF" w:rsidRPr="0083529E"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2FD3B337" w14:textId="7777777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004C"/>
    <w:multiLevelType w:val="hybridMultilevel"/>
    <w:tmpl w:val="3F64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227310"/>
    <w:multiLevelType w:val="hybridMultilevel"/>
    <w:tmpl w:val="A64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82422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0657154">
    <w:abstractNumId w:val="1"/>
  </w:num>
  <w:num w:numId="3" w16cid:durableId="12616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32739"/>
    <w:rsid w:val="00055CE6"/>
    <w:rsid w:val="000F115D"/>
    <w:rsid w:val="001169C4"/>
    <w:rsid w:val="00173E11"/>
    <w:rsid w:val="001B2836"/>
    <w:rsid w:val="0021113D"/>
    <w:rsid w:val="00243C82"/>
    <w:rsid w:val="002801B6"/>
    <w:rsid w:val="002A5E20"/>
    <w:rsid w:val="002B65F3"/>
    <w:rsid w:val="002C16FB"/>
    <w:rsid w:val="00303C41"/>
    <w:rsid w:val="003300B2"/>
    <w:rsid w:val="003470F5"/>
    <w:rsid w:val="003516C7"/>
    <w:rsid w:val="00351FF9"/>
    <w:rsid w:val="003921F4"/>
    <w:rsid w:val="00434BB6"/>
    <w:rsid w:val="00451F32"/>
    <w:rsid w:val="004B7F71"/>
    <w:rsid w:val="004C13B3"/>
    <w:rsid w:val="00564870"/>
    <w:rsid w:val="00564872"/>
    <w:rsid w:val="00577DFC"/>
    <w:rsid w:val="005D112E"/>
    <w:rsid w:val="005D182F"/>
    <w:rsid w:val="005D1D3B"/>
    <w:rsid w:val="005D7F25"/>
    <w:rsid w:val="00600E8F"/>
    <w:rsid w:val="006054C5"/>
    <w:rsid w:val="0064276C"/>
    <w:rsid w:val="00644208"/>
    <w:rsid w:val="006466CB"/>
    <w:rsid w:val="006B3BBF"/>
    <w:rsid w:val="006E063D"/>
    <w:rsid w:val="00706CE8"/>
    <w:rsid w:val="00787E68"/>
    <w:rsid w:val="007A6D8C"/>
    <w:rsid w:val="007B3813"/>
    <w:rsid w:val="007C6248"/>
    <w:rsid w:val="007E48E8"/>
    <w:rsid w:val="007F07F6"/>
    <w:rsid w:val="00800299"/>
    <w:rsid w:val="00806A63"/>
    <w:rsid w:val="0083529E"/>
    <w:rsid w:val="0084240C"/>
    <w:rsid w:val="0088620D"/>
    <w:rsid w:val="009017DE"/>
    <w:rsid w:val="00947BF7"/>
    <w:rsid w:val="00971BDA"/>
    <w:rsid w:val="00986F05"/>
    <w:rsid w:val="009C069D"/>
    <w:rsid w:val="009C149D"/>
    <w:rsid w:val="009D60A7"/>
    <w:rsid w:val="009E2B2C"/>
    <w:rsid w:val="00A12538"/>
    <w:rsid w:val="00A82CBB"/>
    <w:rsid w:val="00B17A95"/>
    <w:rsid w:val="00B21DD8"/>
    <w:rsid w:val="00B465C3"/>
    <w:rsid w:val="00B74495"/>
    <w:rsid w:val="00BA6E27"/>
    <w:rsid w:val="00BB3A04"/>
    <w:rsid w:val="00BC1A97"/>
    <w:rsid w:val="00BC4EBD"/>
    <w:rsid w:val="00C246F6"/>
    <w:rsid w:val="00CD4406"/>
    <w:rsid w:val="00D54734"/>
    <w:rsid w:val="00D626BF"/>
    <w:rsid w:val="00D70B62"/>
    <w:rsid w:val="00DD680A"/>
    <w:rsid w:val="00E148BF"/>
    <w:rsid w:val="00EE46C9"/>
    <w:rsid w:val="00F40832"/>
    <w:rsid w:val="00F8178B"/>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Christine Watson</cp:lastModifiedBy>
  <cp:revision>4</cp:revision>
  <cp:lastPrinted>2022-04-13T12:20:00Z</cp:lastPrinted>
  <dcterms:created xsi:type="dcterms:W3CDTF">2022-04-13T09:14:00Z</dcterms:created>
  <dcterms:modified xsi:type="dcterms:W3CDTF">2022-04-13T12:36:00Z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