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7DD7D0" w14:textId="77777777" w:rsidR="003404D3" w:rsidRDefault="003404D3">
      <w:pPr>
        <w:spacing w:after="0"/>
        <w:rPr>
          <w:rFonts w:ascii="Arial" w:hAnsi="Arial" w:cs="Arial"/>
          <w:b/>
          <w:sz w:val="22"/>
          <w:szCs w:val="22"/>
        </w:rPr>
      </w:pPr>
    </w:p>
    <w:p w14:paraId="4FCCFED5" w14:textId="77777777" w:rsidR="003404D3" w:rsidRDefault="001A3F34">
      <w:pPr>
        <w:tabs>
          <w:tab w:val="left" w:pos="620"/>
        </w:tabs>
        <w:spacing w:after="0"/>
        <w:jc w:val="center"/>
        <w:rPr>
          <w:rFonts w:ascii="Arvo" w:hAnsi="Arvo" w:cs="Arial"/>
          <w:b/>
          <w:sz w:val="32"/>
          <w:szCs w:val="32"/>
        </w:rPr>
      </w:pPr>
      <w:r>
        <w:rPr>
          <w:rFonts w:ascii="Arvo" w:hAnsi="Arvo" w:cs="Arial"/>
          <w:b/>
          <w:sz w:val="32"/>
          <w:szCs w:val="32"/>
        </w:rPr>
        <w:t>DEPUTY CURRICULUM LEAD SCIENCE</w:t>
      </w:r>
    </w:p>
    <w:p w14:paraId="06591B08" w14:textId="77777777" w:rsidR="003404D3" w:rsidRDefault="001A3F34">
      <w:pPr>
        <w:tabs>
          <w:tab w:val="left" w:pos="2055"/>
        </w:tabs>
        <w:contextualSpacing/>
        <w:jc w:val="center"/>
        <w:rPr>
          <w:rFonts w:ascii="Arvo" w:hAnsi="Arvo" w:cs="Arial"/>
          <w:b/>
        </w:rPr>
      </w:pPr>
      <w:r>
        <w:rPr>
          <w:rFonts w:ascii="Arvo" w:hAnsi="Arvo" w:cs="Arial"/>
          <w:b/>
        </w:rPr>
        <w:t>Salary TMS/UPS + TLR2a</w:t>
      </w:r>
    </w:p>
    <w:p w14:paraId="236EB9BB" w14:textId="77777777" w:rsidR="003404D3" w:rsidRDefault="001A3F34">
      <w:pPr>
        <w:tabs>
          <w:tab w:val="left" w:pos="2055"/>
        </w:tabs>
        <w:contextualSpacing/>
        <w:jc w:val="center"/>
        <w:rPr>
          <w:rFonts w:ascii="Arvo" w:hAnsi="Arvo" w:cs="Arial"/>
          <w:b/>
        </w:rPr>
      </w:pPr>
      <w:r>
        <w:rPr>
          <w:rFonts w:ascii="Arvo" w:hAnsi="Arvo" w:cs="Arial"/>
          <w:b/>
        </w:rPr>
        <w:t>Starting September 2024 or earlier</w:t>
      </w:r>
    </w:p>
    <w:p w14:paraId="69D7FAC5" w14:textId="77777777" w:rsidR="003404D3" w:rsidRDefault="003404D3">
      <w:pPr>
        <w:tabs>
          <w:tab w:val="left" w:pos="2055"/>
        </w:tabs>
        <w:contextualSpacing/>
        <w:jc w:val="center"/>
        <w:rPr>
          <w:rFonts w:ascii="Arvo" w:hAnsi="Arvo" w:cs="Arial"/>
          <w:b/>
        </w:rPr>
      </w:pPr>
    </w:p>
    <w:p w14:paraId="1DBC4E7B" w14:textId="77777777" w:rsidR="003404D3" w:rsidRDefault="001A3F34">
      <w:pPr>
        <w:spacing w:after="0"/>
        <w:jc w:val="center"/>
        <w:rPr>
          <w:rFonts w:ascii="Arial" w:hAnsi="Arial" w:cs="Arial"/>
          <w:b/>
        </w:rPr>
      </w:pPr>
      <w:r>
        <w:rPr>
          <w:rFonts w:ascii="Arial" w:hAnsi="Arial" w:cs="Arial"/>
          <w:b/>
        </w:rPr>
        <w:t>Based at Meadow Park School, Abbey Road, Coventry CV3 4BD</w:t>
      </w:r>
    </w:p>
    <w:p w14:paraId="5C1B8246" w14:textId="77777777" w:rsidR="003404D3" w:rsidRDefault="003404D3">
      <w:pPr>
        <w:spacing w:after="0"/>
        <w:jc w:val="both"/>
        <w:rPr>
          <w:rFonts w:ascii="Arial" w:hAnsi="Arial" w:cs="Arial"/>
          <w:b/>
          <w:sz w:val="20"/>
          <w:szCs w:val="20"/>
        </w:rPr>
      </w:pPr>
    </w:p>
    <w:p w14:paraId="26619D1C" w14:textId="77777777" w:rsidR="003404D3" w:rsidRDefault="003404D3">
      <w:pPr>
        <w:spacing w:after="0"/>
        <w:jc w:val="both"/>
        <w:rPr>
          <w:rFonts w:ascii="Arial" w:hAnsi="Arial" w:cs="Arial"/>
          <w:b/>
          <w:sz w:val="22"/>
          <w:szCs w:val="22"/>
        </w:rPr>
      </w:pPr>
    </w:p>
    <w:p w14:paraId="09D5014F" w14:textId="77777777" w:rsidR="001A3F34" w:rsidRPr="001A3F34" w:rsidRDefault="001A3F34" w:rsidP="001A3F34">
      <w:pPr>
        <w:ind w:left="170"/>
        <w:jc w:val="both"/>
        <w:rPr>
          <w:rFonts w:cs="Arial"/>
          <w:sz w:val="22"/>
          <w:szCs w:val="22"/>
        </w:rPr>
      </w:pPr>
      <w:r w:rsidRPr="001A3F34">
        <w:rPr>
          <w:rFonts w:ascii="Arial" w:hAnsi="Arial" w:cs="Arial"/>
          <w:sz w:val="22"/>
          <w:szCs w:val="22"/>
        </w:rPr>
        <w:t xml:space="preserve">An exciting opportunity has arisen at Meadow Park School for a motivated and dynamic teacher to support the school on its improvement journey.  </w:t>
      </w:r>
      <w:r w:rsidRPr="001A3F34">
        <w:rPr>
          <w:rFonts w:ascii="Arial" w:eastAsia="Calibri" w:hAnsi="Arial" w:cs="Arial"/>
          <w:sz w:val="22"/>
          <w:szCs w:val="22"/>
        </w:rPr>
        <w:t xml:space="preserve">We are seeking to appoint an inspirational Deputy Science Curriculum Lead with an ambitious vision to develop curriculum and provision throughout the school. Supporting the Curriculum Leader, you </w:t>
      </w:r>
      <w:r w:rsidRPr="001A3F34">
        <w:rPr>
          <w:rFonts w:ascii="Arial" w:hAnsi="Arial" w:cs="Arial"/>
          <w:sz w:val="22"/>
          <w:szCs w:val="22"/>
        </w:rPr>
        <w:t>will have responsibility for developing and monitoring student progress, teaching and learning and assessment in the selected Key Stage Science curriculum. The successful candidate will be required to teach Science to KS3, KS4</w:t>
      </w:r>
      <w:r w:rsidRPr="001A3F34">
        <w:rPr>
          <w:rFonts w:ascii="Arial" w:eastAsia="Calibri" w:hAnsi="Arial" w:cs="Arial"/>
          <w:sz w:val="22"/>
          <w:szCs w:val="22"/>
        </w:rPr>
        <w:t xml:space="preserve"> and KS5 as the school grows. </w:t>
      </w:r>
    </w:p>
    <w:p w14:paraId="4B9FE7C6" w14:textId="77777777" w:rsidR="001A3F34" w:rsidRPr="001A3F34" w:rsidRDefault="001A3F34" w:rsidP="001A3F34">
      <w:pPr>
        <w:spacing w:after="0"/>
        <w:ind w:left="170" w:right="170"/>
        <w:jc w:val="both"/>
        <w:rPr>
          <w:rFonts w:ascii="Arial" w:eastAsia="Calibri" w:hAnsi="Arial" w:cs="Arial"/>
          <w:sz w:val="22"/>
          <w:szCs w:val="22"/>
        </w:rPr>
      </w:pPr>
      <w:r w:rsidRPr="001A3F34">
        <w:rPr>
          <w:rFonts w:ascii="Arial" w:hAnsi="Arial" w:cs="Arial"/>
          <w:sz w:val="22"/>
          <w:szCs w:val="22"/>
        </w:rPr>
        <w:t>We are looking for an excellent practitioner who shares our passion for responsive learning and teaching, has outstanding subject knowledge and takes a creative approach to ensure Meadow Park School is a place to “Thrive Together”.</w:t>
      </w:r>
    </w:p>
    <w:p w14:paraId="508B79FC" w14:textId="77777777" w:rsidR="001A3F34" w:rsidRDefault="001A3F34" w:rsidP="001A3F34">
      <w:pPr>
        <w:spacing w:after="0"/>
        <w:ind w:right="170"/>
        <w:jc w:val="both"/>
        <w:rPr>
          <w:rFonts w:ascii="Arial" w:hAnsi="Arial" w:cs="Arial"/>
          <w:sz w:val="22"/>
          <w:szCs w:val="22"/>
          <w:lang w:val="en-GB"/>
        </w:rPr>
      </w:pPr>
    </w:p>
    <w:p w14:paraId="11D39756" w14:textId="77777777" w:rsidR="003404D3" w:rsidRDefault="001A3F34">
      <w:pPr>
        <w:spacing w:after="0"/>
        <w:ind w:left="170" w:right="170"/>
        <w:jc w:val="both"/>
        <w:rPr>
          <w:rFonts w:ascii="Arial" w:hAnsi="Arial" w:cs="Arial"/>
          <w:sz w:val="22"/>
          <w:szCs w:val="22"/>
          <w:lang w:val="en-GB"/>
        </w:rPr>
      </w:pPr>
      <w:r>
        <w:rPr>
          <w:rFonts w:ascii="Arial" w:hAnsi="Arial" w:cs="Arial"/>
          <w:sz w:val="22"/>
          <w:szCs w:val="22"/>
          <w:lang w:val="en-GB"/>
        </w:rPr>
        <w:t>Finham Park Multi Academy Trust is a growing organisation, which is currently made up of seven schools across Coventry and Warwickshire, of which Meadow Park School is one. The Primary and Secondary schools in Finham Park MAT set out to pioneer, innovate and deliver a “World Class” education for all.</w:t>
      </w:r>
    </w:p>
    <w:p w14:paraId="7D616919" w14:textId="77777777" w:rsidR="003404D3" w:rsidRDefault="003404D3">
      <w:pPr>
        <w:spacing w:after="0"/>
        <w:ind w:left="170" w:right="170"/>
        <w:jc w:val="both"/>
        <w:rPr>
          <w:rFonts w:ascii="Arial" w:hAnsi="Arial" w:cs="Arial"/>
          <w:sz w:val="22"/>
          <w:szCs w:val="22"/>
          <w:lang w:val="en-GB"/>
        </w:rPr>
      </w:pPr>
    </w:p>
    <w:p w14:paraId="1D09E064" w14:textId="77777777" w:rsidR="003404D3" w:rsidRDefault="001A3F34">
      <w:pPr>
        <w:spacing w:after="0"/>
        <w:ind w:left="170" w:right="170"/>
        <w:jc w:val="both"/>
        <w:rPr>
          <w:rFonts w:ascii="Arial" w:hAnsi="Arial" w:cs="Arial"/>
          <w:sz w:val="22"/>
          <w:szCs w:val="22"/>
        </w:rPr>
      </w:pPr>
      <w:bookmarkStart w:id="0" w:name="_Hlk113969402"/>
      <w:r>
        <w:rPr>
          <w:rFonts w:ascii="Arial" w:hAnsi="Arial" w:cs="Arial"/>
          <w:sz w:val="22"/>
          <w:szCs w:val="22"/>
        </w:rPr>
        <w:t xml:space="preserve">At Meadow Park School we are committed to nurturing excellence, growing aspiration and thriving together. Meadow Park School strives to achieve excellent outcomes for young people, but also provides opportunities for them to be creative, innovative and to enjoy their learning. </w:t>
      </w:r>
    </w:p>
    <w:p w14:paraId="1EF21CFE" w14:textId="77777777" w:rsidR="003404D3" w:rsidRDefault="003404D3">
      <w:pPr>
        <w:spacing w:after="0"/>
        <w:ind w:left="170" w:right="170"/>
        <w:jc w:val="both"/>
        <w:rPr>
          <w:rFonts w:ascii="Arial" w:hAnsi="Arial" w:cs="Arial"/>
          <w:sz w:val="22"/>
          <w:szCs w:val="22"/>
        </w:rPr>
      </w:pPr>
    </w:p>
    <w:p w14:paraId="494F0CBF" w14:textId="77777777" w:rsidR="003404D3" w:rsidRDefault="001A3F34">
      <w:pPr>
        <w:spacing w:after="0"/>
        <w:ind w:left="170" w:right="170"/>
        <w:jc w:val="both"/>
        <w:rPr>
          <w:rFonts w:ascii="Arial" w:hAnsi="Arial" w:cs="Arial"/>
          <w:sz w:val="22"/>
          <w:szCs w:val="22"/>
        </w:rPr>
      </w:pPr>
      <w:r>
        <w:rPr>
          <w:rFonts w:ascii="Arial" w:hAnsi="Arial" w:cs="Arial"/>
          <w:sz w:val="22"/>
          <w:szCs w:val="22"/>
        </w:rPr>
        <w:t>Meadow Park was recently inspected by Ofsted and graded ‘Good’ for Attitude to Learning, Personal Development and Leadership (November 2023). The Lead Inspector noted in their report that:</w:t>
      </w:r>
    </w:p>
    <w:p w14:paraId="78A8D85F" w14:textId="77777777" w:rsidR="003404D3" w:rsidRDefault="003404D3">
      <w:pPr>
        <w:spacing w:after="0"/>
        <w:ind w:left="170" w:right="170"/>
        <w:jc w:val="both"/>
        <w:rPr>
          <w:rFonts w:ascii="Arial" w:hAnsi="Arial" w:cs="Arial"/>
          <w:sz w:val="22"/>
          <w:szCs w:val="22"/>
        </w:rPr>
      </w:pPr>
    </w:p>
    <w:p w14:paraId="00819E51" w14:textId="77777777" w:rsidR="003404D3" w:rsidRDefault="001A3F34">
      <w:pPr>
        <w:spacing w:after="0"/>
        <w:ind w:left="567" w:right="567"/>
        <w:jc w:val="both"/>
        <w:rPr>
          <w:rFonts w:ascii="Arial" w:hAnsi="Arial" w:cs="Arial"/>
          <w:i/>
          <w:sz w:val="22"/>
          <w:szCs w:val="22"/>
        </w:rPr>
      </w:pPr>
      <w:r>
        <w:rPr>
          <w:rFonts w:ascii="Arial" w:hAnsi="Arial" w:cs="Arial"/>
          <w:i/>
          <w:sz w:val="22"/>
          <w:szCs w:val="22"/>
        </w:rPr>
        <w:t xml:space="preserve">“Pupils, parents and staff all describe the significant improvements that have taken place at the school since the arrival of the new headteacher”; </w:t>
      </w:r>
    </w:p>
    <w:p w14:paraId="07A328D3" w14:textId="77777777" w:rsidR="003404D3" w:rsidRDefault="003404D3">
      <w:pPr>
        <w:spacing w:after="0"/>
        <w:ind w:left="567" w:right="567"/>
        <w:jc w:val="both"/>
        <w:rPr>
          <w:rFonts w:ascii="Arial" w:hAnsi="Arial" w:cs="Arial"/>
          <w:i/>
          <w:sz w:val="22"/>
          <w:szCs w:val="22"/>
        </w:rPr>
      </w:pPr>
    </w:p>
    <w:p w14:paraId="1961DE41" w14:textId="77777777" w:rsidR="003404D3" w:rsidRDefault="001A3F34">
      <w:pPr>
        <w:spacing w:after="0"/>
        <w:ind w:left="567" w:right="567"/>
        <w:jc w:val="both"/>
        <w:rPr>
          <w:rFonts w:ascii="Arial" w:hAnsi="Arial" w:cs="Arial"/>
          <w:i/>
          <w:sz w:val="22"/>
          <w:szCs w:val="22"/>
        </w:rPr>
      </w:pPr>
      <w:r>
        <w:rPr>
          <w:rFonts w:ascii="Arial" w:hAnsi="Arial" w:cs="Arial"/>
          <w:i/>
          <w:sz w:val="22"/>
          <w:szCs w:val="22"/>
        </w:rPr>
        <w:t>“There is now a clear and ambitious vision evident from all leaders to improve the quality of education for all pupils”;</w:t>
      </w:r>
    </w:p>
    <w:p w14:paraId="5A981A0C" w14:textId="77777777" w:rsidR="003404D3" w:rsidRDefault="003404D3">
      <w:pPr>
        <w:spacing w:after="0"/>
        <w:ind w:left="567" w:right="567"/>
        <w:jc w:val="both"/>
        <w:rPr>
          <w:rFonts w:ascii="Arial" w:hAnsi="Arial" w:cs="Arial"/>
          <w:i/>
          <w:sz w:val="22"/>
          <w:szCs w:val="22"/>
        </w:rPr>
      </w:pPr>
    </w:p>
    <w:p w14:paraId="182C29EC" w14:textId="77777777" w:rsidR="003404D3" w:rsidRDefault="001A3F34">
      <w:pPr>
        <w:spacing w:after="0"/>
        <w:ind w:left="567" w:right="567"/>
        <w:jc w:val="both"/>
        <w:rPr>
          <w:rFonts w:ascii="Arial" w:hAnsi="Arial" w:cs="Arial"/>
          <w:i/>
          <w:sz w:val="22"/>
          <w:szCs w:val="22"/>
        </w:rPr>
      </w:pPr>
      <w:r>
        <w:rPr>
          <w:rFonts w:ascii="Arial" w:hAnsi="Arial" w:cs="Arial"/>
          <w:i/>
          <w:sz w:val="22"/>
          <w:szCs w:val="22"/>
        </w:rPr>
        <w:t xml:space="preserve">“The school is welcoming to all pupils and frequently described as caring and compassionate”. </w:t>
      </w:r>
    </w:p>
    <w:bookmarkEnd w:id="0"/>
    <w:p w14:paraId="7150FF93" w14:textId="77777777" w:rsidR="003404D3" w:rsidRDefault="003404D3">
      <w:pPr>
        <w:spacing w:after="0"/>
        <w:ind w:left="170" w:right="170"/>
        <w:jc w:val="both"/>
        <w:rPr>
          <w:rFonts w:ascii="Arial" w:hAnsi="Arial" w:cs="Arial"/>
          <w:sz w:val="22"/>
          <w:szCs w:val="22"/>
        </w:rPr>
      </w:pPr>
    </w:p>
    <w:p w14:paraId="4B69971F" w14:textId="77777777" w:rsidR="003404D3" w:rsidRDefault="001A3F34">
      <w:pPr>
        <w:ind w:left="170"/>
        <w:contextualSpacing/>
        <w:jc w:val="both"/>
        <w:rPr>
          <w:rFonts w:ascii="Arial" w:hAnsi="Arial" w:cs="Arial"/>
          <w:sz w:val="22"/>
          <w:szCs w:val="22"/>
        </w:rPr>
      </w:pPr>
      <w:r>
        <w:rPr>
          <w:rFonts w:ascii="Arial" w:hAnsi="Arial" w:cs="Arial"/>
          <w:sz w:val="22"/>
          <w:szCs w:val="22"/>
        </w:rPr>
        <w:t>The successful candidate must be:</w:t>
      </w:r>
    </w:p>
    <w:p w14:paraId="2CD76FAE" w14:textId="77777777" w:rsidR="003404D3" w:rsidRDefault="003404D3">
      <w:pPr>
        <w:ind w:left="170"/>
        <w:contextualSpacing/>
        <w:jc w:val="both"/>
        <w:rPr>
          <w:rFonts w:ascii="Arial" w:hAnsi="Arial" w:cs="Arial"/>
          <w:sz w:val="22"/>
          <w:szCs w:val="22"/>
        </w:rPr>
      </w:pPr>
    </w:p>
    <w:p w14:paraId="5FE443DF" w14:textId="77777777" w:rsidR="003404D3" w:rsidRDefault="001A3F34">
      <w:pPr>
        <w:numPr>
          <w:ilvl w:val="0"/>
          <w:numId w:val="13"/>
        </w:numPr>
        <w:spacing w:after="0"/>
        <w:contextualSpacing/>
        <w:jc w:val="both"/>
        <w:rPr>
          <w:rFonts w:ascii="Arial" w:hAnsi="Arial" w:cs="Arial"/>
          <w:sz w:val="22"/>
          <w:szCs w:val="22"/>
        </w:rPr>
      </w:pPr>
      <w:r>
        <w:rPr>
          <w:rFonts w:ascii="Arial" w:hAnsi="Arial" w:cs="Arial"/>
          <w:sz w:val="22"/>
          <w:szCs w:val="22"/>
        </w:rPr>
        <w:t>Committed to making a positive difference to the lives of students and staff.</w:t>
      </w:r>
    </w:p>
    <w:p w14:paraId="530C9DCC" w14:textId="77777777" w:rsidR="003404D3" w:rsidRDefault="001A3F34">
      <w:pPr>
        <w:numPr>
          <w:ilvl w:val="0"/>
          <w:numId w:val="13"/>
        </w:numPr>
        <w:spacing w:after="0"/>
        <w:contextualSpacing/>
        <w:jc w:val="both"/>
        <w:rPr>
          <w:rFonts w:ascii="Arial" w:hAnsi="Arial" w:cs="Arial"/>
          <w:sz w:val="22"/>
          <w:szCs w:val="22"/>
        </w:rPr>
      </w:pPr>
      <w:r>
        <w:rPr>
          <w:rFonts w:ascii="Arial" w:hAnsi="Arial" w:cs="Arial"/>
          <w:sz w:val="22"/>
          <w:szCs w:val="22"/>
        </w:rPr>
        <w:t>Resilient with a strong personal drive.</w:t>
      </w:r>
    </w:p>
    <w:p w14:paraId="260E8882" w14:textId="77777777" w:rsidR="003404D3" w:rsidRDefault="001A3F34">
      <w:pPr>
        <w:numPr>
          <w:ilvl w:val="0"/>
          <w:numId w:val="13"/>
        </w:numPr>
        <w:spacing w:after="0"/>
        <w:contextualSpacing/>
        <w:jc w:val="both"/>
        <w:rPr>
          <w:rFonts w:ascii="Arial" w:hAnsi="Arial" w:cs="Arial"/>
          <w:sz w:val="22"/>
          <w:szCs w:val="22"/>
        </w:rPr>
      </w:pPr>
      <w:r>
        <w:rPr>
          <w:rFonts w:ascii="Arial" w:hAnsi="Arial" w:cs="Arial"/>
          <w:sz w:val="22"/>
          <w:szCs w:val="22"/>
        </w:rPr>
        <w:t>Able to demonstrate Leadership within a Science department.</w:t>
      </w:r>
    </w:p>
    <w:p w14:paraId="16979E33" w14:textId="77777777" w:rsidR="003404D3" w:rsidRDefault="001A3F34">
      <w:pPr>
        <w:numPr>
          <w:ilvl w:val="0"/>
          <w:numId w:val="13"/>
        </w:numPr>
        <w:spacing w:after="0"/>
        <w:contextualSpacing/>
        <w:jc w:val="both"/>
        <w:rPr>
          <w:rFonts w:ascii="Arial" w:hAnsi="Arial" w:cs="Arial"/>
          <w:sz w:val="22"/>
          <w:szCs w:val="22"/>
        </w:rPr>
      </w:pPr>
      <w:r>
        <w:rPr>
          <w:rFonts w:ascii="Arial" w:hAnsi="Arial" w:cs="Arial"/>
          <w:sz w:val="22"/>
          <w:szCs w:val="22"/>
        </w:rPr>
        <w:lastRenderedPageBreak/>
        <w:t>Passionate about securing the most productive learning opportunities for students in school.</w:t>
      </w:r>
    </w:p>
    <w:p w14:paraId="519CBC21" w14:textId="77777777" w:rsidR="003404D3" w:rsidRDefault="001A3F34">
      <w:pPr>
        <w:numPr>
          <w:ilvl w:val="0"/>
          <w:numId w:val="13"/>
        </w:numPr>
        <w:spacing w:after="0"/>
        <w:contextualSpacing/>
        <w:jc w:val="both"/>
        <w:rPr>
          <w:rFonts w:ascii="Arial" w:hAnsi="Arial" w:cs="Arial"/>
          <w:sz w:val="22"/>
          <w:szCs w:val="22"/>
        </w:rPr>
      </w:pPr>
      <w:bookmarkStart w:id="1" w:name="_Hlk113969443"/>
      <w:r>
        <w:rPr>
          <w:rFonts w:ascii="Arial" w:hAnsi="Arial" w:cs="Arial"/>
          <w:sz w:val="22"/>
          <w:szCs w:val="22"/>
        </w:rPr>
        <w:t>Values driven, dedicated to “Thrive Together”</w:t>
      </w:r>
      <w:bookmarkEnd w:id="1"/>
    </w:p>
    <w:p w14:paraId="04EA2146" w14:textId="77777777" w:rsidR="003404D3" w:rsidRDefault="003404D3">
      <w:pPr>
        <w:spacing w:after="0"/>
        <w:ind w:left="720"/>
        <w:contextualSpacing/>
        <w:jc w:val="both"/>
        <w:rPr>
          <w:rFonts w:ascii="Arial" w:hAnsi="Arial" w:cs="Arial"/>
          <w:sz w:val="22"/>
          <w:szCs w:val="22"/>
        </w:rPr>
      </w:pPr>
    </w:p>
    <w:p w14:paraId="250B2165" w14:textId="77777777" w:rsidR="003404D3" w:rsidRDefault="001A3F34">
      <w:pPr>
        <w:spacing w:after="0"/>
        <w:ind w:left="170" w:right="170"/>
        <w:jc w:val="both"/>
        <w:rPr>
          <w:rFonts w:ascii="Arial" w:hAnsi="Arial" w:cs="Arial"/>
          <w:sz w:val="22"/>
          <w:szCs w:val="22"/>
          <w:lang w:val="en-GB"/>
        </w:rPr>
      </w:pPr>
      <w:r>
        <w:rPr>
          <w:rFonts w:ascii="Arial" w:hAnsi="Arial" w:cs="Arial"/>
          <w:sz w:val="22"/>
          <w:szCs w:val="22"/>
          <w:lang w:val="en-GB"/>
        </w:rPr>
        <w:t>We will offer you:</w:t>
      </w:r>
    </w:p>
    <w:p w14:paraId="370CE48D" w14:textId="77777777" w:rsidR="003404D3" w:rsidRDefault="003404D3">
      <w:pPr>
        <w:spacing w:after="0"/>
        <w:ind w:left="170" w:right="170"/>
        <w:jc w:val="both"/>
        <w:rPr>
          <w:rFonts w:ascii="Arial" w:hAnsi="Arial" w:cs="Arial"/>
          <w:sz w:val="22"/>
          <w:szCs w:val="22"/>
          <w:lang w:val="en-GB"/>
        </w:rPr>
      </w:pPr>
    </w:p>
    <w:p w14:paraId="04A8CC4B" w14:textId="77777777" w:rsidR="003404D3" w:rsidRDefault="001A3F34">
      <w:pPr>
        <w:numPr>
          <w:ilvl w:val="0"/>
          <w:numId w:val="13"/>
        </w:numPr>
        <w:spacing w:after="0"/>
        <w:ind w:right="170"/>
        <w:jc w:val="both"/>
        <w:rPr>
          <w:rFonts w:ascii="Arial" w:hAnsi="Arial" w:cs="Arial"/>
          <w:sz w:val="22"/>
          <w:szCs w:val="22"/>
          <w:lang w:val="en-GB"/>
        </w:rPr>
      </w:pPr>
      <w:r>
        <w:rPr>
          <w:rFonts w:ascii="Arial" w:hAnsi="Arial" w:cs="Arial"/>
          <w:sz w:val="22"/>
          <w:szCs w:val="22"/>
          <w:lang w:val="en-GB"/>
        </w:rPr>
        <w:t>A positive and innovative learning culture, where wellbeing and workload are effectively managed.</w:t>
      </w:r>
    </w:p>
    <w:p w14:paraId="5AB20F45" w14:textId="77777777" w:rsidR="003404D3" w:rsidRDefault="001A3F34">
      <w:pPr>
        <w:numPr>
          <w:ilvl w:val="0"/>
          <w:numId w:val="13"/>
        </w:numPr>
        <w:spacing w:after="0"/>
        <w:ind w:right="170"/>
        <w:jc w:val="both"/>
        <w:rPr>
          <w:rFonts w:ascii="Arial" w:hAnsi="Arial" w:cs="Arial"/>
          <w:sz w:val="22"/>
          <w:szCs w:val="22"/>
          <w:lang w:val="en-GB"/>
        </w:rPr>
      </w:pPr>
      <w:r>
        <w:rPr>
          <w:rFonts w:ascii="Arial" w:hAnsi="Arial" w:cs="Arial"/>
          <w:sz w:val="22"/>
          <w:szCs w:val="22"/>
          <w:lang w:val="en-GB"/>
        </w:rPr>
        <w:t>A dedicated, highly skilled and committed staff, upholding high expectations and aspirations for all of our students.</w:t>
      </w:r>
    </w:p>
    <w:p w14:paraId="7C00A27A" w14:textId="77777777" w:rsidR="003404D3" w:rsidRDefault="001A3F34">
      <w:pPr>
        <w:numPr>
          <w:ilvl w:val="0"/>
          <w:numId w:val="13"/>
        </w:numPr>
        <w:spacing w:after="0"/>
        <w:ind w:right="170"/>
        <w:jc w:val="both"/>
        <w:rPr>
          <w:rFonts w:ascii="Arial" w:hAnsi="Arial" w:cs="Arial"/>
          <w:sz w:val="22"/>
          <w:szCs w:val="22"/>
          <w:lang w:val="en-GB"/>
        </w:rPr>
      </w:pPr>
      <w:r>
        <w:rPr>
          <w:rFonts w:ascii="Arial" w:hAnsi="Arial" w:cs="Arial"/>
          <w:sz w:val="22"/>
          <w:szCs w:val="22"/>
          <w:lang w:val="en-GB"/>
        </w:rPr>
        <w:t>A strong sense of community and a warm, welcoming workplace.</w:t>
      </w:r>
    </w:p>
    <w:p w14:paraId="3F662F69" w14:textId="77777777" w:rsidR="003404D3" w:rsidRDefault="001A3F34">
      <w:pPr>
        <w:numPr>
          <w:ilvl w:val="0"/>
          <w:numId w:val="13"/>
        </w:numPr>
        <w:spacing w:after="0"/>
        <w:ind w:right="170"/>
        <w:jc w:val="both"/>
        <w:rPr>
          <w:rFonts w:ascii="Arial" w:hAnsi="Arial" w:cs="Arial"/>
          <w:sz w:val="22"/>
          <w:szCs w:val="22"/>
          <w:lang w:val="en-GB"/>
        </w:rPr>
      </w:pPr>
      <w:r>
        <w:rPr>
          <w:rFonts w:ascii="Arial" w:hAnsi="Arial" w:cs="Arial"/>
          <w:sz w:val="22"/>
          <w:szCs w:val="22"/>
          <w:lang w:val="en-GB"/>
        </w:rPr>
        <w:t>Frequent opportunities to collaborate with teachers and support staff from the other schools in the MAT to develop and share best practice.</w:t>
      </w:r>
    </w:p>
    <w:p w14:paraId="4E35AA2F" w14:textId="77777777" w:rsidR="003404D3" w:rsidRDefault="001A3F34">
      <w:pPr>
        <w:numPr>
          <w:ilvl w:val="0"/>
          <w:numId w:val="13"/>
        </w:numPr>
        <w:spacing w:after="0"/>
        <w:ind w:right="170"/>
        <w:jc w:val="both"/>
        <w:rPr>
          <w:rFonts w:ascii="Arial" w:hAnsi="Arial" w:cs="Arial"/>
          <w:sz w:val="22"/>
          <w:szCs w:val="22"/>
          <w:lang w:val="en-GB"/>
        </w:rPr>
      </w:pPr>
      <w:r>
        <w:rPr>
          <w:rFonts w:ascii="Arial" w:hAnsi="Arial" w:cs="Arial"/>
          <w:sz w:val="22"/>
          <w:szCs w:val="22"/>
          <w:lang w:val="en-GB"/>
        </w:rPr>
        <w:t>A vibrant, modern building and facilities (including the use of two minibuses for fixtures/tournaments) in a beautiful location within easy reach of the M40/M6 corridor.</w:t>
      </w:r>
    </w:p>
    <w:p w14:paraId="7BCE9B25" w14:textId="77777777" w:rsidR="003404D3" w:rsidRDefault="003404D3">
      <w:pPr>
        <w:spacing w:after="0"/>
        <w:ind w:right="170"/>
        <w:jc w:val="both"/>
        <w:rPr>
          <w:rFonts w:ascii="Arial" w:hAnsi="Arial" w:cs="Arial"/>
          <w:sz w:val="22"/>
          <w:szCs w:val="22"/>
        </w:rPr>
      </w:pPr>
    </w:p>
    <w:p w14:paraId="4022E4FC" w14:textId="77777777" w:rsidR="003404D3" w:rsidRDefault="001A3F34">
      <w:pPr>
        <w:spacing w:after="0"/>
        <w:jc w:val="both"/>
        <w:rPr>
          <w:rFonts w:ascii="Arial" w:hAnsi="Arial" w:cs="Arial"/>
          <w:sz w:val="22"/>
          <w:szCs w:val="22"/>
        </w:rPr>
      </w:pPr>
      <w:r>
        <w:rPr>
          <w:rFonts w:ascii="Arial" w:eastAsia="Calibri" w:hAnsi="Arial" w:cs="Arial"/>
          <w:sz w:val="22"/>
          <w:szCs w:val="22"/>
        </w:rPr>
        <w:t xml:space="preserve">Are you looking for your next challenge? Do you relish the chance to support colleagues to secure rapid sustained school improvement? If so, this could be the perfect opportunity for you! </w:t>
      </w:r>
    </w:p>
    <w:p w14:paraId="15B76BD8" w14:textId="77777777" w:rsidR="003404D3" w:rsidRDefault="003404D3">
      <w:pPr>
        <w:spacing w:after="0"/>
        <w:jc w:val="both"/>
        <w:rPr>
          <w:rFonts w:ascii="Arial" w:hAnsi="Arial" w:cs="Arial"/>
          <w:sz w:val="22"/>
          <w:szCs w:val="22"/>
        </w:rPr>
      </w:pPr>
    </w:p>
    <w:p w14:paraId="38B0FE35" w14:textId="77777777" w:rsidR="003404D3" w:rsidRDefault="001A3F34">
      <w:pPr>
        <w:widowControl w:val="0"/>
        <w:jc w:val="both"/>
        <w:rPr>
          <w:rFonts w:ascii="Arial" w:hAnsi="Arial" w:cs="Arial"/>
          <w:sz w:val="22"/>
          <w:szCs w:val="22"/>
        </w:rPr>
      </w:pPr>
      <w:r>
        <w:rPr>
          <w:rFonts w:ascii="Arial" w:hAnsi="Arial" w:cs="Arial"/>
          <w:sz w:val="22"/>
          <w:szCs w:val="22"/>
        </w:rPr>
        <w:t>Candidates who submit an application form before the closing date, may be invited for interview early, therefore, it is strongly advised that you complete and return your application as soon as possible.</w:t>
      </w:r>
    </w:p>
    <w:p w14:paraId="79150EB1" w14:textId="77777777" w:rsidR="003404D3" w:rsidRDefault="001A3F34">
      <w:pPr>
        <w:widowControl w:val="0"/>
        <w:jc w:val="both"/>
        <w:rPr>
          <w:rFonts w:ascii="Arial" w:eastAsia="Calibri" w:hAnsi="Arial" w:cs="Arial"/>
          <w:bCs/>
          <w:color w:val="000000"/>
          <w:sz w:val="22"/>
          <w:szCs w:val="22"/>
        </w:rPr>
      </w:pPr>
      <w:r>
        <w:rPr>
          <w:rFonts w:ascii="Arial" w:eastAsia="Calibri" w:hAnsi="Arial" w:cs="Arial"/>
          <w:bCs/>
          <w:color w:val="000000"/>
          <w:sz w:val="22"/>
          <w:szCs w:val="22"/>
        </w:rPr>
        <w:t xml:space="preserve">Visits to the school are welcomed. If you would like to have an informal discussion with the Headteacher, Bernadette Pettman about the role telephone 02476 302580. </w:t>
      </w:r>
    </w:p>
    <w:p w14:paraId="37E19B88" w14:textId="4B82AFC1" w:rsidR="003404D3" w:rsidRDefault="001A3F34">
      <w:pPr>
        <w:jc w:val="both"/>
        <w:rPr>
          <w:rFonts w:ascii="Arial" w:hAnsi="Arial" w:cs="Arial"/>
          <w:b/>
          <w:bCs/>
          <w:sz w:val="22"/>
          <w:szCs w:val="22"/>
        </w:rPr>
      </w:pPr>
      <w:r>
        <w:rPr>
          <w:rFonts w:ascii="Arial" w:hAnsi="Arial" w:cs="Arial"/>
          <w:b/>
          <w:bCs/>
          <w:sz w:val="22"/>
          <w:szCs w:val="22"/>
        </w:rPr>
        <w:t xml:space="preserve">Closing date:  </w:t>
      </w:r>
      <w:r>
        <w:rPr>
          <w:rFonts w:ascii="Arial" w:hAnsi="Arial" w:cs="Arial"/>
          <w:b/>
          <w:bCs/>
          <w:sz w:val="22"/>
          <w:szCs w:val="22"/>
        </w:rPr>
        <w:tab/>
      </w:r>
      <w:r w:rsidR="00520F27">
        <w:rPr>
          <w:rFonts w:ascii="Arial" w:hAnsi="Arial" w:cs="Arial"/>
          <w:b/>
          <w:bCs/>
          <w:sz w:val="22"/>
          <w:szCs w:val="22"/>
        </w:rPr>
        <w:t>Friday 26</w:t>
      </w:r>
      <w:r w:rsidR="00520F27" w:rsidRPr="00520F27">
        <w:rPr>
          <w:rFonts w:ascii="Arial" w:hAnsi="Arial" w:cs="Arial"/>
          <w:b/>
          <w:bCs/>
          <w:sz w:val="22"/>
          <w:szCs w:val="22"/>
          <w:vertAlign w:val="superscript"/>
        </w:rPr>
        <w:t>th</w:t>
      </w:r>
      <w:r w:rsidR="00520F27">
        <w:rPr>
          <w:rFonts w:ascii="Arial" w:hAnsi="Arial" w:cs="Arial"/>
          <w:b/>
          <w:bCs/>
          <w:sz w:val="22"/>
          <w:szCs w:val="22"/>
        </w:rPr>
        <w:t xml:space="preserve"> </w:t>
      </w:r>
      <w:r>
        <w:rPr>
          <w:rFonts w:ascii="Arial" w:hAnsi="Arial" w:cs="Arial"/>
          <w:b/>
          <w:bCs/>
          <w:sz w:val="22"/>
          <w:szCs w:val="22"/>
        </w:rPr>
        <w:t>April 2024</w:t>
      </w:r>
      <w:r w:rsidR="001E3F91">
        <w:rPr>
          <w:rFonts w:ascii="Arial" w:hAnsi="Arial" w:cs="Arial"/>
          <w:b/>
          <w:bCs/>
          <w:sz w:val="22"/>
          <w:szCs w:val="22"/>
        </w:rPr>
        <w:t xml:space="preserve"> </w:t>
      </w:r>
      <w:r w:rsidR="005F6654">
        <w:rPr>
          <w:rFonts w:ascii="Arial" w:hAnsi="Arial" w:cs="Arial"/>
          <w:b/>
          <w:bCs/>
          <w:sz w:val="22"/>
          <w:szCs w:val="22"/>
        </w:rPr>
        <w:t>@9am</w:t>
      </w:r>
    </w:p>
    <w:p w14:paraId="6518745D" w14:textId="77777777" w:rsidR="003404D3" w:rsidRDefault="001A3F34">
      <w:pPr>
        <w:widowControl w:val="0"/>
        <w:spacing w:after="0"/>
        <w:ind w:left="-170" w:firstLine="170"/>
        <w:jc w:val="both"/>
        <w:rPr>
          <w:rFonts w:ascii="Arial" w:hAnsi="Arial" w:cs="Arial"/>
          <w:sz w:val="22"/>
          <w:szCs w:val="22"/>
        </w:rPr>
      </w:pPr>
      <w:r>
        <w:rPr>
          <w:rFonts w:ascii="Arial" w:hAnsi="Arial" w:cs="Arial"/>
          <w:sz w:val="22"/>
          <w:szCs w:val="22"/>
        </w:rPr>
        <w:t xml:space="preserve">Completed application forms should be returned to </w:t>
      </w:r>
      <w:hyperlink r:id="rId11" w:history="1">
        <w:r>
          <w:rPr>
            <w:rStyle w:val="Hyperlink"/>
            <w:rFonts w:ascii="Arial" w:hAnsi="Arial" w:cs="Arial"/>
            <w:sz w:val="22"/>
            <w:szCs w:val="22"/>
          </w:rPr>
          <w:t>apply@finhampark.co.uk</w:t>
        </w:r>
      </w:hyperlink>
      <w:r>
        <w:rPr>
          <w:rFonts w:ascii="Arial" w:hAnsi="Arial" w:cs="Arial"/>
          <w:sz w:val="22"/>
          <w:szCs w:val="22"/>
        </w:rPr>
        <w:t xml:space="preserve"> or by post to: </w:t>
      </w:r>
    </w:p>
    <w:p w14:paraId="76350A52" w14:textId="77777777" w:rsidR="003404D3" w:rsidRDefault="003404D3">
      <w:pPr>
        <w:widowControl w:val="0"/>
        <w:spacing w:after="0"/>
        <w:ind w:left="-170"/>
        <w:jc w:val="both"/>
        <w:rPr>
          <w:rFonts w:ascii="Arial" w:hAnsi="Arial" w:cs="Arial"/>
          <w:sz w:val="22"/>
          <w:szCs w:val="22"/>
        </w:rPr>
      </w:pPr>
    </w:p>
    <w:p w14:paraId="6BD9D343" w14:textId="77777777" w:rsidR="003404D3" w:rsidRDefault="001A3F34">
      <w:pPr>
        <w:widowControl w:val="0"/>
        <w:spacing w:after="0"/>
        <w:ind w:left="-170" w:firstLine="170"/>
        <w:jc w:val="both"/>
        <w:rPr>
          <w:rFonts w:ascii="Arial" w:hAnsi="Arial" w:cs="Arial"/>
          <w:sz w:val="22"/>
          <w:szCs w:val="22"/>
        </w:rPr>
      </w:pPr>
      <w:r>
        <w:rPr>
          <w:rFonts w:ascii="Arial" w:hAnsi="Arial" w:cs="Arial"/>
          <w:sz w:val="22"/>
          <w:szCs w:val="22"/>
        </w:rPr>
        <w:t>HR Department, Finham Park Multi Academy Trust, Torrington Avenue, Coventry CV4 9WT</w:t>
      </w:r>
    </w:p>
    <w:p w14:paraId="1E8AABB3" w14:textId="77777777" w:rsidR="003404D3" w:rsidRDefault="003404D3">
      <w:pPr>
        <w:widowControl w:val="0"/>
        <w:spacing w:after="0"/>
        <w:ind w:firstLine="170"/>
        <w:jc w:val="both"/>
        <w:rPr>
          <w:rFonts w:ascii="Arial" w:hAnsi="Arial" w:cs="Arial"/>
          <w:sz w:val="22"/>
          <w:szCs w:val="22"/>
        </w:rPr>
      </w:pPr>
    </w:p>
    <w:p w14:paraId="48E9BD54" w14:textId="77777777" w:rsidR="003404D3" w:rsidRDefault="001A3F34">
      <w:pPr>
        <w:spacing w:after="0"/>
        <w:jc w:val="both"/>
        <w:rPr>
          <w:rStyle w:val="Hyperlink"/>
          <w:rFonts w:ascii="Arial" w:eastAsia="Calibri" w:hAnsi="Arial" w:cs="Arial"/>
          <w:sz w:val="22"/>
          <w:szCs w:val="22"/>
          <w:lang w:val="en-GB"/>
        </w:rPr>
      </w:pPr>
      <w:r>
        <w:rPr>
          <w:rFonts w:ascii="Arial" w:eastAsia="Calibri" w:hAnsi="Arial" w:cs="Arial"/>
          <w:sz w:val="22"/>
          <w:szCs w:val="22"/>
          <w:lang w:val="en-GB"/>
        </w:rPr>
        <w:t xml:space="preserve">For further information on this role and other opportunities within the MAT, please visit </w:t>
      </w:r>
      <w:hyperlink r:id="rId12" w:history="1">
        <w:r>
          <w:rPr>
            <w:rStyle w:val="Hyperlink"/>
            <w:rFonts w:ascii="Arial" w:eastAsia="Calibri" w:hAnsi="Arial" w:cs="Arial"/>
            <w:sz w:val="22"/>
            <w:szCs w:val="22"/>
            <w:lang w:val="en-GB"/>
          </w:rPr>
          <w:t>https://careers.fpmat.co.uk</w:t>
        </w:r>
      </w:hyperlink>
    </w:p>
    <w:p w14:paraId="4A112E69" w14:textId="77777777" w:rsidR="003404D3" w:rsidRDefault="003404D3">
      <w:pPr>
        <w:spacing w:after="0"/>
        <w:ind w:left="170" w:right="227"/>
        <w:jc w:val="both"/>
        <w:rPr>
          <w:rStyle w:val="Hyperlink"/>
          <w:rFonts w:ascii="Arial" w:eastAsia="Calibri" w:hAnsi="Arial" w:cs="Arial"/>
          <w:sz w:val="22"/>
          <w:szCs w:val="22"/>
          <w:lang w:val="en-GB"/>
        </w:rPr>
      </w:pPr>
    </w:p>
    <w:p w14:paraId="102E4565" w14:textId="77777777" w:rsidR="003404D3" w:rsidRDefault="003404D3">
      <w:pPr>
        <w:spacing w:after="0"/>
        <w:ind w:left="170" w:right="227"/>
        <w:jc w:val="both"/>
        <w:rPr>
          <w:rStyle w:val="Hyperlink"/>
          <w:rFonts w:ascii="Arial" w:eastAsia="Calibri" w:hAnsi="Arial" w:cs="Arial"/>
          <w:sz w:val="22"/>
          <w:szCs w:val="22"/>
          <w:lang w:val="en-GB"/>
        </w:rPr>
      </w:pPr>
    </w:p>
    <w:p w14:paraId="5A28DF99" w14:textId="77777777" w:rsidR="003404D3" w:rsidRDefault="001A3F34">
      <w:pPr>
        <w:jc w:val="both"/>
        <w:rPr>
          <w:rFonts w:ascii="Arial" w:hAnsi="Arial" w:cs="Arial"/>
          <w:sz w:val="22"/>
          <w:szCs w:val="22"/>
          <w:u w:val="single"/>
        </w:rPr>
      </w:pPr>
      <w:r>
        <w:rPr>
          <w:rFonts w:ascii="Arial" w:hAnsi="Arial" w:cs="Arial"/>
          <w:sz w:val="22"/>
          <w:szCs w:val="22"/>
          <w:u w:val="single"/>
        </w:rPr>
        <w:t>Online Checks</w:t>
      </w:r>
    </w:p>
    <w:p w14:paraId="6D16DB5A" w14:textId="64B8C36A" w:rsidR="003404D3" w:rsidRDefault="001A3F34">
      <w:pPr>
        <w:jc w:val="both"/>
        <w:rPr>
          <w:rFonts w:ascii="Arial" w:hAnsi="Arial" w:cs="Arial"/>
          <w:sz w:val="22"/>
          <w:szCs w:val="22"/>
        </w:rPr>
      </w:pPr>
      <w:r>
        <w:rPr>
          <w:rFonts w:ascii="Arial" w:hAnsi="Arial" w:cs="Arial"/>
          <w:sz w:val="22"/>
          <w:szCs w:val="22"/>
        </w:rPr>
        <w:t>In line with KCSIE (Keeping children Safe in Education) 202</w:t>
      </w:r>
      <w:r w:rsidR="00D43870">
        <w:rPr>
          <w:rFonts w:ascii="Arial" w:hAnsi="Arial" w:cs="Arial"/>
          <w:sz w:val="22"/>
          <w:szCs w:val="22"/>
        </w:rPr>
        <w:t>3</w:t>
      </w:r>
      <w:r>
        <w:rPr>
          <w:rFonts w:ascii="Arial" w:hAnsi="Arial" w:cs="Arial"/>
          <w:sz w:val="22"/>
          <w:szCs w:val="22"/>
        </w:rPr>
        <w:t xml:space="preserve"> we will complete online searches as part of our due diligence on all shortlisted candidates. If anything is identified as part of these checks they will be discussed with you at interview. If any safeguarding concerns are identified we reserve the right to withdraw your application.</w:t>
      </w:r>
    </w:p>
    <w:p w14:paraId="56F5CA82" w14:textId="0FE94BBA" w:rsidR="00D43870" w:rsidRPr="00D43870" w:rsidRDefault="00D43870">
      <w:pPr>
        <w:jc w:val="both"/>
        <w:rPr>
          <w:rFonts w:ascii="Arial" w:hAnsi="Arial" w:cs="Arial"/>
          <w:b/>
          <w:bCs/>
          <w:i/>
          <w:iCs/>
          <w:sz w:val="22"/>
          <w:szCs w:val="22"/>
        </w:rPr>
      </w:pPr>
      <w:r w:rsidRPr="00D43870">
        <w:rPr>
          <w:rFonts w:ascii="Arial" w:hAnsi="Arial" w:cs="Arial"/>
          <w:b/>
          <w:bCs/>
          <w:i/>
          <w:iCs/>
          <w:sz w:val="22"/>
          <w:szCs w:val="22"/>
        </w:rPr>
        <w:t>Finham Park Multi Academy Trust requires all applicants to be eligible to work in the UK with no restrictions as we are unable to offer sponsorship/work visas. You will be required to provide proof of Right to Work at interview stage and if you are offered a job position with us</w:t>
      </w:r>
    </w:p>
    <w:p w14:paraId="4CE8B2F6" w14:textId="77777777" w:rsidR="003404D3" w:rsidRDefault="001A3F34">
      <w:pPr>
        <w:spacing w:after="0"/>
        <w:jc w:val="both"/>
        <w:rPr>
          <w:rFonts w:ascii="Arial" w:hAnsi="Arial" w:cs="Arial"/>
          <w:b/>
          <w:i/>
          <w:sz w:val="22"/>
          <w:szCs w:val="22"/>
        </w:rPr>
      </w:pPr>
      <w:r>
        <w:rPr>
          <w:rFonts w:ascii="Arial" w:hAnsi="Arial" w:cs="Arial"/>
          <w:b/>
          <w:i/>
          <w:sz w:val="22"/>
          <w:szCs w:val="22"/>
        </w:rPr>
        <w:t>Meadow Park   is committed to safeguarding and promoting the welfare of children and young people and expects all staff and volunteers to share this commitment. All successful applicants will be request to undertake an Enhanced Disclosure and Barring Service Check.</w:t>
      </w:r>
    </w:p>
    <w:sectPr w:rsidR="003404D3">
      <w:headerReference w:type="default" r:id="rId13"/>
      <w:pgSz w:w="11900" w:h="16840"/>
      <w:pgMar w:top="1440" w:right="1080" w:bottom="1440" w:left="1080" w:header="425"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21FAB" w14:textId="77777777" w:rsidR="003404D3" w:rsidRDefault="001A3F34">
      <w:pPr>
        <w:spacing w:after="0"/>
      </w:pPr>
      <w:r>
        <w:separator/>
      </w:r>
    </w:p>
  </w:endnote>
  <w:endnote w:type="continuationSeparator" w:id="0">
    <w:p w14:paraId="28B5777A" w14:textId="77777777" w:rsidR="003404D3" w:rsidRDefault="001A3F34">
      <w:pPr>
        <w:spacing w:after="0"/>
      </w:pPr>
      <w:r>
        <w:continuationSeparator/>
      </w:r>
    </w:p>
  </w:endnote>
  <w:endnote w:type="continuationNotice" w:id="1">
    <w:p w14:paraId="784F9358" w14:textId="77777777" w:rsidR="00B12B7F" w:rsidRDefault="00B12B7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vo">
    <w:altName w:val="Calibri"/>
    <w:charset w:val="00"/>
    <w:family w:val="auto"/>
    <w:pitch w:val="variable"/>
    <w:sig w:usb0="A00000A7" w:usb1="00000041" w:usb2="00000000" w:usb3="00000000" w:csb0="0000011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65187" w14:textId="77777777" w:rsidR="003404D3" w:rsidRDefault="001A3F34">
      <w:pPr>
        <w:spacing w:after="0"/>
      </w:pPr>
      <w:r>
        <w:separator/>
      </w:r>
    </w:p>
  </w:footnote>
  <w:footnote w:type="continuationSeparator" w:id="0">
    <w:p w14:paraId="6D79319D" w14:textId="77777777" w:rsidR="003404D3" w:rsidRDefault="001A3F34">
      <w:pPr>
        <w:spacing w:after="0"/>
      </w:pPr>
      <w:r>
        <w:continuationSeparator/>
      </w:r>
    </w:p>
  </w:footnote>
  <w:footnote w:type="continuationNotice" w:id="1">
    <w:p w14:paraId="55594320" w14:textId="77777777" w:rsidR="00B12B7F" w:rsidRDefault="00B12B7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7A2AA" w14:textId="77777777" w:rsidR="003404D3" w:rsidRDefault="001A3F34">
    <w:pPr>
      <w:pStyle w:val="Header"/>
    </w:pPr>
    <w:r>
      <w:rPr>
        <w:noProof/>
        <w:lang w:val="en-GB" w:eastAsia="en-GB"/>
      </w:rPr>
      <w:drawing>
        <wp:anchor distT="0" distB="0" distL="114300" distR="114300" simplePos="0" relativeHeight="251658240" behindDoc="0" locked="0" layoutInCell="1" allowOverlap="1" wp14:anchorId="149BAE78" wp14:editId="3380E392">
          <wp:simplePos x="0" y="0"/>
          <wp:positionH relativeFrom="margin">
            <wp:posOffset>-215265</wp:posOffset>
          </wp:positionH>
          <wp:positionV relativeFrom="paragraph">
            <wp:posOffset>-22225</wp:posOffset>
          </wp:positionV>
          <wp:extent cx="6586855" cy="1497330"/>
          <wp:effectExtent l="0" t="0" r="4445" b="7620"/>
          <wp:wrapThrough wrapText="bothSides">
            <wp:wrapPolygon edited="0">
              <wp:start x="0" y="0"/>
              <wp:lineTo x="0" y="21435"/>
              <wp:lineTo x="21552" y="21435"/>
              <wp:lineTo x="21552" y="0"/>
              <wp:lineTo x="0" y="0"/>
            </wp:wrapPolygon>
          </wp:wrapThrough>
          <wp:docPr id="199" name="Picture 0" descr="Top 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 MA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86855" cy="14973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72A737CB" wp14:editId="14146C32">
          <wp:simplePos x="0" y="0"/>
          <wp:positionH relativeFrom="margin">
            <wp:align>left</wp:align>
          </wp:positionH>
          <wp:positionV relativeFrom="paragraph">
            <wp:posOffset>76200</wp:posOffset>
          </wp:positionV>
          <wp:extent cx="1635636" cy="131445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adow Park School.png"/>
                  <pic:cNvPicPr/>
                </pic:nvPicPr>
                <pic:blipFill>
                  <a:blip r:embed="rId2">
                    <a:extLst>
                      <a:ext uri="{28A0092B-C50C-407E-A947-70E740481C1C}">
                        <a14:useLocalDpi xmlns:a14="http://schemas.microsoft.com/office/drawing/2010/main" val="0"/>
                      </a:ext>
                    </a:extLst>
                  </a:blip>
                  <a:stretch>
                    <a:fillRect/>
                  </a:stretch>
                </pic:blipFill>
                <pic:spPr>
                  <a:xfrm>
                    <a:off x="0" y="0"/>
                    <a:ext cx="1640313" cy="131820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219F3"/>
    <w:multiLevelType w:val="multilevel"/>
    <w:tmpl w:val="B34CEA2A"/>
    <w:lvl w:ilvl="0">
      <w:start w:val="1"/>
      <w:numFmt w:val="decimal"/>
      <w:lvlText w:val="%1."/>
      <w:lvlJc w:val="left"/>
      <w:pPr>
        <w:ind w:left="360" w:hanging="360"/>
      </w:pPr>
      <w:rPr>
        <w:rFonts w:ascii="Arial" w:eastAsia="Times New Roman" w:hAnsi="Arial" w:cs="Arial" w:hint="default"/>
        <w:b/>
        <w:color w:val="auto"/>
        <w:sz w:val="24"/>
      </w:rPr>
    </w:lvl>
    <w:lvl w:ilvl="1">
      <w:start w:val="1"/>
      <w:numFmt w:val="decimal"/>
      <w:lvlText w:val="%1.%2."/>
      <w:lvlJc w:val="left"/>
      <w:pPr>
        <w:ind w:left="792" w:hanging="432"/>
      </w:pPr>
      <w:rPr>
        <w:b w:val="0"/>
        <w:color w:val="auto"/>
        <w:sz w:val="22"/>
      </w:rPr>
    </w:lvl>
    <w:lvl w:ilvl="2">
      <w:start w:val="1"/>
      <w:numFmt w:val="lowerLetter"/>
      <w:lvlText w:val="%3)"/>
      <w:lvlJc w:val="left"/>
      <w:pPr>
        <w:ind w:left="177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AF3776"/>
    <w:multiLevelType w:val="hybridMultilevel"/>
    <w:tmpl w:val="EF588A5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ACC62D5"/>
    <w:multiLevelType w:val="hybridMultilevel"/>
    <w:tmpl w:val="7F44DDEC"/>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10FA7694"/>
    <w:multiLevelType w:val="hybridMultilevel"/>
    <w:tmpl w:val="AF56226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13955C61"/>
    <w:multiLevelType w:val="hybridMultilevel"/>
    <w:tmpl w:val="68E20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D3637B"/>
    <w:multiLevelType w:val="hybridMultilevel"/>
    <w:tmpl w:val="5BF436D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AB65C76"/>
    <w:multiLevelType w:val="multilevel"/>
    <w:tmpl w:val="DAB4DC4E"/>
    <w:lvl w:ilvl="0">
      <w:start w:val="1"/>
      <w:numFmt w:val="decimal"/>
      <w:lvlText w:val="%1."/>
      <w:lvlJc w:val="left"/>
      <w:pPr>
        <w:ind w:left="360" w:hanging="360"/>
      </w:pPr>
      <w:rPr>
        <w:rFonts w:hint="default"/>
        <w:b w:val="0"/>
        <w:color w:val="auto"/>
        <w:sz w:val="22"/>
      </w:r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65B2343"/>
    <w:multiLevelType w:val="hybridMultilevel"/>
    <w:tmpl w:val="7A520C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B96883"/>
    <w:multiLevelType w:val="hybridMultilevel"/>
    <w:tmpl w:val="7ECCD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321A17"/>
    <w:multiLevelType w:val="hybridMultilevel"/>
    <w:tmpl w:val="8A1CE1C0"/>
    <w:lvl w:ilvl="0" w:tplc="9B466F2C">
      <w:start w:val="20"/>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357BB2"/>
    <w:multiLevelType w:val="hybridMultilevel"/>
    <w:tmpl w:val="C0E24116"/>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4EFB2B3A"/>
    <w:multiLevelType w:val="hybridMultilevel"/>
    <w:tmpl w:val="1CC634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7A0555A7"/>
    <w:multiLevelType w:val="hybridMultilevel"/>
    <w:tmpl w:val="72A6C684"/>
    <w:lvl w:ilvl="0" w:tplc="08090017">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8"/>
  </w:num>
  <w:num w:numId="2">
    <w:abstractNumId w:val="7"/>
  </w:num>
  <w:num w:numId="3">
    <w:abstractNumId w:val="4"/>
  </w:num>
  <w:num w:numId="4">
    <w:abstractNumId w:val="0"/>
  </w:num>
  <w:num w:numId="5">
    <w:abstractNumId w:val="6"/>
  </w:num>
  <w:num w:numId="6">
    <w:abstractNumId w:val="1"/>
  </w:num>
  <w:num w:numId="7">
    <w:abstractNumId w:val="10"/>
  </w:num>
  <w:num w:numId="8">
    <w:abstractNumId w:val="12"/>
  </w:num>
  <w:num w:numId="9">
    <w:abstractNumId w:val="2"/>
  </w:num>
  <w:num w:numId="10">
    <w:abstractNumId w:val="5"/>
  </w:num>
  <w:num w:numId="11">
    <w:abstractNumId w:val="11"/>
  </w:num>
  <w:num w:numId="12">
    <w:abstractNumId w:val="3"/>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13721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4D3"/>
    <w:rsid w:val="001A3F34"/>
    <w:rsid w:val="001E3F91"/>
    <w:rsid w:val="003404D3"/>
    <w:rsid w:val="00520F27"/>
    <w:rsid w:val="005F6654"/>
    <w:rsid w:val="00666030"/>
    <w:rsid w:val="00B12B7F"/>
    <w:rsid w:val="00D43870"/>
    <w:rsid w:val="00E60E7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5F6B9CE2"/>
  <w15:docId w15:val="{D908139E-7743-444D-B11C-D43937515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4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pPr>
      <w:keepNext/>
      <w:spacing w:after="0"/>
      <w:outlineLvl w:val="0"/>
    </w:pPr>
    <w:rPr>
      <w:rFonts w:ascii="Times New Roman" w:eastAsia="Times New Roman" w:hAnsi="Times New Roman" w:cs="Times New Roman"/>
      <w:b/>
      <w:bCs/>
      <w:lang w:val="en-GB"/>
    </w:rPr>
  </w:style>
  <w:style w:type="paragraph" w:styleId="Heading2">
    <w:name w:val="heading 2"/>
    <w:basedOn w:val="Normal"/>
    <w:next w:val="Normal"/>
    <w:link w:val="Heading2Char"/>
    <w:unhideWhenUsed/>
    <w:qFormat/>
    <w:pPr>
      <w:keepNext/>
      <w:keepLines/>
      <w:spacing w:before="200" w:after="0"/>
      <w:outlineLvl w:val="1"/>
    </w:pPr>
    <w:rPr>
      <w:rFonts w:ascii="Cambria" w:eastAsia="Times New Roman" w:hAnsi="Cambria" w:cs="Times New Roman"/>
      <w:b/>
      <w:bCs/>
      <w:color w:val="4F81BD"/>
      <w:sz w:val="26"/>
      <w:szCs w:val="26"/>
      <w:lang w:val="en-GB"/>
    </w:rPr>
  </w:style>
  <w:style w:type="paragraph" w:styleId="Heading3">
    <w:name w:val="heading 3"/>
    <w:basedOn w:val="Normal"/>
    <w:next w:val="Normal"/>
    <w:link w:val="Heading3Char"/>
    <w:unhideWhenUsed/>
    <w:qFormat/>
    <w:pPr>
      <w:keepNext/>
      <w:spacing w:before="240" w:after="60"/>
      <w:outlineLvl w:val="2"/>
    </w:pPr>
    <w:rPr>
      <w:rFonts w:ascii="Cambria" w:eastAsia="Times New Roman" w:hAnsi="Cambria" w:cs="Times New Roman"/>
      <w:b/>
      <w:bCs/>
      <w:sz w:val="26"/>
      <w:szCs w:val="26"/>
      <w:lang w:val="en-GB"/>
    </w:rPr>
  </w:style>
  <w:style w:type="paragraph" w:styleId="Heading4">
    <w:name w:val="heading 4"/>
    <w:basedOn w:val="Normal"/>
    <w:next w:val="Normal"/>
    <w:link w:val="Heading4Char"/>
    <w:unhideWhenUsed/>
    <w:qFormat/>
    <w:pPr>
      <w:keepNext/>
      <w:spacing w:before="240" w:after="60"/>
      <w:outlineLvl w:val="3"/>
    </w:pPr>
    <w:rPr>
      <w:rFonts w:ascii="Calibri" w:eastAsia="Times New Roman" w:hAnsi="Calibri" w:cs="Times New Roman"/>
      <w:b/>
      <w:bCs/>
      <w:sz w:val="28"/>
      <w:szCs w:val="28"/>
      <w:lang w:val="en-GB"/>
    </w:rPr>
  </w:style>
  <w:style w:type="paragraph" w:styleId="Heading5">
    <w:name w:val="heading 5"/>
    <w:basedOn w:val="Normal"/>
    <w:next w:val="Normal"/>
    <w:link w:val="Heading5Char"/>
    <w:unhideWhenUsed/>
    <w:qFormat/>
    <w:pPr>
      <w:spacing w:before="240" w:after="60"/>
      <w:outlineLvl w:val="4"/>
    </w:pPr>
    <w:rPr>
      <w:rFonts w:ascii="Calibri" w:eastAsia="Times New Roman" w:hAnsi="Calibri" w:cs="Times New Roman"/>
      <w:b/>
      <w:bCs/>
      <w:i/>
      <w:iCs/>
      <w:sz w:val="26"/>
      <w:szCs w:val="26"/>
      <w:lang w:val="en-GB"/>
    </w:rPr>
  </w:style>
  <w:style w:type="paragraph" w:styleId="Heading6">
    <w:name w:val="heading 6"/>
    <w:basedOn w:val="Normal"/>
    <w:next w:val="Normal"/>
    <w:link w:val="Heading6Char"/>
    <w:unhideWhenUsed/>
    <w:qFormat/>
    <w:pPr>
      <w:spacing w:before="240" w:after="60"/>
      <w:outlineLvl w:val="5"/>
    </w:pPr>
    <w:rPr>
      <w:rFonts w:ascii="Calibri" w:eastAsia="Times New Roman" w:hAnsi="Calibri" w:cs="Times New Roman"/>
      <w:b/>
      <w:bCs/>
      <w:sz w:val="22"/>
      <w:szCs w:val="22"/>
      <w:lang w:val="en-GB"/>
    </w:rPr>
  </w:style>
  <w:style w:type="paragraph" w:styleId="Heading7">
    <w:name w:val="heading 7"/>
    <w:basedOn w:val="Normal"/>
    <w:next w:val="Normal"/>
    <w:link w:val="Heading7Char"/>
    <w:qFormat/>
    <w:pPr>
      <w:keepNext/>
      <w:spacing w:after="0"/>
      <w:jc w:val="both"/>
      <w:outlineLvl w:val="6"/>
    </w:pPr>
    <w:rPr>
      <w:rFonts w:ascii="Arial" w:eastAsia="Times New Roman" w:hAnsi="Arial" w:cs="Times New Roman"/>
      <w:b/>
      <w:sz w:val="22"/>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320"/>
        <w:tab w:val="right" w:pos="864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320"/>
        <w:tab w:val="right" w:pos="8640"/>
      </w:tabs>
      <w:spacing w:after="0"/>
    </w:pPr>
  </w:style>
  <w:style w:type="character" w:customStyle="1" w:styleId="FooterChar">
    <w:name w:val="Footer Char"/>
    <w:basedOn w:val="DefaultParagraphFont"/>
    <w:link w:val="Footer"/>
  </w:style>
  <w:style w:type="paragraph" w:customStyle="1" w:styleId="BasicParagraph">
    <w:name w:val="[Basic Paragraph]"/>
    <w:basedOn w:val="Normal"/>
    <w:uiPriority w:val="99"/>
    <w:pPr>
      <w:widowControl w:val="0"/>
      <w:autoSpaceDE w:val="0"/>
      <w:autoSpaceDN w:val="0"/>
      <w:adjustRightInd w:val="0"/>
      <w:spacing w:after="0" w:line="288" w:lineRule="auto"/>
      <w:textAlignment w:val="center"/>
    </w:pPr>
    <w:rPr>
      <w:rFonts w:ascii="MinionPro-Regular" w:hAnsi="MinionPro-Regular" w:cs="MinionPro-Regular"/>
      <w:color w:val="000000"/>
    </w:rPr>
  </w:style>
  <w:style w:type="paragraph" w:styleId="BalloonText">
    <w:name w:val="Balloon Text"/>
    <w:basedOn w:val="Normal"/>
    <w:link w:val="BalloonTextChar"/>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paragraph" w:styleId="ListParagraph">
    <w:name w:val="List Paragraph"/>
    <w:basedOn w:val="Normal"/>
    <w:uiPriority w:val="49"/>
    <w:qFormat/>
    <w:pPr>
      <w:spacing w:after="0"/>
      <w:ind w:left="720" w:firstLine="360"/>
      <w:contextualSpacing/>
    </w:pPr>
    <w:rPr>
      <w:rFonts w:ascii="Calibri" w:eastAsia="Times New Roman" w:hAnsi="Calibri" w:cs="Times New Roman"/>
      <w:sz w:val="22"/>
      <w:szCs w:val="22"/>
      <w:lang w:bidi="en-US"/>
    </w:rPr>
  </w:style>
  <w:style w:type="paragraph" w:styleId="BodyText">
    <w:name w:val="Body Text"/>
    <w:basedOn w:val="Normal"/>
    <w:link w:val="BodyTextChar"/>
    <w:uiPriority w:val="1"/>
    <w:qFormat/>
    <w:pPr>
      <w:spacing w:after="240"/>
      <w:jc w:val="both"/>
    </w:pPr>
    <w:rPr>
      <w:rFonts w:ascii="Trebuchet MS" w:hAnsi="Trebuchet MS"/>
      <w:sz w:val="22"/>
      <w:szCs w:val="20"/>
      <w:lang w:val="en-GB"/>
    </w:rPr>
  </w:style>
  <w:style w:type="character" w:customStyle="1" w:styleId="BodyTextChar">
    <w:name w:val="Body Text Char"/>
    <w:basedOn w:val="DefaultParagraphFont"/>
    <w:link w:val="BodyText"/>
    <w:uiPriority w:val="1"/>
    <w:rPr>
      <w:rFonts w:ascii="Trebuchet MS" w:hAnsi="Trebuchet MS"/>
      <w:sz w:val="22"/>
      <w:szCs w:val="20"/>
      <w:lang w:val="en-GB"/>
    </w:rPr>
  </w:style>
  <w:style w:type="paragraph" w:customStyle="1" w:styleId="NormalSpaced">
    <w:name w:val="NormalSpaced"/>
    <w:basedOn w:val="Normal"/>
    <w:next w:val="Normal"/>
    <w:link w:val="NormalSpacedChar"/>
    <w:pPr>
      <w:spacing w:after="240" w:line="300" w:lineRule="atLeast"/>
      <w:jc w:val="both"/>
    </w:pPr>
    <w:rPr>
      <w:rFonts w:ascii="Times New Roman" w:eastAsia="Times New Roman" w:hAnsi="Times New Roman" w:cs="Times New Roman"/>
      <w:sz w:val="22"/>
      <w:szCs w:val="20"/>
      <w:lang w:val="en-GB"/>
    </w:rPr>
  </w:style>
  <w:style w:type="character" w:customStyle="1" w:styleId="NormalSpacedChar">
    <w:name w:val="NormalSpaced Char"/>
    <w:link w:val="NormalSpaced"/>
    <w:rPr>
      <w:rFonts w:ascii="Times New Roman" w:eastAsia="Times New Roman" w:hAnsi="Times New Roman" w:cs="Times New Roman"/>
      <w:sz w:val="22"/>
      <w:szCs w:val="20"/>
      <w:lang w:val="en-GB"/>
    </w:rPr>
  </w:style>
  <w:style w:type="character" w:customStyle="1" w:styleId="Heading1Char">
    <w:name w:val="Heading 1 Char"/>
    <w:basedOn w:val="DefaultParagraphFont"/>
    <w:link w:val="Heading1"/>
    <w:rPr>
      <w:rFonts w:ascii="Times New Roman" w:eastAsia="Times New Roman" w:hAnsi="Times New Roman" w:cs="Times New Roman"/>
      <w:b/>
      <w:bCs/>
      <w:lang w:val="en-GB"/>
    </w:rPr>
  </w:style>
  <w:style w:type="character" w:customStyle="1" w:styleId="Heading2Char">
    <w:name w:val="Heading 2 Char"/>
    <w:basedOn w:val="DefaultParagraphFont"/>
    <w:link w:val="Heading2"/>
    <w:rPr>
      <w:rFonts w:ascii="Cambria" w:eastAsia="Times New Roman" w:hAnsi="Cambria" w:cs="Times New Roman"/>
      <w:b/>
      <w:bCs/>
      <w:color w:val="4F81BD"/>
      <w:sz w:val="26"/>
      <w:szCs w:val="26"/>
      <w:lang w:val="en-GB"/>
    </w:rPr>
  </w:style>
  <w:style w:type="character" w:customStyle="1" w:styleId="Heading3Char">
    <w:name w:val="Heading 3 Char"/>
    <w:basedOn w:val="DefaultParagraphFont"/>
    <w:link w:val="Heading3"/>
    <w:rPr>
      <w:rFonts w:ascii="Cambria" w:eastAsia="Times New Roman" w:hAnsi="Cambria" w:cs="Times New Roman"/>
      <w:b/>
      <w:bCs/>
      <w:sz w:val="26"/>
      <w:szCs w:val="26"/>
      <w:lang w:val="en-GB"/>
    </w:rPr>
  </w:style>
  <w:style w:type="character" w:customStyle="1" w:styleId="Heading4Char">
    <w:name w:val="Heading 4 Char"/>
    <w:basedOn w:val="DefaultParagraphFont"/>
    <w:link w:val="Heading4"/>
    <w:rPr>
      <w:rFonts w:ascii="Calibri" w:eastAsia="Times New Roman" w:hAnsi="Calibri" w:cs="Times New Roman"/>
      <w:b/>
      <w:bCs/>
      <w:sz w:val="28"/>
      <w:szCs w:val="28"/>
      <w:lang w:val="en-GB"/>
    </w:rPr>
  </w:style>
  <w:style w:type="character" w:customStyle="1" w:styleId="Heading5Char">
    <w:name w:val="Heading 5 Char"/>
    <w:basedOn w:val="DefaultParagraphFont"/>
    <w:link w:val="Heading5"/>
    <w:rPr>
      <w:rFonts w:ascii="Calibri" w:eastAsia="Times New Roman" w:hAnsi="Calibri" w:cs="Times New Roman"/>
      <w:b/>
      <w:bCs/>
      <w:i/>
      <w:iCs/>
      <w:sz w:val="26"/>
      <w:szCs w:val="26"/>
      <w:lang w:val="en-GB"/>
    </w:rPr>
  </w:style>
  <w:style w:type="character" w:customStyle="1" w:styleId="Heading6Char">
    <w:name w:val="Heading 6 Char"/>
    <w:basedOn w:val="DefaultParagraphFont"/>
    <w:link w:val="Heading6"/>
    <w:rPr>
      <w:rFonts w:ascii="Calibri" w:eastAsia="Times New Roman" w:hAnsi="Calibri" w:cs="Times New Roman"/>
      <w:b/>
      <w:bCs/>
      <w:sz w:val="22"/>
      <w:szCs w:val="22"/>
      <w:lang w:val="en-GB"/>
    </w:rPr>
  </w:style>
  <w:style w:type="character" w:customStyle="1" w:styleId="Heading7Char">
    <w:name w:val="Heading 7 Char"/>
    <w:basedOn w:val="DefaultParagraphFont"/>
    <w:link w:val="Heading7"/>
    <w:rPr>
      <w:rFonts w:ascii="Arial" w:eastAsia="Times New Roman" w:hAnsi="Arial" w:cs="Times New Roman"/>
      <w:b/>
      <w:sz w:val="22"/>
      <w:szCs w:val="20"/>
      <w:u w:val="single"/>
      <w:lang w:val="en-GB"/>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nhideWhenUsed/>
    <w:pPr>
      <w:spacing w:after="0"/>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en-GB"/>
    </w:rPr>
  </w:style>
  <w:style w:type="paragraph" w:customStyle="1" w:styleId="Default">
    <w:name w:val="Default"/>
    <w:pPr>
      <w:autoSpaceDE w:val="0"/>
      <w:autoSpaceDN w:val="0"/>
      <w:adjustRightInd w:val="0"/>
      <w:spacing w:after="0"/>
    </w:pPr>
    <w:rPr>
      <w:rFonts w:ascii="Arial" w:eastAsia="Calibri" w:hAnsi="Arial" w:cs="Arial"/>
      <w:color w:val="000000"/>
      <w:lang w:val="en-GB" w:eastAsia="en-GB"/>
    </w:rPr>
  </w:style>
  <w:style w:type="paragraph" w:customStyle="1" w:styleId="body">
    <w:name w:val="body"/>
    <w:basedOn w:val="Normal"/>
    <w:uiPriority w:val="99"/>
    <w:pPr>
      <w:spacing w:before="100" w:beforeAutospacing="1" w:after="100" w:afterAutospacing="1"/>
    </w:pPr>
    <w:rPr>
      <w:rFonts w:ascii="Calibri" w:eastAsia="Times New Roman" w:hAnsi="Calibri" w:cs="Calibri"/>
      <w:lang w:val="en-GB" w:eastAsia="en-GB"/>
    </w:rPr>
  </w:style>
  <w:style w:type="character" w:styleId="Hyperlink">
    <w:name w:val="Hyperlink"/>
    <w:uiPriority w:val="99"/>
    <w:unhideWhenUsed/>
    <w:rPr>
      <w:color w:val="0000FF"/>
      <w:u w:val="single"/>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areers.fpmat.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pply@finhampark.co.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DED7085F496E4B97D8DBFA45BF7F2A" ma:contentTypeVersion="17" ma:contentTypeDescription="Create a new document." ma:contentTypeScope="" ma:versionID="fc7bdc6bd28fb63229c1b79a1f0845eb">
  <xsd:schema xmlns:xsd="http://www.w3.org/2001/XMLSchema" xmlns:xs="http://www.w3.org/2001/XMLSchema" xmlns:p="http://schemas.microsoft.com/office/2006/metadata/properties" xmlns:ns2="3caf927b-72ce-40c3-a34c-71892d9939b3" xmlns:ns3="053565bc-1c91-4c15-8f4b-ff0256871ab1" targetNamespace="http://schemas.microsoft.com/office/2006/metadata/properties" ma:root="true" ma:fieldsID="dd19717b657adc592ada7e65b84bb2d6" ns2:_="" ns3:_="">
    <xsd:import namespace="3caf927b-72ce-40c3-a34c-71892d9939b3"/>
    <xsd:import namespace="053565bc-1c91-4c15-8f4b-ff0256871a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LengthInSecond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f927b-72ce-40c3-a34c-71892d9939b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6ae1161-e5c3-44a8-b0ab-efd70e888b93}" ma:internalName="TaxCatchAll" ma:showField="CatchAllData" ma:web="3caf927b-72ce-40c3-a34c-71892d9939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3565bc-1c91-4c15-8f4b-ff0256871a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5bf9953-8987-4cca-be41-8352360f813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3565bc-1c91-4c15-8f4b-ff0256871ab1">
      <Terms xmlns="http://schemas.microsoft.com/office/infopath/2007/PartnerControls"/>
    </lcf76f155ced4ddcb4097134ff3c332f>
    <TaxCatchAll xmlns="3caf927b-72ce-40c3-a34c-71892d9939b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B3125-CD77-4FB8-9050-D31C64147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f927b-72ce-40c3-a34c-71892d9939b3"/>
    <ds:schemaRef ds:uri="053565bc-1c91-4c15-8f4b-ff0256871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C8DDD2-8CFD-495B-A830-C98EDFC58EDB}">
  <ds:schemaRefs>
    <ds:schemaRef ds:uri="http://schemas.microsoft.com/office/2006/documentManagement/types"/>
    <ds:schemaRef ds:uri="http://www.w3.org/XML/1998/namespace"/>
    <ds:schemaRef ds:uri="http://purl.org/dc/dcmitype/"/>
    <ds:schemaRef ds:uri="053565bc-1c91-4c15-8f4b-ff0256871ab1"/>
    <ds:schemaRef ds:uri="http://schemas.microsoft.com/office/infopath/2007/PartnerControls"/>
    <ds:schemaRef ds:uri="http://schemas.microsoft.com/office/2006/metadata/properties"/>
    <ds:schemaRef ds:uri="http://purl.org/dc/elements/1.1/"/>
    <ds:schemaRef ds:uri="http://purl.org/dc/terms/"/>
    <ds:schemaRef ds:uri="http://schemas.openxmlformats.org/package/2006/metadata/core-properties"/>
    <ds:schemaRef ds:uri="3caf927b-72ce-40c3-a34c-71892d9939b3"/>
  </ds:schemaRefs>
</ds:datastoreItem>
</file>

<file path=customXml/itemProps3.xml><?xml version="1.0" encoding="utf-8"?>
<ds:datastoreItem xmlns:ds="http://schemas.openxmlformats.org/officeDocument/2006/customXml" ds:itemID="{6B539B2A-7D4E-45EA-89F8-AF5F8B97E2E7}">
  <ds:schemaRefs>
    <ds:schemaRef ds:uri="http://schemas.microsoft.com/sharepoint/v3/contenttype/forms"/>
  </ds:schemaRefs>
</ds:datastoreItem>
</file>

<file path=customXml/itemProps4.xml><?xml version="1.0" encoding="utf-8"?>
<ds:datastoreItem xmlns:ds="http://schemas.openxmlformats.org/officeDocument/2006/customXml" ds:itemID="{6093ADFA-3076-4C9B-B976-16244369A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Dialhouse</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Kaiser</dc:creator>
  <cp:keywords/>
  <cp:lastModifiedBy>Luisa Bisotto</cp:lastModifiedBy>
  <cp:revision>7</cp:revision>
  <cp:lastPrinted>2016-02-04T08:37:00Z</cp:lastPrinted>
  <dcterms:created xsi:type="dcterms:W3CDTF">2024-04-19T09:06:00Z</dcterms:created>
  <dcterms:modified xsi:type="dcterms:W3CDTF">2024-04-19T09:16:00Z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0x010100ABDED7085F496E4B97D8DBFA45BF7F2A</vt:lpwstr>
  </property>
  <property fmtid="{D5CDD505-2E9C-101B-9397-08002B2CF9AE}" pid="3" name="MediaServiceImageTags">
    <vt:lpwstr/>
  </property>
</Properties>
</file>