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39CB" w14:textId="50BF1230" w:rsidR="00B77782" w:rsidRDefault="00B77782" w:rsidP="00B77782">
      <w:pPr>
        <w:spacing w:line="300" w:lineRule="atLeast"/>
        <w:rPr>
          <w:rFonts w:eastAsia="Times New Roman"/>
          <w:color w:val="000000"/>
        </w:rPr>
      </w:pPr>
      <w:r>
        <w:rPr>
          <w:rFonts w:eastAsia="Times New Roman"/>
          <w:b/>
          <w:bCs/>
          <w:color w:val="000000"/>
        </w:rPr>
        <w:t>Deputy Designated Safeguarding Lead (DDSL)</w:t>
      </w:r>
      <w:r>
        <w:rPr>
          <w:rFonts w:eastAsia="Times New Roman"/>
          <w:b/>
          <w:bCs/>
          <w:color w:val="000000"/>
        </w:rPr>
        <w:t xml:space="preserve"> – Job Description</w:t>
      </w:r>
    </w:p>
    <w:p w14:paraId="03FA48A5" w14:textId="77777777" w:rsidR="00B77782" w:rsidRDefault="00B77782" w:rsidP="00B77782">
      <w:pPr>
        <w:spacing w:line="300" w:lineRule="atLeast"/>
        <w:rPr>
          <w:rFonts w:eastAsia="Times New Roman"/>
          <w:color w:val="000000"/>
        </w:rPr>
      </w:pPr>
      <w:r>
        <w:rPr>
          <w:rFonts w:eastAsia="Times New Roman"/>
          <w:b/>
          <w:bCs/>
          <w:color w:val="000000"/>
        </w:rPr>
        <w:t>Job Title</w:t>
      </w:r>
    </w:p>
    <w:p w14:paraId="33C18981" w14:textId="77777777" w:rsidR="00B77782" w:rsidRDefault="00B77782" w:rsidP="00B77782">
      <w:pPr>
        <w:spacing w:line="300" w:lineRule="atLeast"/>
        <w:rPr>
          <w:rFonts w:eastAsia="Times New Roman"/>
          <w:color w:val="000000"/>
        </w:rPr>
      </w:pPr>
      <w:r>
        <w:rPr>
          <w:rFonts w:eastAsia="Times New Roman"/>
          <w:color w:val="000000"/>
        </w:rPr>
        <w:t>Deputy Designated Safeguarding Lead (DDSL)</w:t>
      </w:r>
    </w:p>
    <w:p w14:paraId="22C4F01C" w14:textId="77777777" w:rsidR="00B77782" w:rsidRDefault="00B77782" w:rsidP="00B77782">
      <w:pPr>
        <w:spacing w:line="300" w:lineRule="atLeast"/>
        <w:rPr>
          <w:rFonts w:eastAsia="Times New Roman"/>
          <w:color w:val="000000"/>
        </w:rPr>
      </w:pPr>
      <w:r>
        <w:rPr>
          <w:rFonts w:eastAsia="Times New Roman"/>
          <w:b/>
          <w:bCs/>
          <w:color w:val="000000"/>
        </w:rPr>
        <w:t>Grade</w:t>
      </w:r>
    </w:p>
    <w:p w14:paraId="783C1844" w14:textId="07844279" w:rsidR="00B77782" w:rsidRDefault="00B77782" w:rsidP="00B77782">
      <w:pPr>
        <w:spacing w:line="300" w:lineRule="atLeast"/>
        <w:rPr>
          <w:rFonts w:eastAsia="Times New Roman"/>
          <w:color w:val="000000"/>
        </w:rPr>
      </w:pPr>
      <w:r>
        <w:rPr>
          <w:rFonts w:eastAsia="Times New Roman"/>
          <w:color w:val="000000"/>
        </w:rPr>
        <w:t>Grade 5</w:t>
      </w:r>
      <w:r w:rsidR="004E7D1E">
        <w:rPr>
          <w:rFonts w:eastAsia="Times New Roman"/>
          <w:color w:val="000000"/>
        </w:rPr>
        <w:t xml:space="preserve"> </w:t>
      </w:r>
      <w:r w:rsidR="00362A85">
        <w:rPr>
          <w:rFonts w:eastAsia="Times New Roman"/>
          <w:color w:val="000000"/>
        </w:rPr>
        <w:t>(12 – 16)</w:t>
      </w:r>
    </w:p>
    <w:p w14:paraId="347BEE73" w14:textId="77777777" w:rsidR="00B77782" w:rsidRDefault="00B77782" w:rsidP="00B77782">
      <w:pPr>
        <w:spacing w:line="300" w:lineRule="atLeast"/>
        <w:rPr>
          <w:rFonts w:eastAsia="Times New Roman"/>
          <w:color w:val="000000"/>
        </w:rPr>
      </w:pPr>
      <w:r>
        <w:rPr>
          <w:rFonts w:eastAsia="Times New Roman"/>
          <w:b/>
          <w:bCs/>
          <w:color w:val="000000"/>
        </w:rPr>
        <w:t>Responsible to</w:t>
      </w:r>
    </w:p>
    <w:p w14:paraId="11779476" w14:textId="77777777" w:rsidR="00B77782" w:rsidRDefault="00B77782" w:rsidP="00B77782">
      <w:pPr>
        <w:spacing w:line="300" w:lineRule="atLeast"/>
        <w:rPr>
          <w:rFonts w:eastAsia="Times New Roman"/>
          <w:color w:val="000000"/>
        </w:rPr>
      </w:pPr>
      <w:r>
        <w:rPr>
          <w:rFonts w:eastAsia="Times New Roman"/>
          <w:color w:val="000000"/>
        </w:rPr>
        <w:t>Designated Safeguarding Lead (DSL)</w:t>
      </w:r>
    </w:p>
    <w:p w14:paraId="33872ED0" w14:textId="77777777" w:rsidR="00B77782" w:rsidRDefault="00B77782" w:rsidP="00B77782">
      <w:pPr>
        <w:spacing w:line="300" w:lineRule="atLeast"/>
        <w:rPr>
          <w:rFonts w:eastAsia="Times New Roman"/>
          <w:color w:val="000000"/>
        </w:rPr>
      </w:pPr>
      <w:r>
        <w:rPr>
          <w:rFonts w:eastAsia="Times New Roman"/>
          <w:b/>
          <w:bCs/>
          <w:color w:val="000000"/>
        </w:rPr>
        <w:t>Job Purpose</w:t>
      </w:r>
    </w:p>
    <w:p w14:paraId="641BA106" w14:textId="77777777" w:rsidR="00B77782" w:rsidRDefault="00B77782" w:rsidP="00B77782">
      <w:pPr>
        <w:spacing w:line="300" w:lineRule="atLeast"/>
        <w:rPr>
          <w:rFonts w:eastAsia="Times New Roman"/>
          <w:color w:val="000000"/>
        </w:rPr>
      </w:pPr>
      <w:r>
        <w:rPr>
          <w:rFonts w:eastAsia="Times New Roman"/>
          <w:color w:val="000000"/>
        </w:rPr>
        <w:t>To support the Designated Safeguarding Lead in ensuring effective safeguarding and child protection arrangements across the school. The postholder will act as a first point of contact for staff reporting safeguarding concerns, triage and manage lower-level safeguarding issues, maintain accurate records, coordinate interventions, and contribute to safeguarding practice that promotes the welfare, safety and wellbeing of all pupils.</w:t>
      </w:r>
    </w:p>
    <w:p w14:paraId="12FD5D9E" w14:textId="77777777" w:rsidR="00B77782" w:rsidRDefault="00B77782" w:rsidP="00B77782">
      <w:pPr>
        <w:spacing w:line="300" w:lineRule="atLeast"/>
        <w:rPr>
          <w:rFonts w:eastAsia="Times New Roman"/>
          <w:color w:val="000000"/>
        </w:rPr>
      </w:pPr>
      <w:r>
        <w:rPr>
          <w:rFonts w:eastAsia="Times New Roman"/>
          <w:color w:val="000000"/>
        </w:rPr>
        <w:t>The DDSL will also hold a small caseload of higher-profile safeguarding cases under the direction of the DSL, attend multi-agency meetings as required, and lead specific safeguarding interventions with pupils and families.</w:t>
      </w:r>
    </w:p>
    <w:p w14:paraId="1CFD223C" w14:textId="77777777" w:rsidR="00B77782" w:rsidRDefault="00B77782" w:rsidP="00B77782">
      <w:pPr>
        <w:spacing w:line="300" w:lineRule="atLeast"/>
        <w:jc w:val="center"/>
        <w:rPr>
          <w:rFonts w:eastAsia="Times New Roman"/>
        </w:rPr>
      </w:pPr>
      <w:r>
        <w:rPr>
          <w:rFonts w:eastAsia="Times New Roman"/>
        </w:rPr>
        <w:pict w14:anchorId="0D8F4417">
          <v:rect id="_x0000_i1047" style="width:468pt;height:1.5pt" o:hralign="center" o:hrstd="t" o:hr="t" fillcolor="#a0a0a0" stroked="f"/>
        </w:pict>
      </w:r>
    </w:p>
    <w:p w14:paraId="3617153D" w14:textId="77777777" w:rsidR="00B77782" w:rsidRDefault="00B77782" w:rsidP="00B77782">
      <w:pPr>
        <w:spacing w:line="300" w:lineRule="atLeast"/>
        <w:rPr>
          <w:rFonts w:eastAsia="Times New Roman"/>
          <w:color w:val="000000"/>
        </w:rPr>
      </w:pPr>
      <w:r>
        <w:rPr>
          <w:rFonts w:eastAsia="Times New Roman"/>
          <w:b/>
          <w:bCs/>
          <w:color w:val="000000"/>
        </w:rPr>
        <w:t>Key Responsibilities</w:t>
      </w:r>
    </w:p>
    <w:p w14:paraId="2E969CE7" w14:textId="77777777" w:rsidR="00B77782" w:rsidRDefault="00B77782" w:rsidP="00B77782">
      <w:pPr>
        <w:spacing w:line="300" w:lineRule="atLeast"/>
        <w:rPr>
          <w:rFonts w:eastAsia="Times New Roman"/>
          <w:color w:val="000000"/>
        </w:rPr>
      </w:pPr>
      <w:r>
        <w:rPr>
          <w:rFonts w:eastAsia="Times New Roman"/>
          <w:b/>
          <w:bCs/>
          <w:color w:val="000000"/>
        </w:rPr>
        <w:t>Safeguarding Triage and Response</w:t>
      </w:r>
    </w:p>
    <w:p w14:paraId="630E184B"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Act as a daily point of contact for safeguarding concerns raised by staff.</w:t>
      </w:r>
    </w:p>
    <w:p w14:paraId="2EC6CEF0"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Receive, assess and triage safeguarding referrals and determine appropriate next steps.</w:t>
      </w:r>
    </w:p>
    <w:p w14:paraId="1BFD90ED"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Respond to lower-level safeguarding concerns, including welfare, attendance, emotional wellbeing, peer conflict and early help matters.</w:t>
      </w:r>
    </w:p>
    <w:p w14:paraId="69AD8F5D"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Escalate concerns promptly where thresholds indicate a need for DSL involvement or external agency referral.</w:t>
      </w:r>
    </w:p>
    <w:p w14:paraId="4261D6A0"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Ensure safeguarding records are accurate, timely and compliant with statutory requirements.</w:t>
      </w:r>
    </w:p>
    <w:p w14:paraId="3E738AEC" w14:textId="77777777" w:rsidR="00B77782" w:rsidRDefault="00B77782" w:rsidP="00B77782">
      <w:pPr>
        <w:numPr>
          <w:ilvl w:val="0"/>
          <w:numId w:val="19"/>
        </w:numPr>
        <w:spacing w:before="100" w:beforeAutospacing="1" w:after="100" w:afterAutospacing="1" w:line="300" w:lineRule="atLeast"/>
        <w:rPr>
          <w:rFonts w:eastAsia="Times New Roman"/>
          <w:color w:val="000000"/>
        </w:rPr>
      </w:pPr>
      <w:r>
        <w:rPr>
          <w:rFonts w:eastAsia="Times New Roman"/>
          <w:color w:val="000000"/>
        </w:rPr>
        <w:t>Record concerns, actions and outcomes using the school's safeguarding recording system.</w:t>
      </w:r>
    </w:p>
    <w:p w14:paraId="71A54E8E" w14:textId="77777777" w:rsidR="00B77782" w:rsidRDefault="00B77782" w:rsidP="00B77782">
      <w:pPr>
        <w:spacing w:line="300" w:lineRule="atLeast"/>
        <w:rPr>
          <w:rFonts w:eastAsia="Times New Roman"/>
          <w:color w:val="000000"/>
        </w:rPr>
      </w:pPr>
      <w:r>
        <w:rPr>
          <w:rFonts w:eastAsia="Times New Roman"/>
          <w:b/>
          <w:bCs/>
          <w:color w:val="000000"/>
        </w:rPr>
        <w:t>Case Management</w:t>
      </w:r>
    </w:p>
    <w:p w14:paraId="6DC3A115"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Manage a designated caseload of lower-level safeguarding concerns.</w:t>
      </w:r>
    </w:p>
    <w:p w14:paraId="05079A71"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Hold a small number of higher-profile or complex cases under the supervision of the DSL.</w:t>
      </w:r>
    </w:p>
    <w:p w14:paraId="0FBCA59D"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Maintain oversight of plans and actions for pupils receiving safeguarding support.</w:t>
      </w:r>
    </w:p>
    <w:p w14:paraId="532A333A"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Liaise with pupils, parents, carers and professionals to support positive outcomes.</w:t>
      </w:r>
    </w:p>
    <w:p w14:paraId="14FC24F2"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Monitor safeguarding actions to ensure interventions are timely and effective.</w:t>
      </w:r>
    </w:p>
    <w:p w14:paraId="28220878" w14:textId="77777777" w:rsidR="00B77782" w:rsidRDefault="00B77782" w:rsidP="00B77782">
      <w:pPr>
        <w:numPr>
          <w:ilvl w:val="0"/>
          <w:numId w:val="20"/>
        </w:numPr>
        <w:spacing w:before="100" w:beforeAutospacing="1" w:after="100" w:afterAutospacing="1" w:line="300" w:lineRule="atLeast"/>
        <w:rPr>
          <w:rFonts w:eastAsia="Times New Roman"/>
          <w:color w:val="000000"/>
        </w:rPr>
      </w:pPr>
      <w:r>
        <w:rPr>
          <w:rFonts w:eastAsia="Times New Roman"/>
          <w:color w:val="000000"/>
        </w:rPr>
        <w:t>Follow up unresolved concerns and ensure appropriate challenge where required.</w:t>
      </w:r>
    </w:p>
    <w:p w14:paraId="3CABB20B" w14:textId="77777777" w:rsidR="00B77782" w:rsidRDefault="00B77782" w:rsidP="00B77782">
      <w:pPr>
        <w:spacing w:line="300" w:lineRule="atLeast"/>
        <w:rPr>
          <w:rFonts w:eastAsia="Times New Roman"/>
          <w:color w:val="000000"/>
        </w:rPr>
      </w:pPr>
      <w:r>
        <w:rPr>
          <w:rFonts w:eastAsia="Times New Roman"/>
          <w:b/>
          <w:bCs/>
          <w:color w:val="000000"/>
        </w:rPr>
        <w:lastRenderedPageBreak/>
        <w:t>Safeguarding Interventions</w:t>
      </w:r>
    </w:p>
    <w:p w14:paraId="21DA30A8"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Lead and deliver targeted safeguarding interventions with pupils and families.</w:t>
      </w:r>
    </w:p>
    <w:p w14:paraId="4A895CA5"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Support attendance, behaviour, wellbeing and inclusion strategies where safeguarding concerns are identified.</w:t>
      </w:r>
    </w:p>
    <w:p w14:paraId="12B407F3"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Contribute to Early Help assessments and plans.</w:t>
      </w:r>
    </w:p>
    <w:p w14:paraId="1FA1BF3C"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Undertake direct work with pupils to promote safety, resilience and positive decision-making.</w:t>
      </w:r>
    </w:p>
    <w:p w14:paraId="1B321EFD" w14:textId="77777777" w:rsidR="00B77782" w:rsidRDefault="00B77782" w:rsidP="00B77782">
      <w:pPr>
        <w:numPr>
          <w:ilvl w:val="0"/>
          <w:numId w:val="21"/>
        </w:numPr>
        <w:spacing w:before="100" w:beforeAutospacing="1" w:after="100" w:afterAutospacing="1" w:line="300" w:lineRule="atLeast"/>
        <w:rPr>
          <w:rFonts w:eastAsia="Times New Roman"/>
          <w:color w:val="000000"/>
        </w:rPr>
      </w:pPr>
      <w:r>
        <w:rPr>
          <w:rFonts w:eastAsia="Times New Roman"/>
          <w:color w:val="000000"/>
        </w:rPr>
        <w:t>Support reintegration, transition and inclusion programmes for vulnerable pupils.</w:t>
      </w:r>
    </w:p>
    <w:p w14:paraId="6CDBA09B" w14:textId="77777777" w:rsidR="00B77782" w:rsidRDefault="00B77782" w:rsidP="00B77782">
      <w:pPr>
        <w:spacing w:line="300" w:lineRule="atLeast"/>
        <w:rPr>
          <w:rFonts w:eastAsia="Times New Roman"/>
          <w:color w:val="000000"/>
        </w:rPr>
      </w:pPr>
      <w:r>
        <w:rPr>
          <w:rFonts w:eastAsia="Times New Roman"/>
          <w:b/>
          <w:bCs/>
          <w:color w:val="000000"/>
        </w:rPr>
        <w:t>Multi-Agency Working</w:t>
      </w:r>
    </w:p>
    <w:p w14:paraId="40AD4C33"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Attend safeguarding, child protection, Early Help, Team Around the Child and professional meetings as required.</w:t>
      </w:r>
    </w:p>
    <w:p w14:paraId="53511DF6"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Represent the school professionally when liaising with external agencies.</w:t>
      </w:r>
    </w:p>
    <w:p w14:paraId="69F7539C"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Contribute written reports and updates for meetings.</w:t>
      </w:r>
    </w:p>
    <w:p w14:paraId="504F816E"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Support information sharing in line with safeguarding and data protection requirements.</w:t>
      </w:r>
    </w:p>
    <w:p w14:paraId="1525392C" w14:textId="77777777" w:rsidR="00B77782" w:rsidRDefault="00B77782" w:rsidP="00B77782">
      <w:pPr>
        <w:numPr>
          <w:ilvl w:val="0"/>
          <w:numId w:val="22"/>
        </w:numPr>
        <w:spacing w:before="100" w:beforeAutospacing="1" w:after="100" w:afterAutospacing="1" w:line="300" w:lineRule="atLeast"/>
        <w:rPr>
          <w:rFonts w:eastAsia="Times New Roman"/>
          <w:color w:val="000000"/>
        </w:rPr>
      </w:pPr>
      <w:r>
        <w:rPr>
          <w:rFonts w:eastAsia="Times New Roman"/>
          <w:color w:val="000000"/>
        </w:rPr>
        <w:t>Develop positive relationships with external partners to secure support for pupils and families.</w:t>
      </w:r>
    </w:p>
    <w:p w14:paraId="500F0927" w14:textId="77777777" w:rsidR="00B77782" w:rsidRDefault="00B77782" w:rsidP="00B77782">
      <w:pPr>
        <w:spacing w:line="300" w:lineRule="atLeast"/>
        <w:rPr>
          <w:rFonts w:eastAsia="Times New Roman"/>
          <w:color w:val="000000"/>
        </w:rPr>
      </w:pPr>
      <w:r>
        <w:rPr>
          <w:rFonts w:eastAsia="Times New Roman"/>
          <w:b/>
          <w:bCs/>
          <w:color w:val="000000"/>
        </w:rPr>
        <w:t>Staff Support and Safeguarding Culture</w:t>
      </w:r>
    </w:p>
    <w:p w14:paraId="6BDEF189"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Provide advice and guidance to staff on safeguarding procedures and concerns.</w:t>
      </w:r>
    </w:p>
    <w:p w14:paraId="62E502D6"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Promote a culture in which safeguarding is everyone's responsibility.</w:t>
      </w:r>
    </w:p>
    <w:p w14:paraId="06AAC581"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Support safeguarding briefings, awareness activities and staff training.</w:t>
      </w:r>
    </w:p>
    <w:p w14:paraId="60679FB5"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Assist in monitoring safeguarding trends and emerging concerns across the school.</w:t>
      </w:r>
    </w:p>
    <w:p w14:paraId="0266C54A" w14:textId="77777777" w:rsidR="00B77782" w:rsidRDefault="00B77782" w:rsidP="00B77782">
      <w:pPr>
        <w:numPr>
          <w:ilvl w:val="0"/>
          <w:numId w:val="23"/>
        </w:numPr>
        <w:spacing w:before="100" w:beforeAutospacing="1" w:after="100" w:afterAutospacing="1" w:line="300" w:lineRule="atLeast"/>
        <w:rPr>
          <w:rFonts w:eastAsia="Times New Roman"/>
          <w:color w:val="000000"/>
        </w:rPr>
      </w:pPr>
      <w:r>
        <w:rPr>
          <w:rFonts w:eastAsia="Times New Roman"/>
          <w:color w:val="000000"/>
        </w:rPr>
        <w:t>Contribute to safeguarding audits, reviews and quality assurance activities.</w:t>
      </w:r>
    </w:p>
    <w:p w14:paraId="3BAB55E4" w14:textId="77777777" w:rsidR="00B77782" w:rsidRDefault="00B77782" w:rsidP="00B77782">
      <w:pPr>
        <w:spacing w:line="300" w:lineRule="atLeast"/>
        <w:rPr>
          <w:rFonts w:eastAsia="Times New Roman"/>
          <w:color w:val="000000"/>
        </w:rPr>
      </w:pPr>
      <w:r>
        <w:rPr>
          <w:rFonts w:eastAsia="Times New Roman"/>
          <w:b/>
          <w:bCs/>
          <w:color w:val="000000"/>
        </w:rPr>
        <w:t>Compliance and Record Keeping</w:t>
      </w:r>
    </w:p>
    <w:p w14:paraId="370AD38A"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Ensure safeguarding documentation is compliant with statutory guidance and school procedures.</w:t>
      </w:r>
    </w:p>
    <w:p w14:paraId="35621918"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Support preparation for safeguarding audits, inspections and reviews.</w:t>
      </w:r>
    </w:p>
    <w:p w14:paraId="0F697DE5"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Maintain confidentiality whilst ensuring appropriate information sharing.</w:t>
      </w:r>
    </w:p>
    <w:p w14:paraId="5D0F7B4D" w14:textId="77777777" w:rsidR="00B77782" w:rsidRDefault="00B77782" w:rsidP="00B77782">
      <w:pPr>
        <w:numPr>
          <w:ilvl w:val="0"/>
          <w:numId w:val="24"/>
        </w:numPr>
        <w:spacing w:before="100" w:beforeAutospacing="1" w:after="100" w:afterAutospacing="1" w:line="300" w:lineRule="atLeast"/>
        <w:rPr>
          <w:rFonts w:eastAsia="Times New Roman"/>
          <w:color w:val="000000"/>
        </w:rPr>
      </w:pPr>
      <w:r>
        <w:rPr>
          <w:rFonts w:eastAsia="Times New Roman"/>
          <w:color w:val="000000"/>
        </w:rPr>
        <w:t>Contribute to safeguarding reports for leaders, governors and external agencies where required.</w:t>
      </w:r>
    </w:p>
    <w:p w14:paraId="35FA3342" w14:textId="77777777" w:rsidR="00B77782" w:rsidRDefault="00B77782" w:rsidP="00B77782">
      <w:pPr>
        <w:spacing w:line="300" w:lineRule="atLeast"/>
        <w:rPr>
          <w:rFonts w:eastAsia="Times New Roman"/>
          <w:color w:val="000000"/>
        </w:rPr>
      </w:pPr>
      <w:r>
        <w:rPr>
          <w:rFonts w:eastAsia="Times New Roman"/>
          <w:b/>
          <w:bCs/>
          <w:color w:val="000000"/>
        </w:rPr>
        <w:t>General Responsibilities</w:t>
      </w:r>
    </w:p>
    <w:p w14:paraId="5A8D2F3C"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Work in accordance with all school policies and procedures.</w:t>
      </w:r>
    </w:p>
    <w:p w14:paraId="7559FCD7"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Participate in relevant professional development and safeguarding training.</w:t>
      </w:r>
    </w:p>
    <w:p w14:paraId="1845C177"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Maintain professional boundaries and uphold the highest standards of conduct.</w:t>
      </w:r>
    </w:p>
    <w:p w14:paraId="471BA15C" w14:textId="77777777" w:rsidR="00B77782" w:rsidRDefault="00B77782" w:rsidP="00B77782">
      <w:pPr>
        <w:numPr>
          <w:ilvl w:val="0"/>
          <w:numId w:val="25"/>
        </w:numPr>
        <w:spacing w:before="100" w:beforeAutospacing="1" w:after="100" w:afterAutospacing="1" w:line="300" w:lineRule="atLeast"/>
        <w:rPr>
          <w:rFonts w:eastAsia="Times New Roman"/>
          <w:color w:val="000000"/>
        </w:rPr>
      </w:pPr>
      <w:r>
        <w:rPr>
          <w:rFonts w:eastAsia="Times New Roman"/>
          <w:color w:val="000000"/>
        </w:rPr>
        <w:t>Undertake any other duties commensurate with the grade and responsibilities of the post.</w:t>
      </w:r>
    </w:p>
    <w:p w14:paraId="0A0A29EE" w14:textId="77777777" w:rsidR="00B77782" w:rsidRDefault="00B77782" w:rsidP="00B77782">
      <w:pPr>
        <w:spacing w:line="300" w:lineRule="atLeast"/>
        <w:jc w:val="center"/>
        <w:rPr>
          <w:rFonts w:eastAsia="Times New Roman"/>
        </w:rPr>
      </w:pPr>
      <w:r>
        <w:rPr>
          <w:rFonts w:eastAsia="Times New Roman"/>
        </w:rPr>
        <w:pict w14:anchorId="4C33CFDE">
          <v:rect id="_x0000_i1048" style="width:468pt;height:1.5pt" o:hralign="center" o:hrstd="t" o:hr="t" fillcolor="#a0a0a0" stroked="f"/>
        </w:pict>
      </w:r>
    </w:p>
    <w:p w14:paraId="42F74B54" w14:textId="77777777" w:rsidR="00B77782" w:rsidRDefault="00B77782" w:rsidP="00B77782">
      <w:pPr>
        <w:spacing w:line="300" w:lineRule="atLeast"/>
        <w:rPr>
          <w:rFonts w:eastAsia="Times New Roman"/>
          <w:color w:val="000000"/>
        </w:rPr>
      </w:pPr>
      <w:r>
        <w:rPr>
          <w:rFonts w:eastAsia="Times New Roman"/>
          <w:b/>
          <w:bCs/>
          <w:color w:val="000000"/>
        </w:rPr>
        <w:lastRenderedPageBreak/>
        <w:t>Person Specification</w:t>
      </w:r>
    </w:p>
    <w:p w14:paraId="2411B460" w14:textId="77777777" w:rsidR="00B77782" w:rsidRDefault="00B77782" w:rsidP="00B77782">
      <w:pPr>
        <w:spacing w:line="300" w:lineRule="atLeast"/>
        <w:rPr>
          <w:rFonts w:eastAsia="Times New Roman"/>
          <w:color w:val="000000"/>
        </w:rPr>
      </w:pPr>
      <w:r>
        <w:rPr>
          <w:rFonts w:eastAsia="Times New Roman"/>
          <w:b/>
          <w:bCs/>
          <w:color w:val="000000"/>
        </w:rPr>
        <w:t>Essential</w:t>
      </w:r>
    </w:p>
    <w:p w14:paraId="56419F11" w14:textId="77777777" w:rsidR="00B77782" w:rsidRDefault="00B77782" w:rsidP="00B77782">
      <w:pPr>
        <w:spacing w:line="300" w:lineRule="atLeast"/>
        <w:rPr>
          <w:rFonts w:eastAsia="Times New Roman"/>
          <w:color w:val="000000"/>
        </w:rPr>
      </w:pPr>
      <w:r>
        <w:rPr>
          <w:rFonts w:eastAsia="Times New Roman"/>
          <w:b/>
          <w:bCs/>
          <w:color w:val="000000"/>
        </w:rPr>
        <w:t>Qualifications</w:t>
      </w:r>
    </w:p>
    <w:p w14:paraId="2E802100" w14:textId="77777777" w:rsidR="00B77782" w:rsidRDefault="00B77782" w:rsidP="00B77782">
      <w:pPr>
        <w:numPr>
          <w:ilvl w:val="0"/>
          <w:numId w:val="26"/>
        </w:numPr>
        <w:spacing w:before="100" w:beforeAutospacing="1" w:after="100" w:afterAutospacing="1" w:line="300" w:lineRule="atLeast"/>
        <w:rPr>
          <w:rFonts w:eastAsia="Times New Roman"/>
          <w:color w:val="000000"/>
        </w:rPr>
      </w:pPr>
      <w:r>
        <w:rPr>
          <w:rFonts w:eastAsia="Times New Roman"/>
          <w:color w:val="000000"/>
        </w:rPr>
        <w:t>GCSE English and Mathematics at Grade C/4 or above (or equivalent).</w:t>
      </w:r>
    </w:p>
    <w:p w14:paraId="047EBDF7" w14:textId="77777777" w:rsidR="00B77782" w:rsidRDefault="00B77782" w:rsidP="00B77782">
      <w:pPr>
        <w:numPr>
          <w:ilvl w:val="0"/>
          <w:numId w:val="26"/>
        </w:numPr>
        <w:spacing w:before="100" w:beforeAutospacing="1" w:after="100" w:afterAutospacing="1" w:line="300" w:lineRule="atLeast"/>
        <w:rPr>
          <w:rFonts w:eastAsia="Times New Roman"/>
          <w:color w:val="000000"/>
        </w:rPr>
      </w:pPr>
      <w:r>
        <w:rPr>
          <w:rFonts w:eastAsia="Times New Roman"/>
          <w:color w:val="000000"/>
        </w:rPr>
        <w:t>Relevant safeguarding, child protection or welfare training.</w:t>
      </w:r>
    </w:p>
    <w:p w14:paraId="0D4A72B8" w14:textId="77777777" w:rsidR="00B77782" w:rsidRDefault="00B77782" w:rsidP="00B77782">
      <w:pPr>
        <w:numPr>
          <w:ilvl w:val="0"/>
          <w:numId w:val="26"/>
        </w:numPr>
        <w:spacing w:before="100" w:beforeAutospacing="1" w:after="100" w:afterAutospacing="1" w:line="300" w:lineRule="atLeast"/>
        <w:rPr>
          <w:rFonts w:eastAsia="Times New Roman"/>
          <w:color w:val="000000"/>
        </w:rPr>
      </w:pPr>
      <w:r>
        <w:rPr>
          <w:rFonts w:eastAsia="Times New Roman"/>
          <w:color w:val="000000"/>
        </w:rPr>
        <w:t>Commitment to achieving further safeguarding qualifications and training.</w:t>
      </w:r>
    </w:p>
    <w:p w14:paraId="7C1FA2FB" w14:textId="77777777" w:rsidR="00B77782" w:rsidRDefault="00B77782" w:rsidP="00B77782">
      <w:pPr>
        <w:spacing w:line="300" w:lineRule="atLeast"/>
        <w:rPr>
          <w:rFonts w:eastAsia="Times New Roman"/>
          <w:color w:val="000000"/>
        </w:rPr>
      </w:pPr>
      <w:r>
        <w:rPr>
          <w:rFonts w:eastAsia="Times New Roman"/>
          <w:b/>
          <w:bCs/>
          <w:color w:val="000000"/>
        </w:rPr>
        <w:t>Experience</w:t>
      </w:r>
    </w:p>
    <w:p w14:paraId="64BC627B"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working with children or young people.</w:t>
      </w:r>
    </w:p>
    <w:p w14:paraId="2A1AE6B8"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supporting vulnerable pupils and families.</w:t>
      </w:r>
    </w:p>
    <w:p w14:paraId="6511F91B"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multi-agency working.</w:t>
      </w:r>
    </w:p>
    <w:p w14:paraId="7D8E7FF5" w14:textId="77777777" w:rsidR="00B77782" w:rsidRDefault="00B77782" w:rsidP="00B77782">
      <w:pPr>
        <w:numPr>
          <w:ilvl w:val="0"/>
          <w:numId w:val="27"/>
        </w:numPr>
        <w:spacing w:before="100" w:beforeAutospacing="1" w:after="100" w:afterAutospacing="1" w:line="300" w:lineRule="atLeast"/>
        <w:rPr>
          <w:rFonts w:eastAsia="Times New Roman"/>
          <w:color w:val="000000"/>
        </w:rPr>
      </w:pPr>
      <w:r>
        <w:rPr>
          <w:rFonts w:eastAsia="Times New Roman"/>
          <w:color w:val="000000"/>
        </w:rPr>
        <w:t>Experience of maintaining accurate and confidential records.</w:t>
      </w:r>
    </w:p>
    <w:p w14:paraId="5ECFE392" w14:textId="77777777" w:rsidR="00B77782" w:rsidRDefault="00B77782" w:rsidP="00B77782">
      <w:pPr>
        <w:spacing w:line="300" w:lineRule="atLeast"/>
        <w:rPr>
          <w:rFonts w:eastAsia="Times New Roman"/>
          <w:color w:val="000000"/>
        </w:rPr>
      </w:pPr>
      <w:r>
        <w:rPr>
          <w:rFonts w:eastAsia="Times New Roman"/>
          <w:b/>
          <w:bCs/>
          <w:color w:val="000000"/>
        </w:rPr>
        <w:t>Knowledge</w:t>
      </w:r>
    </w:p>
    <w:p w14:paraId="685A44C2"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Understanding of safeguarding and child protection legislation and guidance, including Keeping Children Safe in Education.</w:t>
      </w:r>
    </w:p>
    <w:p w14:paraId="6A0CB5D1"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Understanding of thresholds for intervention and external agency involvement.</w:t>
      </w:r>
    </w:p>
    <w:p w14:paraId="04A80FFC"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Knowledge of confidentiality, information sharing and professional boundaries.</w:t>
      </w:r>
    </w:p>
    <w:p w14:paraId="3E79F018" w14:textId="77777777" w:rsidR="00B77782" w:rsidRDefault="00B77782" w:rsidP="00B77782">
      <w:pPr>
        <w:numPr>
          <w:ilvl w:val="0"/>
          <w:numId w:val="28"/>
        </w:numPr>
        <w:spacing w:before="100" w:beforeAutospacing="1" w:after="100" w:afterAutospacing="1" w:line="300" w:lineRule="atLeast"/>
        <w:rPr>
          <w:rFonts w:eastAsia="Times New Roman"/>
          <w:color w:val="000000"/>
        </w:rPr>
      </w:pPr>
      <w:r>
        <w:rPr>
          <w:rFonts w:eastAsia="Times New Roman"/>
          <w:color w:val="000000"/>
        </w:rPr>
        <w:t>Understanding of inclusion, attendance and pupil welfare issues.</w:t>
      </w:r>
    </w:p>
    <w:p w14:paraId="66FC8F60" w14:textId="77777777" w:rsidR="00B77782" w:rsidRDefault="00B77782" w:rsidP="00B77782">
      <w:pPr>
        <w:spacing w:line="300" w:lineRule="atLeast"/>
        <w:rPr>
          <w:rFonts w:eastAsia="Times New Roman"/>
          <w:color w:val="000000"/>
        </w:rPr>
      </w:pPr>
      <w:r>
        <w:rPr>
          <w:rFonts w:eastAsia="Times New Roman"/>
          <w:b/>
          <w:bCs/>
          <w:color w:val="000000"/>
        </w:rPr>
        <w:t>Skills and Qualities</w:t>
      </w:r>
    </w:p>
    <w:p w14:paraId="02153ABC"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Excellent communication and interpersonal skills.</w:t>
      </w:r>
    </w:p>
    <w:p w14:paraId="037ADE25"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Ability to build positive relationships with pupils, families and professionals.</w:t>
      </w:r>
    </w:p>
    <w:p w14:paraId="1BA8EC7D"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Ability to make sound decisions under pressure.</w:t>
      </w:r>
    </w:p>
    <w:p w14:paraId="3A8546FA"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Strong organisational and administrative skills.</w:t>
      </w:r>
    </w:p>
    <w:p w14:paraId="2600ABAB"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Ability to manage competing priorities effectively.</w:t>
      </w:r>
    </w:p>
    <w:p w14:paraId="02C67BD1"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Resilience, discretion and professional integrity.</w:t>
      </w:r>
    </w:p>
    <w:p w14:paraId="1388B95A" w14:textId="77777777" w:rsidR="00B77782" w:rsidRDefault="00B77782" w:rsidP="00B77782">
      <w:pPr>
        <w:numPr>
          <w:ilvl w:val="0"/>
          <w:numId w:val="29"/>
        </w:numPr>
        <w:spacing w:before="100" w:beforeAutospacing="1" w:after="100" w:afterAutospacing="1" w:line="300" w:lineRule="atLeast"/>
        <w:rPr>
          <w:rFonts w:eastAsia="Times New Roman"/>
          <w:color w:val="000000"/>
        </w:rPr>
      </w:pPr>
      <w:r>
        <w:rPr>
          <w:rFonts w:eastAsia="Times New Roman"/>
          <w:color w:val="000000"/>
        </w:rPr>
        <w:t>Commitment to promoting the welfare and safety of children.</w:t>
      </w:r>
    </w:p>
    <w:p w14:paraId="7F3B5C8E" w14:textId="77777777" w:rsidR="00B77782" w:rsidRDefault="00B77782" w:rsidP="00B77782">
      <w:pPr>
        <w:spacing w:line="300" w:lineRule="atLeast"/>
        <w:rPr>
          <w:rFonts w:eastAsia="Times New Roman"/>
          <w:color w:val="000000"/>
        </w:rPr>
      </w:pPr>
      <w:r>
        <w:rPr>
          <w:rFonts w:eastAsia="Times New Roman"/>
          <w:b/>
          <w:bCs/>
          <w:color w:val="000000"/>
        </w:rPr>
        <w:t>Desirable</w:t>
      </w:r>
    </w:p>
    <w:p w14:paraId="235AA089"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Designated Safeguarding Lead or Deputy DSL training.</w:t>
      </w:r>
    </w:p>
    <w:p w14:paraId="66CD5F70"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Early Help experience.</w:t>
      </w:r>
    </w:p>
    <w:p w14:paraId="6FD34A50"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Experience within a secondary school setting.</w:t>
      </w:r>
    </w:p>
    <w:p w14:paraId="17D6DE38" w14:textId="77777777" w:rsidR="00B77782" w:rsidRDefault="00B77782" w:rsidP="00B77782">
      <w:pPr>
        <w:numPr>
          <w:ilvl w:val="0"/>
          <w:numId w:val="30"/>
        </w:numPr>
        <w:spacing w:before="100" w:beforeAutospacing="1" w:after="100" w:afterAutospacing="1" w:line="300" w:lineRule="atLeast"/>
        <w:rPr>
          <w:rFonts w:eastAsia="Times New Roman"/>
          <w:color w:val="000000"/>
        </w:rPr>
      </w:pPr>
      <w:r>
        <w:rPr>
          <w:rFonts w:eastAsia="Times New Roman"/>
          <w:color w:val="000000"/>
        </w:rPr>
        <w:t>Experience of safeguarding management systems such as CPOMS.</w:t>
      </w:r>
    </w:p>
    <w:p w14:paraId="2917C743" w14:textId="77777777" w:rsidR="00B77782" w:rsidRDefault="00B77782" w:rsidP="00B77782">
      <w:pPr>
        <w:spacing w:line="300" w:lineRule="atLeast"/>
        <w:jc w:val="center"/>
        <w:rPr>
          <w:rFonts w:eastAsia="Times New Roman"/>
        </w:rPr>
      </w:pPr>
      <w:r>
        <w:rPr>
          <w:rFonts w:eastAsia="Times New Roman"/>
        </w:rPr>
        <w:pict w14:anchorId="7ABA433F">
          <v:rect id="_x0000_i1049" style="width:468pt;height:1.5pt" o:hralign="center" o:hrstd="t" o:hr="t" fillcolor="#a0a0a0" stroked="f"/>
        </w:pict>
      </w:r>
    </w:p>
    <w:p w14:paraId="07A59E8E" w14:textId="77777777" w:rsidR="007D5B02" w:rsidRDefault="007D5B02">
      <w:pPr>
        <w:rPr>
          <w:rFonts w:eastAsia="Times New Roman"/>
          <w:b/>
          <w:bCs/>
          <w:color w:val="000000"/>
        </w:rPr>
      </w:pPr>
      <w:r>
        <w:rPr>
          <w:rFonts w:eastAsia="Times New Roman"/>
          <w:b/>
          <w:bCs/>
          <w:color w:val="000000"/>
        </w:rPr>
        <w:br w:type="page"/>
      </w:r>
    </w:p>
    <w:p w14:paraId="104422AB" w14:textId="1C4E6C83" w:rsidR="00B77782" w:rsidRDefault="00B77782" w:rsidP="00B77782">
      <w:pPr>
        <w:spacing w:line="300" w:lineRule="atLeast"/>
        <w:rPr>
          <w:rFonts w:eastAsia="Times New Roman"/>
          <w:color w:val="000000"/>
        </w:rPr>
      </w:pPr>
      <w:r>
        <w:rPr>
          <w:rFonts w:eastAsia="Times New Roman"/>
          <w:b/>
          <w:bCs/>
          <w:color w:val="000000"/>
        </w:rPr>
        <w:lastRenderedPageBreak/>
        <w:t>Safeguarding Statement</w:t>
      </w:r>
    </w:p>
    <w:p w14:paraId="20F2BEFB" w14:textId="77777777" w:rsidR="00B77782" w:rsidRDefault="00B77782" w:rsidP="00B77782">
      <w:pPr>
        <w:spacing w:line="300" w:lineRule="atLeast"/>
        <w:rPr>
          <w:rFonts w:eastAsia="Times New Roman"/>
          <w:color w:val="000000"/>
        </w:rPr>
      </w:pPr>
      <w:r>
        <w:rPr>
          <w:rFonts w:eastAsia="Times New Roman"/>
          <w:color w:val="000000"/>
        </w:rPr>
        <w:t>Telford Park School is committed to safeguarding and promoting the welfare of children and young people and expects all staff and volunteers to share this commitment. The successful applicant will be required to undertake an enhanced Disclosure and Barring Service (DBS) check, online searches in line with Keeping Children Safe in Education, and all other pre-employment checks relevant to the post.</w:t>
      </w:r>
    </w:p>
    <w:p w14:paraId="1B957A41" w14:textId="77777777" w:rsidR="00B77782" w:rsidRDefault="00B77782" w:rsidP="00B77782">
      <w:pPr>
        <w:spacing w:line="300" w:lineRule="atLeast"/>
        <w:rPr>
          <w:rFonts w:eastAsia="Times New Roman"/>
          <w:color w:val="000000"/>
        </w:rPr>
      </w:pPr>
      <w:r>
        <w:rPr>
          <w:rFonts w:eastAsia="Times New Roman"/>
          <w:color w:val="000000"/>
        </w:rPr>
        <w:t xml:space="preserve">Safeguarding responsibilities are integral to this role and the postholder will be expected to uphold the school's safeguarding policies, procedures and culture </w:t>
      </w:r>
      <w:proofErr w:type="gramStart"/>
      <w:r>
        <w:rPr>
          <w:rFonts w:eastAsia="Times New Roman"/>
          <w:color w:val="000000"/>
        </w:rPr>
        <w:t>at all times</w:t>
      </w:r>
      <w:proofErr w:type="gramEnd"/>
      <w:r>
        <w:rPr>
          <w:rFonts w:eastAsia="Times New Roman"/>
          <w:color w:val="000000"/>
        </w:rPr>
        <w:t>.</w:t>
      </w:r>
    </w:p>
    <w:p w14:paraId="507FC5A3" w14:textId="77777777" w:rsidR="00B77782" w:rsidRDefault="00B77782" w:rsidP="00B77782">
      <w:pPr>
        <w:spacing w:line="300" w:lineRule="atLeast"/>
        <w:jc w:val="center"/>
        <w:rPr>
          <w:rFonts w:eastAsia="Times New Roman"/>
        </w:rPr>
      </w:pPr>
      <w:r>
        <w:rPr>
          <w:rFonts w:eastAsia="Times New Roman"/>
        </w:rPr>
        <w:pict w14:anchorId="56B2D2A7">
          <v:rect id="_x0000_i1050" style="width:468pt;height:1.5pt" o:hralign="center" o:hrstd="t" o:hr="t" fillcolor="#a0a0a0" stroked="f"/>
        </w:pict>
      </w:r>
    </w:p>
    <w:p w14:paraId="50CDD6A1" w14:textId="77777777" w:rsidR="00B77782" w:rsidRDefault="00B77782" w:rsidP="00B77782">
      <w:pPr>
        <w:spacing w:line="300" w:lineRule="atLeast"/>
        <w:rPr>
          <w:rFonts w:eastAsia="Times New Roman"/>
          <w:color w:val="000000"/>
        </w:rPr>
      </w:pPr>
      <w:r>
        <w:rPr>
          <w:rFonts w:eastAsia="Times New Roman"/>
          <w:b/>
          <w:bCs/>
          <w:color w:val="000000"/>
        </w:rPr>
        <w:t>Health and Safety Statement</w:t>
      </w:r>
    </w:p>
    <w:p w14:paraId="03AFC538" w14:textId="77777777" w:rsidR="00B77782" w:rsidRDefault="00B77782" w:rsidP="00B77782">
      <w:pPr>
        <w:spacing w:line="300" w:lineRule="atLeast"/>
        <w:rPr>
          <w:rFonts w:eastAsia="Times New Roman"/>
          <w:color w:val="000000"/>
        </w:rPr>
      </w:pPr>
      <w:r>
        <w:rPr>
          <w:rFonts w:eastAsia="Times New Roman"/>
          <w:color w:val="000000"/>
        </w:rPr>
        <w:t>The postholder is required to carry out their duties in accordance with the school's Health and Safety Policy and all relevant legislation. Employees are responsible for taking reasonable care of their own health and safety and that of others who may be affected by their actions or omissions. The postholder must report hazards, incidents and concerns promptly and contribute to maintaining a safe, secure and positive learning environment for all pupils, staff and visitors.</w:t>
      </w:r>
    </w:p>
    <w:p w14:paraId="092DA9F2" w14:textId="77777777" w:rsidR="00B77782" w:rsidRDefault="00B77782" w:rsidP="00B77782">
      <w:pPr>
        <w:rPr>
          <w:rFonts w:eastAsia="Times New Roman"/>
          <w:color w:val="000000"/>
        </w:rPr>
      </w:pPr>
    </w:p>
    <w:p w14:paraId="3E8C86EA" w14:textId="77777777" w:rsidR="00FF09A6" w:rsidRPr="00B77782" w:rsidRDefault="00FF09A6" w:rsidP="00B77782"/>
    <w:sectPr w:rsidR="00FF09A6" w:rsidRPr="00B7778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62000" w14:textId="77777777" w:rsidR="00B82D87" w:rsidRDefault="00B82D87" w:rsidP="00CC796E">
      <w:pPr>
        <w:spacing w:after="0" w:line="240" w:lineRule="auto"/>
      </w:pPr>
      <w:r>
        <w:separator/>
      </w:r>
    </w:p>
  </w:endnote>
  <w:endnote w:type="continuationSeparator" w:id="0">
    <w:p w14:paraId="3B30F443" w14:textId="77777777" w:rsidR="00B82D87" w:rsidRDefault="00B82D87" w:rsidP="00CC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A365F" w14:textId="77777777" w:rsidR="00B82D87" w:rsidRDefault="00B82D87" w:rsidP="00CC796E">
      <w:pPr>
        <w:spacing w:after="0" w:line="240" w:lineRule="auto"/>
      </w:pPr>
      <w:r>
        <w:separator/>
      </w:r>
    </w:p>
  </w:footnote>
  <w:footnote w:type="continuationSeparator" w:id="0">
    <w:p w14:paraId="75807D7C" w14:textId="77777777" w:rsidR="00B82D87" w:rsidRDefault="00B82D87" w:rsidP="00CC7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C061" w14:textId="17D9E668" w:rsidR="00CC796E" w:rsidRDefault="00CC796E">
    <w:pPr>
      <w:pStyle w:val="Header"/>
    </w:pPr>
    <w:r>
      <w:rPr>
        <w:noProof/>
      </w:rPr>
      <w:drawing>
        <wp:anchor distT="0" distB="0" distL="114300" distR="114300" simplePos="0" relativeHeight="251659264" behindDoc="1" locked="0" layoutInCell="1" allowOverlap="1" wp14:anchorId="1D68DE74" wp14:editId="00EF08CD">
          <wp:simplePos x="0" y="0"/>
          <wp:positionH relativeFrom="column">
            <wp:posOffset>-228600</wp:posOffset>
          </wp:positionH>
          <wp:positionV relativeFrom="paragraph">
            <wp:posOffset>-259080</wp:posOffset>
          </wp:positionV>
          <wp:extent cx="723900" cy="723900"/>
          <wp:effectExtent l="0" t="0" r="0" b="0"/>
          <wp:wrapTight wrapText="bothSides">
            <wp:wrapPolygon edited="0">
              <wp:start x="0" y="0"/>
              <wp:lineTo x="0" y="21032"/>
              <wp:lineTo x="21032" y="21032"/>
              <wp:lineTo x="21032" y="0"/>
              <wp:lineTo x="0" y="0"/>
            </wp:wrapPolygon>
          </wp:wrapTight>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68B7E81" wp14:editId="493132A9">
          <wp:simplePos x="0" y="0"/>
          <wp:positionH relativeFrom="column">
            <wp:posOffset>4143375</wp:posOffset>
          </wp:positionH>
          <wp:positionV relativeFrom="paragraph">
            <wp:posOffset>-268605</wp:posOffset>
          </wp:positionV>
          <wp:extent cx="1990725" cy="733425"/>
          <wp:effectExtent l="0" t="0" r="9525" b="0"/>
          <wp:wrapTight wrapText="bothSides">
            <wp:wrapPolygon edited="0">
              <wp:start x="3307" y="1122"/>
              <wp:lineTo x="1033" y="11221"/>
              <wp:lineTo x="620" y="14587"/>
              <wp:lineTo x="1447" y="17392"/>
              <wp:lineTo x="3100" y="20758"/>
              <wp:lineTo x="5994" y="20758"/>
              <wp:lineTo x="16743" y="19636"/>
              <wp:lineTo x="21083" y="17392"/>
              <wp:lineTo x="20670" y="11221"/>
              <wp:lineTo x="21497" y="7294"/>
              <wp:lineTo x="19843" y="6171"/>
              <wp:lineTo x="4341" y="1122"/>
              <wp:lineTo x="3307" y="1122"/>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907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621A"/>
    <w:multiLevelType w:val="multilevel"/>
    <w:tmpl w:val="9B5A6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06348"/>
    <w:multiLevelType w:val="multilevel"/>
    <w:tmpl w:val="F612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63A45"/>
    <w:multiLevelType w:val="multilevel"/>
    <w:tmpl w:val="43C6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D308F"/>
    <w:multiLevelType w:val="multilevel"/>
    <w:tmpl w:val="36CC7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F7B27"/>
    <w:multiLevelType w:val="multilevel"/>
    <w:tmpl w:val="D604D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84F5A"/>
    <w:multiLevelType w:val="multilevel"/>
    <w:tmpl w:val="EF6E1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75021"/>
    <w:multiLevelType w:val="multilevel"/>
    <w:tmpl w:val="8ED28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41503F"/>
    <w:multiLevelType w:val="multilevel"/>
    <w:tmpl w:val="A704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15715"/>
    <w:multiLevelType w:val="multilevel"/>
    <w:tmpl w:val="23DAD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FF7327"/>
    <w:multiLevelType w:val="multilevel"/>
    <w:tmpl w:val="ED185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28566E"/>
    <w:multiLevelType w:val="multilevel"/>
    <w:tmpl w:val="F0D00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F1AEC"/>
    <w:multiLevelType w:val="multilevel"/>
    <w:tmpl w:val="2F702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E0C68"/>
    <w:multiLevelType w:val="multilevel"/>
    <w:tmpl w:val="4B08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5F46C5"/>
    <w:multiLevelType w:val="multilevel"/>
    <w:tmpl w:val="5E067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321524"/>
    <w:multiLevelType w:val="multilevel"/>
    <w:tmpl w:val="754C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5F5E8D"/>
    <w:multiLevelType w:val="multilevel"/>
    <w:tmpl w:val="027E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3019E1"/>
    <w:multiLevelType w:val="multilevel"/>
    <w:tmpl w:val="F7040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9612C"/>
    <w:multiLevelType w:val="multilevel"/>
    <w:tmpl w:val="57D88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CD0167"/>
    <w:multiLevelType w:val="multilevel"/>
    <w:tmpl w:val="F0B60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3D50F9"/>
    <w:multiLevelType w:val="multilevel"/>
    <w:tmpl w:val="36EC8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C520BE"/>
    <w:multiLevelType w:val="multilevel"/>
    <w:tmpl w:val="A67E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587886"/>
    <w:multiLevelType w:val="multilevel"/>
    <w:tmpl w:val="E9087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B87FF6"/>
    <w:multiLevelType w:val="multilevel"/>
    <w:tmpl w:val="BF7CA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C0D1F"/>
    <w:multiLevelType w:val="multilevel"/>
    <w:tmpl w:val="3E42F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48040C"/>
    <w:multiLevelType w:val="multilevel"/>
    <w:tmpl w:val="D79A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305C18"/>
    <w:multiLevelType w:val="multilevel"/>
    <w:tmpl w:val="B38A4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4446AB"/>
    <w:multiLevelType w:val="multilevel"/>
    <w:tmpl w:val="C7884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A25221"/>
    <w:multiLevelType w:val="multilevel"/>
    <w:tmpl w:val="25381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6D1805"/>
    <w:multiLevelType w:val="multilevel"/>
    <w:tmpl w:val="7BCE3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5D1C4C"/>
    <w:multiLevelType w:val="multilevel"/>
    <w:tmpl w:val="AE06C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21172126">
    <w:abstractNumId w:val="7"/>
  </w:num>
  <w:num w:numId="2" w16cid:durableId="33702453">
    <w:abstractNumId w:val="12"/>
  </w:num>
  <w:num w:numId="3" w16cid:durableId="345329425">
    <w:abstractNumId w:val="1"/>
  </w:num>
  <w:num w:numId="4" w16cid:durableId="1944997975">
    <w:abstractNumId w:val="14"/>
  </w:num>
  <w:num w:numId="5" w16cid:durableId="1932010671">
    <w:abstractNumId w:val="24"/>
  </w:num>
  <w:num w:numId="6" w16cid:durableId="370227410">
    <w:abstractNumId w:val="15"/>
  </w:num>
  <w:num w:numId="7" w16cid:durableId="1485196328">
    <w:abstractNumId w:val="2"/>
  </w:num>
  <w:num w:numId="8" w16cid:durableId="289555568">
    <w:abstractNumId w:val="9"/>
  </w:num>
  <w:num w:numId="9" w16cid:durableId="470447391">
    <w:abstractNumId w:val="0"/>
  </w:num>
  <w:num w:numId="10" w16cid:durableId="1845630305">
    <w:abstractNumId w:val="16"/>
  </w:num>
  <w:num w:numId="11" w16cid:durableId="1121613555">
    <w:abstractNumId w:val="23"/>
  </w:num>
  <w:num w:numId="12" w16cid:durableId="277376179">
    <w:abstractNumId w:val="13"/>
  </w:num>
  <w:num w:numId="13" w16cid:durableId="832647596">
    <w:abstractNumId w:val="22"/>
  </w:num>
  <w:num w:numId="14" w16cid:durableId="604920363">
    <w:abstractNumId w:val="5"/>
  </w:num>
  <w:num w:numId="15" w16cid:durableId="2141415221">
    <w:abstractNumId w:val="27"/>
  </w:num>
  <w:num w:numId="16" w16cid:durableId="75058830">
    <w:abstractNumId w:val="4"/>
  </w:num>
  <w:num w:numId="17" w16cid:durableId="737704469">
    <w:abstractNumId w:val="28"/>
  </w:num>
  <w:num w:numId="18" w16cid:durableId="1879856643">
    <w:abstractNumId w:val="6"/>
  </w:num>
  <w:num w:numId="19" w16cid:durableId="973873446">
    <w:abstractNumId w:val="21"/>
    <w:lvlOverride w:ilvl="0"/>
    <w:lvlOverride w:ilvl="1"/>
    <w:lvlOverride w:ilvl="2"/>
    <w:lvlOverride w:ilvl="3"/>
    <w:lvlOverride w:ilvl="4"/>
    <w:lvlOverride w:ilvl="5"/>
    <w:lvlOverride w:ilvl="6"/>
    <w:lvlOverride w:ilvl="7"/>
    <w:lvlOverride w:ilvl="8"/>
  </w:num>
  <w:num w:numId="20" w16cid:durableId="1052656952">
    <w:abstractNumId w:val="20"/>
    <w:lvlOverride w:ilvl="0"/>
    <w:lvlOverride w:ilvl="1"/>
    <w:lvlOverride w:ilvl="2"/>
    <w:lvlOverride w:ilvl="3"/>
    <w:lvlOverride w:ilvl="4"/>
    <w:lvlOverride w:ilvl="5"/>
    <w:lvlOverride w:ilvl="6"/>
    <w:lvlOverride w:ilvl="7"/>
    <w:lvlOverride w:ilvl="8"/>
  </w:num>
  <w:num w:numId="21" w16cid:durableId="2069527122">
    <w:abstractNumId w:val="11"/>
    <w:lvlOverride w:ilvl="0"/>
    <w:lvlOverride w:ilvl="1"/>
    <w:lvlOverride w:ilvl="2"/>
    <w:lvlOverride w:ilvl="3"/>
    <w:lvlOverride w:ilvl="4"/>
    <w:lvlOverride w:ilvl="5"/>
    <w:lvlOverride w:ilvl="6"/>
    <w:lvlOverride w:ilvl="7"/>
    <w:lvlOverride w:ilvl="8"/>
  </w:num>
  <w:num w:numId="22" w16cid:durableId="892236516">
    <w:abstractNumId w:val="25"/>
    <w:lvlOverride w:ilvl="0"/>
    <w:lvlOverride w:ilvl="1"/>
    <w:lvlOverride w:ilvl="2"/>
    <w:lvlOverride w:ilvl="3"/>
    <w:lvlOverride w:ilvl="4"/>
    <w:lvlOverride w:ilvl="5"/>
    <w:lvlOverride w:ilvl="6"/>
    <w:lvlOverride w:ilvl="7"/>
    <w:lvlOverride w:ilvl="8"/>
  </w:num>
  <w:num w:numId="23" w16cid:durableId="912277821">
    <w:abstractNumId w:val="3"/>
    <w:lvlOverride w:ilvl="0"/>
    <w:lvlOverride w:ilvl="1"/>
    <w:lvlOverride w:ilvl="2"/>
    <w:lvlOverride w:ilvl="3"/>
    <w:lvlOverride w:ilvl="4"/>
    <w:lvlOverride w:ilvl="5"/>
    <w:lvlOverride w:ilvl="6"/>
    <w:lvlOverride w:ilvl="7"/>
    <w:lvlOverride w:ilvl="8"/>
  </w:num>
  <w:num w:numId="24" w16cid:durableId="1539925718">
    <w:abstractNumId w:val="8"/>
    <w:lvlOverride w:ilvl="0"/>
    <w:lvlOverride w:ilvl="1"/>
    <w:lvlOverride w:ilvl="2"/>
    <w:lvlOverride w:ilvl="3"/>
    <w:lvlOverride w:ilvl="4"/>
    <w:lvlOverride w:ilvl="5"/>
    <w:lvlOverride w:ilvl="6"/>
    <w:lvlOverride w:ilvl="7"/>
    <w:lvlOverride w:ilvl="8"/>
  </w:num>
  <w:num w:numId="25" w16cid:durableId="221909154">
    <w:abstractNumId w:val="18"/>
    <w:lvlOverride w:ilvl="0"/>
    <w:lvlOverride w:ilvl="1"/>
    <w:lvlOverride w:ilvl="2"/>
    <w:lvlOverride w:ilvl="3"/>
    <w:lvlOverride w:ilvl="4"/>
    <w:lvlOverride w:ilvl="5"/>
    <w:lvlOverride w:ilvl="6"/>
    <w:lvlOverride w:ilvl="7"/>
    <w:lvlOverride w:ilvl="8"/>
  </w:num>
  <w:num w:numId="26" w16cid:durableId="1478256905">
    <w:abstractNumId w:val="26"/>
    <w:lvlOverride w:ilvl="0"/>
    <w:lvlOverride w:ilvl="1"/>
    <w:lvlOverride w:ilvl="2"/>
    <w:lvlOverride w:ilvl="3"/>
    <w:lvlOverride w:ilvl="4"/>
    <w:lvlOverride w:ilvl="5"/>
    <w:lvlOverride w:ilvl="6"/>
    <w:lvlOverride w:ilvl="7"/>
    <w:lvlOverride w:ilvl="8"/>
  </w:num>
  <w:num w:numId="27" w16cid:durableId="1010374248">
    <w:abstractNumId w:val="19"/>
    <w:lvlOverride w:ilvl="0"/>
    <w:lvlOverride w:ilvl="1"/>
    <w:lvlOverride w:ilvl="2"/>
    <w:lvlOverride w:ilvl="3"/>
    <w:lvlOverride w:ilvl="4"/>
    <w:lvlOverride w:ilvl="5"/>
    <w:lvlOverride w:ilvl="6"/>
    <w:lvlOverride w:ilvl="7"/>
    <w:lvlOverride w:ilvl="8"/>
  </w:num>
  <w:num w:numId="28" w16cid:durableId="444420874">
    <w:abstractNumId w:val="17"/>
    <w:lvlOverride w:ilvl="0"/>
    <w:lvlOverride w:ilvl="1"/>
    <w:lvlOverride w:ilvl="2"/>
    <w:lvlOverride w:ilvl="3"/>
    <w:lvlOverride w:ilvl="4"/>
    <w:lvlOverride w:ilvl="5"/>
    <w:lvlOverride w:ilvl="6"/>
    <w:lvlOverride w:ilvl="7"/>
    <w:lvlOverride w:ilvl="8"/>
  </w:num>
  <w:num w:numId="29" w16cid:durableId="1417290120">
    <w:abstractNumId w:val="29"/>
    <w:lvlOverride w:ilvl="0"/>
    <w:lvlOverride w:ilvl="1"/>
    <w:lvlOverride w:ilvl="2"/>
    <w:lvlOverride w:ilvl="3"/>
    <w:lvlOverride w:ilvl="4"/>
    <w:lvlOverride w:ilvl="5"/>
    <w:lvlOverride w:ilvl="6"/>
    <w:lvlOverride w:ilvl="7"/>
    <w:lvlOverride w:ilvl="8"/>
  </w:num>
  <w:num w:numId="30" w16cid:durableId="790318317">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8F"/>
    <w:rsid w:val="00014B87"/>
    <w:rsid w:val="00075227"/>
    <w:rsid w:val="000D1D97"/>
    <w:rsid w:val="001433D6"/>
    <w:rsid w:val="00153B64"/>
    <w:rsid w:val="00157800"/>
    <w:rsid w:val="002D2C58"/>
    <w:rsid w:val="002D72B7"/>
    <w:rsid w:val="00362A85"/>
    <w:rsid w:val="00383C94"/>
    <w:rsid w:val="004D4EEA"/>
    <w:rsid w:val="004E7D1E"/>
    <w:rsid w:val="005D40DD"/>
    <w:rsid w:val="00601EA2"/>
    <w:rsid w:val="00796C8F"/>
    <w:rsid w:val="007A21FF"/>
    <w:rsid w:val="007D5B02"/>
    <w:rsid w:val="0087506E"/>
    <w:rsid w:val="009D6BC4"/>
    <w:rsid w:val="00A8047B"/>
    <w:rsid w:val="00B22E40"/>
    <w:rsid w:val="00B77780"/>
    <w:rsid w:val="00B77782"/>
    <w:rsid w:val="00B82D87"/>
    <w:rsid w:val="00C27487"/>
    <w:rsid w:val="00CC796E"/>
    <w:rsid w:val="00D9135B"/>
    <w:rsid w:val="00E555C1"/>
    <w:rsid w:val="00EB0C34"/>
    <w:rsid w:val="00FE323C"/>
    <w:rsid w:val="00FF0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7173"/>
  <w15:chartTrackingRefBased/>
  <w15:docId w15:val="{C9873DB8-9F72-4D10-8996-DF1F5A5C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6C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C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C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C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C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6C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C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C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C8F"/>
    <w:rPr>
      <w:rFonts w:eastAsiaTheme="majorEastAsia" w:cstheme="majorBidi"/>
      <w:color w:val="272727" w:themeColor="text1" w:themeTint="D8"/>
    </w:rPr>
  </w:style>
  <w:style w:type="paragraph" w:styleId="Title">
    <w:name w:val="Title"/>
    <w:basedOn w:val="Normal"/>
    <w:next w:val="Normal"/>
    <w:link w:val="TitleChar"/>
    <w:uiPriority w:val="10"/>
    <w:qFormat/>
    <w:rsid w:val="00796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C8F"/>
    <w:pPr>
      <w:spacing w:before="160"/>
      <w:jc w:val="center"/>
    </w:pPr>
    <w:rPr>
      <w:i/>
      <w:iCs/>
      <w:color w:val="404040" w:themeColor="text1" w:themeTint="BF"/>
    </w:rPr>
  </w:style>
  <w:style w:type="character" w:customStyle="1" w:styleId="QuoteChar">
    <w:name w:val="Quote Char"/>
    <w:basedOn w:val="DefaultParagraphFont"/>
    <w:link w:val="Quote"/>
    <w:uiPriority w:val="29"/>
    <w:rsid w:val="00796C8F"/>
    <w:rPr>
      <w:i/>
      <w:iCs/>
      <w:color w:val="404040" w:themeColor="text1" w:themeTint="BF"/>
    </w:rPr>
  </w:style>
  <w:style w:type="paragraph" w:styleId="ListParagraph">
    <w:name w:val="List Paragraph"/>
    <w:basedOn w:val="Normal"/>
    <w:uiPriority w:val="34"/>
    <w:qFormat/>
    <w:rsid w:val="00796C8F"/>
    <w:pPr>
      <w:ind w:left="720"/>
      <w:contextualSpacing/>
    </w:pPr>
  </w:style>
  <w:style w:type="character" w:styleId="IntenseEmphasis">
    <w:name w:val="Intense Emphasis"/>
    <w:basedOn w:val="DefaultParagraphFont"/>
    <w:uiPriority w:val="21"/>
    <w:qFormat/>
    <w:rsid w:val="00796C8F"/>
    <w:rPr>
      <w:i/>
      <w:iCs/>
      <w:color w:val="0F4761" w:themeColor="accent1" w:themeShade="BF"/>
    </w:rPr>
  </w:style>
  <w:style w:type="paragraph" w:styleId="IntenseQuote">
    <w:name w:val="Intense Quote"/>
    <w:basedOn w:val="Normal"/>
    <w:next w:val="Normal"/>
    <w:link w:val="IntenseQuoteChar"/>
    <w:uiPriority w:val="30"/>
    <w:qFormat/>
    <w:rsid w:val="00796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C8F"/>
    <w:rPr>
      <w:i/>
      <w:iCs/>
      <w:color w:val="0F4761" w:themeColor="accent1" w:themeShade="BF"/>
    </w:rPr>
  </w:style>
  <w:style w:type="character" w:styleId="IntenseReference">
    <w:name w:val="Intense Reference"/>
    <w:basedOn w:val="DefaultParagraphFont"/>
    <w:uiPriority w:val="32"/>
    <w:qFormat/>
    <w:rsid w:val="00796C8F"/>
    <w:rPr>
      <w:b/>
      <w:bCs/>
      <w:smallCaps/>
      <w:color w:val="0F4761" w:themeColor="accent1" w:themeShade="BF"/>
      <w:spacing w:val="5"/>
    </w:rPr>
  </w:style>
  <w:style w:type="character" w:styleId="Hyperlink">
    <w:name w:val="Hyperlink"/>
    <w:basedOn w:val="DefaultParagraphFont"/>
    <w:uiPriority w:val="99"/>
    <w:unhideWhenUsed/>
    <w:rsid w:val="00796C8F"/>
    <w:rPr>
      <w:color w:val="467886" w:themeColor="hyperlink"/>
      <w:u w:val="single"/>
    </w:rPr>
  </w:style>
  <w:style w:type="character" w:styleId="UnresolvedMention">
    <w:name w:val="Unresolved Mention"/>
    <w:basedOn w:val="DefaultParagraphFont"/>
    <w:uiPriority w:val="99"/>
    <w:semiHidden/>
    <w:unhideWhenUsed/>
    <w:rsid w:val="00796C8F"/>
    <w:rPr>
      <w:color w:val="605E5C"/>
      <w:shd w:val="clear" w:color="auto" w:fill="E1DFDD"/>
    </w:rPr>
  </w:style>
  <w:style w:type="paragraph" w:styleId="NormalWeb">
    <w:name w:val="Normal (Web)"/>
    <w:basedOn w:val="Normal"/>
    <w:uiPriority w:val="99"/>
    <w:semiHidden/>
    <w:unhideWhenUsed/>
    <w:rsid w:val="00796C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C7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6E"/>
  </w:style>
  <w:style w:type="paragraph" w:styleId="Footer">
    <w:name w:val="footer"/>
    <w:basedOn w:val="Normal"/>
    <w:link w:val="FooterChar"/>
    <w:uiPriority w:val="99"/>
    <w:unhideWhenUsed/>
    <w:rsid w:val="00CC7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f06750-5a13-4763-af9b-94ddf124c7a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A022E373514646BA1ABDF303E84AE3" ma:contentTypeVersion="10" ma:contentTypeDescription="Create a new document." ma:contentTypeScope="" ma:versionID="9d193df55343c6a9d8a86901f550c52f">
  <xsd:schema xmlns:xsd="http://www.w3.org/2001/XMLSchema" xmlns:xs="http://www.w3.org/2001/XMLSchema" xmlns:p="http://schemas.microsoft.com/office/2006/metadata/properties" xmlns:ns2="41f06750-5a13-4763-af9b-94ddf124c7ad" targetNamespace="http://schemas.microsoft.com/office/2006/metadata/properties" ma:root="true" ma:fieldsID="9e50ab93b947e9be54a2c10fb6c84888" ns2:_="">
    <xsd:import namespace="41f06750-5a13-4763-af9b-94ddf124c7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06750-5a13-4763-af9b-94ddf124c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4c8427-cb06-4eed-94ab-3e88df102b15"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4C9C4-EDC9-4FB3-B924-D5A1CCF3801E}">
  <ds:schemaRefs>
    <ds:schemaRef ds:uri="http://schemas.microsoft.com/office/2006/metadata/properties"/>
    <ds:schemaRef ds:uri="http://schemas.microsoft.com/office/infopath/2007/PartnerControls"/>
    <ds:schemaRef ds:uri="41f06750-5a13-4763-af9b-94ddf124c7ad"/>
  </ds:schemaRefs>
</ds:datastoreItem>
</file>

<file path=customXml/itemProps2.xml><?xml version="1.0" encoding="utf-8"?>
<ds:datastoreItem xmlns:ds="http://schemas.openxmlformats.org/officeDocument/2006/customXml" ds:itemID="{FB083AB4-68D1-4CF2-BE93-EC94A56C8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06750-5a13-4763-af9b-94ddf124c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C7DFDF-F2C6-4605-AB62-9F09A1C7B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Huntington</dc:creator>
  <cp:keywords/>
  <dc:description/>
  <cp:lastModifiedBy>Ms P Jolley</cp:lastModifiedBy>
  <cp:revision>6</cp:revision>
  <dcterms:created xsi:type="dcterms:W3CDTF">2026-10-06T10:54:00Z</dcterms:created>
  <dcterms:modified xsi:type="dcterms:W3CDTF">2026-10-06T10:57:00Z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0x010100B0A022E373514646BA1ABDF303E84AE3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SIP_Label_8dcd929e-24d9-498f-9d94-2061cd8dd2c8_Enabled">
    <vt:lpwstr>true</vt:lpwstr>
  </property>
  <property fmtid="{D5CDD505-2E9C-101B-9397-08002B2CF9AE}" pid="11" name="MSIP_Label_8dcd929e-24d9-498f-9d94-2061cd8dd2c8_SetDate">
    <vt:lpwstr>2026-10-05T12:54:04Z</vt:lpwstr>
  </property>
  <property fmtid="{D5CDD505-2E9C-101B-9397-08002B2CF9AE}" pid="12" name="MSIP_Label_8dcd929e-24d9-498f-9d94-2061cd8dd2c8_Method">
    <vt:lpwstr>Standard</vt:lpwstr>
  </property>
  <property fmtid="{D5CDD505-2E9C-101B-9397-08002B2CF9AE}" pid="13" name="MSIP_Label_8dcd929e-24d9-498f-9d94-2061cd8dd2c8_Name">
    <vt:lpwstr>Internal</vt:lpwstr>
  </property>
  <property fmtid="{D5CDD505-2E9C-101B-9397-08002B2CF9AE}" pid="14" name="MSIP_Label_8dcd929e-24d9-498f-9d94-2061cd8dd2c8_SiteId">
    <vt:lpwstr>18df5da7-a29e-4a94-bb9c-8ece57226027</vt:lpwstr>
  </property>
  <property fmtid="{D5CDD505-2E9C-101B-9397-08002B2CF9AE}" pid="15" name="MSIP_Label_8dcd929e-24d9-498f-9d94-2061cd8dd2c8_ActionId">
    <vt:lpwstr>c3593bec-ecc2-49f9-8c83-d7b9606f2b02</vt:lpwstr>
  </property>
  <property fmtid="{D5CDD505-2E9C-101B-9397-08002B2CF9AE}" pid="16" name="MSIP_Label_8dcd929e-24d9-498f-9d94-2061cd8dd2c8_ContentBits">
    <vt:lpwstr>0</vt:lpwstr>
  </property>
  <property fmtid="{D5CDD505-2E9C-101B-9397-08002B2CF9AE}" pid="17" name="MSIP_Label_8dcd929e-24d9-498f-9d94-2061cd8dd2c8_Tag">
    <vt:lpwstr>10, 3, 0, 1</vt:lpwstr>
  </property>
</Properties>
</file>