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1EFF6" w14:textId="77777777" w:rsidR="00CC165D" w:rsidRDefault="00CC165D" w:rsidP="00CC165D">
      <w:pPr>
        <w:rPr>
          <w:rFonts w:ascii="Arial" w:hAnsi="Arial" w:cs="Arial"/>
          <w:b/>
        </w:rPr>
      </w:pPr>
      <w:bookmarkStart w:id="0" w:name="AP3"/>
      <w:r>
        <w:rPr>
          <w:noProof/>
        </w:rPr>
        <w:drawing>
          <wp:inline distT="0" distB="0" distL="0" distR="0" wp14:anchorId="6B517EFF" wp14:editId="3081E34A">
            <wp:extent cx="1638300" cy="7810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781050"/>
                    </a:xfrm>
                    <a:prstGeom prst="rect">
                      <a:avLst/>
                    </a:prstGeom>
                    <a:noFill/>
                    <a:ln>
                      <a:noFill/>
                    </a:ln>
                  </pic:spPr>
                </pic:pic>
              </a:graphicData>
            </a:graphic>
          </wp:inline>
        </w:drawing>
      </w:r>
    </w:p>
    <w:p w14:paraId="0F8F8C62" w14:textId="77777777" w:rsidR="00CC165D" w:rsidRDefault="00CC165D" w:rsidP="00CC165D">
      <w:pPr>
        <w:rPr>
          <w:rFonts w:ascii="Arial" w:hAnsi="Arial" w:cs="Arial"/>
          <w:b/>
        </w:rPr>
      </w:pPr>
    </w:p>
    <w:p w14:paraId="1109412E" w14:textId="0F38B451" w:rsidR="00CC165D" w:rsidRDefault="00CC165D" w:rsidP="00CC165D">
      <w:pPr>
        <w:rPr>
          <w:rFonts w:ascii="Arial" w:hAnsi="Arial" w:cs="Arial"/>
          <w:b/>
          <w:lang w:eastAsia="en-GB"/>
        </w:rPr>
      </w:pPr>
      <w:r>
        <w:rPr>
          <w:rFonts w:ascii="Arial" w:hAnsi="Arial" w:cs="Arial"/>
          <w:b/>
        </w:rPr>
        <w:t>JOB DESCRIPTION</w:t>
      </w:r>
      <w:r>
        <w:rPr>
          <w:rFonts w:ascii="Arial" w:hAnsi="Arial" w:cs="Arial"/>
          <w:noProof/>
        </w:rPr>
        <w:t xml:space="preserve"> </w:t>
      </w:r>
      <w:r>
        <w:rPr>
          <w:rFonts w:ascii="Arial" w:hAnsi="Arial" w:cs="Arial"/>
          <w:b/>
          <w:noProof/>
        </w:rPr>
        <w:t>– (DEPUTY EXAMINATIONS MANAGER)</w:t>
      </w:r>
    </w:p>
    <w:p w14:paraId="2B163051" w14:textId="77777777" w:rsidR="00CC165D" w:rsidRDefault="00CC165D" w:rsidP="00CC165D">
      <w:pPr>
        <w:jc w:val="center"/>
        <w:rPr>
          <w:rFonts w:ascii="Arial" w:hAnsi="Arial" w:cs="Arial"/>
          <w:b/>
          <w:lang w:eastAsia="en-GB"/>
        </w:rPr>
      </w:pPr>
    </w:p>
    <w:tbl>
      <w:tblPr>
        <w:tblStyle w:val="TableGrid"/>
        <w:tblW w:w="0" w:type="auto"/>
        <w:tblInd w:w="0" w:type="dxa"/>
        <w:tblLook w:val="04A0" w:firstRow="1" w:lastRow="0" w:firstColumn="1" w:lastColumn="0" w:noHBand="0" w:noVBand="1"/>
      </w:tblPr>
      <w:tblGrid>
        <w:gridCol w:w="2235"/>
        <w:gridCol w:w="6287"/>
      </w:tblGrid>
      <w:tr w:rsidR="00CC165D" w14:paraId="4759685C" w14:textId="77777777" w:rsidTr="00CC165D">
        <w:tc>
          <w:tcPr>
            <w:tcW w:w="2235" w:type="dxa"/>
            <w:tcBorders>
              <w:top w:val="single" w:sz="4" w:space="0" w:color="auto"/>
              <w:left w:val="single" w:sz="4" w:space="0" w:color="auto"/>
              <w:bottom w:val="single" w:sz="4" w:space="0" w:color="auto"/>
              <w:right w:val="single" w:sz="4" w:space="0" w:color="auto"/>
            </w:tcBorders>
            <w:hideMark/>
          </w:tcPr>
          <w:p w14:paraId="0D486C85" w14:textId="77777777" w:rsidR="00CC165D" w:rsidRDefault="00CC165D">
            <w:pPr>
              <w:rPr>
                <w:rFonts w:ascii="Arial" w:hAnsi="Arial" w:cs="Arial"/>
                <w:lang w:eastAsia="en-GB"/>
              </w:rPr>
            </w:pPr>
            <w:r>
              <w:rPr>
                <w:rFonts w:ascii="Arial" w:hAnsi="Arial" w:cs="Arial"/>
                <w:lang w:eastAsia="en-GB"/>
              </w:rPr>
              <w:t>Job title</w:t>
            </w:r>
          </w:p>
        </w:tc>
        <w:tc>
          <w:tcPr>
            <w:tcW w:w="6287" w:type="dxa"/>
            <w:tcBorders>
              <w:top w:val="single" w:sz="4" w:space="0" w:color="auto"/>
              <w:left w:val="single" w:sz="4" w:space="0" w:color="auto"/>
              <w:bottom w:val="single" w:sz="4" w:space="0" w:color="auto"/>
              <w:right w:val="single" w:sz="4" w:space="0" w:color="auto"/>
            </w:tcBorders>
            <w:hideMark/>
          </w:tcPr>
          <w:p w14:paraId="2E77DCAB" w14:textId="41B27234" w:rsidR="00CC165D" w:rsidRDefault="00CC165D">
            <w:pPr>
              <w:rPr>
                <w:rFonts w:ascii="Arial" w:hAnsi="Arial" w:cs="Arial"/>
                <w:b/>
                <w:lang w:eastAsia="en-GB"/>
              </w:rPr>
            </w:pPr>
            <w:r>
              <w:rPr>
                <w:rFonts w:ascii="Arial" w:hAnsi="Arial" w:cs="Arial"/>
                <w:b/>
                <w:lang w:eastAsia="en-GB"/>
              </w:rPr>
              <w:t>Deputy Examinations Manager</w:t>
            </w:r>
          </w:p>
        </w:tc>
      </w:tr>
      <w:tr w:rsidR="00CC165D" w14:paraId="0DE06FE6" w14:textId="77777777" w:rsidTr="00CC165D">
        <w:tc>
          <w:tcPr>
            <w:tcW w:w="2235" w:type="dxa"/>
            <w:tcBorders>
              <w:top w:val="single" w:sz="4" w:space="0" w:color="auto"/>
              <w:left w:val="single" w:sz="4" w:space="0" w:color="auto"/>
              <w:bottom w:val="single" w:sz="4" w:space="0" w:color="auto"/>
              <w:right w:val="single" w:sz="4" w:space="0" w:color="auto"/>
            </w:tcBorders>
            <w:hideMark/>
          </w:tcPr>
          <w:p w14:paraId="4C055BE6" w14:textId="77777777" w:rsidR="00CC165D" w:rsidRDefault="00CC165D">
            <w:pPr>
              <w:rPr>
                <w:rFonts w:ascii="Arial" w:hAnsi="Arial" w:cs="Arial"/>
                <w:lang w:eastAsia="en-GB"/>
              </w:rPr>
            </w:pPr>
            <w:r>
              <w:rPr>
                <w:rFonts w:ascii="Arial" w:hAnsi="Arial" w:cs="Arial"/>
                <w:lang w:eastAsia="en-GB"/>
              </w:rPr>
              <w:t>Grade</w:t>
            </w:r>
          </w:p>
        </w:tc>
        <w:tc>
          <w:tcPr>
            <w:tcW w:w="6287" w:type="dxa"/>
            <w:tcBorders>
              <w:top w:val="single" w:sz="4" w:space="0" w:color="auto"/>
              <w:left w:val="single" w:sz="4" w:space="0" w:color="auto"/>
              <w:bottom w:val="single" w:sz="4" w:space="0" w:color="auto"/>
              <w:right w:val="single" w:sz="4" w:space="0" w:color="auto"/>
            </w:tcBorders>
            <w:hideMark/>
          </w:tcPr>
          <w:p w14:paraId="04A37587" w14:textId="2CFED3DF" w:rsidR="00CC165D" w:rsidRDefault="00CC165D">
            <w:pPr>
              <w:pStyle w:val="Default"/>
              <w:rPr>
                <w:rFonts w:ascii="Arial" w:hAnsi="Arial" w:cs="Arial"/>
                <w:b/>
              </w:rPr>
            </w:pPr>
          </w:p>
        </w:tc>
      </w:tr>
      <w:tr w:rsidR="00CC165D" w14:paraId="29CBE25D" w14:textId="77777777" w:rsidTr="00CC165D">
        <w:tc>
          <w:tcPr>
            <w:tcW w:w="2235" w:type="dxa"/>
            <w:tcBorders>
              <w:top w:val="single" w:sz="4" w:space="0" w:color="auto"/>
              <w:left w:val="single" w:sz="4" w:space="0" w:color="auto"/>
              <w:bottom w:val="single" w:sz="4" w:space="0" w:color="auto"/>
              <w:right w:val="single" w:sz="4" w:space="0" w:color="auto"/>
            </w:tcBorders>
            <w:hideMark/>
          </w:tcPr>
          <w:p w14:paraId="76317257" w14:textId="77777777" w:rsidR="00CC165D" w:rsidRDefault="00CC165D">
            <w:pPr>
              <w:rPr>
                <w:rFonts w:ascii="Arial" w:hAnsi="Arial" w:cs="Arial"/>
                <w:lang w:eastAsia="en-GB"/>
              </w:rPr>
            </w:pPr>
            <w:r>
              <w:rPr>
                <w:rFonts w:ascii="Arial" w:hAnsi="Arial" w:cs="Arial"/>
                <w:lang w:eastAsia="en-GB"/>
              </w:rPr>
              <w:t>Responsible to</w:t>
            </w:r>
          </w:p>
        </w:tc>
        <w:tc>
          <w:tcPr>
            <w:tcW w:w="6287" w:type="dxa"/>
            <w:tcBorders>
              <w:top w:val="single" w:sz="4" w:space="0" w:color="auto"/>
              <w:left w:val="single" w:sz="4" w:space="0" w:color="auto"/>
              <w:bottom w:val="single" w:sz="4" w:space="0" w:color="auto"/>
              <w:right w:val="single" w:sz="4" w:space="0" w:color="auto"/>
            </w:tcBorders>
            <w:hideMark/>
          </w:tcPr>
          <w:p w14:paraId="61FC5EC0" w14:textId="7E8F0EF2" w:rsidR="00CC165D" w:rsidRDefault="00CC165D">
            <w:pPr>
              <w:rPr>
                <w:rFonts w:ascii="Arial" w:hAnsi="Arial" w:cs="Arial"/>
                <w:b/>
                <w:lang w:eastAsia="en-GB"/>
              </w:rPr>
            </w:pPr>
            <w:r>
              <w:rPr>
                <w:rFonts w:ascii="Arial" w:hAnsi="Arial" w:cs="Arial"/>
                <w:b/>
                <w:lang w:eastAsia="en-GB"/>
              </w:rPr>
              <w:t>Examinations Manager</w:t>
            </w:r>
          </w:p>
        </w:tc>
      </w:tr>
      <w:tr w:rsidR="00CC165D" w14:paraId="3B735D6A" w14:textId="77777777" w:rsidTr="00CC165D">
        <w:tc>
          <w:tcPr>
            <w:tcW w:w="2235" w:type="dxa"/>
            <w:tcBorders>
              <w:top w:val="single" w:sz="4" w:space="0" w:color="auto"/>
              <w:left w:val="single" w:sz="4" w:space="0" w:color="auto"/>
              <w:bottom w:val="single" w:sz="4" w:space="0" w:color="auto"/>
              <w:right w:val="single" w:sz="4" w:space="0" w:color="auto"/>
            </w:tcBorders>
            <w:hideMark/>
          </w:tcPr>
          <w:p w14:paraId="0DB7D1DF" w14:textId="77777777" w:rsidR="00CC165D" w:rsidRDefault="00CC165D">
            <w:pPr>
              <w:rPr>
                <w:rFonts w:ascii="Arial" w:hAnsi="Arial" w:cs="Arial"/>
                <w:lang w:eastAsia="en-GB"/>
              </w:rPr>
            </w:pPr>
            <w:r>
              <w:rPr>
                <w:rFonts w:ascii="Arial" w:hAnsi="Arial" w:cs="Arial"/>
                <w:lang w:eastAsia="en-GB"/>
              </w:rPr>
              <w:t>Responsible for</w:t>
            </w:r>
          </w:p>
        </w:tc>
        <w:tc>
          <w:tcPr>
            <w:tcW w:w="6287" w:type="dxa"/>
            <w:tcBorders>
              <w:top w:val="single" w:sz="4" w:space="0" w:color="auto"/>
              <w:left w:val="single" w:sz="4" w:space="0" w:color="auto"/>
              <w:bottom w:val="single" w:sz="4" w:space="0" w:color="auto"/>
              <w:right w:val="single" w:sz="4" w:space="0" w:color="auto"/>
            </w:tcBorders>
            <w:hideMark/>
          </w:tcPr>
          <w:p w14:paraId="5FFB0172" w14:textId="71B6DC89" w:rsidR="00CC165D" w:rsidRPr="00671D8C" w:rsidRDefault="00671D8C" w:rsidP="00671D8C">
            <w:pPr>
              <w:tabs>
                <w:tab w:val="left" w:pos="-1440"/>
              </w:tabs>
              <w:spacing w:after="240"/>
              <w:jc w:val="both"/>
              <w:rPr>
                <w:rFonts w:ascii="Arial" w:hAnsi="Arial" w:cs="Arial"/>
                <w:szCs w:val="20"/>
              </w:rPr>
            </w:pPr>
            <w:r>
              <w:rPr>
                <w:rFonts w:ascii="Arial" w:hAnsi="Arial" w:cs="Arial"/>
              </w:rPr>
              <w:t>To assist with the management of the examinations service at the</w:t>
            </w:r>
            <w:r>
              <w:rPr>
                <w:rFonts w:ascii="Arial" w:hAnsi="Arial" w:cs="Arial"/>
              </w:rPr>
              <w:t xml:space="preserve"> College</w:t>
            </w:r>
          </w:p>
        </w:tc>
      </w:tr>
      <w:tr w:rsidR="00CC165D" w14:paraId="6BD73F4D" w14:textId="77777777" w:rsidTr="00CC165D">
        <w:tc>
          <w:tcPr>
            <w:tcW w:w="2235" w:type="dxa"/>
            <w:tcBorders>
              <w:top w:val="single" w:sz="4" w:space="0" w:color="auto"/>
              <w:left w:val="single" w:sz="4" w:space="0" w:color="auto"/>
              <w:bottom w:val="single" w:sz="4" w:space="0" w:color="auto"/>
              <w:right w:val="single" w:sz="4" w:space="0" w:color="auto"/>
            </w:tcBorders>
            <w:hideMark/>
          </w:tcPr>
          <w:p w14:paraId="53D36DAB" w14:textId="77777777" w:rsidR="00CC165D" w:rsidRDefault="00CC165D">
            <w:pPr>
              <w:rPr>
                <w:rFonts w:ascii="Arial" w:hAnsi="Arial" w:cs="Arial"/>
                <w:lang w:eastAsia="en-GB"/>
              </w:rPr>
            </w:pPr>
            <w:r>
              <w:rPr>
                <w:rFonts w:ascii="Arial" w:hAnsi="Arial" w:cs="Arial"/>
                <w:lang w:eastAsia="en-GB"/>
              </w:rPr>
              <w:t>Effective from</w:t>
            </w:r>
          </w:p>
        </w:tc>
        <w:tc>
          <w:tcPr>
            <w:tcW w:w="6287" w:type="dxa"/>
            <w:tcBorders>
              <w:top w:val="single" w:sz="4" w:space="0" w:color="auto"/>
              <w:left w:val="single" w:sz="4" w:space="0" w:color="auto"/>
              <w:bottom w:val="single" w:sz="4" w:space="0" w:color="auto"/>
              <w:right w:val="single" w:sz="4" w:space="0" w:color="auto"/>
            </w:tcBorders>
            <w:hideMark/>
          </w:tcPr>
          <w:p w14:paraId="712321DE" w14:textId="2DB37D01" w:rsidR="00CC165D" w:rsidRDefault="00CC165D">
            <w:pPr>
              <w:rPr>
                <w:rFonts w:ascii="Arial" w:hAnsi="Arial" w:cs="Arial"/>
                <w:b/>
                <w:lang w:eastAsia="en-GB"/>
              </w:rPr>
            </w:pPr>
            <w:r>
              <w:rPr>
                <w:rFonts w:ascii="Arial" w:hAnsi="Arial" w:cs="Arial"/>
                <w:b/>
                <w:lang w:eastAsia="en-GB"/>
              </w:rPr>
              <w:t>October 2022</w:t>
            </w:r>
          </w:p>
        </w:tc>
      </w:tr>
    </w:tbl>
    <w:p w14:paraId="3BA45E57" w14:textId="77777777" w:rsidR="00CC165D" w:rsidRDefault="00CC165D" w:rsidP="00CC165D">
      <w:pPr>
        <w:rPr>
          <w:rFonts w:ascii="Arial" w:hAnsi="Arial" w:cs="Arial"/>
          <w:lang w:eastAsia="en-GB"/>
        </w:rPr>
      </w:pPr>
    </w:p>
    <w:p w14:paraId="2BC402B4" w14:textId="77777777" w:rsidR="00CC165D" w:rsidRDefault="00CC165D" w:rsidP="00CC165D">
      <w:pPr>
        <w:rPr>
          <w:rFonts w:ascii="Arial" w:hAnsi="Arial" w:cs="Arial"/>
          <w:lang w:eastAsia="en-GB"/>
        </w:rPr>
      </w:pPr>
    </w:p>
    <w:tbl>
      <w:tblPr>
        <w:tblStyle w:val="TableGrid"/>
        <w:tblW w:w="0" w:type="auto"/>
        <w:tblInd w:w="0" w:type="dxa"/>
        <w:shd w:val="clear" w:color="auto" w:fill="F2F2F2" w:themeFill="background1" w:themeFillShade="F2"/>
        <w:tblLook w:val="04A0" w:firstRow="1" w:lastRow="0" w:firstColumn="1" w:lastColumn="0" w:noHBand="0" w:noVBand="1"/>
      </w:tblPr>
      <w:tblGrid>
        <w:gridCol w:w="8522"/>
      </w:tblGrid>
      <w:tr w:rsidR="00CC165D" w14:paraId="0E0AB6D4" w14:textId="77777777" w:rsidTr="00CC165D">
        <w:tc>
          <w:tcPr>
            <w:tcW w:w="8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A877BA" w14:textId="77777777" w:rsidR="00CC165D" w:rsidRDefault="00CC165D">
            <w:pPr>
              <w:jc w:val="center"/>
              <w:rPr>
                <w:rFonts w:ascii="Arial" w:hAnsi="Arial" w:cs="Arial"/>
                <w:b/>
                <w:lang w:eastAsia="en-GB"/>
              </w:rPr>
            </w:pPr>
          </w:p>
          <w:p w14:paraId="6F05E738" w14:textId="77777777" w:rsidR="00CC165D" w:rsidRDefault="00CC165D">
            <w:pPr>
              <w:jc w:val="center"/>
              <w:rPr>
                <w:rFonts w:ascii="Arial" w:hAnsi="Arial" w:cs="Arial"/>
                <w:b/>
                <w:lang w:eastAsia="en-GB"/>
              </w:rPr>
            </w:pPr>
            <w:r>
              <w:rPr>
                <w:rFonts w:ascii="Arial" w:hAnsi="Arial" w:cs="Arial"/>
                <w:b/>
                <w:lang w:eastAsia="en-GB"/>
              </w:rPr>
              <w:t>SUMMIT LEARNING TRUST Mission Statement</w:t>
            </w:r>
          </w:p>
          <w:p w14:paraId="1D815D61" w14:textId="77777777" w:rsidR="00671D8C" w:rsidRDefault="00671D8C" w:rsidP="00671D8C">
            <w:pPr>
              <w:jc w:val="center"/>
              <w:rPr>
                <w:rFonts w:ascii="Arial" w:hAnsi="Arial" w:cs="Arial"/>
                <w:bCs/>
                <w:sz w:val="22"/>
                <w:szCs w:val="22"/>
                <w:lang w:eastAsia="en-GB"/>
              </w:rPr>
            </w:pPr>
            <w:r>
              <w:rPr>
                <w:rFonts w:ascii="Arial" w:hAnsi="Arial" w:cs="Arial"/>
                <w:bCs/>
                <w:sz w:val="22"/>
                <w:lang w:eastAsia="en-GB"/>
              </w:rPr>
              <w:t>Success through Endeavour</w:t>
            </w:r>
          </w:p>
          <w:p w14:paraId="06E805DE" w14:textId="77777777" w:rsidR="00671D8C" w:rsidRDefault="00671D8C" w:rsidP="00671D8C">
            <w:pPr>
              <w:jc w:val="center"/>
              <w:rPr>
                <w:rFonts w:ascii="Arial" w:hAnsi="Arial" w:cs="Arial"/>
                <w:bCs/>
                <w:sz w:val="22"/>
                <w:lang w:eastAsia="en-GB"/>
              </w:rPr>
            </w:pPr>
            <w:r>
              <w:rPr>
                <w:rFonts w:ascii="Arial" w:hAnsi="Arial" w:cs="Arial"/>
                <w:bCs/>
                <w:sz w:val="22"/>
                <w:lang w:eastAsia="en-GB"/>
              </w:rPr>
              <w:t>Ambition through Challenge</w:t>
            </w:r>
          </w:p>
          <w:p w14:paraId="0E35CEE6" w14:textId="77777777" w:rsidR="00671D8C" w:rsidRDefault="00671D8C" w:rsidP="00671D8C">
            <w:pPr>
              <w:jc w:val="center"/>
              <w:rPr>
                <w:rFonts w:ascii="Arial" w:hAnsi="Arial" w:cs="Arial"/>
                <w:bCs/>
                <w:sz w:val="22"/>
                <w:lang w:eastAsia="en-GB"/>
              </w:rPr>
            </w:pPr>
            <w:r>
              <w:rPr>
                <w:rFonts w:ascii="Arial" w:hAnsi="Arial" w:cs="Arial"/>
                <w:bCs/>
                <w:sz w:val="22"/>
                <w:lang w:eastAsia="en-GB"/>
              </w:rPr>
              <w:t>Strength through Diversity</w:t>
            </w:r>
          </w:p>
          <w:p w14:paraId="111FDA69" w14:textId="414EF857" w:rsidR="00CC165D" w:rsidRDefault="00671D8C" w:rsidP="00671D8C">
            <w:pPr>
              <w:pStyle w:val="NormalWeb"/>
              <w:jc w:val="center"/>
              <w:rPr>
                <w:rFonts w:ascii="Arial" w:hAnsi="Arial" w:cs="Arial"/>
                <w:lang w:eastAsia="en-US"/>
              </w:rPr>
            </w:pPr>
            <w:r>
              <w:rPr>
                <w:rFonts w:ascii="Arial" w:hAnsi="Arial" w:cs="Arial"/>
                <w:lang w:eastAsia="en-US"/>
              </w:rPr>
              <w:t xml:space="preserve"> </w:t>
            </w:r>
          </w:p>
        </w:tc>
      </w:tr>
    </w:tbl>
    <w:p w14:paraId="4C149DD5" w14:textId="77777777" w:rsidR="00CC165D" w:rsidRDefault="00CC165D" w:rsidP="00CC165D">
      <w:pPr>
        <w:rPr>
          <w:rFonts w:ascii="Arial" w:hAnsi="Arial" w:cs="Arial"/>
          <w:b/>
          <w:lang w:eastAsia="en-GB"/>
        </w:rPr>
      </w:pPr>
    </w:p>
    <w:p w14:paraId="4DF7E4C5" w14:textId="77777777" w:rsidR="00CC165D" w:rsidRDefault="00CC165D" w:rsidP="00CC165D">
      <w:pPr>
        <w:spacing w:line="256" w:lineRule="auto"/>
        <w:ind w:left="-5" w:hanging="10"/>
        <w:rPr>
          <w:rFonts w:ascii="Arial" w:hAnsi="Arial" w:cs="Arial"/>
        </w:rPr>
      </w:pPr>
      <w:r>
        <w:rPr>
          <w:rFonts w:ascii="Arial" w:hAnsi="Arial" w:cs="Arial"/>
          <w:b/>
        </w:rPr>
        <w:t xml:space="preserve">Role Purpose:  </w:t>
      </w:r>
    </w:p>
    <w:p w14:paraId="2BCA21C6" w14:textId="77777777" w:rsidR="00CC165D" w:rsidRPr="00165FB6" w:rsidRDefault="00CC165D" w:rsidP="00CC165D">
      <w:pPr>
        <w:widowControl w:val="0"/>
        <w:numPr>
          <w:ilvl w:val="0"/>
          <w:numId w:val="11"/>
        </w:numPr>
        <w:tabs>
          <w:tab w:val="left" w:pos="-1440"/>
        </w:tabs>
        <w:spacing w:after="240"/>
        <w:rPr>
          <w:rFonts w:ascii="Arial" w:hAnsi="Arial" w:cs="Arial"/>
        </w:rPr>
      </w:pPr>
      <w:r>
        <w:rPr>
          <w:rFonts w:ascii="Arial" w:hAnsi="Arial" w:cs="Arial"/>
        </w:rPr>
        <w:t>To contribute to the e</w:t>
      </w:r>
      <w:r w:rsidRPr="00165FB6">
        <w:rPr>
          <w:rFonts w:ascii="Arial" w:hAnsi="Arial" w:cs="Arial"/>
        </w:rPr>
        <w:t xml:space="preserve">fficient </w:t>
      </w:r>
      <w:r>
        <w:rPr>
          <w:rFonts w:ascii="Arial" w:hAnsi="Arial" w:cs="Arial"/>
        </w:rPr>
        <w:t xml:space="preserve">and effective </w:t>
      </w:r>
      <w:r w:rsidRPr="00165FB6">
        <w:rPr>
          <w:rFonts w:ascii="Arial" w:hAnsi="Arial" w:cs="Arial"/>
        </w:rPr>
        <w:t xml:space="preserve">management of all examinations processes at the College </w:t>
      </w:r>
      <w:r>
        <w:rPr>
          <w:rFonts w:ascii="Arial" w:hAnsi="Arial" w:cs="Arial"/>
        </w:rPr>
        <w:t>in accordance with JCQ regulations</w:t>
      </w:r>
    </w:p>
    <w:p w14:paraId="047E62EE" w14:textId="77777777" w:rsidR="00CC165D" w:rsidRPr="00165FB6" w:rsidRDefault="00CC165D" w:rsidP="00CC165D">
      <w:pPr>
        <w:widowControl w:val="0"/>
        <w:numPr>
          <w:ilvl w:val="0"/>
          <w:numId w:val="11"/>
        </w:numPr>
        <w:tabs>
          <w:tab w:val="left" w:pos="-1440"/>
        </w:tabs>
        <w:spacing w:after="240"/>
        <w:rPr>
          <w:rFonts w:ascii="Arial" w:hAnsi="Arial" w:cs="Arial"/>
        </w:rPr>
      </w:pPr>
      <w:r w:rsidRPr="00165FB6">
        <w:rPr>
          <w:rFonts w:ascii="Arial" w:hAnsi="Arial" w:cs="Arial"/>
        </w:rPr>
        <w:t xml:space="preserve">To </w:t>
      </w:r>
      <w:r>
        <w:rPr>
          <w:rFonts w:ascii="Arial" w:hAnsi="Arial" w:cs="Arial"/>
        </w:rPr>
        <w:t>support the Examinations Manager in management of Examinations Office and the work of the Examinations Assistants and Invigilators</w:t>
      </w:r>
    </w:p>
    <w:p w14:paraId="7FA5E833" w14:textId="77777777" w:rsidR="00CC165D" w:rsidRDefault="00CC165D" w:rsidP="00CC165D">
      <w:pPr>
        <w:widowControl w:val="0"/>
        <w:numPr>
          <w:ilvl w:val="0"/>
          <w:numId w:val="11"/>
        </w:numPr>
        <w:tabs>
          <w:tab w:val="left" w:pos="-1440"/>
        </w:tabs>
        <w:spacing w:after="240"/>
        <w:rPr>
          <w:rFonts w:ascii="Arial" w:hAnsi="Arial" w:cs="Arial"/>
        </w:rPr>
      </w:pPr>
      <w:r>
        <w:rPr>
          <w:rFonts w:ascii="Arial" w:hAnsi="Arial" w:cs="Arial"/>
        </w:rPr>
        <w:t>To l</w:t>
      </w:r>
      <w:r w:rsidRPr="00165FB6">
        <w:rPr>
          <w:rFonts w:ascii="Arial" w:hAnsi="Arial" w:cs="Arial"/>
        </w:rPr>
        <w:t>iais</w:t>
      </w:r>
      <w:r>
        <w:rPr>
          <w:rFonts w:ascii="Arial" w:hAnsi="Arial" w:cs="Arial"/>
        </w:rPr>
        <w:t>e</w:t>
      </w:r>
      <w:r w:rsidRPr="00165FB6">
        <w:rPr>
          <w:rFonts w:ascii="Arial" w:hAnsi="Arial" w:cs="Arial"/>
        </w:rPr>
        <w:t xml:space="preserve"> with students, parents, </w:t>
      </w:r>
      <w:r>
        <w:rPr>
          <w:rFonts w:ascii="Arial" w:hAnsi="Arial" w:cs="Arial"/>
        </w:rPr>
        <w:t>c</w:t>
      </w:r>
      <w:r w:rsidRPr="00165FB6">
        <w:rPr>
          <w:rFonts w:ascii="Arial" w:hAnsi="Arial" w:cs="Arial"/>
        </w:rPr>
        <w:t>ollege staff</w:t>
      </w:r>
      <w:r>
        <w:rPr>
          <w:rFonts w:ascii="Arial" w:hAnsi="Arial" w:cs="Arial"/>
        </w:rPr>
        <w:t>,</w:t>
      </w:r>
      <w:r w:rsidRPr="00165FB6">
        <w:rPr>
          <w:rFonts w:ascii="Arial" w:hAnsi="Arial" w:cs="Arial"/>
        </w:rPr>
        <w:t xml:space="preserve"> senior management and </w:t>
      </w:r>
      <w:r>
        <w:rPr>
          <w:rFonts w:ascii="Arial" w:hAnsi="Arial" w:cs="Arial"/>
        </w:rPr>
        <w:t>a</w:t>
      </w:r>
      <w:r w:rsidRPr="00165FB6">
        <w:rPr>
          <w:rFonts w:ascii="Arial" w:hAnsi="Arial" w:cs="Arial"/>
        </w:rPr>
        <w:t xml:space="preserve">warding </w:t>
      </w:r>
      <w:r>
        <w:rPr>
          <w:rFonts w:ascii="Arial" w:hAnsi="Arial" w:cs="Arial"/>
        </w:rPr>
        <w:t>b</w:t>
      </w:r>
      <w:r w:rsidRPr="00165FB6">
        <w:rPr>
          <w:rFonts w:ascii="Arial" w:hAnsi="Arial" w:cs="Arial"/>
        </w:rPr>
        <w:t>odies</w:t>
      </w:r>
      <w:r>
        <w:rPr>
          <w:rFonts w:ascii="Arial" w:hAnsi="Arial" w:cs="Arial"/>
        </w:rPr>
        <w:t xml:space="preserve"> on all aspects of the examinations processes</w:t>
      </w:r>
    </w:p>
    <w:p w14:paraId="29CB6CC1" w14:textId="77777777" w:rsidR="00671D8C" w:rsidRDefault="00CC165D" w:rsidP="00E360A6">
      <w:pPr>
        <w:widowControl w:val="0"/>
        <w:numPr>
          <w:ilvl w:val="0"/>
          <w:numId w:val="12"/>
        </w:numPr>
        <w:tabs>
          <w:tab w:val="left" w:pos="-1440"/>
        </w:tabs>
        <w:spacing w:after="240"/>
        <w:rPr>
          <w:rFonts w:ascii="Arial" w:hAnsi="Arial" w:cs="Arial"/>
        </w:rPr>
      </w:pPr>
      <w:r w:rsidRPr="00671D8C">
        <w:rPr>
          <w:rFonts w:ascii="Arial" w:hAnsi="Arial" w:cs="Arial"/>
        </w:rPr>
        <w:t>To ensure high standards of customer service and to ensure that all students and staff are well supported by the examinations team</w:t>
      </w:r>
    </w:p>
    <w:p w14:paraId="23A49E26" w14:textId="6F54F86D" w:rsidR="00CC165D" w:rsidRPr="00671D8C" w:rsidRDefault="00CC165D" w:rsidP="00E360A6">
      <w:pPr>
        <w:widowControl w:val="0"/>
        <w:numPr>
          <w:ilvl w:val="0"/>
          <w:numId w:val="12"/>
        </w:numPr>
        <w:tabs>
          <w:tab w:val="left" w:pos="-1440"/>
        </w:tabs>
        <w:spacing w:after="240"/>
        <w:rPr>
          <w:rFonts w:ascii="Arial" w:hAnsi="Arial" w:cs="Arial"/>
        </w:rPr>
      </w:pPr>
      <w:r w:rsidRPr="00671D8C">
        <w:rPr>
          <w:rFonts w:ascii="Arial" w:hAnsi="Arial" w:cs="Arial"/>
        </w:rPr>
        <w:t>To assist the Examinations Manager in reviewing, developing and maintaining appropriate procedures for managing examination processes and the creation, implementation and updating of a College Exams Policy</w:t>
      </w:r>
    </w:p>
    <w:p w14:paraId="7D53DBD6" w14:textId="77777777" w:rsidR="00CC165D" w:rsidRPr="007A4A21" w:rsidRDefault="00CC165D" w:rsidP="00CC165D">
      <w:pPr>
        <w:pStyle w:val="BodyText"/>
        <w:numPr>
          <w:ilvl w:val="0"/>
          <w:numId w:val="12"/>
        </w:numPr>
        <w:spacing w:after="240"/>
        <w:jc w:val="left"/>
        <w:rPr>
          <w:rFonts w:ascii="Arial" w:hAnsi="Arial" w:cs="Arial"/>
        </w:rPr>
      </w:pPr>
      <w:r>
        <w:rPr>
          <w:rFonts w:ascii="Arial" w:hAnsi="Arial" w:cs="Arial"/>
        </w:rPr>
        <w:t>To deputise for the Examinations Manager where necessary</w:t>
      </w:r>
    </w:p>
    <w:p w14:paraId="15259E40" w14:textId="77777777" w:rsidR="00CC165D" w:rsidRPr="007A4A21" w:rsidRDefault="00CC165D" w:rsidP="00CC165D">
      <w:pPr>
        <w:widowControl w:val="0"/>
        <w:numPr>
          <w:ilvl w:val="0"/>
          <w:numId w:val="12"/>
        </w:numPr>
        <w:tabs>
          <w:tab w:val="left" w:pos="-1440"/>
        </w:tabs>
        <w:spacing w:after="240"/>
        <w:rPr>
          <w:rFonts w:ascii="Arial" w:hAnsi="Arial" w:cs="Arial"/>
        </w:rPr>
      </w:pPr>
      <w:r w:rsidRPr="007A4A21">
        <w:rPr>
          <w:rFonts w:ascii="Arial" w:hAnsi="Arial" w:cs="Arial"/>
        </w:rPr>
        <w:t xml:space="preserve">Understanding and keeping up to date with changes in exams and assessments brought about by changes in </w:t>
      </w:r>
      <w:r>
        <w:rPr>
          <w:rFonts w:ascii="Arial" w:hAnsi="Arial" w:cs="Arial"/>
        </w:rPr>
        <w:t>g</w:t>
      </w:r>
      <w:r w:rsidRPr="007A4A21">
        <w:rPr>
          <w:rFonts w:ascii="Arial" w:hAnsi="Arial" w:cs="Arial"/>
        </w:rPr>
        <w:t xml:space="preserve">overnment policies or </w:t>
      </w:r>
      <w:r>
        <w:rPr>
          <w:rFonts w:ascii="Arial" w:hAnsi="Arial" w:cs="Arial"/>
        </w:rPr>
        <w:t>a</w:t>
      </w:r>
      <w:r w:rsidRPr="007A4A21">
        <w:rPr>
          <w:rFonts w:ascii="Arial" w:hAnsi="Arial" w:cs="Arial"/>
        </w:rPr>
        <w:t xml:space="preserve">warding </w:t>
      </w:r>
      <w:r>
        <w:rPr>
          <w:rFonts w:ascii="Arial" w:hAnsi="Arial" w:cs="Arial"/>
        </w:rPr>
        <w:t>o</w:t>
      </w:r>
      <w:r w:rsidRPr="007A4A21">
        <w:rPr>
          <w:rFonts w:ascii="Arial" w:hAnsi="Arial" w:cs="Arial"/>
        </w:rPr>
        <w:t>rganisation procedures and liaising with Assistant Principals and Curriculum Leaders to ensure students and staff are fully up to date</w:t>
      </w:r>
    </w:p>
    <w:p w14:paraId="04DC90B1" w14:textId="7671E768" w:rsidR="00CC165D" w:rsidRPr="0028321E" w:rsidRDefault="00CC165D" w:rsidP="00CC165D">
      <w:pPr>
        <w:widowControl w:val="0"/>
        <w:numPr>
          <w:ilvl w:val="0"/>
          <w:numId w:val="12"/>
        </w:numPr>
        <w:tabs>
          <w:tab w:val="left" w:pos="-1440"/>
        </w:tabs>
        <w:spacing w:after="240"/>
        <w:rPr>
          <w:rFonts w:ascii="Arial" w:hAnsi="Arial" w:cs="Arial"/>
        </w:rPr>
      </w:pPr>
      <w:r w:rsidRPr="00E8102C">
        <w:rPr>
          <w:rFonts w:ascii="Arial" w:hAnsi="Arial" w:cs="Arial"/>
        </w:rPr>
        <w:t xml:space="preserve">Joint management of the entry and/or registration of students for examinations or assessments in liaison with </w:t>
      </w:r>
      <w:r>
        <w:rPr>
          <w:rFonts w:ascii="Arial" w:hAnsi="Arial" w:cs="Arial"/>
        </w:rPr>
        <w:t>a</w:t>
      </w:r>
      <w:r w:rsidRPr="00E8102C">
        <w:rPr>
          <w:rFonts w:ascii="Arial" w:hAnsi="Arial" w:cs="Arial"/>
        </w:rPr>
        <w:t xml:space="preserve">warding </w:t>
      </w:r>
      <w:r>
        <w:rPr>
          <w:rFonts w:ascii="Arial" w:hAnsi="Arial" w:cs="Arial"/>
        </w:rPr>
        <w:t>b</w:t>
      </w:r>
      <w:r w:rsidRPr="00E8102C">
        <w:rPr>
          <w:rFonts w:ascii="Arial" w:hAnsi="Arial" w:cs="Arial"/>
        </w:rPr>
        <w:t xml:space="preserve">odies, Curriculum Leaders and senior college staff, using the computerised information systems </w:t>
      </w:r>
      <w:r w:rsidRPr="00E8102C">
        <w:rPr>
          <w:rFonts w:ascii="Arial" w:hAnsi="Arial" w:cs="Arial"/>
        </w:rPr>
        <w:lastRenderedPageBreak/>
        <w:t xml:space="preserve">in College or provided by the </w:t>
      </w:r>
      <w:r>
        <w:rPr>
          <w:rFonts w:ascii="Arial" w:hAnsi="Arial" w:cs="Arial"/>
        </w:rPr>
        <w:t>a</w:t>
      </w:r>
      <w:r w:rsidRPr="00E8102C">
        <w:rPr>
          <w:rFonts w:ascii="Arial" w:hAnsi="Arial" w:cs="Arial"/>
        </w:rPr>
        <w:t xml:space="preserve">warding </w:t>
      </w:r>
      <w:r>
        <w:rPr>
          <w:rFonts w:ascii="Arial" w:hAnsi="Arial" w:cs="Arial"/>
        </w:rPr>
        <w:t>o</w:t>
      </w:r>
      <w:r w:rsidRPr="00E8102C">
        <w:rPr>
          <w:rFonts w:ascii="Arial" w:hAnsi="Arial" w:cs="Arial"/>
        </w:rPr>
        <w:t>rganisations</w:t>
      </w:r>
    </w:p>
    <w:p w14:paraId="1CA792EC" w14:textId="77777777" w:rsidR="00CC165D" w:rsidRPr="00E8102C" w:rsidRDefault="00CC165D" w:rsidP="00CC165D">
      <w:pPr>
        <w:widowControl w:val="0"/>
        <w:numPr>
          <w:ilvl w:val="0"/>
          <w:numId w:val="12"/>
        </w:numPr>
        <w:tabs>
          <w:tab w:val="left" w:pos="-1440"/>
        </w:tabs>
        <w:spacing w:after="240"/>
        <w:rPr>
          <w:rFonts w:ascii="Arial" w:hAnsi="Arial" w:cs="Arial"/>
        </w:rPr>
      </w:pPr>
      <w:r>
        <w:rPr>
          <w:rFonts w:ascii="Arial" w:hAnsi="Arial" w:cs="Arial"/>
        </w:rPr>
        <w:t>Taking an overview of all BTEC registrations, unit entries and liaison with awarding bodies across the college, working closely with the Examinations Manager, Curriculum Leaders and relevant Assistant Principals and Vice Principals</w:t>
      </w:r>
    </w:p>
    <w:p w14:paraId="63BC192F" w14:textId="77777777" w:rsidR="00CC165D" w:rsidRPr="00913224" w:rsidRDefault="00CC165D" w:rsidP="00CC165D">
      <w:pPr>
        <w:widowControl w:val="0"/>
        <w:numPr>
          <w:ilvl w:val="0"/>
          <w:numId w:val="12"/>
        </w:numPr>
        <w:tabs>
          <w:tab w:val="left" w:pos="-1440"/>
        </w:tabs>
        <w:spacing w:after="240"/>
        <w:rPr>
          <w:rFonts w:ascii="Arial" w:hAnsi="Arial" w:cs="Arial"/>
        </w:rPr>
      </w:pPr>
      <w:r w:rsidRPr="00913224">
        <w:rPr>
          <w:rFonts w:ascii="Arial" w:hAnsi="Arial" w:cs="Arial"/>
        </w:rPr>
        <w:t>Assisting the Examinations Manager in managing the on-line applications for candidates requiring access arrangements in exams and ensuring appropriate evidence is available for inspection by JCQ inspectors by liaising with the College Additional Learning Support Coordinator</w:t>
      </w:r>
    </w:p>
    <w:p w14:paraId="421F1BC8" w14:textId="77777777" w:rsidR="00CC165D" w:rsidRPr="00913224" w:rsidRDefault="00CC165D" w:rsidP="00CC165D">
      <w:pPr>
        <w:widowControl w:val="0"/>
        <w:numPr>
          <w:ilvl w:val="0"/>
          <w:numId w:val="12"/>
        </w:numPr>
        <w:tabs>
          <w:tab w:val="left" w:pos="-1440"/>
        </w:tabs>
        <w:spacing w:after="240"/>
        <w:rPr>
          <w:rFonts w:ascii="Arial" w:hAnsi="Arial" w:cs="Arial"/>
        </w:rPr>
      </w:pPr>
      <w:r w:rsidRPr="00913224">
        <w:rPr>
          <w:rFonts w:ascii="Arial" w:hAnsi="Arial" w:cs="Arial"/>
        </w:rPr>
        <w:t>Organising exam rooms in liaison with the Management Information Services (MIS) Manager, or delegated staff, and the Estates Manager</w:t>
      </w:r>
    </w:p>
    <w:p w14:paraId="3E799D3A" w14:textId="77777777" w:rsidR="00CC165D" w:rsidRPr="00913224" w:rsidRDefault="00CC165D" w:rsidP="00CC165D">
      <w:pPr>
        <w:widowControl w:val="0"/>
        <w:numPr>
          <w:ilvl w:val="0"/>
          <w:numId w:val="12"/>
        </w:numPr>
        <w:tabs>
          <w:tab w:val="left" w:pos="-1440"/>
        </w:tabs>
        <w:spacing w:after="240"/>
        <w:rPr>
          <w:rFonts w:ascii="Arial" w:hAnsi="Arial" w:cs="Arial"/>
        </w:rPr>
      </w:pPr>
      <w:r w:rsidRPr="00913224">
        <w:rPr>
          <w:rFonts w:ascii="Arial" w:hAnsi="Arial" w:cs="Arial"/>
        </w:rPr>
        <w:t>Supporting the Examinations Manager in arranging for the invigilation of all examinations; recruiting and inducting external invigilators and instructing all invigilators internal and external in exam procedures</w:t>
      </w:r>
    </w:p>
    <w:p w14:paraId="5A917E2E" w14:textId="77777777" w:rsidR="00CC165D" w:rsidRPr="00913224" w:rsidRDefault="00CC165D" w:rsidP="00CC165D">
      <w:pPr>
        <w:widowControl w:val="0"/>
        <w:numPr>
          <w:ilvl w:val="0"/>
          <w:numId w:val="12"/>
        </w:numPr>
        <w:tabs>
          <w:tab w:val="left" w:pos="-1440"/>
        </w:tabs>
        <w:spacing w:after="240"/>
        <w:rPr>
          <w:rFonts w:ascii="Arial" w:hAnsi="Arial" w:cs="Arial"/>
        </w:rPr>
      </w:pPr>
      <w:r w:rsidRPr="00913224">
        <w:rPr>
          <w:rFonts w:ascii="Arial" w:hAnsi="Arial" w:cs="Arial"/>
        </w:rPr>
        <w:t>Ensuring the security and distribution of question papers, exam stationery and scripts in accordance with JCQ regulations</w:t>
      </w:r>
    </w:p>
    <w:p w14:paraId="1AA288D3" w14:textId="77777777" w:rsidR="00CC165D" w:rsidRPr="00913224" w:rsidRDefault="00CC165D" w:rsidP="00CC165D">
      <w:pPr>
        <w:widowControl w:val="0"/>
        <w:numPr>
          <w:ilvl w:val="0"/>
          <w:numId w:val="12"/>
        </w:numPr>
        <w:tabs>
          <w:tab w:val="left" w:pos="-1440"/>
        </w:tabs>
        <w:spacing w:after="240"/>
        <w:rPr>
          <w:rFonts w:ascii="Arial" w:hAnsi="Arial" w:cs="Arial"/>
        </w:rPr>
      </w:pPr>
      <w:r w:rsidRPr="00913224">
        <w:rPr>
          <w:rFonts w:ascii="Arial" w:hAnsi="Arial" w:cs="Arial"/>
        </w:rPr>
        <w:t>Dealing directly with instances of potential malpractice by students or staff and</w:t>
      </w:r>
      <w:r>
        <w:rPr>
          <w:rFonts w:ascii="Arial" w:hAnsi="Arial" w:cs="Arial"/>
        </w:rPr>
        <w:t>,</w:t>
      </w:r>
      <w:r w:rsidRPr="00913224">
        <w:rPr>
          <w:rFonts w:ascii="Arial" w:hAnsi="Arial" w:cs="Arial"/>
        </w:rPr>
        <w:t xml:space="preserve"> where necessary</w:t>
      </w:r>
      <w:r>
        <w:rPr>
          <w:rFonts w:ascii="Arial" w:hAnsi="Arial" w:cs="Arial"/>
        </w:rPr>
        <w:t>,</w:t>
      </w:r>
      <w:r w:rsidRPr="00913224">
        <w:rPr>
          <w:rFonts w:ascii="Arial" w:hAnsi="Arial" w:cs="Arial"/>
        </w:rPr>
        <w:t xml:space="preserve"> reporting these to the </w:t>
      </w:r>
      <w:r>
        <w:rPr>
          <w:rFonts w:ascii="Arial" w:hAnsi="Arial" w:cs="Arial"/>
        </w:rPr>
        <w:t>a</w:t>
      </w:r>
      <w:r w:rsidRPr="00913224">
        <w:rPr>
          <w:rFonts w:ascii="Arial" w:hAnsi="Arial" w:cs="Arial"/>
        </w:rPr>
        <w:t xml:space="preserve">warding </w:t>
      </w:r>
      <w:r>
        <w:rPr>
          <w:rFonts w:ascii="Arial" w:hAnsi="Arial" w:cs="Arial"/>
        </w:rPr>
        <w:t>b</w:t>
      </w:r>
      <w:r w:rsidRPr="00913224">
        <w:rPr>
          <w:rFonts w:ascii="Arial" w:hAnsi="Arial" w:cs="Arial"/>
        </w:rPr>
        <w:t>odies and/or College managers and carrying out appropriate actions in accordance with JCQ regulations</w:t>
      </w:r>
    </w:p>
    <w:p w14:paraId="6867BF85" w14:textId="77777777" w:rsidR="00CC165D" w:rsidRPr="001F43DC" w:rsidRDefault="00CC165D" w:rsidP="00CC165D">
      <w:pPr>
        <w:widowControl w:val="0"/>
        <w:numPr>
          <w:ilvl w:val="0"/>
          <w:numId w:val="12"/>
        </w:numPr>
        <w:tabs>
          <w:tab w:val="left" w:pos="-1440"/>
        </w:tabs>
        <w:spacing w:after="240"/>
        <w:rPr>
          <w:rFonts w:ascii="Arial" w:hAnsi="Arial" w:cs="Arial"/>
        </w:rPr>
      </w:pPr>
      <w:proofErr w:type="gramStart"/>
      <w:r w:rsidRPr="001F43DC">
        <w:rPr>
          <w:rFonts w:ascii="Arial" w:hAnsi="Arial" w:cs="Arial"/>
        </w:rPr>
        <w:t>Provide assistance to</w:t>
      </w:r>
      <w:proofErr w:type="gramEnd"/>
      <w:r w:rsidRPr="001F43DC">
        <w:rPr>
          <w:rFonts w:ascii="Arial" w:hAnsi="Arial" w:cs="Arial"/>
        </w:rPr>
        <w:t xml:space="preserve"> the Examinations Manager in downloading the results from </w:t>
      </w:r>
      <w:r>
        <w:rPr>
          <w:rFonts w:ascii="Arial" w:hAnsi="Arial" w:cs="Arial"/>
        </w:rPr>
        <w:t>a</w:t>
      </w:r>
      <w:r w:rsidRPr="001F43DC">
        <w:rPr>
          <w:rFonts w:ascii="Arial" w:hAnsi="Arial" w:cs="Arial"/>
        </w:rPr>
        <w:t xml:space="preserve">warding </w:t>
      </w:r>
      <w:r>
        <w:rPr>
          <w:rFonts w:ascii="Arial" w:hAnsi="Arial" w:cs="Arial"/>
        </w:rPr>
        <w:t>b</w:t>
      </w:r>
      <w:r w:rsidRPr="001F43DC">
        <w:rPr>
          <w:rFonts w:ascii="Arial" w:hAnsi="Arial" w:cs="Arial"/>
        </w:rPr>
        <w:t>odies and inputting them into the student records, in liaison with the MIS Manager</w:t>
      </w:r>
    </w:p>
    <w:p w14:paraId="6F2B4C59" w14:textId="77777777" w:rsidR="00CC165D" w:rsidRPr="001F43DC" w:rsidRDefault="00CC165D" w:rsidP="00CC165D">
      <w:pPr>
        <w:numPr>
          <w:ilvl w:val="0"/>
          <w:numId w:val="10"/>
        </w:numPr>
        <w:tabs>
          <w:tab w:val="left" w:pos="-1440"/>
        </w:tabs>
        <w:spacing w:after="240"/>
        <w:rPr>
          <w:rFonts w:ascii="Arial" w:hAnsi="Arial" w:cs="Arial"/>
        </w:rPr>
      </w:pPr>
      <w:r w:rsidRPr="001F43DC">
        <w:rPr>
          <w:rFonts w:ascii="Arial" w:hAnsi="Arial" w:cs="Arial"/>
        </w:rPr>
        <w:t>Support in managing the processes for students or Curriculum Leaders applying for re-sits and post results services including collection of fees and issuing of refunds as appropriate and managing the secure distribution of exam certificates</w:t>
      </w:r>
    </w:p>
    <w:p w14:paraId="6B1CD5E9" w14:textId="77777777" w:rsidR="00CC165D" w:rsidRPr="001F43DC" w:rsidRDefault="00CC165D" w:rsidP="00CC165D">
      <w:pPr>
        <w:widowControl w:val="0"/>
        <w:numPr>
          <w:ilvl w:val="0"/>
          <w:numId w:val="12"/>
        </w:numPr>
        <w:tabs>
          <w:tab w:val="left" w:pos="-1440"/>
        </w:tabs>
        <w:spacing w:after="240"/>
        <w:rPr>
          <w:rFonts w:ascii="Arial" w:hAnsi="Arial" w:cs="Arial"/>
        </w:rPr>
      </w:pPr>
      <w:r w:rsidRPr="001F43DC">
        <w:rPr>
          <w:rFonts w:ascii="Arial" w:hAnsi="Arial" w:cs="Arial"/>
        </w:rPr>
        <w:t xml:space="preserve">Providing the Senior Leadership Team and other staff with information as and when required and dealing with queries from students, parents, staff, universities and </w:t>
      </w:r>
      <w:r>
        <w:rPr>
          <w:rFonts w:ascii="Arial" w:hAnsi="Arial" w:cs="Arial"/>
        </w:rPr>
        <w:t>a</w:t>
      </w:r>
      <w:r w:rsidRPr="001F43DC">
        <w:rPr>
          <w:rFonts w:ascii="Arial" w:hAnsi="Arial" w:cs="Arial"/>
        </w:rPr>
        <w:t xml:space="preserve">warding </w:t>
      </w:r>
      <w:r>
        <w:rPr>
          <w:rFonts w:ascii="Arial" w:hAnsi="Arial" w:cs="Arial"/>
        </w:rPr>
        <w:t>b</w:t>
      </w:r>
      <w:r w:rsidRPr="001F43DC">
        <w:rPr>
          <w:rFonts w:ascii="Arial" w:hAnsi="Arial" w:cs="Arial"/>
        </w:rPr>
        <w:t>odies</w:t>
      </w:r>
    </w:p>
    <w:p w14:paraId="4C4734EB" w14:textId="77777777" w:rsidR="00CC165D" w:rsidRPr="001F43DC" w:rsidRDefault="00CC165D" w:rsidP="00CC165D">
      <w:pPr>
        <w:widowControl w:val="0"/>
        <w:numPr>
          <w:ilvl w:val="0"/>
          <w:numId w:val="12"/>
        </w:numPr>
        <w:tabs>
          <w:tab w:val="left" w:pos="-1440"/>
        </w:tabs>
        <w:spacing w:after="240"/>
        <w:rPr>
          <w:rFonts w:ascii="Arial" w:hAnsi="Arial" w:cs="Arial"/>
        </w:rPr>
      </w:pPr>
      <w:r w:rsidRPr="001F43DC">
        <w:rPr>
          <w:rFonts w:ascii="Arial" w:hAnsi="Arial" w:cs="Arial"/>
        </w:rPr>
        <w:t xml:space="preserve">Communicating directly with </w:t>
      </w:r>
      <w:r>
        <w:rPr>
          <w:rFonts w:ascii="Arial" w:hAnsi="Arial" w:cs="Arial"/>
        </w:rPr>
        <w:t>a</w:t>
      </w:r>
      <w:r w:rsidRPr="001F43DC">
        <w:rPr>
          <w:rFonts w:ascii="Arial" w:hAnsi="Arial" w:cs="Arial"/>
        </w:rPr>
        <w:t xml:space="preserve">warding </w:t>
      </w:r>
      <w:r>
        <w:rPr>
          <w:rFonts w:ascii="Arial" w:hAnsi="Arial" w:cs="Arial"/>
        </w:rPr>
        <w:t>b</w:t>
      </w:r>
      <w:r w:rsidRPr="001F43DC">
        <w:rPr>
          <w:rFonts w:ascii="Arial" w:hAnsi="Arial" w:cs="Arial"/>
        </w:rPr>
        <w:t>ody staff responsible for managing the College account and any appeals or queries</w:t>
      </w:r>
    </w:p>
    <w:p w14:paraId="62C5FD27" w14:textId="77777777" w:rsidR="00CC165D" w:rsidRPr="001F43DC" w:rsidRDefault="00CC165D" w:rsidP="00CC165D">
      <w:pPr>
        <w:widowControl w:val="0"/>
        <w:numPr>
          <w:ilvl w:val="0"/>
          <w:numId w:val="12"/>
        </w:numPr>
        <w:tabs>
          <w:tab w:val="left" w:pos="-1440"/>
        </w:tabs>
        <w:spacing w:after="240"/>
        <w:rPr>
          <w:rFonts w:ascii="Arial" w:hAnsi="Arial" w:cs="Arial"/>
        </w:rPr>
      </w:pPr>
      <w:r w:rsidRPr="001F43DC">
        <w:rPr>
          <w:rFonts w:ascii="Arial" w:hAnsi="Arial" w:cs="Arial"/>
        </w:rPr>
        <w:t>Assisting with access to the on-line systems provided by Awarding Bodies</w:t>
      </w:r>
    </w:p>
    <w:p w14:paraId="608D9C94" w14:textId="77777777" w:rsidR="00CC165D" w:rsidRPr="004336F6" w:rsidRDefault="00CC165D" w:rsidP="00CC165D">
      <w:pPr>
        <w:widowControl w:val="0"/>
        <w:numPr>
          <w:ilvl w:val="0"/>
          <w:numId w:val="12"/>
        </w:numPr>
        <w:tabs>
          <w:tab w:val="left" w:pos="-1440"/>
        </w:tabs>
        <w:spacing w:after="240"/>
        <w:rPr>
          <w:rFonts w:ascii="Arial" w:hAnsi="Arial" w:cs="Arial"/>
        </w:rPr>
      </w:pPr>
      <w:r w:rsidRPr="004336F6">
        <w:rPr>
          <w:rFonts w:ascii="Arial" w:hAnsi="Arial" w:cs="Arial"/>
        </w:rPr>
        <w:t>Supporting the management of the Examinations Budget and advising Central Finance on future budgetary requirements</w:t>
      </w:r>
    </w:p>
    <w:p w14:paraId="33BCCAAF" w14:textId="77777777" w:rsidR="00CC165D" w:rsidRPr="004336F6" w:rsidRDefault="00CC165D" w:rsidP="00CC165D">
      <w:pPr>
        <w:numPr>
          <w:ilvl w:val="0"/>
          <w:numId w:val="12"/>
        </w:numPr>
        <w:tabs>
          <w:tab w:val="left" w:pos="-1440"/>
        </w:tabs>
        <w:jc w:val="both"/>
        <w:rPr>
          <w:rFonts w:ascii="Arial" w:hAnsi="Arial" w:cs="Arial"/>
        </w:rPr>
      </w:pPr>
      <w:r w:rsidRPr="004336F6">
        <w:rPr>
          <w:rFonts w:ascii="Arial" w:hAnsi="Arial" w:cs="Arial"/>
        </w:rPr>
        <w:t>To take part in the College Professional Development and Performance Review Scheme,</w:t>
      </w:r>
      <w:r w:rsidRPr="004336F6">
        <w:rPr>
          <w:rFonts w:ascii="Arial" w:hAnsi="Arial" w:cs="Arial"/>
          <w:bCs/>
        </w:rPr>
        <w:t xml:space="preserve"> including acting as an Appraiser</w:t>
      </w:r>
    </w:p>
    <w:p w14:paraId="6CB86B25" w14:textId="77777777" w:rsidR="00CC165D" w:rsidRPr="00BB1176" w:rsidRDefault="00CC165D" w:rsidP="00CC165D">
      <w:pPr>
        <w:tabs>
          <w:tab w:val="left" w:pos="-1440"/>
        </w:tabs>
        <w:ind w:left="720"/>
        <w:jc w:val="both"/>
        <w:rPr>
          <w:rFonts w:ascii="Arial" w:hAnsi="Arial" w:cs="Arial"/>
          <w:color w:val="4472C4"/>
        </w:rPr>
      </w:pPr>
    </w:p>
    <w:p w14:paraId="79F366E5" w14:textId="77777777" w:rsidR="00CC165D" w:rsidRPr="004336F6" w:rsidRDefault="00CC165D" w:rsidP="00CC165D">
      <w:pPr>
        <w:numPr>
          <w:ilvl w:val="0"/>
          <w:numId w:val="12"/>
        </w:numPr>
        <w:tabs>
          <w:tab w:val="left" w:pos="1440"/>
        </w:tabs>
        <w:spacing w:after="240"/>
        <w:rPr>
          <w:rFonts w:ascii="Arial" w:hAnsi="Arial" w:cs="Arial"/>
        </w:rPr>
      </w:pPr>
      <w:r w:rsidRPr="004336F6">
        <w:rPr>
          <w:rFonts w:ascii="Arial" w:hAnsi="Arial" w:cs="Arial"/>
        </w:rPr>
        <w:lastRenderedPageBreak/>
        <w:t>To be committed to the safeguarding and promotion of the welfare of children and vulnerable adults</w:t>
      </w:r>
    </w:p>
    <w:p w14:paraId="6AEDB7C4" w14:textId="77777777" w:rsidR="0028321E" w:rsidRDefault="00CC165D" w:rsidP="0028321E">
      <w:pPr>
        <w:numPr>
          <w:ilvl w:val="0"/>
          <w:numId w:val="12"/>
        </w:numPr>
        <w:spacing w:after="240"/>
        <w:rPr>
          <w:rFonts w:ascii="Arial" w:hAnsi="Arial" w:cs="Arial"/>
        </w:rPr>
      </w:pPr>
      <w:r w:rsidRPr="004336F6">
        <w:rPr>
          <w:rFonts w:ascii="Arial" w:hAnsi="Arial" w:cs="Arial"/>
        </w:rPr>
        <w:t>To be responsible for Health and Safety within areas of own responsibility as laid out in the College Health and Safety Policy</w:t>
      </w:r>
    </w:p>
    <w:p w14:paraId="38FD0C16" w14:textId="4CF4EB25" w:rsidR="00CC165D" w:rsidRPr="0028321E" w:rsidRDefault="00CC165D" w:rsidP="0028321E">
      <w:pPr>
        <w:numPr>
          <w:ilvl w:val="0"/>
          <w:numId w:val="12"/>
        </w:numPr>
        <w:spacing w:after="240"/>
        <w:rPr>
          <w:rFonts w:ascii="Arial" w:hAnsi="Arial" w:cs="Arial"/>
        </w:rPr>
      </w:pPr>
      <w:r w:rsidRPr="0028321E">
        <w:rPr>
          <w:rFonts w:ascii="Arial" w:hAnsi="Arial" w:cs="Arial"/>
        </w:rPr>
        <w:t>To promote and comply with equality of opportunity as laid out in the College Equality and Diversity Policy</w:t>
      </w:r>
    </w:p>
    <w:p w14:paraId="5EC58B6C" w14:textId="77777777" w:rsidR="00CC165D" w:rsidRDefault="00CC165D" w:rsidP="00CC165D">
      <w:pPr>
        <w:rPr>
          <w:rFonts w:ascii="Arial" w:hAnsi="Arial" w:cs="Arial"/>
          <w:b/>
        </w:rPr>
      </w:pPr>
      <w:r>
        <w:rPr>
          <w:rFonts w:ascii="Arial" w:hAnsi="Arial" w:cs="Arial"/>
          <w:b/>
        </w:rPr>
        <w:t>Notes</w:t>
      </w:r>
    </w:p>
    <w:p w14:paraId="5B82897F" w14:textId="3CAFC56D" w:rsidR="00CC165D" w:rsidRDefault="00CC165D" w:rsidP="00CC165D">
      <w:pPr>
        <w:pStyle w:val="ListParagraph"/>
        <w:numPr>
          <w:ilvl w:val="0"/>
          <w:numId w:val="3"/>
        </w:numPr>
        <w:rPr>
          <w:rFonts w:ascii="Arial" w:hAnsi="Arial" w:cs="Arial"/>
          <w:sz w:val="24"/>
          <w:szCs w:val="24"/>
        </w:rPr>
      </w:pPr>
      <w:r>
        <w:rPr>
          <w:rFonts w:ascii="Arial" w:hAnsi="Arial" w:cs="Arial"/>
          <w:sz w:val="24"/>
          <w:szCs w:val="24"/>
        </w:rPr>
        <w:t>This Job Description is not necessarily a comprehensive definition of the post.</w:t>
      </w:r>
    </w:p>
    <w:p w14:paraId="3E35BDBD" w14:textId="77777777" w:rsidR="0028321E" w:rsidRDefault="0028321E" w:rsidP="0028321E">
      <w:pPr>
        <w:pStyle w:val="ListParagraph"/>
        <w:rPr>
          <w:rFonts w:ascii="Arial" w:hAnsi="Arial" w:cs="Arial"/>
          <w:sz w:val="24"/>
          <w:szCs w:val="24"/>
        </w:rPr>
      </w:pPr>
    </w:p>
    <w:p w14:paraId="164711BE" w14:textId="1EC470C0" w:rsidR="00CC165D" w:rsidRDefault="00CC165D" w:rsidP="00CC165D">
      <w:pPr>
        <w:pStyle w:val="ListParagraph"/>
        <w:numPr>
          <w:ilvl w:val="0"/>
          <w:numId w:val="3"/>
        </w:numPr>
        <w:rPr>
          <w:rFonts w:ascii="Arial" w:hAnsi="Arial" w:cs="Arial"/>
          <w:sz w:val="24"/>
          <w:szCs w:val="24"/>
        </w:rPr>
      </w:pPr>
      <w:r w:rsidRPr="00CC165D">
        <w:rPr>
          <w:rFonts w:ascii="Arial" w:hAnsi="Arial" w:cs="Arial"/>
          <w:sz w:val="24"/>
          <w:szCs w:val="24"/>
        </w:rPr>
        <w:t>The Job Description outlines the main duties and responsibilities under broad headings.  It is not intended to specify every job activity or item in detail</w:t>
      </w:r>
    </w:p>
    <w:p w14:paraId="7126367C" w14:textId="77777777" w:rsidR="0028321E" w:rsidRPr="0028321E" w:rsidRDefault="0028321E" w:rsidP="0028321E">
      <w:pPr>
        <w:rPr>
          <w:rFonts w:ascii="Arial" w:hAnsi="Arial" w:cs="Arial"/>
        </w:rPr>
      </w:pPr>
    </w:p>
    <w:p w14:paraId="39E1B01E" w14:textId="77777777" w:rsidR="00CC165D" w:rsidRDefault="00CC165D" w:rsidP="00CC165D">
      <w:pPr>
        <w:pStyle w:val="ListParagraph"/>
        <w:numPr>
          <w:ilvl w:val="0"/>
          <w:numId w:val="3"/>
        </w:numPr>
        <w:rPr>
          <w:rFonts w:ascii="Arial" w:hAnsi="Arial" w:cs="Arial"/>
          <w:sz w:val="24"/>
          <w:szCs w:val="24"/>
        </w:rPr>
      </w:pPr>
      <w:r>
        <w:rPr>
          <w:rFonts w:ascii="Arial" w:hAnsi="Arial" w:cs="Arial"/>
          <w:sz w:val="24"/>
          <w:szCs w:val="24"/>
        </w:rPr>
        <w:t>It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Ind w:w="0" w:type="dxa"/>
        <w:tblLook w:val="04A0" w:firstRow="1" w:lastRow="0" w:firstColumn="1" w:lastColumn="0" w:noHBand="0" w:noVBand="1"/>
      </w:tblPr>
      <w:tblGrid>
        <w:gridCol w:w="5023"/>
        <w:gridCol w:w="4129"/>
      </w:tblGrid>
      <w:tr w:rsidR="00CC165D" w14:paraId="20A2D9D2" w14:textId="77777777" w:rsidTr="00CC165D">
        <w:tc>
          <w:tcPr>
            <w:tcW w:w="5023" w:type="dxa"/>
            <w:tcBorders>
              <w:top w:val="single" w:sz="4" w:space="0" w:color="auto"/>
              <w:left w:val="single" w:sz="4" w:space="0" w:color="auto"/>
              <w:bottom w:val="single" w:sz="4" w:space="0" w:color="auto"/>
              <w:right w:val="single" w:sz="4" w:space="0" w:color="auto"/>
            </w:tcBorders>
            <w:hideMark/>
          </w:tcPr>
          <w:p w14:paraId="222E46B7" w14:textId="77777777" w:rsidR="00CC165D" w:rsidRDefault="00CC165D">
            <w:pPr>
              <w:rPr>
                <w:rFonts w:ascii="Arial" w:hAnsi="Arial" w:cs="Arial"/>
              </w:rPr>
            </w:pPr>
            <w:r>
              <w:rPr>
                <w:rFonts w:ascii="Arial" w:hAnsi="Arial" w:cs="Arial"/>
              </w:rPr>
              <w:t>Job description issued by the Principal:</w:t>
            </w:r>
          </w:p>
        </w:tc>
        <w:tc>
          <w:tcPr>
            <w:tcW w:w="4129" w:type="dxa"/>
            <w:tcBorders>
              <w:top w:val="single" w:sz="4" w:space="0" w:color="auto"/>
              <w:left w:val="single" w:sz="4" w:space="0" w:color="auto"/>
              <w:bottom w:val="single" w:sz="4" w:space="0" w:color="auto"/>
              <w:right w:val="single" w:sz="4" w:space="0" w:color="auto"/>
            </w:tcBorders>
          </w:tcPr>
          <w:p w14:paraId="645BAFD2" w14:textId="77777777" w:rsidR="00CC165D" w:rsidRDefault="00CC165D">
            <w:pPr>
              <w:rPr>
                <w:rFonts w:ascii="Arial" w:hAnsi="Arial" w:cs="Arial"/>
              </w:rPr>
            </w:pPr>
          </w:p>
          <w:p w14:paraId="2C750739" w14:textId="77777777" w:rsidR="00CC165D" w:rsidRDefault="00CC165D">
            <w:pPr>
              <w:rPr>
                <w:rFonts w:ascii="Arial" w:hAnsi="Arial" w:cs="Arial"/>
              </w:rPr>
            </w:pPr>
          </w:p>
        </w:tc>
      </w:tr>
      <w:tr w:rsidR="00CC165D" w14:paraId="29073AFD" w14:textId="77777777" w:rsidTr="00CC165D">
        <w:tc>
          <w:tcPr>
            <w:tcW w:w="5023" w:type="dxa"/>
            <w:tcBorders>
              <w:top w:val="single" w:sz="4" w:space="0" w:color="auto"/>
              <w:left w:val="single" w:sz="4" w:space="0" w:color="auto"/>
              <w:bottom w:val="single" w:sz="4" w:space="0" w:color="auto"/>
              <w:right w:val="single" w:sz="4" w:space="0" w:color="auto"/>
            </w:tcBorders>
            <w:hideMark/>
          </w:tcPr>
          <w:p w14:paraId="228B050A" w14:textId="77777777" w:rsidR="00CC165D" w:rsidRDefault="00CC165D">
            <w:pPr>
              <w:rPr>
                <w:rFonts w:ascii="Arial" w:hAnsi="Arial" w:cs="Arial"/>
              </w:rPr>
            </w:pPr>
            <w:r>
              <w:rPr>
                <w:rFonts w:ascii="Arial" w:hAnsi="Arial" w:cs="Arial"/>
              </w:rPr>
              <w:t>Copy received by:</w:t>
            </w:r>
          </w:p>
        </w:tc>
        <w:tc>
          <w:tcPr>
            <w:tcW w:w="4129" w:type="dxa"/>
            <w:tcBorders>
              <w:top w:val="single" w:sz="4" w:space="0" w:color="auto"/>
              <w:left w:val="single" w:sz="4" w:space="0" w:color="auto"/>
              <w:bottom w:val="single" w:sz="4" w:space="0" w:color="auto"/>
              <w:right w:val="single" w:sz="4" w:space="0" w:color="auto"/>
            </w:tcBorders>
          </w:tcPr>
          <w:p w14:paraId="4A4D0981" w14:textId="77777777" w:rsidR="00CC165D" w:rsidRDefault="00CC165D">
            <w:pPr>
              <w:rPr>
                <w:rFonts w:ascii="Arial" w:hAnsi="Arial" w:cs="Arial"/>
              </w:rPr>
            </w:pPr>
          </w:p>
          <w:p w14:paraId="08726E89" w14:textId="77777777" w:rsidR="00CC165D" w:rsidRDefault="00CC165D">
            <w:pPr>
              <w:rPr>
                <w:rFonts w:ascii="Arial" w:hAnsi="Arial" w:cs="Arial"/>
              </w:rPr>
            </w:pPr>
          </w:p>
        </w:tc>
      </w:tr>
      <w:tr w:rsidR="00CC165D" w14:paraId="11113A1B" w14:textId="77777777" w:rsidTr="00CC165D">
        <w:tc>
          <w:tcPr>
            <w:tcW w:w="5023" w:type="dxa"/>
            <w:tcBorders>
              <w:top w:val="single" w:sz="4" w:space="0" w:color="auto"/>
              <w:left w:val="single" w:sz="4" w:space="0" w:color="auto"/>
              <w:bottom w:val="single" w:sz="4" w:space="0" w:color="auto"/>
              <w:right w:val="single" w:sz="4" w:space="0" w:color="auto"/>
            </w:tcBorders>
            <w:hideMark/>
          </w:tcPr>
          <w:p w14:paraId="156EBEC0" w14:textId="77777777" w:rsidR="00CC165D" w:rsidRDefault="00CC165D">
            <w:pPr>
              <w:rPr>
                <w:rFonts w:ascii="Arial" w:hAnsi="Arial" w:cs="Arial"/>
              </w:rPr>
            </w:pPr>
            <w:r>
              <w:rPr>
                <w:rFonts w:ascii="Arial" w:hAnsi="Arial" w:cs="Arial"/>
              </w:rPr>
              <w:t>Date:</w:t>
            </w:r>
          </w:p>
        </w:tc>
        <w:tc>
          <w:tcPr>
            <w:tcW w:w="4129" w:type="dxa"/>
            <w:tcBorders>
              <w:top w:val="single" w:sz="4" w:space="0" w:color="auto"/>
              <w:left w:val="single" w:sz="4" w:space="0" w:color="auto"/>
              <w:bottom w:val="single" w:sz="4" w:space="0" w:color="auto"/>
              <w:right w:val="single" w:sz="4" w:space="0" w:color="auto"/>
            </w:tcBorders>
          </w:tcPr>
          <w:p w14:paraId="54988020" w14:textId="77777777" w:rsidR="00CC165D" w:rsidRDefault="00CC165D">
            <w:pPr>
              <w:rPr>
                <w:rFonts w:ascii="Arial" w:hAnsi="Arial" w:cs="Arial"/>
              </w:rPr>
            </w:pPr>
          </w:p>
          <w:p w14:paraId="79782430" w14:textId="77777777" w:rsidR="00CC165D" w:rsidRDefault="00CC165D">
            <w:pPr>
              <w:rPr>
                <w:rFonts w:ascii="Arial" w:hAnsi="Arial" w:cs="Arial"/>
              </w:rPr>
            </w:pPr>
          </w:p>
        </w:tc>
      </w:tr>
    </w:tbl>
    <w:p w14:paraId="5CEECA3D" w14:textId="77777777" w:rsidR="00CC165D" w:rsidRDefault="00CC165D" w:rsidP="00CC165D">
      <w:pPr>
        <w:rPr>
          <w:rFonts w:ascii="Arial" w:hAnsi="Arial" w:cs="Arial"/>
        </w:rPr>
      </w:pPr>
    </w:p>
    <w:p w14:paraId="4FD17B59" w14:textId="60F638F4" w:rsidR="00CC165D" w:rsidRDefault="00CC165D" w:rsidP="00CC165D">
      <w:pPr>
        <w:rPr>
          <w:rFonts w:ascii="Arial" w:hAnsi="Arial" w:cs="Arial"/>
        </w:rPr>
      </w:pPr>
    </w:p>
    <w:p w14:paraId="60F3E1F3" w14:textId="2374B52B" w:rsidR="0028321E" w:rsidRDefault="0028321E" w:rsidP="00CC165D">
      <w:pPr>
        <w:rPr>
          <w:rFonts w:ascii="Arial" w:hAnsi="Arial" w:cs="Arial"/>
        </w:rPr>
      </w:pPr>
    </w:p>
    <w:p w14:paraId="4F56E918" w14:textId="1D2ACA34" w:rsidR="0028321E" w:rsidRDefault="0028321E" w:rsidP="00CC165D">
      <w:pPr>
        <w:rPr>
          <w:rFonts w:ascii="Arial" w:hAnsi="Arial" w:cs="Arial"/>
        </w:rPr>
      </w:pPr>
    </w:p>
    <w:p w14:paraId="0D9BDEDF" w14:textId="7505C961" w:rsidR="0028321E" w:rsidRDefault="0028321E" w:rsidP="00CC165D">
      <w:pPr>
        <w:rPr>
          <w:rFonts w:ascii="Arial" w:hAnsi="Arial" w:cs="Arial"/>
        </w:rPr>
      </w:pPr>
    </w:p>
    <w:p w14:paraId="7A0B7A0F" w14:textId="60065E6A" w:rsidR="0028321E" w:rsidRDefault="0028321E" w:rsidP="00CC165D">
      <w:pPr>
        <w:rPr>
          <w:rFonts w:ascii="Arial" w:hAnsi="Arial" w:cs="Arial"/>
        </w:rPr>
      </w:pPr>
    </w:p>
    <w:p w14:paraId="6F60F5AD" w14:textId="2A432CDF" w:rsidR="0028321E" w:rsidRDefault="0028321E" w:rsidP="00CC165D">
      <w:pPr>
        <w:rPr>
          <w:rFonts w:ascii="Arial" w:hAnsi="Arial" w:cs="Arial"/>
        </w:rPr>
      </w:pPr>
    </w:p>
    <w:p w14:paraId="6E1D2E57" w14:textId="54794DB8" w:rsidR="0028321E" w:rsidRDefault="0028321E" w:rsidP="00CC165D">
      <w:pPr>
        <w:rPr>
          <w:rFonts w:ascii="Arial" w:hAnsi="Arial" w:cs="Arial"/>
        </w:rPr>
      </w:pPr>
    </w:p>
    <w:p w14:paraId="4CA7744B" w14:textId="2341078F" w:rsidR="0028321E" w:rsidRDefault="0028321E" w:rsidP="00CC165D">
      <w:pPr>
        <w:rPr>
          <w:rFonts w:ascii="Arial" w:hAnsi="Arial" w:cs="Arial"/>
        </w:rPr>
      </w:pPr>
    </w:p>
    <w:p w14:paraId="10CBC887" w14:textId="577D3DC4" w:rsidR="0028321E" w:rsidRDefault="0028321E" w:rsidP="00CC165D">
      <w:pPr>
        <w:rPr>
          <w:rFonts w:ascii="Arial" w:hAnsi="Arial" w:cs="Arial"/>
        </w:rPr>
      </w:pPr>
    </w:p>
    <w:p w14:paraId="7AB76A0E" w14:textId="34542362" w:rsidR="0028321E" w:rsidRDefault="0028321E" w:rsidP="00CC165D">
      <w:pPr>
        <w:rPr>
          <w:rFonts w:ascii="Arial" w:hAnsi="Arial" w:cs="Arial"/>
        </w:rPr>
      </w:pPr>
    </w:p>
    <w:p w14:paraId="1ADE350E" w14:textId="72B026FC" w:rsidR="0028321E" w:rsidRDefault="0028321E" w:rsidP="00CC165D">
      <w:pPr>
        <w:rPr>
          <w:rFonts w:ascii="Arial" w:hAnsi="Arial" w:cs="Arial"/>
        </w:rPr>
      </w:pPr>
    </w:p>
    <w:p w14:paraId="6AD481DD" w14:textId="5288F333" w:rsidR="0028321E" w:rsidRDefault="0028321E" w:rsidP="00CC165D">
      <w:pPr>
        <w:rPr>
          <w:rFonts w:ascii="Arial" w:hAnsi="Arial" w:cs="Arial"/>
        </w:rPr>
      </w:pPr>
    </w:p>
    <w:p w14:paraId="6AE6CC2F" w14:textId="777DE8C1" w:rsidR="0028321E" w:rsidRDefault="0028321E" w:rsidP="00CC165D">
      <w:pPr>
        <w:rPr>
          <w:rFonts w:ascii="Arial" w:hAnsi="Arial" w:cs="Arial"/>
        </w:rPr>
      </w:pPr>
    </w:p>
    <w:p w14:paraId="34573AE9" w14:textId="780584EA" w:rsidR="0028321E" w:rsidRDefault="0028321E" w:rsidP="00CC165D">
      <w:pPr>
        <w:rPr>
          <w:rFonts w:ascii="Arial" w:hAnsi="Arial" w:cs="Arial"/>
        </w:rPr>
      </w:pPr>
    </w:p>
    <w:p w14:paraId="06C8F481" w14:textId="7834A86F" w:rsidR="0028321E" w:rsidRDefault="0028321E" w:rsidP="00CC165D">
      <w:pPr>
        <w:rPr>
          <w:rFonts w:ascii="Arial" w:hAnsi="Arial" w:cs="Arial"/>
        </w:rPr>
      </w:pPr>
    </w:p>
    <w:p w14:paraId="172EAE93" w14:textId="40F45D14" w:rsidR="0028321E" w:rsidRDefault="0028321E" w:rsidP="00CC165D">
      <w:pPr>
        <w:rPr>
          <w:rFonts w:ascii="Arial" w:hAnsi="Arial" w:cs="Arial"/>
        </w:rPr>
      </w:pPr>
    </w:p>
    <w:p w14:paraId="79A3960A" w14:textId="5A49ED5A" w:rsidR="0028321E" w:rsidRDefault="0028321E" w:rsidP="00CC165D">
      <w:pPr>
        <w:rPr>
          <w:rFonts w:ascii="Arial" w:hAnsi="Arial" w:cs="Arial"/>
        </w:rPr>
      </w:pPr>
    </w:p>
    <w:p w14:paraId="61237B39" w14:textId="476D50E8" w:rsidR="0028321E" w:rsidRDefault="0028321E" w:rsidP="00CC165D">
      <w:pPr>
        <w:rPr>
          <w:rFonts w:ascii="Arial" w:hAnsi="Arial" w:cs="Arial"/>
        </w:rPr>
      </w:pPr>
    </w:p>
    <w:p w14:paraId="47C5BA1C" w14:textId="3450FAA6" w:rsidR="0028321E" w:rsidRDefault="0028321E" w:rsidP="00CC165D">
      <w:pPr>
        <w:rPr>
          <w:rFonts w:ascii="Arial" w:hAnsi="Arial" w:cs="Arial"/>
        </w:rPr>
      </w:pPr>
    </w:p>
    <w:p w14:paraId="21AC8A0C" w14:textId="2E2F1AB9" w:rsidR="0028321E" w:rsidRDefault="0028321E" w:rsidP="00CC165D">
      <w:pPr>
        <w:rPr>
          <w:rFonts w:ascii="Arial" w:hAnsi="Arial" w:cs="Arial"/>
        </w:rPr>
      </w:pPr>
    </w:p>
    <w:p w14:paraId="6020ED71" w14:textId="2CC104F7" w:rsidR="0028321E" w:rsidRDefault="0028321E" w:rsidP="00CC165D">
      <w:pPr>
        <w:rPr>
          <w:rFonts w:ascii="Arial" w:hAnsi="Arial" w:cs="Arial"/>
        </w:rPr>
      </w:pPr>
    </w:p>
    <w:p w14:paraId="03E84057" w14:textId="0636D4E5" w:rsidR="0028321E" w:rsidRDefault="0028321E" w:rsidP="00CC165D">
      <w:pPr>
        <w:rPr>
          <w:rFonts w:ascii="Arial" w:hAnsi="Arial" w:cs="Arial"/>
        </w:rPr>
      </w:pPr>
    </w:p>
    <w:p w14:paraId="485D6069" w14:textId="77777777" w:rsidR="0028321E" w:rsidRDefault="0028321E" w:rsidP="00CC165D">
      <w:pPr>
        <w:rPr>
          <w:rFonts w:ascii="Arial" w:hAnsi="Arial" w:cs="Arial"/>
        </w:rPr>
      </w:pPr>
    </w:p>
    <w:bookmarkEnd w:id="0"/>
    <w:p w14:paraId="3275E278" w14:textId="21FC212B" w:rsidR="00CC165D" w:rsidRDefault="00CC165D" w:rsidP="00CC165D">
      <w:pPr>
        <w:pBdr>
          <w:bottom w:val="single" w:sz="4" w:space="1" w:color="auto"/>
        </w:pBdr>
        <w:autoSpaceDE w:val="0"/>
        <w:autoSpaceDN w:val="0"/>
        <w:adjustRightInd w:val="0"/>
        <w:jc w:val="center"/>
        <w:rPr>
          <w:rFonts w:ascii="Arial" w:hAnsi="Arial" w:cs="Arial"/>
          <w:b/>
          <w:bCs/>
        </w:rPr>
      </w:pPr>
      <w:r>
        <w:rPr>
          <w:rFonts w:ascii="Arial" w:hAnsi="Arial" w:cs="Arial"/>
          <w:b/>
          <w:bCs/>
        </w:rPr>
        <w:lastRenderedPageBreak/>
        <w:t>Person Specification – (Deputy Examinations Manager)</w:t>
      </w:r>
    </w:p>
    <w:p w14:paraId="6F7DE6F7" w14:textId="77777777" w:rsidR="00CC165D" w:rsidRDefault="00CC165D" w:rsidP="00CC165D">
      <w:pPr>
        <w:rPr>
          <w:rFonts w:ascii="Arial" w:hAnsi="Arial" w:cs="Arial"/>
        </w:rPr>
      </w:pPr>
      <w:r>
        <w:rPr>
          <w:rFonts w:ascii="Arial" w:hAnsi="Arial" w:cs="Arial"/>
          <w:i/>
        </w:rPr>
        <w:t>The successful candidate will be suitably qualified with a breadth of relevant experience and capable of</w:t>
      </w:r>
      <w:r>
        <w:rPr>
          <w:rFonts w:ascii="Arial" w:hAnsi="Arial" w:cs="Arial"/>
        </w:rPr>
        <w:t xml:space="preserve"> </w:t>
      </w:r>
      <w:r>
        <w:rPr>
          <w:rFonts w:ascii="Arial" w:hAnsi="Arial" w:cs="Arial"/>
          <w:i/>
        </w:rPr>
        <w:t>inspiring trust and confidence across a diverse range of students, staff and parents.</w:t>
      </w:r>
    </w:p>
    <w:p w14:paraId="4C12759C" w14:textId="77777777" w:rsidR="00CC165D" w:rsidRDefault="00CC165D" w:rsidP="00CC165D">
      <w:pPr>
        <w:autoSpaceDE w:val="0"/>
        <w:autoSpaceDN w:val="0"/>
        <w:adjustRightInd w:val="0"/>
        <w:rPr>
          <w:rFonts w:ascii="Arial" w:hAnsi="Arial" w:cs="Arial"/>
          <w:b/>
          <w:bCs/>
        </w:rPr>
      </w:pPr>
    </w:p>
    <w:tbl>
      <w:tblPr>
        <w:tblStyle w:val="TableGrid"/>
        <w:tblW w:w="9464" w:type="dxa"/>
        <w:tblInd w:w="0" w:type="dxa"/>
        <w:tblLook w:val="04A0" w:firstRow="1" w:lastRow="0" w:firstColumn="1" w:lastColumn="0" w:noHBand="0" w:noVBand="1"/>
      </w:tblPr>
      <w:tblGrid>
        <w:gridCol w:w="2596"/>
        <w:gridCol w:w="3708"/>
        <w:gridCol w:w="3160"/>
      </w:tblGrid>
      <w:tr w:rsidR="00CC165D" w14:paraId="0B62EA9F" w14:textId="77777777" w:rsidTr="00CC165D">
        <w:tc>
          <w:tcPr>
            <w:tcW w:w="2596" w:type="dxa"/>
            <w:tcBorders>
              <w:top w:val="single" w:sz="4" w:space="0" w:color="auto"/>
              <w:left w:val="single" w:sz="4" w:space="0" w:color="auto"/>
              <w:bottom w:val="single" w:sz="4" w:space="0" w:color="auto"/>
              <w:right w:val="single" w:sz="4" w:space="0" w:color="auto"/>
            </w:tcBorders>
            <w:shd w:val="clear" w:color="auto" w:fill="000000" w:themeFill="text1"/>
          </w:tcPr>
          <w:p w14:paraId="7B36C074" w14:textId="77777777" w:rsidR="00CC165D" w:rsidRDefault="00CC165D">
            <w:pPr>
              <w:autoSpaceDE w:val="0"/>
              <w:autoSpaceDN w:val="0"/>
              <w:adjustRightInd w:val="0"/>
              <w:rPr>
                <w:rFonts w:ascii="Arial" w:hAnsi="Arial" w:cs="Arial"/>
                <w:bCs/>
                <w:bdr w:val="none" w:sz="0" w:space="0" w:color="auto" w:frame="1"/>
              </w:rPr>
            </w:pPr>
          </w:p>
        </w:tc>
        <w:tc>
          <w:tcPr>
            <w:tcW w:w="37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E8219B9" w14:textId="77777777" w:rsidR="00CC165D" w:rsidRDefault="00CC165D">
            <w:pPr>
              <w:autoSpaceDE w:val="0"/>
              <w:autoSpaceDN w:val="0"/>
              <w:adjustRightInd w:val="0"/>
              <w:jc w:val="center"/>
              <w:rPr>
                <w:rFonts w:ascii="Arial" w:hAnsi="Arial" w:cs="Arial"/>
                <w:b/>
                <w:bCs/>
                <w:bdr w:val="none" w:sz="0" w:space="0" w:color="auto" w:frame="1"/>
              </w:rPr>
            </w:pPr>
            <w:r>
              <w:rPr>
                <w:rFonts w:ascii="Arial" w:hAnsi="Arial" w:cs="Arial"/>
                <w:b/>
                <w:bCs/>
                <w:bdr w:val="none" w:sz="0" w:space="0" w:color="auto" w:frame="1"/>
              </w:rPr>
              <w:t>Essential</w:t>
            </w:r>
          </w:p>
        </w:tc>
        <w:tc>
          <w:tcPr>
            <w:tcW w:w="316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021CA83" w14:textId="77777777" w:rsidR="00CC165D" w:rsidRDefault="00CC165D">
            <w:pPr>
              <w:autoSpaceDE w:val="0"/>
              <w:autoSpaceDN w:val="0"/>
              <w:adjustRightInd w:val="0"/>
              <w:jc w:val="center"/>
              <w:rPr>
                <w:rFonts w:ascii="Arial" w:hAnsi="Arial" w:cs="Arial"/>
                <w:b/>
                <w:bCs/>
                <w:bdr w:val="none" w:sz="0" w:space="0" w:color="auto" w:frame="1"/>
              </w:rPr>
            </w:pPr>
            <w:r>
              <w:rPr>
                <w:rFonts w:ascii="Arial" w:hAnsi="Arial" w:cs="Arial"/>
                <w:b/>
                <w:bCs/>
                <w:bdr w:val="none" w:sz="0" w:space="0" w:color="auto" w:frame="1"/>
              </w:rPr>
              <w:t>Desirable</w:t>
            </w:r>
          </w:p>
        </w:tc>
      </w:tr>
      <w:tr w:rsidR="00CC165D" w14:paraId="5E60DD44" w14:textId="77777777" w:rsidTr="00CC165D">
        <w:trPr>
          <w:trHeight w:val="785"/>
        </w:trPr>
        <w:tc>
          <w:tcPr>
            <w:tcW w:w="259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CCF7FDE" w14:textId="77777777" w:rsidR="00CC165D" w:rsidRDefault="00CC165D">
            <w:pPr>
              <w:autoSpaceDE w:val="0"/>
              <w:autoSpaceDN w:val="0"/>
              <w:adjustRightInd w:val="0"/>
              <w:jc w:val="center"/>
              <w:rPr>
                <w:rFonts w:ascii="Arial" w:hAnsi="Arial" w:cs="Arial"/>
                <w:b/>
                <w:bCs/>
                <w:bdr w:val="none" w:sz="0" w:space="0" w:color="auto" w:frame="1"/>
              </w:rPr>
            </w:pPr>
            <w:r>
              <w:rPr>
                <w:rFonts w:ascii="Arial" w:hAnsi="Arial" w:cs="Arial"/>
                <w:b/>
                <w:bCs/>
                <w:bdr w:val="none" w:sz="0" w:space="0" w:color="auto" w:frame="1"/>
              </w:rPr>
              <w:t>Qualifications</w:t>
            </w:r>
          </w:p>
        </w:tc>
        <w:tc>
          <w:tcPr>
            <w:tcW w:w="3708" w:type="dxa"/>
            <w:tcBorders>
              <w:top w:val="single" w:sz="4" w:space="0" w:color="auto"/>
              <w:left w:val="single" w:sz="4" w:space="0" w:color="auto"/>
              <w:bottom w:val="single" w:sz="4" w:space="0" w:color="auto"/>
              <w:right w:val="single" w:sz="4" w:space="0" w:color="auto"/>
            </w:tcBorders>
          </w:tcPr>
          <w:p w14:paraId="7A24ACAE" w14:textId="77777777" w:rsidR="00CC165D" w:rsidRPr="00CC165D" w:rsidRDefault="00CC165D" w:rsidP="00CC165D">
            <w:pPr>
              <w:numPr>
                <w:ilvl w:val="0"/>
                <w:numId w:val="4"/>
              </w:numPr>
              <w:jc w:val="both"/>
              <w:rPr>
                <w:rFonts w:ascii="Arial" w:hAnsi="Arial" w:cs="Arial"/>
                <w:bCs/>
                <w:lang w:val="en-US"/>
              </w:rPr>
            </w:pPr>
            <w:r w:rsidRPr="00CC165D">
              <w:rPr>
                <w:rFonts w:ascii="Arial" w:hAnsi="Arial" w:cs="Arial"/>
                <w:bCs/>
                <w:lang w:val="en-US"/>
              </w:rPr>
              <w:t>Educated to a minimum of ‘A’ Level standard or equivalent</w:t>
            </w:r>
          </w:p>
          <w:p w14:paraId="76794863" w14:textId="77777777" w:rsidR="00CC165D" w:rsidRDefault="00CC165D" w:rsidP="0028321E">
            <w:pPr>
              <w:ind w:left="360"/>
              <w:jc w:val="both"/>
              <w:rPr>
                <w:rFonts w:ascii="Arial" w:hAnsi="Arial" w:cs="Arial"/>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25DB0523" w14:textId="2DDD9A64" w:rsidR="00CC165D" w:rsidRDefault="00CC165D" w:rsidP="00E04311">
            <w:pPr>
              <w:numPr>
                <w:ilvl w:val="0"/>
                <w:numId w:val="13"/>
              </w:numPr>
              <w:spacing w:line="254" w:lineRule="auto"/>
              <w:rPr>
                <w:rFonts w:ascii="Arial" w:hAnsi="Arial" w:cs="Arial"/>
                <w:bdr w:val="none" w:sz="0" w:space="0" w:color="auto" w:frame="1"/>
              </w:rPr>
            </w:pPr>
            <w:r w:rsidRPr="00CC165D">
              <w:rPr>
                <w:rFonts w:ascii="Arial" w:hAnsi="Arial" w:cs="Arial"/>
                <w:bdr w:val="none" w:sz="0" w:space="0" w:color="auto" w:frame="1"/>
                <w:lang w:val="en-US"/>
              </w:rPr>
              <w:t xml:space="preserve">BTEC level 4 Professional Certificate in Planning and Administering </w:t>
            </w:r>
            <w:r w:rsidR="00EB2C85">
              <w:rPr>
                <w:rFonts w:ascii="Arial" w:hAnsi="Arial" w:cs="Arial"/>
                <w:bdr w:val="none" w:sz="0" w:space="0" w:color="auto" w:frame="1"/>
                <w:lang w:val="en-US"/>
              </w:rPr>
              <w:t xml:space="preserve">External Exams </w:t>
            </w:r>
            <w:bookmarkStart w:id="1" w:name="_GoBack"/>
            <w:bookmarkEnd w:id="1"/>
            <w:r w:rsidR="00E04311">
              <w:rPr>
                <w:rFonts w:ascii="Arial" w:hAnsi="Arial" w:cs="Arial"/>
                <w:bdr w:val="none" w:sz="0" w:space="0" w:color="auto" w:frame="1"/>
                <w:lang w:val="en-US"/>
              </w:rPr>
              <w:t xml:space="preserve">or equivalent or the willingness to </w:t>
            </w:r>
            <w:r w:rsidRPr="00CC165D">
              <w:rPr>
                <w:rFonts w:ascii="Arial" w:hAnsi="Arial" w:cs="Arial"/>
                <w:bdr w:val="none" w:sz="0" w:space="0" w:color="auto" w:frame="1"/>
                <w:lang w:val="en-US"/>
              </w:rPr>
              <w:t xml:space="preserve">work towards </w:t>
            </w:r>
          </w:p>
        </w:tc>
      </w:tr>
      <w:tr w:rsidR="00CC165D" w14:paraId="5A349016" w14:textId="77777777" w:rsidTr="00CC165D">
        <w:tc>
          <w:tcPr>
            <w:tcW w:w="259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5155378" w14:textId="77777777" w:rsidR="00CC165D" w:rsidRDefault="00CC165D">
            <w:pPr>
              <w:rPr>
                <w:rFonts w:ascii="Arial" w:eastAsiaTheme="minorHAnsi" w:hAnsi="Arial" w:cs="Arial"/>
                <w:b/>
                <w:bdr w:val="none" w:sz="0" w:space="0" w:color="auto" w:frame="1"/>
              </w:rPr>
            </w:pPr>
          </w:p>
          <w:p w14:paraId="5E2FED4C" w14:textId="77777777" w:rsidR="00CC165D" w:rsidRDefault="00CC165D">
            <w:pPr>
              <w:jc w:val="center"/>
              <w:rPr>
                <w:rFonts w:ascii="Arial" w:hAnsi="Arial" w:cs="Arial"/>
                <w:b/>
                <w:bdr w:val="none" w:sz="0" w:space="0" w:color="auto" w:frame="1"/>
              </w:rPr>
            </w:pPr>
            <w:r>
              <w:rPr>
                <w:rFonts w:ascii="Arial" w:hAnsi="Arial" w:cs="Arial"/>
                <w:b/>
                <w:bdr w:val="none" w:sz="0" w:space="0" w:color="auto" w:frame="1"/>
              </w:rPr>
              <w:t>Relevant Experience</w:t>
            </w:r>
          </w:p>
        </w:tc>
        <w:tc>
          <w:tcPr>
            <w:tcW w:w="3708" w:type="dxa"/>
            <w:tcBorders>
              <w:top w:val="single" w:sz="4" w:space="0" w:color="auto"/>
              <w:left w:val="single" w:sz="4" w:space="0" w:color="auto"/>
              <w:bottom w:val="single" w:sz="4" w:space="0" w:color="auto"/>
              <w:right w:val="single" w:sz="4" w:space="0" w:color="auto"/>
            </w:tcBorders>
          </w:tcPr>
          <w:p w14:paraId="6FAF5A1E" w14:textId="5D628391" w:rsidR="00CC165D" w:rsidRDefault="00E04311" w:rsidP="00E04311">
            <w:pPr>
              <w:numPr>
                <w:ilvl w:val="0"/>
                <w:numId w:val="4"/>
              </w:numPr>
              <w:rPr>
                <w:rFonts w:ascii="Arial" w:hAnsi="Arial" w:cs="Arial"/>
                <w:bCs/>
              </w:rPr>
            </w:pPr>
            <w:r>
              <w:rPr>
                <w:rFonts w:ascii="Arial" w:hAnsi="Arial" w:cs="Arial"/>
                <w:bCs/>
              </w:rPr>
              <w:t>Previous e</w:t>
            </w:r>
            <w:r w:rsidR="00CC165D">
              <w:rPr>
                <w:rFonts w:ascii="Arial" w:hAnsi="Arial" w:cs="Arial"/>
                <w:bCs/>
              </w:rPr>
              <w:t>xperience of working in an Examinations role</w:t>
            </w:r>
          </w:p>
          <w:p w14:paraId="43133BDA" w14:textId="77777777" w:rsidR="00CC165D" w:rsidRPr="00CC165D" w:rsidRDefault="00CC165D" w:rsidP="00CC165D">
            <w:pPr>
              <w:widowControl w:val="0"/>
              <w:numPr>
                <w:ilvl w:val="0"/>
                <w:numId w:val="14"/>
              </w:numPr>
              <w:rPr>
                <w:rFonts w:ascii="Arial" w:hAnsi="Arial" w:cs="Arial"/>
                <w:szCs w:val="32"/>
              </w:rPr>
            </w:pPr>
            <w:r w:rsidRPr="00CC165D">
              <w:rPr>
                <w:rFonts w:ascii="Arial" w:hAnsi="Arial" w:cs="Arial"/>
                <w:szCs w:val="32"/>
              </w:rPr>
              <w:t>Experience of exams databases and information systems</w:t>
            </w:r>
          </w:p>
          <w:p w14:paraId="53EBF771" w14:textId="77777777" w:rsidR="00CC165D" w:rsidRPr="00CC165D" w:rsidRDefault="00CC165D" w:rsidP="00CC165D">
            <w:pPr>
              <w:widowControl w:val="0"/>
              <w:numPr>
                <w:ilvl w:val="0"/>
                <w:numId w:val="14"/>
              </w:numPr>
              <w:rPr>
                <w:rFonts w:ascii="Arial" w:hAnsi="Arial" w:cs="Arial"/>
                <w:szCs w:val="32"/>
              </w:rPr>
            </w:pPr>
            <w:r w:rsidRPr="00CC165D">
              <w:rPr>
                <w:rFonts w:ascii="Arial" w:hAnsi="Arial" w:cs="Arial"/>
                <w:szCs w:val="32"/>
              </w:rPr>
              <w:t>Knowledge of post-16 qualifications including ‘A’ Levels and BTEC programmes</w:t>
            </w:r>
          </w:p>
          <w:p w14:paraId="539998E2" w14:textId="77777777" w:rsidR="00CC165D" w:rsidRDefault="00CC165D">
            <w:pPr>
              <w:rPr>
                <w:rFonts w:ascii="Arial" w:eastAsiaTheme="minorHAnsi" w:hAnsi="Arial" w:cs="Arial"/>
                <w:b/>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5DE2D397" w14:textId="77777777" w:rsidR="00CC165D" w:rsidRPr="00CC165D" w:rsidRDefault="00CC165D" w:rsidP="00517DB1">
            <w:pPr>
              <w:numPr>
                <w:ilvl w:val="0"/>
                <w:numId w:val="4"/>
              </w:numPr>
              <w:rPr>
                <w:rFonts w:ascii="Arial" w:hAnsi="Arial" w:cs="Arial"/>
                <w:bCs/>
                <w:lang w:val="en-US"/>
              </w:rPr>
            </w:pPr>
            <w:r w:rsidRPr="00CC165D">
              <w:rPr>
                <w:rFonts w:ascii="Arial" w:hAnsi="Arial" w:cs="Arial"/>
                <w:bCs/>
                <w:lang w:val="en-US"/>
              </w:rPr>
              <w:t>Experience of data retrieval and manipulation</w:t>
            </w:r>
          </w:p>
          <w:p w14:paraId="61DC4043" w14:textId="77777777" w:rsidR="00CC165D" w:rsidRPr="00CC165D" w:rsidRDefault="00CC165D" w:rsidP="00517DB1">
            <w:pPr>
              <w:numPr>
                <w:ilvl w:val="0"/>
                <w:numId w:val="4"/>
              </w:numPr>
              <w:rPr>
                <w:rFonts w:ascii="Arial" w:hAnsi="Arial" w:cs="Arial"/>
                <w:bCs/>
                <w:lang w:val="en-US"/>
              </w:rPr>
            </w:pPr>
            <w:r w:rsidRPr="00CC165D">
              <w:rPr>
                <w:rFonts w:ascii="Arial" w:hAnsi="Arial" w:cs="Arial"/>
                <w:bCs/>
                <w:lang w:val="en-US"/>
              </w:rPr>
              <w:t>Experience of managing staff</w:t>
            </w:r>
          </w:p>
          <w:p w14:paraId="599A4692" w14:textId="77777777" w:rsidR="00CC165D" w:rsidRPr="00CC165D" w:rsidRDefault="00CC165D" w:rsidP="00517DB1">
            <w:pPr>
              <w:numPr>
                <w:ilvl w:val="0"/>
                <w:numId w:val="4"/>
              </w:numPr>
              <w:rPr>
                <w:rFonts w:ascii="Arial" w:hAnsi="Arial" w:cs="Arial"/>
                <w:bCs/>
                <w:lang w:val="en-US"/>
              </w:rPr>
            </w:pPr>
            <w:r w:rsidRPr="00CC165D">
              <w:rPr>
                <w:rFonts w:ascii="Arial" w:hAnsi="Arial" w:cs="Arial"/>
                <w:bCs/>
                <w:lang w:val="en-US"/>
              </w:rPr>
              <w:t>Experience of appraising staff</w:t>
            </w:r>
          </w:p>
          <w:p w14:paraId="5D31CA8E" w14:textId="77777777" w:rsidR="00CC165D" w:rsidRDefault="00CC165D" w:rsidP="00517DB1">
            <w:pPr>
              <w:rPr>
                <w:rFonts w:ascii="Arial" w:eastAsiaTheme="minorHAnsi" w:hAnsi="Arial" w:cs="Arial"/>
                <w:bdr w:val="none" w:sz="0" w:space="0" w:color="auto" w:frame="1"/>
              </w:rPr>
            </w:pPr>
          </w:p>
        </w:tc>
      </w:tr>
      <w:tr w:rsidR="00CC165D" w14:paraId="559D0C3E" w14:textId="77777777" w:rsidTr="00CC165D">
        <w:tc>
          <w:tcPr>
            <w:tcW w:w="259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D88886A" w14:textId="77777777" w:rsidR="00CC165D" w:rsidRDefault="00CC165D">
            <w:pPr>
              <w:autoSpaceDE w:val="0"/>
              <w:autoSpaceDN w:val="0"/>
              <w:adjustRightInd w:val="0"/>
              <w:jc w:val="center"/>
              <w:rPr>
                <w:rFonts w:ascii="Arial" w:hAnsi="Arial" w:cs="Arial"/>
                <w:b/>
                <w:bCs/>
                <w:bdr w:val="none" w:sz="0" w:space="0" w:color="auto" w:frame="1"/>
              </w:rPr>
            </w:pPr>
            <w:r>
              <w:rPr>
                <w:rFonts w:ascii="Arial" w:hAnsi="Arial" w:cs="Arial"/>
                <w:b/>
                <w:bCs/>
                <w:bdr w:val="none" w:sz="0" w:space="0" w:color="auto" w:frame="1"/>
              </w:rPr>
              <w:t>Skills and aptitudes</w:t>
            </w:r>
          </w:p>
        </w:tc>
        <w:tc>
          <w:tcPr>
            <w:tcW w:w="3708" w:type="dxa"/>
            <w:tcBorders>
              <w:top w:val="single" w:sz="4" w:space="0" w:color="auto"/>
              <w:left w:val="single" w:sz="4" w:space="0" w:color="auto"/>
              <w:bottom w:val="single" w:sz="4" w:space="0" w:color="auto"/>
              <w:right w:val="single" w:sz="4" w:space="0" w:color="auto"/>
            </w:tcBorders>
          </w:tcPr>
          <w:p w14:paraId="793AB887" w14:textId="77777777" w:rsidR="00CC165D" w:rsidRPr="00CC165D" w:rsidRDefault="00CC165D" w:rsidP="0028321E">
            <w:pPr>
              <w:numPr>
                <w:ilvl w:val="0"/>
                <w:numId w:val="5"/>
              </w:numPr>
              <w:rPr>
                <w:rFonts w:ascii="Arial" w:hAnsi="Arial" w:cs="Arial"/>
                <w:lang w:val="en-US"/>
              </w:rPr>
            </w:pPr>
            <w:r w:rsidRPr="00CC165D">
              <w:rPr>
                <w:rFonts w:ascii="Arial" w:hAnsi="Arial" w:cs="Arial"/>
                <w:lang w:val="en-US"/>
              </w:rPr>
              <w:t>Excellent communication skills, both oral and written</w:t>
            </w:r>
          </w:p>
          <w:p w14:paraId="5CC609A7" w14:textId="77777777" w:rsidR="00CC165D" w:rsidRPr="00CC165D" w:rsidRDefault="00CC165D" w:rsidP="0028321E">
            <w:pPr>
              <w:numPr>
                <w:ilvl w:val="0"/>
                <w:numId w:val="5"/>
              </w:numPr>
              <w:rPr>
                <w:rFonts w:ascii="Arial" w:hAnsi="Arial" w:cs="Arial"/>
                <w:lang w:val="en-US"/>
              </w:rPr>
            </w:pPr>
            <w:r w:rsidRPr="00CC165D">
              <w:rPr>
                <w:rFonts w:ascii="Arial" w:hAnsi="Arial" w:cs="Arial"/>
                <w:lang w:val="en-US"/>
              </w:rPr>
              <w:t>Excellent organisational skills and ability to prioritise own workload and that of others to meet externally imposed deadlines</w:t>
            </w:r>
          </w:p>
          <w:p w14:paraId="346D3A30" w14:textId="77777777" w:rsidR="00CC165D" w:rsidRPr="00CC165D" w:rsidRDefault="00CC165D" w:rsidP="0028321E">
            <w:pPr>
              <w:numPr>
                <w:ilvl w:val="0"/>
                <w:numId w:val="5"/>
              </w:numPr>
              <w:rPr>
                <w:rFonts w:ascii="Arial" w:hAnsi="Arial" w:cs="Arial"/>
                <w:lang w:val="en-US"/>
              </w:rPr>
            </w:pPr>
            <w:r w:rsidRPr="00CC165D">
              <w:rPr>
                <w:rFonts w:ascii="Arial" w:hAnsi="Arial" w:cs="Arial"/>
                <w:lang w:val="en-US"/>
              </w:rPr>
              <w:t>Methodical, systematic approach to work requiring care and attention to detail</w:t>
            </w:r>
          </w:p>
          <w:p w14:paraId="5D5E1A34" w14:textId="77777777" w:rsidR="00CC165D" w:rsidRPr="00CC165D" w:rsidRDefault="00CC165D" w:rsidP="0028321E">
            <w:pPr>
              <w:numPr>
                <w:ilvl w:val="0"/>
                <w:numId w:val="5"/>
              </w:numPr>
              <w:rPr>
                <w:rFonts w:ascii="Arial" w:hAnsi="Arial" w:cs="Arial"/>
                <w:lang w:val="en-US"/>
              </w:rPr>
            </w:pPr>
            <w:r w:rsidRPr="00CC165D">
              <w:rPr>
                <w:rFonts w:ascii="Arial" w:hAnsi="Arial" w:cs="Arial"/>
                <w:lang w:val="en-US"/>
              </w:rPr>
              <w:t>Ability to work calmly under pressure</w:t>
            </w:r>
          </w:p>
          <w:p w14:paraId="7E2023C4" w14:textId="77777777" w:rsidR="00CC165D" w:rsidRPr="00CC165D" w:rsidRDefault="00CC165D" w:rsidP="0028321E">
            <w:pPr>
              <w:numPr>
                <w:ilvl w:val="0"/>
                <w:numId w:val="5"/>
              </w:numPr>
              <w:rPr>
                <w:rFonts w:ascii="Arial" w:hAnsi="Arial" w:cs="Arial"/>
                <w:lang w:val="en-US"/>
              </w:rPr>
            </w:pPr>
            <w:r w:rsidRPr="00CC165D">
              <w:rPr>
                <w:rFonts w:ascii="Arial" w:hAnsi="Arial" w:cs="Arial"/>
                <w:lang w:val="en-US"/>
              </w:rPr>
              <w:t>Ability to delegate duties</w:t>
            </w:r>
          </w:p>
          <w:p w14:paraId="3208FF1B" w14:textId="77777777" w:rsidR="00CC165D" w:rsidRPr="00CC165D" w:rsidRDefault="00CC165D" w:rsidP="0028321E">
            <w:pPr>
              <w:numPr>
                <w:ilvl w:val="0"/>
                <w:numId w:val="5"/>
              </w:numPr>
              <w:rPr>
                <w:rFonts w:ascii="Arial" w:hAnsi="Arial" w:cs="Arial"/>
                <w:lang w:val="en-US"/>
              </w:rPr>
            </w:pPr>
            <w:r w:rsidRPr="00CC165D">
              <w:rPr>
                <w:rFonts w:ascii="Arial" w:hAnsi="Arial" w:cs="Arial"/>
                <w:lang w:val="en-US"/>
              </w:rPr>
              <w:t>Ability to work on own initiative</w:t>
            </w:r>
          </w:p>
          <w:p w14:paraId="5E9A8AB5" w14:textId="67FE8C4E" w:rsidR="00CC165D" w:rsidRDefault="00CC165D" w:rsidP="0028321E">
            <w:pPr>
              <w:numPr>
                <w:ilvl w:val="0"/>
                <w:numId w:val="5"/>
              </w:numPr>
              <w:rPr>
                <w:rFonts w:ascii="Arial" w:hAnsi="Arial" w:cs="Arial"/>
                <w:bCs/>
              </w:rPr>
            </w:pPr>
            <w:r>
              <w:rPr>
                <w:rFonts w:ascii="Arial" w:hAnsi="Arial" w:cs="Arial"/>
                <w:bCs/>
              </w:rPr>
              <w:t>Willingness to undertake relevant training</w:t>
            </w:r>
          </w:p>
          <w:p w14:paraId="0BEF4D6F" w14:textId="77777777" w:rsidR="0028321E" w:rsidRPr="00CC165D" w:rsidRDefault="0028321E" w:rsidP="0028321E">
            <w:pPr>
              <w:numPr>
                <w:ilvl w:val="0"/>
                <w:numId w:val="5"/>
              </w:numPr>
              <w:jc w:val="both"/>
              <w:rPr>
                <w:rFonts w:ascii="Arial" w:hAnsi="Arial" w:cs="Arial"/>
                <w:bCs/>
                <w:lang w:val="en-US"/>
              </w:rPr>
            </w:pPr>
            <w:r w:rsidRPr="00CC165D">
              <w:rPr>
                <w:rFonts w:ascii="Arial" w:hAnsi="Arial" w:cs="Arial"/>
                <w:bCs/>
                <w:lang w:val="en-US"/>
              </w:rPr>
              <w:t>Ability to use Microsoft Word, Outlook and Excel in an office environment</w:t>
            </w:r>
          </w:p>
          <w:p w14:paraId="2B596A39" w14:textId="77777777" w:rsidR="0028321E" w:rsidRDefault="0028321E" w:rsidP="0028321E">
            <w:pPr>
              <w:rPr>
                <w:rFonts w:ascii="Arial" w:hAnsi="Arial" w:cs="Arial"/>
                <w:bCs/>
              </w:rPr>
            </w:pPr>
          </w:p>
          <w:p w14:paraId="69C82F72" w14:textId="77777777" w:rsidR="00CC165D" w:rsidRDefault="00CC165D" w:rsidP="00CC165D">
            <w:pPr>
              <w:autoSpaceDE w:val="0"/>
              <w:autoSpaceDN w:val="0"/>
              <w:adjustRightInd w:val="0"/>
              <w:rPr>
                <w:rFonts w:ascii="Arial" w:hAnsi="Arial" w:cs="Arial"/>
                <w:bCs/>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hideMark/>
          </w:tcPr>
          <w:p w14:paraId="3FD1259F" w14:textId="275E2705" w:rsidR="00CC165D" w:rsidRDefault="00CC165D" w:rsidP="00E04311">
            <w:pPr>
              <w:pStyle w:val="ListParagraph"/>
              <w:autoSpaceDE w:val="0"/>
              <w:autoSpaceDN w:val="0"/>
              <w:adjustRightInd w:val="0"/>
              <w:ind w:left="360"/>
              <w:rPr>
                <w:rFonts w:ascii="Arial" w:hAnsi="Arial" w:cs="Arial"/>
                <w:bCs/>
                <w:sz w:val="24"/>
                <w:szCs w:val="24"/>
                <w:bdr w:val="none" w:sz="0" w:space="0" w:color="auto" w:frame="1"/>
              </w:rPr>
            </w:pPr>
          </w:p>
        </w:tc>
      </w:tr>
      <w:tr w:rsidR="00CC165D" w14:paraId="62108EBC" w14:textId="77777777" w:rsidTr="00CC165D">
        <w:tc>
          <w:tcPr>
            <w:tcW w:w="259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EB8B4E" w14:textId="77777777" w:rsidR="00CC165D" w:rsidRDefault="00CC165D">
            <w:pPr>
              <w:autoSpaceDE w:val="0"/>
              <w:autoSpaceDN w:val="0"/>
              <w:adjustRightInd w:val="0"/>
              <w:jc w:val="center"/>
              <w:rPr>
                <w:rFonts w:ascii="Arial" w:hAnsi="Arial" w:cs="Arial"/>
                <w:b/>
                <w:bCs/>
                <w:bdr w:val="none" w:sz="0" w:space="0" w:color="auto" w:frame="1"/>
              </w:rPr>
            </w:pPr>
          </w:p>
          <w:p w14:paraId="5B4BEE93" w14:textId="77777777" w:rsidR="00CC165D" w:rsidRDefault="00CC165D">
            <w:pPr>
              <w:autoSpaceDE w:val="0"/>
              <w:autoSpaceDN w:val="0"/>
              <w:adjustRightInd w:val="0"/>
              <w:jc w:val="center"/>
              <w:rPr>
                <w:rFonts w:ascii="Arial" w:hAnsi="Arial" w:cs="Arial"/>
                <w:b/>
                <w:bCs/>
                <w:bdr w:val="none" w:sz="0" w:space="0" w:color="auto" w:frame="1"/>
              </w:rPr>
            </w:pPr>
          </w:p>
          <w:p w14:paraId="0B0C62EF" w14:textId="77777777" w:rsidR="00CC165D" w:rsidRDefault="00CC165D">
            <w:pPr>
              <w:autoSpaceDE w:val="0"/>
              <w:autoSpaceDN w:val="0"/>
              <w:adjustRightInd w:val="0"/>
              <w:jc w:val="center"/>
              <w:rPr>
                <w:rFonts w:ascii="Arial" w:hAnsi="Arial" w:cs="Arial"/>
                <w:b/>
                <w:bCs/>
                <w:bdr w:val="none" w:sz="0" w:space="0" w:color="auto" w:frame="1"/>
              </w:rPr>
            </w:pPr>
            <w:r>
              <w:rPr>
                <w:rFonts w:ascii="Arial" w:hAnsi="Arial" w:cs="Arial"/>
                <w:b/>
                <w:bCs/>
                <w:bdr w:val="none" w:sz="0" w:space="0" w:color="auto" w:frame="1"/>
              </w:rPr>
              <w:lastRenderedPageBreak/>
              <w:t>Special Requirements</w:t>
            </w:r>
          </w:p>
        </w:tc>
        <w:tc>
          <w:tcPr>
            <w:tcW w:w="3708" w:type="dxa"/>
            <w:tcBorders>
              <w:top w:val="single" w:sz="4" w:space="0" w:color="auto"/>
              <w:left w:val="single" w:sz="4" w:space="0" w:color="auto"/>
              <w:bottom w:val="single" w:sz="4" w:space="0" w:color="auto"/>
              <w:right w:val="single" w:sz="4" w:space="0" w:color="auto"/>
            </w:tcBorders>
            <w:hideMark/>
          </w:tcPr>
          <w:p w14:paraId="753C2304" w14:textId="77777777" w:rsidR="00CC165D" w:rsidRDefault="00CC165D" w:rsidP="00CC165D">
            <w:pPr>
              <w:pStyle w:val="ListParagraph"/>
              <w:numPr>
                <w:ilvl w:val="0"/>
                <w:numId w:val="6"/>
              </w:numPr>
              <w:autoSpaceDE w:val="0"/>
              <w:autoSpaceDN w:val="0"/>
              <w:adjustRightInd w:val="0"/>
              <w:ind w:left="360"/>
              <w:rPr>
                <w:rFonts w:ascii="Arial" w:hAnsi="Arial" w:cs="Arial"/>
                <w:bCs/>
                <w:sz w:val="24"/>
                <w:szCs w:val="24"/>
                <w:bdr w:val="none" w:sz="0" w:space="0" w:color="auto" w:frame="1"/>
              </w:rPr>
            </w:pPr>
            <w:r>
              <w:rPr>
                <w:rFonts w:ascii="Arial" w:hAnsi="Arial" w:cs="Arial"/>
                <w:bCs/>
                <w:sz w:val="24"/>
                <w:szCs w:val="24"/>
                <w:bdr w:val="none" w:sz="0" w:space="0" w:color="auto" w:frame="1"/>
              </w:rPr>
              <w:lastRenderedPageBreak/>
              <w:t>Enhanced DBS clearance</w:t>
            </w:r>
          </w:p>
          <w:p w14:paraId="1F185980" w14:textId="77777777" w:rsidR="00CC165D" w:rsidRDefault="00CC165D" w:rsidP="00CC165D">
            <w:pPr>
              <w:pStyle w:val="ListParagraph"/>
              <w:numPr>
                <w:ilvl w:val="0"/>
                <w:numId w:val="6"/>
              </w:numPr>
              <w:autoSpaceDE w:val="0"/>
              <w:autoSpaceDN w:val="0"/>
              <w:adjustRightInd w:val="0"/>
              <w:ind w:left="360"/>
              <w:rPr>
                <w:rFonts w:ascii="Arial" w:hAnsi="Arial" w:cs="Arial"/>
                <w:bCs/>
                <w:sz w:val="24"/>
                <w:szCs w:val="24"/>
                <w:bdr w:val="none" w:sz="0" w:space="0" w:color="auto" w:frame="1"/>
              </w:rPr>
            </w:pPr>
            <w:r>
              <w:rPr>
                <w:rFonts w:ascii="Arial" w:hAnsi="Arial" w:cs="Arial"/>
                <w:bCs/>
                <w:sz w:val="24"/>
                <w:szCs w:val="24"/>
                <w:bdr w:val="none" w:sz="0" w:space="0" w:color="auto" w:frame="1"/>
              </w:rPr>
              <w:lastRenderedPageBreak/>
              <w:t>Compliance with all College and Trust policies</w:t>
            </w:r>
          </w:p>
          <w:p w14:paraId="042E3F86" w14:textId="77777777" w:rsidR="00CC165D" w:rsidRDefault="00CC165D" w:rsidP="00CC165D">
            <w:pPr>
              <w:pStyle w:val="ListParagraph"/>
              <w:numPr>
                <w:ilvl w:val="0"/>
                <w:numId w:val="6"/>
              </w:numPr>
              <w:spacing w:after="11" w:line="240" w:lineRule="auto"/>
              <w:ind w:left="360"/>
              <w:rPr>
                <w:rFonts w:ascii="Arial" w:hAnsi="Arial" w:cs="Arial"/>
                <w:sz w:val="24"/>
                <w:szCs w:val="24"/>
                <w:bdr w:val="none" w:sz="0" w:space="0" w:color="auto" w:frame="1"/>
              </w:rPr>
            </w:pPr>
            <w:r>
              <w:rPr>
                <w:rFonts w:ascii="Arial" w:hAnsi="Arial" w:cs="Arial"/>
                <w:sz w:val="24"/>
                <w:szCs w:val="24"/>
                <w:bdr w:val="none" w:sz="0" w:space="0" w:color="auto" w:frame="1"/>
              </w:rPr>
              <w:t xml:space="preserve">Safeguarding and promoting the welfare and success of all students and young people.  </w:t>
            </w:r>
          </w:p>
          <w:p w14:paraId="7D4797BF" w14:textId="77777777" w:rsidR="00CC165D" w:rsidRDefault="00CC165D" w:rsidP="00CC165D">
            <w:pPr>
              <w:pStyle w:val="ListParagraph"/>
              <w:numPr>
                <w:ilvl w:val="0"/>
                <w:numId w:val="6"/>
              </w:numPr>
              <w:spacing w:after="11" w:line="240" w:lineRule="auto"/>
              <w:ind w:left="360"/>
              <w:rPr>
                <w:rFonts w:ascii="Arial" w:hAnsi="Arial" w:cs="Arial"/>
                <w:sz w:val="24"/>
                <w:szCs w:val="24"/>
                <w:bdr w:val="none" w:sz="0" w:space="0" w:color="auto" w:frame="1"/>
              </w:rPr>
            </w:pPr>
            <w:r>
              <w:rPr>
                <w:rFonts w:ascii="Arial" w:hAnsi="Arial" w:cs="Arial"/>
                <w:sz w:val="24"/>
                <w:szCs w:val="24"/>
                <w:bdr w:val="none" w:sz="0" w:space="0" w:color="auto" w:frame="1"/>
              </w:rPr>
              <w:t>The implementation of equal opportunities practice.</w:t>
            </w:r>
          </w:p>
          <w:p w14:paraId="3E9570B3" w14:textId="77777777" w:rsidR="00CC165D" w:rsidRDefault="00CC165D" w:rsidP="00CC165D">
            <w:pPr>
              <w:pStyle w:val="ListParagraph"/>
              <w:numPr>
                <w:ilvl w:val="0"/>
                <w:numId w:val="6"/>
              </w:numPr>
              <w:autoSpaceDE w:val="0"/>
              <w:autoSpaceDN w:val="0"/>
              <w:adjustRightInd w:val="0"/>
              <w:ind w:left="360"/>
              <w:rPr>
                <w:rFonts w:ascii="Arial" w:hAnsi="Arial" w:cs="Arial"/>
                <w:bCs/>
                <w:bdr w:val="none" w:sz="0" w:space="0" w:color="auto" w:frame="1"/>
              </w:rPr>
            </w:pPr>
            <w:r>
              <w:rPr>
                <w:rFonts w:ascii="Arial" w:hAnsi="Arial" w:cs="Arial"/>
                <w:sz w:val="24"/>
                <w:szCs w:val="24"/>
                <w:bdr w:val="none" w:sz="0" w:space="0" w:color="auto" w:frame="1"/>
              </w:rPr>
              <w:t>Promoting the stated aims and policies.</w:t>
            </w:r>
          </w:p>
        </w:tc>
        <w:tc>
          <w:tcPr>
            <w:tcW w:w="3160" w:type="dxa"/>
            <w:tcBorders>
              <w:top w:val="single" w:sz="4" w:space="0" w:color="auto"/>
              <w:left w:val="single" w:sz="4" w:space="0" w:color="auto"/>
              <w:bottom w:val="single" w:sz="4" w:space="0" w:color="auto"/>
              <w:right w:val="single" w:sz="4" w:space="0" w:color="auto"/>
            </w:tcBorders>
          </w:tcPr>
          <w:p w14:paraId="061155AD" w14:textId="77777777" w:rsidR="00CC165D" w:rsidRDefault="00CC165D">
            <w:pPr>
              <w:autoSpaceDE w:val="0"/>
              <w:autoSpaceDN w:val="0"/>
              <w:adjustRightInd w:val="0"/>
              <w:rPr>
                <w:rFonts w:ascii="Arial" w:hAnsi="Arial" w:cs="Arial"/>
                <w:bCs/>
                <w:bdr w:val="none" w:sz="0" w:space="0" w:color="auto" w:frame="1"/>
              </w:rPr>
            </w:pPr>
          </w:p>
        </w:tc>
      </w:tr>
    </w:tbl>
    <w:p w14:paraId="3040A7AD" w14:textId="77777777" w:rsidR="00CC165D" w:rsidRDefault="00CC165D" w:rsidP="00CC165D">
      <w:pPr>
        <w:rPr>
          <w:rFonts w:ascii="Arial" w:hAnsi="Arial" w:cs="Arial"/>
        </w:rPr>
      </w:pPr>
    </w:p>
    <w:p w14:paraId="3B6D6879" w14:textId="77777777" w:rsidR="00CC165D" w:rsidRDefault="00CC165D" w:rsidP="00CC165D">
      <w:pPr>
        <w:rPr>
          <w:rFonts w:ascii="Arial" w:hAnsi="Arial" w:cs="Arial"/>
        </w:rPr>
      </w:pPr>
    </w:p>
    <w:p w14:paraId="6F4DAE84" w14:textId="77777777" w:rsidR="00CC165D" w:rsidRDefault="00CC165D" w:rsidP="00CC165D">
      <w:pPr>
        <w:rPr>
          <w:rFonts w:ascii="Arial" w:hAnsi="Arial" w:cs="Arial"/>
        </w:rPr>
      </w:pPr>
    </w:p>
    <w:p w14:paraId="122CDF83" w14:textId="77777777" w:rsidR="00CC165D" w:rsidRDefault="00CC165D" w:rsidP="00CC165D">
      <w:pPr>
        <w:rPr>
          <w:rFonts w:ascii="Arial" w:hAnsi="Arial" w:cs="Arial"/>
        </w:rPr>
      </w:pPr>
    </w:p>
    <w:p w14:paraId="5E876B3F" w14:textId="77777777" w:rsidR="00CC165D" w:rsidRDefault="00CC165D" w:rsidP="00CC165D">
      <w:pPr>
        <w:rPr>
          <w:rFonts w:ascii="Arial" w:hAnsi="Arial" w:cs="Arial"/>
        </w:rPr>
      </w:pPr>
    </w:p>
    <w:p w14:paraId="0C2A34BE" w14:textId="77777777" w:rsidR="00CC165D" w:rsidRDefault="00CC165D" w:rsidP="00CC165D">
      <w:pPr>
        <w:rPr>
          <w:rFonts w:ascii="Arial" w:hAnsi="Arial" w:cs="Arial"/>
        </w:rPr>
      </w:pPr>
    </w:p>
    <w:p w14:paraId="4A36233B" w14:textId="77777777" w:rsidR="00CC165D" w:rsidRDefault="00CC165D" w:rsidP="00CC165D">
      <w:pPr>
        <w:rPr>
          <w:rFonts w:ascii="Arial" w:hAnsi="Arial" w:cs="Arial"/>
        </w:rPr>
      </w:pPr>
    </w:p>
    <w:p w14:paraId="19F26FD8" w14:textId="77777777" w:rsidR="00CC165D" w:rsidRDefault="00CC165D" w:rsidP="00CC165D">
      <w:pPr>
        <w:rPr>
          <w:rFonts w:ascii="Arial" w:hAnsi="Arial" w:cs="Arial"/>
        </w:rPr>
      </w:pPr>
    </w:p>
    <w:p w14:paraId="04B96A0B" w14:textId="77777777" w:rsidR="00CC165D" w:rsidRDefault="00CC165D" w:rsidP="00CC165D">
      <w:pPr>
        <w:rPr>
          <w:rFonts w:ascii="Arial" w:hAnsi="Arial" w:cs="Arial"/>
        </w:rPr>
      </w:pPr>
    </w:p>
    <w:p w14:paraId="5825E0CA" w14:textId="77777777" w:rsidR="00CC165D" w:rsidRDefault="00CC165D" w:rsidP="00CC165D">
      <w:pPr>
        <w:rPr>
          <w:rFonts w:ascii="Arial" w:hAnsi="Arial" w:cs="Arial"/>
        </w:rPr>
      </w:pPr>
    </w:p>
    <w:p w14:paraId="402D9972" w14:textId="246148EF" w:rsidR="00CC165D" w:rsidRDefault="00CC165D" w:rsidP="00CC165D">
      <w:pPr>
        <w:rPr>
          <w:rFonts w:ascii="Arial" w:hAnsi="Arial" w:cs="Arial"/>
        </w:rPr>
      </w:pPr>
    </w:p>
    <w:p w14:paraId="4337D151" w14:textId="4F65D7C2" w:rsidR="00CC165D" w:rsidRDefault="00CC165D" w:rsidP="00CC165D">
      <w:pPr>
        <w:rPr>
          <w:rFonts w:ascii="Arial" w:hAnsi="Arial" w:cs="Arial"/>
        </w:rPr>
      </w:pPr>
    </w:p>
    <w:p w14:paraId="11130452" w14:textId="21998546" w:rsidR="00CC165D" w:rsidRDefault="00CC165D" w:rsidP="00CC165D">
      <w:pPr>
        <w:rPr>
          <w:rFonts w:ascii="Arial" w:hAnsi="Arial" w:cs="Arial"/>
        </w:rPr>
      </w:pPr>
    </w:p>
    <w:p w14:paraId="199A8CD9" w14:textId="591A2012" w:rsidR="00CC165D" w:rsidRDefault="00CC165D" w:rsidP="00CC165D">
      <w:pPr>
        <w:rPr>
          <w:rFonts w:ascii="Arial" w:hAnsi="Arial" w:cs="Arial"/>
        </w:rPr>
      </w:pPr>
    </w:p>
    <w:p w14:paraId="5A4D3811" w14:textId="5F6CC2BC" w:rsidR="00CC165D" w:rsidRDefault="00CC165D" w:rsidP="00CC165D">
      <w:pPr>
        <w:rPr>
          <w:rFonts w:ascii="Arial" w:hAnsi="Arial" w:cs="Arial"/>
        </w:rPr>
      </w:pPr>
    </w:p>
    <w:p w14:paraId="6A7788FA" w14:textId="06CEC121" w:rsidR="00CC165D" w:rsidRDefault="00CC165D" w:rsidP="00CC165D">
      <w:pPr>
        <w:rPr>
          <w:rFonts w:ascii="Arial" w:hAnsi="Arial" w:cs="Arial"/>
        </w:rPr>
      </w:pPr>
    </w:p>
    <w:p w14:paraId="44D3CE74" w14:textId="0CA40C37" w:rsidR="00CC165D" w:rsidRDefault="00CC165D" w:rsidP="00CC165D">
      <w:pPr>
        <w:rPr>
          <w:rFonts w:ascii="Arial" w:hAnsi="Arial" w:cs="Arial"/>
        </w:rPr>
      </w:pPr>
    </w:p>
    <w:p w14:paraId="0C7545D1" w14:textId="0A04205F" w:rsidR="00CC165D" w:rsidRDefault="00CC165D" w:rsidP="00CC165D">
      <w:pPr>
        <w:rPr>
          <w:rFonts w:ascii="Arial" w:hAnsi="Arial" w:cs="Arial"/>
        </w:rPr>
      </w:pPr>
    </w:p>
    <w:p w14:paraId="5B5A8DE3" w14:textId="3C023234" w:rsidR="00CC165D" w:rsidRDefault="00CC165D" w:rsidP="00CC165D">
      <w:pPr>
        <w:rPr>
          <w:rFonts w:ascii="Arial" w:hAnsi="Arial" w:cs="Arial"/>
        </w:rPr>
      </w:pPr>
    </w:p>
    <w:p w14:paraId="3B4CCE95" w14:textId="0C9DEDDE" w:rsidR="00CC165D" w:rsidRDefault="00CC165D" w:rsidP="00CC165D">
      <w:pPr>
        <w:rPr>
          <w:rFonts w:ascii="Arial" w:hAnsi="Arial" w:cs="Arial"/>
        </w:rPr>
      </w:pPr>
    </w:p>
    <w:p w14:paraId="21BB18EB" w14:textId="21B7BCD9" w:rsidR="00CC165D" w:rsidRDefault="00CC165D" w:rsidP="00CC165D">
      <w:pPr>
        <w:rPr>
          <w:rFonts w:ascii="Arial" w:hAnsi="Arial" w:cs="Arial"/>
        </w:rPr>
      </w:pPr>
    </w:p>
    <w:p w14:paraId="20D4A3A1" w14:textId="18962651" w:rsidR="00CC165D" w:rsidRDefault="00CC165D" w:rsidP="00CC165D">
      <w:pPr>
        <w:rPr>
          <w:rFonts w:ascii="Arial" w:hAnsi="Arial" w:cs="Arial"/>
        </w:rPr>
      </w:pPr>
    </w:p>
    <w:p w14:paraId="5348A833" w14:textId="25697DE7" w:rsidR="00CC165D" w:rsidRDefault="00CC165D" w:rsidP="00CC165D">
      <w:pPr>
        <w:rPr>
          <w:rFonts w:ascii="Arial" w:hAnsi="Arial" w:cs="Arial"/>
        </w:rPr>
      </w:pPr>
    </w:p>
    <w:p w14:paraId="5B0FC46F" w14:textId="06EFB50A" w:rsidR="00CC165D" w:rsidRDefault="00CC165D" w:rsidP="00CC165D">
      <w:pPr>
        <w:rPr>
          <w:rFonts w:ascii="Arial" w:hAnsi="Arial" w:cs="Arial"/>
        </w:rPr>
      </w:pPr>
    </w:p>
    <w:p w14:paraId="3500E486" w14:textId="7E4BC2BD" w:rsidR="00CC165D" w:rsidRDefault="00CC165D" w:rsidP="00CC165D">
      <w:pPr>
        <w:rPr>
          <w:rFonts w:ascii="Arial" w:hAnsi="Arial" w:cs="Arial"/>
        </w:rPr>
      </w:pPr>
    </w:p>
    <w:p w14:paraId="3B7AD99A" w14:textId="72FAB60B" w:rsidR="00CC165D" w:rsidRDefault="00CC165D" w:rsidP="00CC165D">
      <w:pPr>
        <w:rPr>
          <w:rFonts w:ascii="Arial" w:hAnsi="Arial" w:cs="Arial"/>
        </w:rPr>
      </w:pPr>
    </w:p>
    <w:p w14:paraId="1726C0AE" w14:textId="44BA9047" w:rsidR="00CC165D" w:rsidRDefault="00CC165D" w:rsidP="00CC165D">
      <w:pPr>
        <w:rPr>
          <w:rFonts w:ascii="Arial" w:hAnsi="Arial" w:cs="Arial"/>
        </w:rPr>
      </w:pPr>
    </w:p>
    <w:p w14:paraId="443DCF0E" w14:textId="123D2F12" w:rsidR="00CC165D" w:rsidRDefault="00CC165D" w:rsidP="00CC165D">
      <w:pPr>
        <w:rPr>
          <w:rFonts w:ascii="Arial" w:hAnsi="Arial" w:cs="Arial"/>
        </w:rPr>
      </w:pPr>
    </w:p>
    <w:p w14:paraId="504376FE" w14:textId="4738C39E" w:rsidR="00CC165D" w:rsidRDefault="00CC165D" w:rsidP="00CC165D">
      <w:pPr>
        <w:rPr>
          <w:rFonts w:ascii="Arial" w:hAnsi="Arial" w:cs="Arial"/>
        </w:rPr>
      </w:pPr>
    </w:p>
    <w:p w14:paraId="67B559F7" w14:textId="33494334" w:rsidR="00CC165D" w:rsidRDefault="00CC165D" w:rsidP="00CC165D">
      <w:pPr>
        <w:rPr>
          <w:rFonts w:ascii="Arial" w:hAnsi="Arial" w:cs="Arial"/>
        </w:rPr>
      </w:pPr>
    </w:p>
    <w:p w14:paraId="1CA40001" w14:textId="5AA0DF3C" w:rsidR="00CC165D" w:rsidRDefault="00CC165D" w:rsidP="00CC165D">
      <w:pPr>
        <w:rPr>
          <w:rFonts w:ascii="Arial" w:hAnsi="Arial" w:cs="Arial"/>
        </w:rPr>
      </w:pPr>
    </w:p>
    <w:p w14:paraId="68A0D577" w14:textId="7D2A19CF" w:rsidR="00CC165D" w:rsidRDefault="00CC165D" w:rsidP="00CC165D">
      <w:pPr>
        <w:rPr>
          <w:rFonts w:ascii="Arial" w:hAnsi="Arial" w:cs="Arial"/>
        </w:rPr>
      </w:pPr>
    </w:p>
    <w:p w14:paraId="532D0366" w14:textId="00E83ACC" w:rsidR="00CC165D" w:rsidRDefault="00CC165D" w:rsidP="00CC165D">
      <w:pPr>
        <w:rPr>
          <w:rFonts w:ascii="Arial" w:hAnsi="Arial" w:cs="Arial"/>
        </w:rPr>
      </w:pPr>
    </w:p>
    <w:p w14:paraId="6824564F" w14:textId="5510095D" w:rsidR="00CC165D" w:rsidRDefault="00CC165D" w:rsidP="00CC165D">
      <w:pPr>
        <w:rPr>
          <w:rFonts w:ascii="Arial" w:hAnsi="Arial" w:cs="Arial"/>
        </w:rPr>
      </w:pPr>
    </w:p>
    <w:p w14:paraId="68AD19FF" w14:textId="77777777" w:rsidR="00CC165D" w:rsidRDefault="00CC165D" w:rsidP="00CC165D">
      <w:pPr>
        <w:rPr>
          <w:rFonts w:ascii="Arial" w:hAnsi="Arial" w:cs="Arial"/>
        </w:rPr>
      </w:pPr>
    </w:p>
    <w:p w14:paraId="3064921E" w14:textId="77777777" w:rsidR="00CC165D" w:rsidRDefault="00CC165D" w:rsidP="00CC165D">
      <w:pPr>
        <w:rPr>
          <w:rFonts w:ascii="Arial" w:hAnsi="Arial" w:cs="Arial"/>
        </w:rPr>
      </w:pPr>
    </w:p>
    <w:p w14:paraId="1D464B5D" w14:textId="77777777" w:rsidR="00CC165D" w:rsidRDefault="00CC165D" w:rsidP="00CC165D">
      <w:pPr>
        <w:rPr>
          <w:rFonts w:ascii="Arial" w:hAnsi="Arial" w:cs="Arial"/>
        </w:rPr>
      </w:pPr>
    </w:p>
    <w:p w14:paraId="2CC5E6AF" w14:textId="77777777" w:rsidR="00CC165D" w:rsidRDefault="00CC165D" w:rsidP="00CC165D">
      <w:pPr>
        <w:rPr>
          <w:rFonts w:ascii="Arial" w:hAnsi="Arial" w:cs="Arial"/>
        </w:rPr>
      </w:pPr>
    </w:p>
    <w:p w14:paraId="3F2F8E62" w14:textId="77777777" w:rsidR="00CC165D" w:rsidRDefault="00CC165D" w:rsidP="00CC165D">
      <w:pPr>
        <w:jc w:val="center"/>
        <w:rPr>
          <w:rFonts w:ascii="Arial" w:hAnsi="Arial" w:cs="Arial"/>
          <w:b/>
          <w:bCs/>
          <w:sz w:val="28"/>
          <w:szCs w:val="28"/>
        </w:rPr>
      </w:pPr>
      <w:r>
        <w:rPr>
          <w:rFonts w:ascii="Arial" w:hAnsi="Arial" w:cs="Arial"/>
          <w:b/>
          <w:bCs/>
          <w:sz w:val="28"/>
          <w:szCs w:val="28"/>
        </w:rPr>
        <w:lastRenderedPageBreak/>
        <w:t>Professional Services Staff</w:t>
      </w:r>
    </w:p>
    <w:p w14:paraId="1E761208" w14:textId="77777777" w:rsidR="00CC165D" w:rsidRDefault="00CC165D" w:rsidP="00CC165D">
      <w:pPr>
        <w:jc w:val="center"/>
        <w:rPr>
          <w:rFonts w:ascii="Arial" w:hAnsi="Arial" w:cs="Arial"/>
          <w:b/>
          <w:bCs/>
          <w:sz w:val="28"/>
          <w:szCs w:val="28"/>
        </w:rPr>
      </w:pPr>
    </w:p>
    <w:p w14:paraId="329E7AE0" w14:textId="77777777" w:rsidR="00CC165D" w:rsidRDefault="00CC165D" w:rsidP="00CC165D">
      <w:pPr>
        <w:rPr>
          <w:rFonts w:ascii="Arial" w:hAnsi="Arial" w:cs="Arial"/>
        </w:rPr>
      </w:pPr>
      <w:r>
        <w:rPr>
          <w:rFonts w:ascii="Arial" w:hAnsi="Arial" w:cs="Arial"/>
        </w:rPr>
        <w:t>The following Generic Job Description is applicable to all Professional Services Staff and is designed to meet the needs of the College community.  It will be reviewed at least bi-annually.</w:t>
      </w:r>
    </w:p>
    <w:p w14:paraId="04DC9F2C" w14:textId="77777777" w:rsidR="00CC165D" w:rsidRDefault="00CC165D" w:rsidP="00CC165D">
      <w:pPr>
        <w:rPr>
          <w:rFonts w:ascii="Arial" w:hAnsi="Arial" w:cs="Arial"/>
        </w:rPr>
      </w:pPr>
    </w:p>
    <w:p w14:paraId="1ED30C84" w14:textId="77777777" w:rsidR="00CC165D" w:rsidRDefault="00CC165D" w:rsidP="00CC165D">
      <w:pPr>
        <w:rPr>
          <w:rFonts w:ascii="Arial" w:hAnsi="Arial" w:cs="Arial"/>
          <w:b/>
        </w:rPr>
      </w:pPr>
      <w:r>
        <w:rPr>
          <w:rFonts w:ascii="Arial" w:hAnsi="Arial" w:cs="Arial"/>
          <w:b/>
        </w:rPr>
        <w:t>Raising Standards of Achievement</w:t>
      </w:r>
    </w:p>
    <w:p w14:paraId="2193D9E7" w14:textId="77777777" w:rsidR="00CC165D" w:rsidRDefault="00CC165D" w:rsidP="00CC165D">
      <w:pPr>
        <w:rPr>
          <w:rFonts w:ascii="Arial" w:hAnsi="Arial" w:cs="Arial"/>
        </w:rPr>
      </w:pPr>
    </w:p>
    <w:p w14:paraId="401B445E" w14:textId="77777777" w:rsidR="00CC165D" w:rsidRDefault="00CC165D" w:rsidP="00CC165D">
      <w:pPr>
        <w:numPr>
          <w:ilvl w:val="0"/>
          <w:numId w:val="7"/>
        </w:numPr>
        <w:tabs>
          <w:tab w:val="num" w:pos="360"/>
        </w:tabs>
        <w:ind w:left="360"/>
        <w:rPr>
          <w:rFonts w:ascii="Arial" w:hAnsi="Arial" w:cs="Arial"/>
        </w:rPr>
      </w:pPr>
      <w:r>
        <w:rPr>
          <w:rFonts w:ascii="Arial" w:hAnsi="Arial" w:cs="Arial"/>
        </w:rPr>
        <w:t>To work as a whole staff to raise standards of achievement for all our students.</w:t>
      </w:r>
    </w:p>
    <w:p w14:paraId="711A8EA1" w14:textId="77777777" w:rsidR="00CC165D" w:rsidRDefault="00CC165D" w:rsidP="00CC165D">
      <w:pPr>
        <w:numPr>
          <w:ilvl w:val="0"/>
          <w:numId w:val="7"/>
        </w:numPr>
        <w:tabs>
          <w:tab w:val="num" w:pos="360"/>
        </w:tabs>
        <w:ind w:left="360"/>
        <w:rPr>
          <w:rFonts w:ascii="Arial" w:hAnsi="Arial" w:cs="Arial"/>
        </w:rPr>
      </w:pPr>
      <w:r>
        <w:rPr>
          <w:rFonts w:ascii="Arial" w:hAnsi="Arial" w:cs="Arial"/>
        </w:rPr>
        <w:t>To adhere to the College’s policies and practice.</w:t>
      </w:r>
    </w:p>
    <w:p w14:paraId="22DEB771" w14:textId="77777777" w:rsidR="00CC165D" w:rsidRDefault="00CC165D" w:rsidP="00CC165D">
      <w:pPr>
        <w:numPr>
          <w:ilvl w:val="0"/>
          <w:numId w:val="7"/>
        </w:numPr>
        <w:tabs>
          <w:tab w:val="num" w:pos="360"/>
        </w:tabs>
        <w:ind w:left="360"/>
        <w:rPr>
          <w:rFonts w:ascii="Arial" w:hAnsi="Arial" w:cs="Arial"/>
        </w:rPr>
      </w:pPr>
      <w:r>
        <w:rPr>
          <w:rFonts w:ascii="Arial" w:hAnsi="Arial" w:cs="Arial"/>
        </w:rPr>
        <w:t>To promote the College’s ethos in every aspect of the role presenting a positive image to the community.</w:t>
      </w:r>
    </w:p>
    <w:p w14:paraId="553034C1" w14:textId="77777777" w:rsidR="00CC165D" w:rsidRDefault="00CC165D" w:rsidP="00CC165D">
      <w:pPr>
        <w:numPr>
          <w:ilvl w:val="0"/>
          <w:numId w:val="7"/>
        </w:numPr>
        <w:tabs>
          <w:tab w:val="num" w:pos="360"/>
        </w:tabs>
        <w:ind w:left="360"/>
        <w:rPr>
          <w:rFonts w:ascii="Arial" w:hAnsi="Arial" w:cs="Arial"/>
        </w:rPr>
      </w:pPr>
      <w:r>
        <w:rPr>
          <w:rFonts w:ascii="Arial" w:hAnsi="Arial" w:cs="Arial"/>
        </w:rPr>
        <w:t>To act as a role model for our students, promoting our vision and values.</w:t>
      </w:r>
    </w:p>
    <w:p w14:paraId="3564ADA0" w14:textId="77777777" w:rsidR="00CC165D" w:rsidRDefault="00CC165D" w:rsidP="00CC165D">
      <w:pPr>
        <w:numPr>
          <w:ilvl w:val="0"/>
          <w:numId w:val="7"/>
        </w:numPr>
        <w:tabs>
          <w:tab w:val="num" w:pos="360"/>
        </w:tabs>
        <w:ind w:left="360"/>
        <w:rPr>
          <w:rFonts w:ascii="Arial" w:hAnsi="Arial" w:cs="Arial"/>
        </w:rPr>
      </w:pPr>
      <w:r>
        <w:rPr>
          <w:rFonts w:ascii="Arial" w:hAnsi="Arial" w:cs="Arial"/>
        </w:rPr>
        <w:t xml:space="preserve">To work flexibly to support the College’s needs; this may include the need to work beyond the confines of the normal working day, for which time off in lieu will be given in accordance with the College’s Time Off </w:t>
      </w:r>
      <w:proofErr w:type="gramStart"/>
      <w:r>
        <w:rPr>
          <w:rFonts w:ascii="Arial" w:hAnsi="Arial" w:cs="Arial"/>
        </w:rPr>
        <w:t>In</w:t>
      </w:r>
      <w:proofErr w:type="gramEnd"/>
      <w:r>
        <w:rPr>
          <w:rFonts w:ascii="Arial" w:hAnsi="Arial" w:cs="Arial"/>
        </w:rPr>
        <w:t xml:space="preserve"> Lieu Policy.</w:t>
      </w:r>
    </w:p>
    <w:p w14:paraId="7265A0F9" w14:textId="77777777" w:rsidR="00CC165D" w:rsidRDefault="00CC165D" w:rsidP="00CC165D">
      <w:pPr>
        <w:numPr>
          <w:ilvl w:val="0"/>
          <w:numId w:val="7"/>
        </w:numPr>
        <w:tabs>
          <w:tab w:val="num" w:pos="360"/>
        </w:tabs>
        <w:ind w:left="360"/>
        <w:rPr>
          <w:rFonts w:ascii="Arial" w:hAnsi="Arial" w:cs="Arial"/>
        </w:rPr>
      </w:pPr>
      <w:r>
        <w:rPr>
          <w:rFonts w:ascii="Arial" w:hAnsi="Arial" w:cs="Arial"/>
        </w:rPr>
        <w:t>To undertake any reasonable task as directed by the Principal.</w:t>
      </w:r>
    </w:p>
    <w:p w14:paraId="3FDD6618" w14:textId="77777777" w:rsidR="00CC165D" w:rsidRDefault="00CC165D" w:rsidP="00CC165D">
      <w:pPr>
        <w:numPr>
          <w:ilvl w:val="0"/>
          <w:numId w:val="7"/>
        </w:numPr>
        <w:tabs>
          <w:tab w:val="num" w:pos="360"/>
        </w:tabs>
        <w:ind w:left="360"/>
        <w:rPr>
          <w:rFonts w:ascii="Arial" w:hAnsi="Arial" w:cs="Arial"/>
        </w:rPr>
      </w:pPr>
      <w:r>
        <w:rPr>
          <w:rFonts w:ascii="Arial" w:hAnsi="Arial" w:cs="Arial"/>
        </w:rPr>
        <w:t>To be proactive in suggesting and supporting change for the benefit of the College community.</w:t>
      </w:r>
    </w:p>
    <w:p w14:paraId="2BA28774" w14:textId="77777777" w:rsidR="00CC165D" w:rsidRDefault="00CC165D" w:rsidP="00CC165D">
      <w:pPr>
        <w:numPr>
          <w:ilvl w:val="0"/>
          <w:numId w:val="7"/>
        </w:numPr>
        <w:tabs>
          <w:tab w:val="num" w:pos="360"/>
        </w:tabs>
        <w:ind w:left="360"/>
        <w:rPr>
          <w:rFonts w:ascii="Arial" w:hAnsi="Arial" w:cs="Arial"/>
        </w:rPr>
      </w:pPr>
      <w:r>
        <w:rPr>
          <w:rFonts w:ascii="Arial" w:hAnsi="Arial" w:cs="Arial"/>
        </w:rPr>
        <w:t>To work outside the immediate role and team as necessary to ensure the smooth running of the College e.g. exam invigilation.</w:t>
      </w:r>
    </w:p>
    <w:p w14:paraId="153333BA" w14:textId="77777777" w:rsidR="00CC165D" w:rsidRDefault="00CC165D" w:rsidP="00CC165D">
      <w:pPr>
        <w:rPr>
          <w:rFonts w:ascii="Arial" w:hAnsi="Arial" w:cs="Arial"/>
        </w:rPr>
      </w:pPr>
    </w:p>
    <w:p w14:paraId="68541E17" w14:textId="77777777" w:rsidR="00CC165D" w:rsidRDefault="00CC165D" w:rsidP="00CC165D">
      <w:pPr>
        <w:rPr>
          <w:rFonts w:ascii="Arial" w:hAnsi="Arial" w:cs="Arial"/>
          <w:b/>
        </w:rPr>
      </w:pPr>
      <w:r>
        <w:rPr>
          <w:rFonts w:ascii="Arial" w:hAnsi="Arial" w:cs="Arial"/>
          <w:b/>
        </w:rPr>
        <w:t>Our Students</w:t>
      </w:r>
    </w:p>
    <w:p w14:paraId="7E13490B" w14:textId="77777777" w:rsidR="00CC165D" w:rsidRDefault="00CC165D" w:rsidP="00CC165D">
      <w:pPr>
        <w:rPr>
          <w:rFonts w:ascii="Arial" w:hAnsi="Arial" w:cs="Arial"/>
        </w:rPr>
      </w:pPr>
    </w:p>
    <w:p w14:paraId="44E63264" w14:textId="77777777" w:rsidR="00CC165D" w:rsidRDefault="00CC165D" w:rsidP="00CC165D">
      <w:pPr>
        <w:numPr>
          <w:ilvl w:val="0"/>
          <w:numId w:val="8"/>
        </w:numPr>
        <w:rPr>
          <w:rFonts w:ascii="Arial" w:hAnsi="Arial" w:cs="Arial"/>
        </w:rPr>
      </w:pPr>
      <w:r>
        <w:rPr>
          <w:rFonts w:ascii="Arial" w:hAnsi="Arial" w:cs="Arial"/>
        </w:rPr>
        <w:t>To be responsible for assisting with and monitoring the welfare, care and safety of students e.g. acting as a student mentor</w:t>
      </w:r>
    </w:p>
    <w:p w14:paraId="4E2808DC" w14:textId="77777777" w:rsidR="00CC165D" w:rsidRDefault="00CC165D" w:rsidP="00CC165D">
      <w:pPr>
        <w:numPr>
          <w:ilvl w:val="0"/>
          <w:numId w:val="8"/>
        </w:numPr>
        <w:rPr>
          <w:rFonts w:ascii="Arial" w:hAnsi="Arial" w:cs="Arial"/>
        </w:rPr>
      </w:pPr>
      <w:r>
        <w:rPr>
          <w:rFonts w:ascii="Arial" w:hAnsi="Arial" w:cs="Arial"/>
        </w:rPr>
        <w:t>To take responsibility for reporting inappropriate student behaviour while on site to relevant staff and dealing with incidents if able, appropriate and necessary.</w:t>
      </w:r>
    </w:p>
    <w:p w14:paraId="70E8B44A" w14:textId="77777777" w:rsidR="00CC165D" w:rsidRDefault="00CC165D" w:rsidP="00CC165D">
      <w:pPr>
        <w:numPr>
          <w:ilvl w:val="0"/>
          <w:numId w:val="8"/>
        </w:numPr>
        <w:rPr>
          <w:rFonts w:ascii="Arial" w:hAnsi="Arial" w:cs="Arial"/>
        </w:rPr>
      </w:pPr>
      <w:r>
        <w:rPr>
          <w:rFonts w:ascii="Arial" w:hAnsi="Arial" w:cs="Arial"/>
        </w:rPr>
        <w:t>To note, share and celebrate student achievement.</w:t>
      </w:r>
    </w:p>
    <w:p w14:paraId="2A5968F4" w14:textId="77777777" w:rsidR="00CC165D" w:rsidRDefault="00CC165D" w:rsidP="00CC165D">
      <w:pPr>
        <w:numPr>
          <w:ilvl w:val="0"/>
          <w:numId w:val="8"/>
        </w:numPr>
        <w:rPr>
          <w:rFonts w:ascii="Arial" w:hAnsi="Arial" w:cs="Arial"/>
        </w:rPr>
      </w:pPr>
      <w:r>
        <w:rPr>
          <w:rFonts w:ascii="Arial" w:hAnsi="Arial" w:cs="Arial"/>
        </w:rPr>
        <w:t>To be aware of and work to achieving the College’s Strategic Priorities.</w:t>
      </w:r>
    </w:p>
    <w:p w14:paraId="431C2C09" w14:textId="77777777" w:rsidR="00CC165D" w:rsidRDefault="00CC165D" w:rsidP="00CC165D">
      <w:pPr>
        <w:rPr>
          <w:rFonts w:ascii="Arial" w:hAnsi="Arial" w:cs="Arial"/>
        </w:rPr>
      </w:pPr>
    </w:p>
    <w:p w14:paraId="2AD2357B" w14:textId="77777777" w:rsidR="00CC165D" w:rsidRDefault="00CC165D" w:rsidP="00CC165D">
      <w:pPr>
        <w:rPr>
          <w:rFonts w:ascii="Arial" w:hAnsi="Arial" w:cs="Arial"/>
          <w:b/>
        </w:rPr>
      </w:pPr>
      <w:r>
        <w:rPr>
          <w:rFonts w:ascii="Arial" w:hAnsi="Arial" w:cs="Arial"/>
          <w:b/>
        </w:rPr>
        <w:t>Support, Training and Professional Development</w:t>
      </w:r>
    </w:p>
    <w:p w14:paraId="5D5A6BD9" w14:textId="77777777" w:rsidR="00CC165D" w:rsidRDefault="00CC165D" w:rsidP="00CC165D">
      <w:pPr>
        <w:rPr>
          <w:rFonts w:ascii="Arial" w:hAnsi="Arial" w:cs="Arial"/>
        </w:rPr>
      </w:pPr>
    </w:p>
    <w:p w14:paraId="70E85E90" w14:textId="77777777" w:rsidR="00CC165D" w:rsidRDefault="00CC165D" w:rsidP="00CC165D">
      <w:pPr>
        <w:numPr>
          <w:ilvl w:val="0"/>
          <w:numId w:val="9"/>
        </w:numPr>
        <w:tabs>
          <w:tab w:val="num" w:pos="720"/>
        </w:tabs>
        <w:rPr>
          <w:rFonts w:ascii="Arial" w:hAnsi="Arial" w:cs="Arial"/>
        </w:rPr>
      </w:pPr>
      <w:r>
        <w:rPr>
          <w:rFonts w:ascii="Arial" w:hAnsi="Arial" w:cs="Arial"/>
        </w:rPr>
        <w:t>To participate in Staff Briefings, Staff Meetings and whole College meetings as appropriate.</w:t>
      </w:r>
    </w:p>
    <w:p w14:paraId="1D80A862" w14:textId="77777777" w:rsidR="00CC165D" w:rsidRDefault="00CC165D" w:rsidP="00CC165D">
      <w:pPr>
        <w:numPr>
          <w:ilvl w:val="0"/>
          <w:numId w:val="9"/>
        </w:numPr>
        <w:tabs>
          <w:tab w:val="num" w:pos="720"/>
        </w:tabs>
        <w:rPr>
          <w:rFonts w:ascii="Arial" w:hAnsi="Arial" w:cs="Arial"/>
        </w:rPr>
      </w:pPr>
      <w:r>
        <w:rPr>
          <w:rFonts w:ascii="Arial" w:hAnsi="Arial" w:cs="Arial"/>
        </w:rPr>
        <w:t>To participate in whole College training and Staff Development Days as appropriate.</w:t>
      </w:r>
    </w:p>
    <w:p w14:paraId="6BC88AFF" w14:textId="77777777" w:rsidR="00CC165D" w:rsidRDefault="00CC165D" w:rsidP="00CC165D">
      <w:pPr>
        <w:numPr>
          <w:ilvl w:val="0"/>
          <w:numId w:val="9"/>
        </w:numPr>
        <w:tabs>
          <w:tab w:val="num" w:pos="720"/>
        </w:tabs>
        <w:rPr>
          <w:rFonts w:ascii="Arial" w:hAnsi="Arial" w:cs="Arial"/>
        </w:rPr>
      </w:pPr>
      <w:r>
        <w:rPr>
          <w:rFonts w:ascii="Arial" w:hAnsi="Arial" w:cs="Arial"/>
        </w:rPr>
        <w:t>To participate in the College’s Performance Management Programme.</w:t>
      </w:r>
    </w:p>
    <w:p w14:paraId="078938D9" w14:textId="77777777" w:rsidR="00CC165D" w:rsidRDefault="00CC165D" w:rsidP="00CC165D">
      <w:pPr>
        <w:numPr>
          <w:ilvl w:val="0"/>
          <w:numId w:val="9"/>
        </w:numPr>
        <w:tabs>
          <w:tab w:val="num" w:pos="720"/>
        </w:tabs>
        <w:rPr>
          <w:rFonts w:ascii="Arial" w:hAnsi="Arial" w:cs="Arial"/>
        </w:rPr>
      </w:pPr>
      <w:r>
        <w:rPr>
          <w:rFonts w:ascii="Arial" w:hAnsi="Arial" w:cs="Arial"/>
        </w:rPr>
        <w:t>To make a full commitment to the delivery of the College’s policies for Health and Safety and Equality and Diversity.</w:t>
      </w:r>
    </w:p>
    <w:p w14:paraId="36569900" w14:textId="77777777" w:rsidR="00CC165D" w:rsidRDefault="00CC165D" w:rsidP="00CC165D">
      <w:pPr>
        <w:numPr>
          <w:ilvl w:val="0"/>
          <w:numId w:val="9"/>
        </w:numPr>
        <w:tabs>
          <w:tab w:val="num" w:pos="720"/>
        </w:tabs>
        <w:rPr>
          <w:rFonts w:ascii="Arial" w:hAnsi="Arial" w:cs="Arial"/>
        </w:rPr>
      </w:pPr>
      <w:r>
        <w:rPr>
          <w:rFonts w:ascii="Arial" w:hAnsi="Arial" w:cs="Arial"/>
        </w:rPr>
        <w:t xml:space="preserve">To actively promote Safeguarding, British Values, Prevent and the College’s Promoting Resilience: Preventing Vulnerability strategy.  </w:t>
      </w:r>
    </w:p>
    <w:p w14:paraId="3338695F" w14:textId="77777777" w:rsidR="00CC165D" w:rsidRDefault="00CC165D" w:rsidP="00CC165D">
      <w:pPr>
        <w:numPr>
          <w:ilvl w:val="0"/>
          <w:numId w:val="9"/>
        </w:numPr>
        <w:tabs>
          <w:tab w:val="num" w:pos="720"/>
        </w:tabs>
        <w:rPr>
          <w:rFonts w:ascii="Arial" w:hAnsi="Arial" w:cs="Arial"/>
        </w:rPr>
      </w:pPr>
      <w:r>
        <w:rPr>
          <w:rFonts w:ascii="Arial" w:hAnsi="Arial" w:cs="Arial"/>
        </w:rPr>
        <w:t>To participate in professional development and training, cascade acquired skills and knowledge to colleagues and train individuals as appropriate.</w:t>
      </w:r>
    </w:p>
    <w:p w14:paraId="162F2939" w14:textId="77777777" w:rsidR="00CC165D" w:rsidRDefault="00CC165D" w:rsidP="00CC165D">
      <w:pPr>
        <w:numPr>
          <w:ilvl w:val="0"/>
          <w:numId w:val="9"/>
        </w:numPr>
        <w:tabs>
          <w:tab w:val="num" w:pos="720"/>
        </w:tabs>
        <w:rPr>
          <w:rFonts w:ascii="Arial" w:hAnsi="Arial" w:cs="Arial"/>
        </w:rPr>
      </w:pPr>
      <w:r>
        <w:rPr>
          <w:rFonts w:ascii="Arial" w:hAnsi="Arial" w:cs="Arial"/>
        </w:rPr>
        <w:t>Training, support and assistance will be given, if and when needed, to help deal with student control and behaviour, coaching and other duties such as exam invigilation, accompanying trips, etc.</w:t>
      </w:r>
    </w:p>
    <w:p w14:paraId="2A4D1CAA" w14:textId="77777777" w:rsidR="00816094" w:rsidRDefault="00816094"/>
    <w:sectPr w:rsidR="008160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D5034" w14:textId="77777777" w:rsidR="00671D8C" w:rsidRDefault="00671D8C" w:rsidP="00671D8C">
      <w:r>
        <w:separator/>
      </w:r>
    </w:p>
  </w:endnote>
  <w:endnote w:type="continuationSeparator" w:id="0">
    <w:p w14:paraId="42E355A1" w14:textId="77777777" w:rsidR="00671D8C" w:rsidRDefault="00671D8C" w:rsidP="0067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4FD7D" w14:textId="77777777" w:rsidR="00671D8C" w:rsidRDefault="00671D8C" w:rsidP="00671D8C">
      <w:r>
        <w:separator/>
      </w:r>
    </w:p>
  </w:footnote>
  <w:footnote w:type="continuationSeparator" w:id="0">
    <w:p w14:paraId="0E4DA82C" w14:textId="77777777" w:rsidR="00671D8C" w:rsidRDefault="00671D8C" w:rsidP="00671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C7A4E"/>
    <w:multiLevelType w:val="hybridMultilevel"/>
    <w:tmpl w:val="A94661F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527B54"/>
    <w:multiLevelType w:val="hybridMultilevel"/>
    <w:tmpl w:val="BDF86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0D534D35"/>
    <w:multiLevelType w:val="hybridMultilevel"/>
    <w:tmpl w:val="4CF6E5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F074E8"/>
    <w:multiLevelType w:val="hybridMultilevel"/>
    <w:tmpl w:val="4E208F9E"/>
    <w:lvl w:ilvl="0" w:tplc="962822B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91C35A4"/>
    <w:multiLevelType w:val="hybridMultilevel"/>
    <w:tmpl w:val="531CDCF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F912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29A2061"/>
    <w:multiLevelType w:val="hybridMultilevel"/>
    <w:tmpl w:val="D924E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2C44538"/>
    <w:multiLevelType w:val="hybridMultilevel"/>
    <w:tmpl w:val="9628EE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48F12F8"/>
    <w:multiLevelType w:val="hybridMultilevel"/>
    <w:tmpl w:val="E00A781E"/>
    <w:lvl w:ilvl="0" w:tplc="72B4CEE2">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5F117E2"/>
    <w:multiLevelType w:val="hybridMultilevel"/>
    <w:tmpl w:val="D6E83C7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BE908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28109DE"/>
    <w:multiLevelType w:val="hybridMultilevel"/>
    <w:tmpl w:val="991663F6"/>
    <w:lvl w:ilvl="0" w:tplc="4294A38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12620A0">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1CA860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D5A0CD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944586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9CAF8D6">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080E47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EE8DD5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3BA0A4C">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2"/>
  </w:num>
  <w:num w:numId="2">
    <w:abstractNumId w:val="13"/>
  </w:num>
  <w:num w:numId="3">
    <w:abstractNumId w:val="11"/>
  </w:num>
  <w:num w:numId="4">
    <w:abstractNumId w:val="8"/>
  </w:num>
  <w:num w:numId="5">
    <w:abstractNumId w:val="5"/>
  </w:num>
  <w:num w:numId="6">
    <w:abstractNumId w:val="7"/>
  </w:num>
  <w:num w:numId="7">
    <w:abstractNumId w:val="3"/>
  </w:num>
  <w:num w:numId="8">
    <w:abstractNumId w:val="1"/>
  </w:num>
  <w:num w:numId="9">
    <w:abstractNumId w:val="10"/>
  </w:num>
  <w:num w:numId="10">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11">
    <w:abstractNumId w:val="4"/>
  </w:num>
  <w:num w:numId="12">
    <w:abstractNumId w:val="9"/>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5D"/>
    <w:rsid w:val="0028321E"/>
    <w:rsid w:val="00517DB1"/>
    <w:rsid w:val="00671D8C"/>
    <w:rsid w:val="00816094"/>
    <w:rsid w:val="00830957"/>
    <w:rsid w:val="008B7D44"/>
    <w:rsid w:val="00CC165D"/>
    <w:rsid w:val="00E04311"/>
    <w:rsid w:val="00EB2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2D90"/>
  <w15:docId w15:val="{EE4626FE-796A-4AB1-9B31-866EDDAC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6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65D"/>
    <w:rPr>
      <w:rFonts w:eastAsiaTheme="minorHAnsi"/>
      <w:lang w:eastAsia="en-GB"/>
    </w:rPr>
  </w:style>
  <w:style w:type="paragraph" w:styleId="ListParagraph">
    <w:name w:val="List Paragraph"/>
    <w:basedOn w:val="Normal"/>
    <w:uiPriority w:val="34"/>
    <w:qFormat/>
    <w:rsid w:val="00CC165D"/>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uiPriority w:val="99"/>
    <w:rsid w:val="00CC165D"/>
    <w:pPr>
      <w:autoSpaceDE w:val="0"/>
      <w:autoSpaceDN w:val="0"/>
      <w:adjustRightInd w:val="0"/>
      <w:spacing w:after="0" w:line="240" w:lineRule="auto"/>
    </w:pPr>
    <w:rPr>
      <w:rFonts w:ascii="Ebrima" w:hAnsi="Ebrima" w:cs="Ebrima"/>
      <w:color w:val="000000"/>
      <w:sz w:val="24"/>
      <w:szCs w:val="24"/>
    </w:rPr>
  </w:style>
  <w:style w:type="table" w:styleId="TableGrid">
    <w:name w:val="Table Grid"/>
    <w:basedOn w:val="TableNormal"/>
    <w:uiPriority w:val="59"/>
    <w:rsid w:val="00CC16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C165D"/>
    <w:pPr>
      <w:widowControl w:val="0"/>
      <w:jc w:val="both"/>
    </w:pPr>
    <w:rPr>
      <w:snapToGrid w:val="0"/>
      <w:szCs w:val="20"/>
    </w:rPr>
  </w:style>
  <w:style w:type="character" w:customStyle="1" w:styleId="BodyTextChar">
    <w:name w:val="Body Text Char"/>
    <w:basedOn w:val="DefaultParagraphFont"/>
    <w:link w:val="BodyText"/>
    <w:rsid w:val="00CC165D"/>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671D8C"/>
    <w:pPr>
      <w:tabs>
        <w:tab w:val="center" w:pos="4513"/>
        <w:tab w:val="right" w:pos="9026"/>
      </w:tabs>
    </w:pPr>
  </w:style>
  <w:style w:type="character" w:customStyle="1" w:styleId="HeaderChar">
    <w:name w:val="Header Char"/>
    <w:basedOn w:val="DefaultParagraphFont"/>
    <w:link w:val="Header"/>
    <w:uiPriority w:val="99"/>
    <w:rsid w:val="00671D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1D8C"/>
    <w:pPr>
      <w:tabs>
        <w:tab w:val="center" w:pos="4513"/>
        <w:tab w:val="right" w:pos="9026"/>
      </w:tabs>
    </w:pPr>
  </w:style>
  <w:style w:type="character" w:customStyle="1" w:styleId="FooterChar">
    <w:name w:val="Footer Char"/>
    <w:basedOn w:val="DefaultParagraphFont"/>
    <w:link w:val="Footer"/>
    <w:uiPriority w:val="99"/>
    <w:rsid w:val="00671D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200169">
      <w:bodyDiv w:val="1"/>
      <w:marLeft w:val="0"/>
      <w:marRight w:val="0"/>
      <w:marTop w:val="0"/>
      <w:marBottom w:val="0"/>
      <w:divBdr>
        <w:top w:val="none" w:sz="0" w:space="0" w:color="auto"/>
        <w:left w:val="none" w:sz="0" w:space="0" w:color="auto"/>
        <w:bottom w:val="none" w:sz="0" w:space="0" w:color="auto"/>
        <w:right w:val="none" w:sz="0" w:space="0" w:color="auto"/>
      </w:divBdr>
    </w:div>
    <w:div w:id="593056298">
      <w:bodyDiv w:val="1"/>
      <w:marLeft w:val="0"/>
      <w:marRight w:val="0"/>
      <w:marTop w:val="0"/>
      <w:marBottom w:val="0"/>
      <w:divBdr>
        <w:top w:val="none" w:sz="0" w:space="0" w:color="auto"/>
        <w:left w:val="none" w:sz="0" w:space="0" w:color="auto"/>
        <w:bottom w:val="none" w:sz="0" w:space="0" w:color="auto"/>
        <w:right w:val="none" w:sz="0" w:space="0" w:color="auto"/>
      </w:divBdr>
    </w:div>
    <w:div w:id="915866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7" ma:contentTypeDescription="Create a new document." ma:contentTypeScope="" ma:versionID="212e34964dd14c96e5fe921f85068bd6">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75d669cbc0c4437dfa59d3497d010823"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5BEF7D-1C45-463B-84F0-68F5BAA0D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BD7ED-5E74-4AAE-B44B-BF86EA15CBDC}">
  <ds:schemaRefs>
    <ds:schemaRef ds:uri="http://schemas.microsoft.com/sharepoint/v3/contenttype/forms"/>
  </ds:schemaRefs>
</ds:datastoreItem>
</file>

<file path=customXml/itemProps3.xml><?xml version="1.0" encoding="utf-8"?>
<ds:datastoreItem xmlns:ds="http://schemas.openxmlformats.org/officeDocument/2006/customXml" ds:itemID="{09FDE318-3EE4-4FDC-BA79-CD72D821075E}">
  <ds:schemaRefs>
    <ds:schemaRef ds:uri="http://schemas.openxmlformats.org/package/2006/metadata/core-properties"/>
    <ds:schemaRef ds:uri="abcd7024-a622-4c5d-bfb4-9732caee74c6"/>
    <ds:schemaRef ds:uri="12f18cec-62c1-44df-9272-42ec2f804795"/>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Solihull Sixth Form College</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Rabyya Ashfaq</dc:creator>
  <cp:keywords/>
  <dc:description/>
  <cp:lastModifiedBy>Abigail Minnikin</cp:lastModifiedBy>
  <cp:revision>3</cp:revision>
  <dcterms:created xsi:type="dcterms:W3CDTF">2022-10-19T11:11:00Z</dcterms:created>
  <dcterms:modified xsi:type="dcterms:W3CDTF">2022-10-19T11:29:00Z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