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3421F" w:rsidRDefault="0073421F">
      <w:pPr>
        <w:jc w:val="center"/>
        <w:rPr>
          <w:rFonts w:ascii="Arial" w:eastAsia="Arial" w:hAnsi="Arial" w:cs="Arial"/>
          <w:sz w:val="20"/>
          <w:szCs w:val="20"/>
        </w:rPr>
      </w:pPr>
    </w:p>
    <w:p w14:paraId="00000002" w14:textId="77777777" w:rsidR="0073421F" w:rsidRDefault="005C0336">
      <w:pPr>
        <w:jc w:val="center"/>
        <w:rPr>
          <w:rFonts w:ascii="Arial" w:eastAsia="Arial" w:hAnsi="Arial" w:cs="Arial"/>
          <w:color w:val="C00000"/>
        </w:rPr>
      </w:pPr>
      <w:r>
        <w:rPr>
          <w:rFonts w:ascii="Arial" w:eastAsia="Arial" w:hAnsi="Arial" w:cs="Arial"/>
          <w:b/>
          <w:color w:val="C00000"/>
        </w:rPr>
        <w:t>Archbishop Sumner CE Primary School</w:t>
      </w:r>
    </w:p>
    <w:p w14:paraId="00000003" w14:textId="4FCF3488" w:rsidR="0073421F" w:rsidRDefault="005C0336">
      <w:pPr>
        <w:rPr>
          <w:rFonts w:ascii="Arial" w:eastAsia="Arial" w:hAnsi="Arial" w:cs="Arial"/>
          <w:b/>
          <w:color w:val="C00000"/>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r>
        <w:rPr>
          <w:rFonts w:ascii="Arial" w:eastAsia="Arial" w:hAnsi="Arial" w:cs="Arial"/>
          <w:b/>
          <w:color w:val="C00000"/>
        </w:rPr>
        <w:t xml:space="preserve">Job Description </w:t>
      </w:r>
    </w:p>
    <w:p w14:paraId="5B1F2803" w14:textId="77777777" w:rsidR="006E5A61" w:rsidRDefault="006E5A61">
      <w:pPr>
        <w:rPr>
          <w:rFonts w:ascii="Arial" w:eastAsia="Arial" w:hAnsi="Arial" w:cs="Arial"/>
        </w:rPr>
      </w:pPr>
    </w:p>
    <w:p w14:paraId="24FFB78E" w14:textId="77777777" w:rsidR="006E5A61" w:rsidRDefault="006E5A61" w:rsidP="006E5A61">
      <w:pPr>
        <w:spacing w:line="239" w:lineRule="auto"/>
        <w:ind w:left="1013" w:hanging="756"/>
        <w:rPr>
          <w:rFonts w:ascii="Garamond" w:eastAsia="Garamond" w:hAnsi="Garamond" w:cs="Garamond"/>
          <w:b/>
        </w:rPr>
      </w:pPr>
      <w:r>
        <w:rPr>
          <w:rFonts w:ascii="Garamond" w:eastAsia="Garamond" w:hAnsi="Garamond" w:cs="Garamond"/>
          <w:b/>
        </w:rPr>
        <w:t xml:space="preserve">We will work together to ensure each child in our school achieves their full potential                     </w:t>
      </w:r>
    </w:p>
    <w:p w14:paraId="69E34B5E" w14:textId="4C84FD8C" w:rsidR="006E5A61" w:rsidRDefault="006E5A61" w:rsidP="006E5A61">
      <w:pPr>
        <w:spacing w:line="239" w:lineRule="auto"/>
        <w:ind w:left="1733"/>
      </w:pPr>
      <w:r>
        <w:rPr>
          <w:rFonts w:ascii="Garamond" w:eastAsia="Garamond" w:hAnsi="Garamond" w:cs="Garamond"/>
          <w:b/>
        </w:rPr>
        <w:t xml:space="preserve">as a child of God and a valued member of the community. </w:t>
      </w:r>
    </w:p>
    <w:p w14:paraId="00000004" w14:textId="2080C6CF" w:rsidR="0073421F" w:rsidRDefault="0073421F">
      <w:pPr>
        <w:rPr>
          <w:rFonts w:ascii="Arial" w:eastAsia="Arial" w:hAnsi="Arial" w:cs="Arial"/>
          <w:sz w:val="20"/>
          <w:szCs w:val="20"/>
        </w:rPr>
      </w:pPr>
    </w:p>
    <w:p w14:paraId="7F5657A8" w14:textId="554ED66D" w:rsidR="006E5A61" w:rsidRDefault="006E5A61">
      <w:pPr>
        <w:rPr>
          <w:rFonts w:ascii="Arial" w:eastAsia="Arial" w:hAnsi="Arial" w:cs="Arial"/>
          <w:sz w:val="20"/>
          <w:szCs w:val="20"/>
        </w:rPr>
      </w:pPr>
    </w:p>
    <w:p w14:paraId="00000005" w14:textId="77777777" w:rsidR="0073421F" w:rsidRDefault="005C0336">
      <w:pPr>
        <w:rPr>
          <w:rFonts w:ascii="Arial" w:eastAsia="Arial" w:hAnsi="Arial" w:cs="Arial"/>
          <w:sz w:val="20"/>
          <w:szCs w:val="20"/>
        </w:rPr>
      </w:pPr>
      <w:r>
        <w:rPr>
          <w:rFonts w:ascii="Arial" w:eastAsia="Arial" w:hAnsi="Arial" w:cs="Arial"/>
          <w:b/>
          <w:sz w:val="20"/>
          <w:szCs w:val="20"/>
        </w:rPr>
        <w:t>Post Title:</w:t>
      </w:r>
      <w:r>
        <w:rPr>
          <w:rFonts w:ascii="Arial" w:eastAsia="Arial" w:hAnsi="Arial" w:cs="Arial"/>
          <w:sz w:val="20"/>
          <w:szCs w:val="20"/>
        </w:rPr>
        <w:tab/>
        <w:t xml:space="preserve">   Deputy Headteacher</w:t>
      </w:r>
    </w:p>
    <w:p w14:paraId="00000006" w14:textId="77777777" w:rsidR="0073421F" w:rsidRDefault="0073421F">
      <w:pPr>
        <w:rPr>
          <w:rFonts w:ascii="Arial" w:eastAsia="Arial" w:hAnsi="Arial" w:cs="Arial"/>
          <w:sz w:val="20"/>
          <w:szCs w:val="20"/>
        </w:rPr>
      </w:pPr>
    </w:p>
    <w:p w14:paraId="00000007" w14:textId="77777777" w:rsidR="0073421F" w:rsidRDefault="005C0336">
      <w:pPr>
        <w:rPr>
          <w:rFonts w:ascii="Arial" w:eastAsia="Arial" w:hAnsi="Arial" w:cs="Arial"/>
          <w:sz w:val="20"/>
          <w:szCs w:val="20"/>
        </w:rPr>
      </w:pPr>
      <w:r>
        <w:rPr>
          <w:rFonts w:ascii="Arial" w:eastAsia="Arial" w:hAnsi="Arial" w:cs="Arial"/>
          <w:b/>
          <w:sz w:val="20"/>
          <w:szCs w:val="20"/>
        </w:rPr>
        <w:t>Responsible to:</w:t>
      </w:r>
      <w:r>
        <w:rPr>
          <w:rFonts w:ascii="Arial" w:eastAsia="Arial" w:hAnsi="Arial" w:cs="Arial"/>
          <w:sz w:val="20"/>
          <w:szCs w:val="20"/>
        </w:rPr>
        <w:t xml:space="preserve">  Headteacher</w:t>
      </w:r>
    </w:p>
    <w:p w14:paraId="00000008" w14:textId="77777777" w:rsidR="0073421F" w:rsidRDefault="0073421F">
      <w:pPr>
        <w:rPr>
          <w:rFonts w:ascii="Arial" w:eastAsia="Arial" w:hAnsi="Arial" w:cs="Arial"/>
          <w:sz w:val="20"/>
          <w:szCs w:val="20"/>
        </w:rPr>
      </w:pPr>
    </w:p>
    <w:p w14:paraId="00000009" w14:textId="4A80BAD5" w:rsidR="0073421F" w:rsidRDefault="005C0336">
      <w:pPr>
        <w:rPr>
          <w:rFonts w:ascii="Arial" w:eastAsia="Arial" w:hAnsi="Arial" w:cs="Arial"/>
          <w:sz w:val="20"/>
          <w:szCs w:val="20"/>
        </w:rPr>
      </w:pPr>
      <w:r>
        <w:rPr>
          <w:rFonts w:ascii="Arial" w:eastAsia="Arial" w:hAnsi="Arial" w:cs="Arial"/>
          <w:b/>
          <w:sz w:val="20"/>
          <w:szCs w:val="20"/>
        </w:rPr>
        <w:t>Salary:</w:t>
      </w:r>
      <w:r>
        <w:rPr>
          <w:rFonts w:ascii="Arial" w:eastAsia="Arial" w:hAnsi="Arial" w:cs="Arial"/>
          <w:b/>
          <w:sz w:val="20"/>
          <w:szCs w:val="20"/>
        </w:rPr>
        <w:tab/>
        <w:t xml:space="preserve">   </w:t>
      </w:r>
      <w:r>
        <w:rPr>
          <w:rFonts w:ascii="Arial" w:eastAsia="Arial" w:hAnsi="Arial" w:cs="Arial"/>
          <w:sz w:val="20"/>
          <w:szCs w:val="20"/>
        </w:rPr>
        <w:t xml:space="preserve">Leadership </w:t>
      </w:r>
      <w:r w:rsidR="00C9217A">
        <w:rPr>
          <w:rFonts w:ascii="Arial" w:eastAsia="Arial" w:hAnsi="Arial" w:cs="Arial"/>
          <w:sz w:val="20"/>
          <w:szCs w:val="20"/>
        </w:rPr>
        <w:t>L7-L11</w:t>
      </w:r>
      <w:bookmarkStart w:id="0" w:name="_GoBack"/>
      <w:bookmarkEnd w:id="0"/>
      <w:r w:rsidR="008826A9">
        <w:rPr>
          <w:rFonts w:ascii="Arial" w:eastAsia="Arial" w:hAnsi="Arial" w:cs="Arial"/>
          <w:sz w:val="20"/>
          <w:szCs w:val="20"/>
        </w:rPr>
        <w:t xml:space="preserve"> </w:t>
      </w:r>
      <w:r>
        <w:rPr>
          <w:rFonts w:ascii="Arial" w:eastAsia="Arial" w:hAnsi="Arial" w:cs="Arial"/>
          <w:sz w:val="20"/>
          <w:szCs w:val="20"/>
        </w:rPr>
        <w:t>(</w:t>
      </w:r>
      <w:r w:rsidR="008826A9">
        <w:rPr>
          <w:rFonts w:ascii="Arial" w:eastAsia="Arial" w:hAnsi="Arial" w:cs="Arial"/>
          <w:sz w:val="20"/>
          <w:szCs w:val="20"/>
        </w:rPr>
        <w:t>5-point</w:t>
      </w:r>
      <w:r>
        <w:rPr>
          <w:rFonts w:ascii="Arial" w:eastAsia="Arial" w:hAnsi="Arial" w:cs="Arial"/>
          <w:sz w:val="20"/>
          <w:szCs w:val="20"/>
        </w:rPr>
        <w:t xml:space="preserve"> range)</w:t>
      </w:r>
    </w:p>
    <w:p w14:paraId="0000000A" w14:textId="77777777" w:rsidR="0073421F" w:rsidRDefault="0073421F">
      <w:pPr>
        <w:rPr>
          <w:rFonts w:ascii="Arial" w:eastAsia="Arial" w:hAnsi="Arial" w:cs="Arial"/>
          <w:sz w:val="20"/>
          <w:szCs w:val="20"/>
        </w:rPr>
      </w:pPr>
    </w:p>
    <w:p w14:paraId="0000000B" w14:textId="77777777" w:rsidR="0073421F" w:rsidRDefault="005C0336">
      <w:pPr>
        <w:tabs>
          <w:tab w:val="left" w:pos="360"/>
          <w:tab w:val="left" w:pos="540"/>
          <w:tab w:val="left" w:pos="900"/>
        </w:tabs>
        <w:rPr>
          <w:rFonts w:ascii="Arial" w:eastAsia="Arial" w:hAnsi="Arial" w:cs="Arial"/>
          <w:sz w:val="20"/>
          <w:szCs w:val="20"/>
        </w:rPr>
      </w:pPr>
      <w:r>
        <w:rPr>
          <w:rFonts w:ascii="Arial" w:eastAsia="Arial" w:hAnsi="Arial" w:cs="Arial"/>
          <w:b/>
          <w:sz w:val="20"/>
          <w:szCs w:val="20"/>
        </w:rPr>
        <w:t xml:space="preserve">1.  </w:t>
      </w:r>
      <w:r>
        <w:rPr>
          <w:rFonts w:ascii="Arial" w:eastAsia="Arial" w:hAnsi="Arial" w:cs="Arial"/>
          <w:b/>
          <w:sz w:val="20"/>
          <w:szCs w:val="20"/>
        </w:rPr>
        <w:tab/>
      </w:r>
      <w:r>
        <w:rPr>
          <w:rFonts w:ascii="Arial" w:eastAsia="Arial" w:hAnsi="Arial" w:cs="Arial"/>
          <w:b/>
          <w:sz w:val="20"/>
          <w:szCs w:val="20"/>
        </w:rPr>
        <w:tab/>
        <w:t>Purpose of the post</w:t>
      </w:r>
    </w:p>
    <w:p w14:paraId="0000000C" w14:textId="77777777" w:rsidR="0073421F" w:rsidRDefault="005C0336">
      <w:pPr>
        <w:tabs>
          <w:tab w:val="left" w:pos="540"/>
        </w:tabs>
        <w:ind w:left="540" w:hanging="540"/>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t xml:space="preserve">Undertake, in the absence of the Headteacher, the professional duties of a </w:t>
      </w:r>
      <w:r>
        <w:rPr>
          <w:rFonts w:ascii="Arial" w:eastAsia="Arial" w:hAnsi="Arial" w:cs="Arial"/>
          <w:sz w:val="20"/>
          <w:szCs w:val="20"/>
        </w:rPr>
        <w:tab/>
        <w:t xml:space="preserve">Headteacher as laid down in Teachers’ Pay and Conditions </w:t>
      </w:r>
    </w:p>
    <w:p w14:paraId="0000000D" w14:textId="7F57811B" w:rsidR="0073421F" w:rsidRDefault="005C0336">
      <w:pPr>
        <w:tabs>
          <w:tab w:val="left" w:pos="540"/>
        </w:tabs>
        <w:rPr>
          <w:rFonts w:ascii="Arial" w:eastAsia="Arial" w:hAnsi="Arial" w:cs="Arial"/>
          <w:sz w:val="20"/>
          <w:szCs w:val="20"/>
        </w:rPr>
      </w:pPr>
      <w:r>
        <w:rPr>
          <w:rFonts w:ascii="Arial" w:eastAsia="Arial" w:hAnsi="Arial" w:cs="Arial"/>
          <w:sz w:val="20"/>
          <w:szCs w:val="20"/>
        </w:rPr>
        <w:t>1.2</w:t>
      </w:r>
      <w:r>
        <w:rPr>
          <w:rFonts w:ascii="Arial" w:eastAsia="Arial" w:hAnsi="Arial" w:cs="Arial"/>
          <w:sz w:val="20"/>
          <w:szCs w:val="20"/>
        </w:rPr>
        <w:tab/>
        <w:t>To take actions and make decisions in accordance w</w:t>
      </w:r>
      <w:r w:rsidR="008826A9">
        <w:rPr>
          <w:rFonts w:ascii="Arial" w:eastAsia="Arial" w:hAnsi="Arial" w:cs="Arial"/>
          <w:sz w:val="20"/>
          <w:szCs w:val="20"/>
        </w:rPr>
        <w:t xml:space="preserve">ith the Aims and Values of the </w:t>
      </w:r>
      <w:r>
        <w:rPr>
          <w:rFonts w:ascii="Arial" w:eastAsia="Arial" w:hAnsi="Arial" w:cs="Arial"/>
          <w:sz w:val="20"/>
          <w:szCs w:val="20"/>
        </w:rPr>
        <w:t xml:space="preserve">school and the School </w:t>
      </w:r>
      <w:r w:rsidR="008826A9">
        <w:rPr>
          <w:rFonts w:ascii="Arial" w:eastAsia="Arial" w:hAnsi="Arial" w:cs="Arial"/>
          <w:sz w:val="20"/>
          <w:szCs w:val="20"/>
        </w:rPr>
        <w:t xml:space="preserve">   </w:t>
      </w:r>
      <w:r>
        <w:rPr>
          <w:rFonts w:ascii="Arial" w:eastAsia="Arial" w:hAnsi="Arial" w:cs="Arial"/>
          <w:sz w:val="20"/>
          <w:szCs w:val="20"/>
        </w:rPr>
        <w:t xml:space="preserve">Improvement Plan </w:t>
      </w:r>
    </w:p>
    <w:p w14:paraId="0000000E" w14:textId="77777777" w:rsidR="0073421F" w:rsidRDefault="005C0336">
      <w:pPr>
        <w:numPr>
          <w:ilvl w:val="1"/>
          <w:numId w:val="6"/>
        </w:numPr>
        <w:tabs>
          <w:tab w:val="left" w:pos="540"/>
        </w:tabs>
      </w:pPr>
      <w:r>
        <w:rPr>
          <w:rFonts w:ascii="Arial" w:eastAsia="Arial" w:hAnsi="Arial" w:cs="Arial"/>
          <w:sz w:val="20"/>
          <w:szCs w:val="20"/>
        </w:rPr>
        <w:t>To support all staff in the development of their roles</w:t>
      </w:r>
    </w:p>
    <w:p w14:paraId="0000000F" w14:textId="77777777" w:rsidR="0073421F" w:rsidRDefault="005C0336">
      <w:pPr>
        <w:numPr>
          <w:ilvl w:val="1"/>
          <w:numId w:val="6"/>
        </w:numPr>
        <w:ind w:left="540" w:hanging="540"/>
      </w:pPr>
      <w:r>
        <w:rPr>
          <w:rFonts w:ascii="Arial" w:eastAsia="Arial" w:hAnsi="Arial" w:cs="Arial"/>
          <w:sz w:val="20"/>
          <w:szCs w:val="20"/>
        </w:rPr>
        <w:t xml:space="preserve">Undertake a significant leadership role as required by the Headteacher (curriculum or pupil welfare).  The Teachers Pay and Conditions Act 1991 determines the professional duties of a deputy Headteacher, currently laid down in the School Teachers Pay &amp; Conditions Document. </w:t>
      </w:r>
    </w:p>
    <w:p w14:paraId="00000010" w14:textId="77777777" w:rsidR="0073421F" w:rsidRDefault="005C0336">
      <w:pPr>
        <w:rPr>
          <w:rFonts w:ascii="Arial" w:eastAsia="Arial" w:hAnsi="Arial" w:cs="Arial"/>
          <w:sz w:val="20"/>
          <w:szCs w:val="20"/>
        </w:rPr>
      </w:pPr>
      <w:r>
        <w:rPr>
          <w:rFonts w:ascii="Arial" w:eastAsia="Arial" w:hAnsi="Arial" w:cs="Arial"/>
          <w:sz w:val="20"/>
          <w:szCs w:val="20"/>
        </w:rPr>
        <w:tab/>
      </w:r>
    </w:p>
    <w:p w14:paraId="00000011" w14:textId="77777777" w:rsidR="0073421F" w:rsidRDefault="005C0336">
      <w:pPr>
        <w:tabs>
          <w:tab w:val="left" w:pos="360"/>
          <w:tab w:val="left" w:pos="540"/>
          <w:tab w:val="left" w:pos="900"/>
        </w:tabs>
        <w:rPr>
          <w:rFonts w:ascii="Arial" w:eastAsia="Arial" w:hAnsi="Arial" w:cs="Arial"/>
          <w:sz w:val="20"/>
          <w:szCs w:val="20"/>
        </w:rPr>
      </w:pPr>
      <w:r>
        <w:rPr>
          <w:rFonts w:ascii="Arial" w:eastAsia="Arial" w:hAnsi="Arial" w:cs="Arial"/>
          <w:b/>
          <w:sz w:val="20"/>
          <w:szCs w:val="20"/>
        </w:rPr>
        <w:t>2.</w:t>
      </w:r>
      <w:r>
        <w:rPr>
          <w:rFonts w:ascii="Arial" w:eastAsia="Arial" w:hAnsi="Arial" w:cs="Arial"/>
          <w:b/>
          <w:sz w:val="20"/>
          <w:szCs w:val="20"/>
        </w:rPr>
        <w:tab/>
      </w:r>
      <w:r>
        <w:rPr>
          <w:rFonts w:ascii="Arial" w:eastAsia="Arial" w:hAnsi="Arial" w:cs="Arial"/>
          <w:b/>
          <w:sz w:val="20"/>
          <w:szCs w:val="20"/>
        </w:rPr>
        <w:tab/>
        <w:t>General requirements</w:t>
      </w:r>
    </w:p>
    <w:p w14:paraId="00000012"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2.1</w:t>
      </w:r>
      <w:r>
        <w:rPr>
          <w:rFonts w:ascii="Arial" w:eastAsia="Arial" w:hAnsi="Arial" w:cs="Arial"/>
          <w:sz w:val="20"/>
          <w:szCs w:val="20"/>
        </w:rPr>
        <w:tab/>
        <w:t xml:space="preserve">The duties outlined in this job description may be modified by the Headteacher, with your agreement to reflect or anticipate changes in the job, commensurate with the salary and job title </w:t>
      </w:r>
    </w:p>
    <w:p w14:paraId="00000013" w14:textId="77777777" w:rsidR="0073421F" w:rsidRDefault="0073421F">
      <w:pPr>
        <w:rPr>
          <w:rFonts w:ascii="Arial" w:eastAsia="Arial" w:hAnsi="Arial" w:cs="Arial"/>
          <w:sz w:val="20"/>
          <w:szCs w:val="20"/>
        </w:rPr>
      </w:pPr>
    </w:p>
    <w:p w14:paraId="00000014" w14:textId="77777777" w:rsidR="0073421F" w:rsidRDefault="005C0336">
      <w:pPr>
        <w:tabs>
          <w:tab w:val="left" w:pos="540"/>
        </w:tabs>
        <w:rPr>
          <w:rFonts w:ascii="Arial" w:eastAsia="Arial" w:hAnsi="Arial" w:cs="Arial"/>
          <w:sz w:val="20"/>
          <w:szCs w:val="20"/>
        </w:rPr>
      </w:pPr>
      <w:r>
        <w:rPr>
          <w:rFonts w:ascii="Arial" w:eastAsia="Arial" w:hAnsi="Arial" w:cs="Arial"/>
          <w:b/>
          <w:sz w:val="20"/>
          <w:szCs w:val="20"/>
        </w:rPr>
        <w:t xml:space="preserve">3.  </w:t>
      </w:r>
      <w:r>
        <w:rPr>
          <w:rFonts w:ascii="Arial" w:eastAsia="Arial" w:hAnsi="Arial" w:cs="Arial"/>
          <w:b/>
          <w:sz w:val="20"/>
          <w:szCs w:val="20"/>
        </w:rPr>
        <w:tab/>
        <w:t>Teaching and Learning</w:t>
      </w:r>
    </w:p>
    <w:p w14:paraId="00000015"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3.1</w:t>
      </w:r>
      <w:r>
        <w:rPr>
          <w:rFonts w:ascii="Arial" w:eastAsia="Arial" w:hAnsi="Arial" w:cs="Arial"/>
          <w:sz w:val="20"/>
          <w:szCs w:val="20"/>
        </w:rPr>
        <w:tab/>
        <w:t>Demonstrate excellent classroom skills across the primary age range. Teaching responsibilities are to be agreed with the Headteacher (non-class based)</w:t>
      </w:r>
    </w:p>
    <w:p w14:paraId="00000016"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3.3</w:t>
      </w:r>
      <w:r>
        <w:rPr>
          <w:rFonts w:ascii="Arial" w:eastAsia="Arial" w:hAnsi="Arial" w:cs="Arial"/>
          <w:sz w:val="20"/>
          <w:szCs w:val="20"/>
        </w:rPr>
        <w:tab/>
        <w:t>Carry out teaching duties in accordance with the school's schemes of work and National Curriculum</w:t>
      </w:r>
    </w:p>
    <w:p w14:paraId="00000017"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3.4</w:t>
      </w:r>
      <w:r>
        <w:rPr>
          <w:rFonts w:ascii="Arial" w:eastAsia="Arial" w:hAnsi="Arial" w:cs="Arial"/>
          <w:sz w:val="20"/>
          <w:szCs w:val="20"/>
        </w:rPr>
        <w:tab/>
        <w:t xml:space="preserve">Liaise with colleagues to deliver units of work in a collaborate way </w:t>
      </w:r>
    </w:p>
    <w:p w14:paraId="00000018"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3.5</w:t>
      </w:r>
      <w:r>
        <w:rPr>
          <w:rFonts w:ascii="Arial" w:eastAsia="Arial" w:hAnsi="Arial" w:cs="Arial"/>
          <w:sz w:val="20"/>
          <w:szCs w:val="20"/>
        </w:rPr>
        <w:tab/>
        <w:t xml:space="preserve">Work with teaching assistants and the SENCO </w:t>
      </w:r>
    </w:p>
    <w:p w14:paraId="00000019"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3.6</w:t>
      </w:r>
      <w:r>
        <w:rPr>
          <w:rFonts w:ascii="Arial" w:eastAsia="Arial" w:hAnsi="Arial" w:cs="Arial"/>
          <w:sz w:val="20"/>
          <w:szCs w:val="20"/>
        </w:rPr>
        <w:tab/>
        <w:t xml:space="preserve">Set targets for student attainment levels </w:t>
      </w:r>
    </w:p>
    <w:p w14:paraId="0000001A"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3.7</w:t>
      </w:r>
      <w:r>
        <w:rPr>
          <w:rFonts w:ascii="Arial" w:eastAsia="Arial" w:hAnsi="Arial" w:cs="Arial"/>
          <w:sz w:val="20"/>
          <w:szCs w:val="20"/>
        </w:rPr>
        <w:tab/>
        <w:t xml:space="preserve">Set work for students absent from school </w:t>
      </w:r>
    </w:p>
    <w:p w14:paraId="0000001B"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3.8</w:t>
      </w:r>
      <w:r>
        <w:rPr>
          <w:rFonts w:ascii="Arial" w:eastAsia="Arial" w:hAnsi="Arial" w:cs="Arial"/>
          <w:sz w:val="20"/>
          <w:szCs w:val="20"/>
        </w:rPr>
        <w:tab/>
        <w:t xml:space="preserve">Demonstrate good practice in the teaching areas of responsibility </w:t>
      </w:r>
    </w:p>
    <w:p w14:paraId="0000001C" w14:textId="77777777" w:rsidR="0073421F" w:rsidRDefault="0073421F">
      <w:pPr>
        <w:rPr>
          <w:rFonts w:ascii="Arial" w:eastAsia="Arial" w:hAnsi="Arial" w:cs="Arial"/>
          <w:sz w:val="20"/>
          <w:szCs w:val="20"/>
        </w:rPr>
      </w:pPr>
    </w:p>
    <w:p w14:paraId="0000001D" w14:textId="77777777" w:rsidR="0073421F" w:rsidRDefault="005C0336">
      <w:pPr>
        <w:tabs>
          <w:tab w:val="left" w:pos="540"/>
        </w:tabs>
        <w:rPr>
          <w:rFonts w:ascii="Arial" w:eastAsia="Arial" w:hAnsi="Arial" w:cs="Arial"/>
          <w:sz w:val="20"/>
          <w:szCs w:val="20"/>
        </w:rPr>
      </w:pPr>
      <w:r>
        <w:rPr>
          <w:rFonts w:ascii="Arial" w:eastAsia="Arial" w:hAnsi="Arial" w:cs="Arial"/>
          <w:b/>
          <w:sz w:val="20"/>
          <w:szCs w:val="20"/>
        </w:rPr>
        <w:t>4.</w:t>
      </w:r>
      <w:r>
        <w:rPr>
          <w:rFonts w:ascii="Arial" w:eastAsia="Arial" w:hAnsi="Arial" w:cs="Arial"/>
          <w:b/>
          <w:sz w:val="20"/>
          <w:szCs w:val="20"/>
        </w:rPr>
        <w:tab/>
        <w:t>Assessing and reporting</w:t>
      </w:r>
    </w:p>
    <w:p w14:paraId="0000001E"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4.1</w:t>
      </w:r>
      <w:r>
        <w:rPr>
          <w:rFonts w:ascii="Arial" w:eastAsia="Arial" w:hAnsi="Arial" w:cs="Arial"/>
          <w:sz w:val="20"/>
          <w:szCs w:val="20"/>
        </w:rPr>
        <w:tab/>
        <w:t>Record students' work</w:t>
      </w:r>
    </w:p>
    <w:p w14:paraId="0000001F"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4.2</w:t>
      </w:r>
      <w:r>
        <w:rPr>
          <w:rFonts w:ascii="Arial" w:eastAsia="Arial" w:hAnsi="Arial" w:cs="Arial"/>
          <w:sz w:val="20"/>
          <w:szCs w:val="20"/>
        </w:rPr>
        <w:tab/>
        <w:t>Maintain lesson evaluations</w:t>
      </w:r>
    </w:p>
    <w:p w14:paraId="00000020"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4.3</w:t>
      </w:r>
      <w:r>
        <w:rPr>
          <w:rFonts w:ascii="Arial" w:eastAsia="Arial" w:hAnsi="Arial" w:cs="Arial"/>
          <w:sz w:val="20"/>
          <w:szCs w:val="20"/>
        </w:rPr>
        <w:tab/>
        <w:t xml:space="preserve">Mark and return work within agreed time span, providing feedback and targets </w:t>
      </w:r>
    </w:p>
    <w:p w14:paraId="00000021"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4.4</w:t>
      </w:r>
      <w:r>
        <w:rPr>
          <w:rFonts w:ascii="Arial" w:eastAsia="Arial" w:hAnsi="Arial" w:cs="Arial"/>
          <w:sz w:val="20"/>
          <w:szCs w:val="20"/>
        </w:rPr>
        <w:tab/>
        <w:t xml:space="preserve">Provide assessment reports to monitor student progress </w:t>
      </w:r>
    </w:p>
    <w:p w14:paraId="00000022"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4.5</w:t>
      </w:r>
      <w:r>
        <w:rPr>
          <w:rFonts w:ascii="Arial" w:eastAsia="Arial" w:hAnsi="Arial" w:cs="Arial"/>
          <w:sz w:val="20"/>
          <w:szCs w:val="20"/>
        </w:rPr>
        <w:tab/>
        <w:t xml:space="preserve">Liaise with parents and attend consultation evenings </w:t>
      </w:r>
    </w:p>
    <w:p w14:paraId="00000023"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4.6</w:t>
      </w:r>
      <w:r>
        <w:rPr>
          <w:rFonts w:ascii="Arial" w:eastAsia="Arial" w:hAnsi="Arial" w:cs="Arial"/>
          <w:sz w:val="20"/>
          <w:szCs w:val="20"/>
        </w:rPr>
        <w:tab/>
        <w:t xml:space="preserve">Work within the Code of Practice relating to Special Educational Needs </w:t>
      </w:r>
    </w:p>
    <w:p w14:paraId="00000024" w14:textId="77777777" w:rsidR="0073421F" w:rsidRDefault="0073421F">
      <w:pPr>
        <w:tabs>
          <w:tab w:val="left" w:pos="540"/>
        </w:tabs>
        <w:rPr>
          <w:rFonts w:ascii="Arial" w:eastAsia="Arial" w:hAnsi="Arial" w:cs="Arial"/>
          <w:sz w:val="20"/>
          <w:szCs w:val="20"/>
        </w:rPr>
      </w:pPr>
    </w:p>
    <w:p w14:paraId="00000025" w14:textId="77777777" w:rsidR="0073421F" w:rsidRDefault="005C0336">
      <w:pPr>
        <w:tabs>
          <w:tab w:val="left" w:pos="540"/>
        </w:tabs>
        <w:rPr>
          <w:rFonts w:ascii="Arial" w:eastAsia="Arial" w:hAnsi="Arial" w:cs="Arial"/>
          <w:sz w:val="20"/>
          <w:szCs w:val="20"/>
        </w:rPr>
      </w:pPr>
      <w:r>
        <w:rPr>
          <w:rFonts w:ascii="Arial" w:eastAsia="Arial" w:hAnsi="Arial" w:cs="Arial"/>
          <w:b/>
          <w:sz w:val="20"/>
          <w:szCs w:val="20"/>
        </w:rPr>
        <w:t>5.</w:t>
      </w:r>
      <w:r>
        <w:rPr>
          <w:rFonts w:ascii="Arial" w:eastAsia="Arial" w:hAnsi="Arial" w:cs="Arial"/>
          <w:b/>
          <w:sz w:val="20"/>
          <w:szCs w:val="20"/>
        </w:rPr>
        <w:tab/>
        <w:t>Personal/pastoral responsibilities</w:t>
      </w:r>
    </w:p>
    <w:p w14:paraId="00000026" w14:textId="77777777" w:rsidR="0073421F" w:rsidRDefault="005C0336">
      <w:pPr>
        <w:numPr>
          <w:ilvl w:val="1"/>
          <w:numId w:val="4"/>
        </w:numPr>
        <w:tabs>
          <w:tab w:val="left" w:pos="540"/>
        </w:tabs>
        <w:jc w:val="both"/>
        <w:rPr>
          <w:rFonts w:ascii="Arial" w:eastAsia="Arial" w:hAnsi="Arial" w:cs="Arial"/>
          <w:sz w:val="20"/>
          <w:szCs w:val="20"/>
        </w:rPr>
      </w:pPr>
      <w:r>
        <w:rPr>
          <w:rFonts w:ascii="Arial" w:eastAsia="Arial" w:hAnsi="Arial" w:cs="Arial"/>
          <w:sz w:val="20"/>
          <w:szCs w:val="20"/>
        </w:rPr>
        <w:tab/>
        <w:t>Motivate and support children and staff by personal example</w:t>
      </w:r>
    </w:p>
    <w:p w14:paraId="00000027" w14:textId="77777777" w:rsidR="0073421F" w:rsidRDefault="005C0336">
      <w:pPr>
        <w:numPr>
          <w:ilvl w:val="1"/>
          <w:numId w:val="4"/>
        </w:numPr>
        <w:tabs>
          <w:tab w:val="left" w:pos="540"/>
        </w:tabs>
        <w:jc w:val="both"/>
        <w:rPr>
          <w:rFonts w:ascii="Arial" w:eastAsia="Arial" w:hAnsi="Arial" w:cs="Arial"/>
          <w:sz w:val="20"/>
          <w:szCs w:val="20"/>
        </w:rPr>
      </w:pPr>
      <w:r>
        <w:rPr>
          <w:rFonts w:ascii="Arial" w:eastAsia="Arial" w:hAnsi="Arial" w:cs="Arial"/>
          <w:sz w:val="20"/>
          <w:szCs w:val="20"/>
        </w:rPr>
        <w:t xml:space="preserve">   Uphold and promote the Christian ethos of the school</w:t>
      </w:r>
    </w:p>
    <w:p w14:paraId="00000028" w14:textId="77777777" w:rsidR="0073421F" w:rsidRDefault="0073421F">
      <w:pPr>
        <w:jc w:val="both"/>
        <w:rPr>
          <w:rFonts w:ascii="Arial" w:eastAsia="Arial" w:hAnsi="Arial" w:cs="Arial"/>
          <w:sz w:val="20"/>
          <w:szCs w:val="20"/>
          <w:u w:val="single"/>
        </w:rPr>
      </w:pPr>
    </w:p>
    <w:p w14:paraId="00000029" w14:textId="77777777" w:rsidR="0073421F" w:rsidRDefault="005C0336">
      <w:pPr>
        <w:tabs>
          <w:tab w:val="left" w:pos="540"/>
        </w:tabs>
        <w:rPr>
          <w:rFonts w:ascii="Arial" w:eastAsia="Arial" w:hAnsi="Arial" w:cs="Arial"/>
          <w:sz w:val="20"/>
          <w:szCs w:val="20"/>
        </w:rPr>
      </w:pPr>
      <w:r>
        <w:rPr>
          <w:rFonts w:ascii="Arial" w:eastAsia="Arial" w:hAnsi="Arial" w:cs="Arial"/>
          <w:b/>
          <w:sz w:val="20"/>
          <w:szCs w:val="20"/>
        </w:rPr>
        <w:t>6.</w:t>
      </w:r>
      <w:r>
        <w:rPr>
          <w:rFonts w:ascii="Arial" w:eastAsia="Arial" w:hAnsi="Arial" w:cs="Arial"/>
          <w:b/>
          <w:sz w:val="20"/>
          <w:szCs w:val="20"/>
        </w:rPr>
        <w:tab/>
        <w:t xml:space="preserve">Leadership and Management, Organisation, Curriculum Support </w:t>
      </w:r>
    </w:p>
    <w:p w14:paraId="0000002A" w14:textId="77777777" w:rsidR="0073421F" w:rsidRDefault="005C0336">
      <w:pPr>
        <w:numPr>
          <w:ilvl w:val="1"/>
          <w:numId w:val="5"/>
        </w:numPr>
        <w:tabs>
          <w:tab w:val="left" w:pos="540"/>
        </w:tabs>
        <w:jc w:val="both"/>
      </w:pPr>
      <w:r>
        <w:rPr>
          <w:rFonts w:ascii="Arial" w:eastAsia="Arial" w:hAnsi="Arial" w:cs="Arial"/>
          <w:sz w:val="20"/>
          <w:szCs w:val="20"/>
        </w:rPr>
        <w:tab/>
        <w:t xml:space="preserve">Support and deputise for the head teacher </w:t>
      </w:r>
    </w:p>
    <w:p w14:paraId="0000002B" w14:textId="77777777" w:rsidR="0073421F" w:rsidRDefault="005C0336">
      <w:pPr>
        <w:numPr>
          <w:ilvl w:val="1"/>
          <w:numId w:val="5"/>
        </w:numPr>
        <w:tabs>
          <w:tab w:val="left" w:pos="540"/>
        </w:tabs>
        <w:jc w:val="both"/>
      </w:pPr>
      <w:r>
        <w:rPr>
          <w:rFonts w:ascii="Arial" w:eastAsia="Arial" w:hAnsi="Arial" w:cs="Arial"/>
          <w:sz w:val="20"/>
          <w:szCs w:val="20"/>
        </w:rPr>
        <w:tab/>
        <w:t>Understand issues relating to the organisation, ordering and funding of resources</w:t>
      </w:r>
    </w:p>
    <w:p w14:paraId="0000002C" w14:textId="77777777" w:rsidR="0073421F" w:rsidRDefault="005C0336">
      <w:pPr>
        <w:numPr>
          <w:ilvl w:val="1"/>
          <w:numId w:val="5"/>
        </w:numPr>
        <w:tabs>
          <w:tab w:val="left" w:pos="540"/>
        </w:tabs>
        <w:jc w:val="both"/>
      </w:pPr>
      <w:r>
        <w:rPr>
          <w:rFonts w:ascii="Arial" w:eastAsia="Arial" w:hAnsi="Arial" w:cs="Arial"/>
          <w:sz w:val="20"/>
          <w:szCs w:val="20"/>
        </w:rPr>
        <w:tab/>
        <w:t xml:space="preserve">Support and uphold the school's policies on behaviour, discipline and bullying </w:t>
      </w:r>
    </w:p>
    <w:p w14:paraId="0000002D" w14:textId="77777777" w:rsidR="0073421F" w:rsidRDefault="005C0336">
      <w:pPr>
        <w:numPr>
          <w:ilvl w:val="1"/>
          <w:numId w:val="5"/>
        </w:numPr>
        <w:tabs>
          <w:tab w:val="left" w:pos="540"/>
        </w:tabs>
        <w:jc w:val="both"/>
      </w:pPr>
      <w:r>
        <w:rPr>
          <w:rFonts w:ascii="Arial" w:eastAsia="Arial" w:hAnsi="Arial" w:cs="Arial"/>
          <w:sz w:val="20"/>
          <w:szCs w:val="20"/>
        </w:rPr>
        <w:tab/>
        <w:t xml:space="preserve">Demonstrate a thorough knowledge of the National Curriculum, and be an exemplar of school policies and practice.   </w:t>
      </w:r>
    </w:p>
    <w:p w14:paraId="0000002E" w14:textId="77777777" w:rsidR="0073421F" w:rsidRDefault="005C0336">
      <w:pPr>
        <w:numPr>
          <w:ilvl w:val="1"/>
          <w:numId w:val="5"/>
        </w:numPr>
        <w:tabs>
          <w:tab w:val="left" w:pos="540"/>
        </w:tabs>
      </w:pPr>
      <w:r>
        <w:rPr>
          <w:rFonts w:ascii="Arial" w:eastAsia="Arial" w:hAnsi="Arial" w:cs="Arial"/>
          <w:sz w:val="20"/>
          <w:szCs w:val="20"/>
        </w:rPr>
        <w:tab/>
        <w:t>Liaise with the Inclusion Manager to support the raising of standards and achievement in the school.</w:t>
      </w:r>
    </w:p>
    <w:p w14:paraId="0000002F" w14:textId="77777777" w:rsidR="0073421F" w:rsidRDefault="005C0336">
      <w:pPr>
        <w:numPr>
          <w:ilvl w:val="1"/>
          <w:numId w:val="5"/>
        </w:numPr>
        <w:tabs>
          <w:tab w:val="left" w:pos="540"/>
        </w:tabs>
        <w:jc w:val="both"/>
      </w:pPr>
      <w:r>
        <w:rPr>
          <w:rFonts w:ascii="Arial" w:eastAsia="Arial" w:hAnsi="Arial" w:cs="Arial"/>
          <w:sz w:val="20"/>
          <w:szCs w:val="20"/>
        </w:rPr>
        <w:tab/>
        <w:t>Take responsibility for a core curriculum area</w:t>
      </w:r>
    </w:p>
    <w:p w14:paraId="00000030" w14:textId="77777777" w:rsidR="0073421F" w:rsidRDefault="005C0336">
      <w:pPr>
        <w:numPr>
          <w:ilvl w:val="1"/>
          <w:numId w:val="5"/>
        </w:numPr>
        <w:tabs>
          <w:tab w:val="left" w:pos="540"/>
        </w:tabs>
      </w:pPr>
      <w:r>
        <w:rPr>
          <w:rFonts w:ascii="Arial" w:eastAsia="Arial" w:hAnsi="Arial" w:cs="Arial"/>
          <w:sz w:val="20"/>
          <w:szCs w:val="20"/>
        </w:rPr>
        <w:tab/>
        <w:t xml:space="preserve">Lead in the development, implementation and evaluation of the schools’ planning, assessment and recordkeeping procedures.  </w:t>
      </w:r>
    </w:p>
    <w:p w14:paraId="00000031" w14:textId="77777777" w:rsidR="0073421F" w:rsidRDefault="005C0336">
      <w:pPr>
        <w:numPr>
          <w:ilvl w:val="1"/>
          <w:numId w:val="5"/>
        </w:numPr>
        <w:tabs>
          <w:tab w:val="left" w:pos="540"/>
        </w:tabs>
      </w:pPr>
      <w:r>
        <w:rPr>
          <w:rFonts w:ascii="Arial" w:eastAsia="Arial" w:hAnsi="Arial" w:cs="Arial"/>
          <w:sz w:val="20"/>
          <w:szCs w:val="20"/>
        </w:rPr>
        <w:tab/>
        <w:t xml:space="preserve">Contribute to Continuous Professional Development in accordance with the priorities identified in the School Improvement Plan and Performance Management requirements, to </w:t>
      </w:r>
      <w:r>
        <w:rPr>
          <w:rFonts w:ascii="Arial" w:eastAsia="Arial" w:hAnsi="Arial" w:cs="Arial"/>
          <w:sz w:val="20"/>
          <w:szCs w:val="20"/>
        </w:rPr>
        <w:tab/>
        <w:t>create a learning culture.</w:t>
      </w:r>
    </w:p>
    <w:p w14:paraId="00000032" w14:textId="77777777" w:rsidR="0073421F" w:rsidRDefault="005C0336">
      <w:pPr>
        <w:numPr>
          <w:ilvl w:val="1"/>
          <w:numId w:val="5"/>
        </w:numPr>
        <w:tabs>
          <w:tab w:val="left" w:pos="540"/>
        </w:tabs>
      </w:pPr>
      <w:r>
        <w:rPr>
          <w:rFonts w:ascii="Arial" w:eastAsia="Arial" w:hAnsi="Arial" w:cs="Arial"/>
          <w:sz w:val="20"/>
          <w:szCs w:val="20"/>
        </w:rPr>
        <w:lastRenderedPageBreak/>
        <w:tab/>
        <w:t xml:space="preserve">Assist the Headteacher in ensuring that there is an effective programme of support and challenge that ensures teaching and learning are of the highest quality. </w:t>
      </w:r>
    </w:p>
    <w:p w14:paraId="00000033" w14:textId="77777777" w:rsidR="0073421F" w:rsidRDefault="005C0336">
      <w:pPr>
        <w:numPr>
          <w:ilvl w:val="1"/>
          <w:numId w:val="5"/>
        </w:numPr>
        <w:tabs>
          <w:tab w:val="left" w:pos="540"/>
        </w:tabs>
      </w:pPr>
      <w:r>
        <w:rPr>
          <w:rFonts w:ascii="Arial" w:eastAsia="Arial" w:hAnsi="Arial" w:cs="Arial"/>
          <w:sz w:val="20"/>
          <w:szCs w:val="20"/>
        </w:rPr>
        <w:t xml:space="preserve">Lead in the collation and analysis of data throughout the School to be used for school and pupil improvement </w:t>
      </w:r>
    </w:p>
    <w:p w14:paraId="00000034" w14:textId="77777777" w:rsidR="0073421F" w:rsidRDefault="005C0336">
      <w:pPr>
        <w:numPr>
          <w:ilvl w:val="1"/>
          <w:numId w:val="5"/>
        </w:numPr>
        <w:tabs>
          <w:tab w:val="left" w:pos="540"/>
        </w:tabs>
        <w:jc w:val="both"/>
      </w:pPr>
      <w:r>
        <w:rPr>
          <w:rFonts w:ascii="Arial" w:eastAsia="Arial" w:hAnsi="Arial" w:cs="Arial"/>
          <w:sz w:val="20"/>
          <w:szCs w:val="20"/>
        </w:rPr>
        <w:t xml:space="preserve">Monitor and evaluate pupils’ learning, and where appropriate, appraise colleagues’ work </w:t>
      </w:r>
    </w:p>
    <w:p w14:paraId="00000035" w14:textId="77777777" w:rsidR="0073421F" w:rsidRDefault="005C0336">
      <w:pPr>
        <w:numPr>
          <w:ilvl w:val="1"/>
          <w:numId w:val="5"/>
        </w:numPr>
        <w:tabs>
          <w:tab w:val="left" w:pos="540"/>
        </w:tabs>
      </w:pPr>
      <w:r>
        <w:rPr>
          <w:rFonts w:ascii="Arial" w:eastAsia="Arial" w:hAnsi="Arial" w:cs="Arial"/>
          <w:sz w:val="20"/>
          <w:szCs w:val="20"/>
        </w:rPr>
        <w:t>Monitor work carried out by individuals, teams and self, in order to improve the performance of the school</w:t>
      </w:r>
    </w:p>
    <w:p w14:paraId="00000036" w14:textId="77777777" w:rsidR="0073421F" w:rsidRDefault="005C0336">
      <w:pPr>
        <w:numPr>
          <w:ilvl w:val="1"/>
          <w:numId w:val="5"/>
        </w:numPr>
        <w:tabs>
          <w:tab w:val="left" w:pos="540"/>
        </w:tabs>
      </w:pPr>
      <w:r>
        <w:rPr>
          <w:rFonts w:ascii="Arial" w:eastAsia="Arial" w:hAnsi="Arial" w:cs="Arial"/>
          <w:sz w:val="20"/>
          <w:szCs w:val="20"/>
        </w:rPr>
        <w:t>Share responsibility with the Headteacher for attendance at meetings of committees of the governing body and to attend committee and/or full governing body meetings as appropriate</w:t>
      </w:r>
    </w:p>
    <w:p w14:paraId="00000037" w14:textId="77777777" w:rsidR="0073421F" w:rsidRDefault="005C0336">
      <w:pPr>
        <w:numPr>
          <w:ilvl w:val="1"/>
          <w:numId w:val="5"/>
        </w:numPr>
        <w:tabs>
          <w:tab w:val="left" w:pos="540"/>
        </w:tabs>
        <w:jc w:val="both"/>
      </w:pPr>
      <w:r>
        <w:rPr>
          <w:rFonts w:ascii="Arial" w:eastAsia="Arial" w:hAnsi="Arial" w:cs="Arial"/>
          <w:sz w:val="20"/>
          <w:szCs w:val="20"/>
        </w:rPr>
        <w:t>Establish and maintain organisational strategies</w:t>
      </w:r>
    </w:p>
    <w:p w14:paraId="00000038" w14:textId="77777777" w:rsidR="0073421F" w:rsidRDefault="005C0336">
      <w:pPr>
        <w:numPr>
          <w:ilvl w:val="1"/>
          <w:numId w:val="5"/>
        </w:numPr>
        <w:tabs>
          <w:tab w:val="left" w:pos="540"/>
        </w:tabs>
        <w:jc w:val="both"/>
      </w:pPr>
      <w:r>
        <w:rPr>
          <w:rFonts w:ascii="Arial" w:eastAsia="Arial" w:hAnsi="Arial" w:cs="Arial"/>
          <w:sz w:val="20"/>
          <w:szCs w:val="20"/>
        </w:rPr>
        <w:t>Support development and implementation of the school’s equal opportunities policy</w:t>
      </w:r>
    </w:p>
    <w:p w14:paraId="00000039" w14:textId="77777777" w:rsidR="0073421F" w:rsidRDefault="005C0336">
      <w:pPr>
        <w:numPr>
          <w:ilvl w:val="1"/>
          <w:numId w:val="5"/>
        </w:numPr>
        <w:tabs>
          <w:tab w:val="left" w:pos="540"/>
        </w:tabs>
        <w:jc w:val="both"/>
      </w:pPr>
      <w:r>
        <w:rPr>
          <w:rFonts w:ascii="Arial" w:eastAsia="Arial" w:hAnsi="Arial" w:cs="Arial"/>
          <w:sz w:val="20"/>
          <w:szCs w:val="20"/>
        </w:rPr>
        <w:t>Ensure necessary administration requirements are fulfilled</w:t>
      </w:r>
    </w:p>
    <w:p w14:paraId="0000003A" w14:textId="77777777" w:rsidR="0073421F" w:rsidRDefault="005C0336">
      <w:pPr>
        <w:numPr>
          <w:ilvl w:val="1"/>
          <w:numId w:val="5"/>
        </w:numPr>
        <w:tabs>
          <w:tab w:val="left" w:pos="540"/>
        </w:tabs>
        <w:jc w:val="both"/>
      </w:pPr>
      <w:r>
        <w:rPr>
          <w:rFonts w:ascii="Arial" w:eastAsia="Arial" w:hAnsi="Arial" w:cs="Arial"/>
          <w:sz w:val="20"/>
          <w:szCs w:val="20"/>
        </w:rPr>
        <w:t>Undertake any professional duties of a Headteacher which may be delegated by the Headteacher</w:t>
      </w:r>
    </w:p>
    <w:p w14:paraId="0000003B" w14:textId="77777777" w:rsidR="0073421F" w:rsidRDefault="005C0336">
      <w:pPr>
        <w:numPr>
          <w:ilvl w:val="1"/>
          <w:numId w:val="5"/>
        </w:numPr>
        <w:tabs>
          <w:tab w:val="left" w:pos="540"/>
        </w:tabs>
        <w:jc w:val="both"/>
      </w:pPr>
      <w:r>
        <w:rPr>
          <w:rFonts w:ascii="Arial" w:eastAsia="Arial" w:hAnsi="Arial" w:cs="Arial"/>
          <w:sz w:val="20"/>
          <w:szCs w:val="20"/>
        </w:rPr>
        <w:t xml:space="preserve">Coordinate the delivery of health and safety policies </w:t>
      </w:r>
    </w:p>
    <w:p w14:paraId="0000003C" w14:textId="77777777" w:rsidR="0073421F" w:rsidRDefault="005C0336">
      <w:pPr>
        <w:numPr>
          <w:ilvl w:val="1"/>
          <w:numId w:val="5"/>
        </w:numPr>
        <w:tabs>
          <w:tab w:val="left" w:pos="540"/>
        </w:tabs>
        <w:jc w:val="both"/>
      </w:pPr>
      <w:r>
        <w:rPr>
          <w:rFonts w:ascii="Arial" w:eastAsia="Arial" w:hAnsi="Arial" w:cs="Arial"/>
          <w:sz w:val="20"/>
          <w:szCs w:val="20"/>
        </w:rPr>
        <w:t xml:space="preserve">Contribute to staff development activities </w:t>
      </w:r>
    </w:p>
    <w:p w14:paraId="0000003D" w14:textId="77777777" w:rsidR="0073421F" w:rsidRDefault="005C0336">
      <w:pPr>
        <w:numPr>
          <w:ilvl w:val="1"/>
          <w:numId w:val="5"/>
        </w:numPr>
        <w:tabs>
          <w:tab w:val="left" w:pos="540"/>
        </w:tabs>
        <w:jc w:val="both"/>
        <w:rPr>
          <w:rFonts w:ascii="Arial" w:eastAsia="Arial" w:hAnsi="Arial" w:cs="Arial"/>
          <w:sz w:val="20"/>
          <w:szCs w:val="20"/>
        </w:rPr>
      </w:pPr>
      <w:r>
        <w:rPr>
          <w:rFonts w:ascii="Arial" w:eastAsia="Arial" w:hAnsi="Arial" w:cs="Arial"/>
          <w:sz w:val="20"/>
          <w:szCs w:val="20"/>
        </w:rPr>
        <w:t>Coordinate whole-school events</w:t>
      </w:r>
    </w:p>
    <w:p w14:paraId="0000003E" w14:textId="77777777" w:rsidR="0073421F" w:rsidRDefault="005C0336">
      <w:pPr>
        <w:numPr>
          <w:ilvl w:val="1"/>
          <w:numId w:val="5"/>
        </w:numPr>
        <w:tabs>
          <w:tab w:val="left" w:pos="540"/>
        </w:tabs>
        <w:jc w:val="both"/>
      </w:pPr>
      <w:r>
        <w:rPr>
          <w:rFonts w:ascii="Arial" w:eastAsia="Arial" w:hAnsi="Arial" w:cs="Arial"/>
          <w:sz w:val="20"/>
          <w:szCs w:val="20"/>
        </w:rPr>
        <w:t xml:space="preserve">Support and manage the performance of teaching assistants </w:t>
      </w:r>
    </w:p>
    <w:p w14:paraId="0000003F" w14:textId="77777777" w:rsidR="0073421F" w:rsidRDefault="0073421F">
      <w:pPr>
        <w:jc w:val="both"/>
        <w:rPr>
          <w:rFonts w:ascii="Arial" w:eastAsia="Arial" w:hAnsi="Arial" w:cs="Arial"/>
          <w:sz w:val="20"/>
          <w:szCs w:val="20"/>
        </w:rPr>
      </w:pPr>
    </w:p>
    <w:p w14:paraId="00000040" w14:textId="77777777" w:rsidR="0073421F" w:rsidRDefault="005C0336">
      <w:pPr>
        <w:tabs>
          <w:tab w:val="left" w:pos="540"/>
        </w:tabs>
        <w:rPr>
          <w:rFonts w:ascii="Arial" w:eastAsia="Arial" w:hAnsi="Arial" w:cs="Arial"/>
          <w:sz w:val="20"/>
          <w:szCs w:val="20"/>
        </w:rPr>
      </w:pPr>
      <w:r>
        <w:rPr>
          <w:rFonts w:ascii="Arial" w:eastAsia="Arial" w:hAnsi="Arial" w:cs="Arial"/>
          <w:b/>
          <w:sz w:val="20"/>
          <w:szCs w:val="20"/>
        </w:rPr>
        <w:t xml:space="preserve">7.  </w:t>
      </w:r>
      <w:r>
        <w:rPr>
          <w:rFonts w:ascii="Arial" w:eastAsia="Arial" w:hAnsi="Arial" w:cs="Arial"/>
          <w:b/>
          <w:sz w:val="20"/>
          <w:szCs w:val="20"/>
        </w:rPr>
        <w:tab/>
        <w:t>Standards/Quality Assurance</w:t>
      </w:r>
    </w:p>
    <w:p w14:paraId="00000041" w14:textId="77777777" w:rsidR="0073421F" w:rsidRDefault="005C0336">
      <w:pPr>
        <w:tabs>
          <w:tab w:val="left" w:pos="540"/>
        </w:tabs>
        <w:jc w:val="both"/>
        <w:rPr>
          <w:rFonts w:ascii="Arial" w:eastAsia="Arial" w:hAnsi="Arial" w:cs="Arial"/>
          <w:sz w:val="20"/>
          <w:szCs w:val="20"/>
        </w:rPr>
      </w:pPr>
      <w:r>
        <w:rPr>
          <w:rFonts w:ascii="Arial" w:eastAsia="Arial" w:hAnsi="Arial" w:cs="Arial"/>
          <w:sz w:val="20"/>
          <w:szCs w:val="20"/>
        </w:rPr>
        <w:t>7.1</w:t>
      </w:r>
      <w:r>
        <w:rPr>
          <w:rFonts w:ascii="Arial" w:eastAsia="Arial" w:hAnsi="Arial" w:cs="Arial"/>
          <w:sz w:val="20"/>
          <w:szCs w:val="20"/>
        </w:rPr>
        <w:tab/>
        <w:t>Support the aims and ethos of the school</w:t>
      </w:r>
    </w:p>
    <w:p w14:paraId="00000042" w14:textId="77777777" w:rsidR="0073421F" w:rsidRDefault="005C0336">
      <w:pPr>
        <w:tabs>
          <w:tab w:val="left" w:pos="540"/>
        </w:tabs>
        <w:jc w:val="both"/>
        <w:rPr>
          <w:rFonts w:ascii="Arial" w:eastAsia="Arial" w:hAnsi="Arial" w:cs="Arial"/>
          <w:sz w:val="20"/>
          <w:szCs w:val="20"/>
        </w:rPr>
      </w:pPr>
      <w:r>
        <w:rPr>
          <w:rFonts w:ascii="Arial" w:eastAsia="Arial" w:hAnsi="Arial" w:cs="Arial"/>
          <w:sz w:val="20"/>
          <w:szCs w:val="20"/>
        </w:rPr>
        <w:t>7.2</w:t>
      </w:r>
      <w:r>
        <w:rPr>
          <w:rFonts w:ascii="Arial" w:eastAsia="Arial" w:hAnsi="Arial" w:cs="Arial"/>
          <w:sz w:val="20"/>
          <w:szCs w:val="20"/>
        </w:rPr>
        <w:tab/>
        <w:t>Set a good example in terms of conduct, punctuality and attendance</w:t>
      </w:r>
    </w:p>
    <w:p w14:paraId="00000043" w14:textId="77777777" w:rsidR="0073421F" w:rsidRDefault="005C0336">
      <w:pPr>
        <w:tabs>
          <w:tab w:val="left" w:pos="540"/>
        </w:tabs>
        <w:jc w:val="both"/>
        <w:rPr>
          <w:rFonts w:ascii="Arial" w:eastAsia="Arial" w:hAnsi="Arial" w:cs="Arial"/>
          <w:sz w:val="20"/>
          <w:szCs w:val="20"/>
        </w:rPr>
      </w:pPr>
      <w:r>
        <w:rPr>
          <w:rFonts w:ascii="Arial" w:eastAsia="Arial" w:hAnsi="Arial" w:cs="Arial"/>
          <w:sz w:val="20"/>
          <w:szCs w:val="20"/>
        </w:rPr>
        <w:t>7.3</w:t>
      </w:r>
      <w:r>
        <w:rPr>
          <w:rFonts w:ascii="Arial" w:eastAsia="Arial" w:hAnsi="Arial" w:cs="Arial"/>
          <w:sz w:val="20"/>
          <w:szCs w:val="20"/>
        </w:rPr>
        <w:tab/>
        <w:t>Be calm and flexible when dealing with pupils, staff and parents, in accordance with the behaviour policy of the school</w:t>
      </w:r>
    </w:p>
    <w:p w14:paraId="00000044" w14:textId="77777777" w:rsidR="0073421F" w:rsidRDefault="005C0336">
      <w:pPr>
        <w:tabs>
          <w:tab w:val="left" w:pos="540"/>
        </w:tabs>
        <w:jc w:val="both"/>
        <w:rPr>
          <w:rFonts w:ascii="Arial" w:eastAsia="Arial" w:hAnsi="Arial" w:cs="Arial"/>
          <w:sz w:val="20"/>
          <w:szCs w:val="20"/>
        </w:rPr>
      </w:pPr>
      <w:r>
        <w:rPr>
          <w:rFonts w:ascii="Arial" w:eastAsia="Arial" w:hAnsi="Arial" w:cs="Arial"/>
          <w:sz w:val="20"/>
          <w:szCs w:val="20"/>
        </w:rPr>
        <w:t>7.4</w:t>
      </w:r>
      <w:r>
        <w:rPr>
          <w:rFonts w:ascii="Arial" w:eastAsia="Arial" w:hAnsi="Arial" w:cs="Arial"/>
          <w:sz w:val="20"/>
          <w:szCs w:val="20"/>
        </w:rPr>
        <w:tab/>
        <w:t>Develop and strengthen links with governors, the LA and neighbouring schools.</w:t>
      </w:r>
    </w:p>
    <w:p w14:paraId="00000045" w14:textId="77777777" w:rsidR="0073421F" w:rsidRDefault="005C0336">
      <w:pPr>
        <w:tabs>
          <w:tab w:val="left" w:pos="540"/>
        </w:tabs>
        <w:spacing w:after="45"/>
        <w:rPr>
          <w:rFonts w:ascii="Arial" w:eastAsia="Arial" w:hAnsi="Arial" w:cs="Arial"/>
          <w:sz w:val="20"/>
          <w:szCs w:val="20"/>
        </w:rPr>
      </w:pPr>
      <w:r>
        <w:rPr>
          <w:rFonts w:ascii="Arial" w:eastAsia="Arial" w:hAnsi="Arial" w:cs="Arial"/>
          <w:sz w:val="20"/>
          <w:szCs w:val="20"/>
        </w:rPr>
        <w:t>7.5</w:t>
      </w:r>
      <w:r>
        <w:rPr>
          <w:rFonts w:ascii="Arial" w:eastAsia="Arial" w:hAnsi="Arial" w:cs="Arial"/>
          <w:sz w:val="20"/>
          <w:szCs w:val="20"/>
        </w:rPr>
        <w:tab/>
        <w:t>Participate in parent evenings and whole-school/wider events</w:t>
      </w:r>
    </w:p>
    <w:p w14:paraId="00000046" w14:textId="77777777" w:rsidR="0073421F" w:rsidRDefault="005C0336">
      <w:pPr>
        <w:tabs>
          <w:tab w:val="left" w:pos="540"/>
        </w:tabs>
        <w:spacing w:after="45"/>
        <w:rPr>
          <w:rFonts w:ascii="Arial" w:eastAsia="Arial" w:hAnsi="Arial" w:cs="Arial"/>
          <w:sz w:val="20"/>
          <w:szCs w:val="20"/>
        </w:rPr>
      </w:pPr>
      <w:r>
        <w:rPr>
          <w:rFonts w:ascii="Arial" w:eastAsia="Arial" w:hAnsi="Arial" w:cs="Arial"/>
          <w:sz w:val="20"/>
          <w:szCs w:val="20"/>
        </w:rPr>
        <w:t>7.6</w:t>
      </w:r>
      <w:r>
        <w:rPr>
          <w:rFonts w:ascii="Arial" w:eastAsia="Arial" w:hAnsi="Arial" w:cs="Arial"/>
          <w:sz w:val="20"/>
          <w:szCs w:val="20"/>
        </w:rPr>
        <w:tab/>
        <w:t xml:space="preserve">Uphold the school's behaviour code and uniform regulations </w:t>
      </w:r>
    </w:p>
    <w:p w14:paraId="00000047" w14:textId="77777777" w:rsidR="0073421F" w:rsidRDefault="005C0336">
      <w:pPr>
        <w:tabs>
          <w:tab w:val="left" w:pos="540"/>
        </w:tabs>
        <w:spacing w:after="45"/>
        <w:rPr>
          <w:rFonts w:ascii="Arial" w:eastAsia="Arial" w:hAnsi="Arial" w:cs="Arial"/>
          <w:sz w:val="20"/>
          <w:szCs w:val="20"/>
        </w:rPr>
      </w:pPr>
      <w:r>
        <w:rPr>
          <w:rFonts w:ascii="Arial" w:eastAsia="Arial" w:hAnsi="Arial" w:cs="Arial"/>
          <w:sz w:val="20"/>
          <w:szCs w:val="20"/>
        </w:rPr>
        <w:t>7.7</w:t>
      </w:r>
      <w:r>
        <w:rPr>
          <w:rFonts w:ascii="Arial" w:eastAsia="Arial" w:hAnsi="Arial" w:cs="Arial"/>
          <w:sz w:val="20"/>
          <w:szCs w:val="20"/>
        </w:rPr>
        <w:tab/>
        <w:t xml:space="preserve">Participate in staff training </w:t>
      </w:r>
    </w:p>
    <w:p w14:paraId="00000048" w14:textId="77777777" w:rsidR="0073421F" w:rsidRDefault="005C0336">
      <w:pPr>
        <w:tabs>
          <w:tab w:val="left" w:pos="540"/>
        </w:tabs>
        <w:spacing w:after="45"/>
        <w:rPr>
          <w:rFonts w:ascii="Arial" w:eastAsia="Arial" w:hAnsi="Arial" w:cs="Arial"/>
          <w:sz w:val="20"/>
          <w:szCs w:val="20"/>
        </w:rPr>
      </w:pPr>
      <w:r>
        <w:rPr>
          <w:rFonts w:ascii="Arial" w:eastAsia="Arial" w:hAnsi="Arial" w:cs="Arial"/>
          <w:sz w:val="20"/>
          <w:szCs w:val="20"/>
        </w:rPr>
        <w:t>7.8</w:t>
      </w:r>
      <w:r>
        <w:rPr>
          <w:rFonts w:ascii="Arial" w:eastAsia="Arial" w:hAnsi="Arial" w:cs="Arial"/>
          <w:sz w:val="20"/>
          <w:szCs w:val="20"/>
        </w:rPr>
        <w:tab/>
        <w:t xml:space="preserve">Lead and attend team and staff meetings </w:t>
      </w:r>
    </w:p>
    <w:p w14:paraId="00000049" w14:textId="77777777" w:rsidR="0073421F" w:rsidRDefault="0073421F">
      <w:pPr>
        <w:tabs>
          <w:tab w:val="left" w:pos="540"/>
        </w:tabs>
        <w:spacing w:after="45"/>
        <w:rPr>
          <w:rFonts w:ascii="Arial" w:eastAsia="Arial" w:hAnsi="Arial" w:cs="Arial"/>
          <w:sz w:val="20"/>
          <w:szCs w:val="20"/>
        </w:rPr>
      </w:pPr>
    </w:p>
    <w:p w14:paraId="0000004A" w14:textId="77777777" w:rsidR="0073421F" w:rsidRDefault="005C0336">
      <w:pPr>
        <w:tabs>
          <w:tab w:val="left" w:pos="540"/>
        </w:tabs>
        <w:spacing w:after="45"/>
        <w:rPr>
          <w:rFonts w:ascii="Arial" w:eastAsia="Arial" w:hAnsi="Arial" w:cs="Arial"/>
          <w:sz w:val="20"/>
          <w:szCs w:val="20"/>
        </w:rPr>
      </w:pPr>
      <w:r>
        <w:rPr>
          <w:rFonts w:ascii="Arial" w:eastAsia="Arial" w:hAnsi="Arial" w:cs="Arial"/>
          <w:b/>
          <w:sz w:val="20"/>
          <w:szCs w:val="20"/>
        </w:rPr>
        <w:t xml:space="preserve">8. </w:t>
      </w:r>
      <w:r>
        <w:rPr>
          <w:rFonts w:ascii="Arial" w:eastAsia="Arial" w:hAnsi="Arial" w:cs="Arial"/>
          <w:b/>
          <w:sz w:val="20"/>
          <w:szCs w:val="20"/>
        </w:rPr>
        <w:tab/>
        <w:t xml:space="preserve">Equal Opportunities </w:t>
      </w:r>
    </w:p>
    <w:p w14:paraId="0000004B" w14:textId="77777777" w:rsidR="0073421F" w:rsidRDefault="005C0336">
      <w:pPr>
        <w:tabs>
          <w:tab w:val="left" w:pos="540"/>
          <w:tab w:val="left" w:pos="900"/>
          <w:tab w:val="left" w:pos="1260"/>
        </w:tabs>
        <w:ind w:left="547" w:hanging="547"/>
        <w:rPr>
          <w:rFonts w:ascii="Arial" w:eastAsia="Arial" w:hAnsi="Arial" w:cs="Arial"/>
          <w:sz w:val="20"/>
          <w:szCs w:val="20"/>
        </w:rPr>
      </w:pPr>
      <w:r>
        <w:rPr>
          <w:rFonts w:ascii="Arial" w:eastAsia="Arial" w:hAnsi="Arial" w:cs="Arial"/>
          <w:sz w:val="20"/>
          <w:szCs w:val="20"/>
        </w:rPr>
        <w:t>8.1</w:t>
      </w:r>
      <w:r>
        <w:rPr>
          <w:rFonts w:ascii="Arial" w:eastAsia="Arial" w:hAnsi="Arial" w:cs="Arial"/>
          <w:sz w:val="20"/>
          <w:szCs w:val="20"/>
        </w:rPr>
        <w:tab/>
        <w:t>To implement the Council’s Equal Opportunities Policy and work actively to overcome discrimination on the grounds of race, gender, disability, sexuality or status in the Council’s service.</w:t>
      </w:r>
    </w:p>
    <w:p w14:paraId="0000004C" w14:textId="77777777" w:rsidR="0073421F" w:rsidRDefault="0073421F">
      <w:pPr>
        <w:tabs>
          <w:tab w:val="left" w:pos="540"/>
          <w:tab w:val="left" w:pos="900"/>
          <w:tab w:val="left" w:pos="1260"/>
        </w:tabs>
        <w:spacing w:line="312" w:lineRule="auto"/>
        <w:jc w:val="both"/>
        <w:rPr>
          <w:rFonts w:ascii="Arial" w:eastAsia="Arial" w:hAnsi="Arial" w:cs="Arial"/>
          <w:sz w:val="20"/>
          <w:szCs w:val="20"/>
        </w:rPr>
      </w:pPr>
    </w:p>
    <w:p w14:paraId="0000004D" w14:textId="77777777" w:rsidR="0073421F" w:rsidRDefault="005C0336">
      <w:pPr>
        <w:tabs>
          <w:tab w:val="left" w:pos="540"/>
          <w:tab w:val="left" w:pos="900"/>
          <w:tab w:val="left" w:pos="1260"/>
        </w:tabs>
        <w:ind w:left="547" w:hanging="547"/>
        <w:rPr>
          <w:rFonts w:ascii="Arial" w:eastAsia="Arial" w:hAnsi="Arial" w:cs="Arial"/>
          <w:sz w:val="20"/>
          <w:szCs w:val="20"/>
        </w:rPr>
      </w:pPr>
      <w:r>
        <w:rPr>
          <w:rFonts w:ascii="Arial" w:eastAsia="Arial" w:hAnsi="Arial" w:cs="Arial"/>
          <w:sz w:val="20"/>
          <w:szCs w:val="20"/>
        </w:rPr>
        <w:t xml:space="preserve">8.2 </w:t>
      </w:r>
      <w:r>
        <w:rPr>
          <w:rFonts w:ascii="Arial" w:eastAsia="Arial" w:hAnsi="Arial" w:cs="Arial"/>
          <w:sz w:val="20"/>
          <w:szCs w:val="20"/>
        </w:rPr>
        <w:tab/>
        <w:t xml:space="preserve">To take responsibility, appropriate to the post for tackling unlawful discrimination amongst all groups in line with the Equalities Act 2010 </w:t>
      </w:r>
    </w:p>
    <w:p w14:paraId="0000004E" w14:textId="77777777" w:rsidR="0073421F" w:rsidRDefault="0073421F">
      <w:pPr>
        <w:tabs>
          <w:tab w:val="left" w:pos="540"/>
          <w:tab w:val="left" w:pos="900"/>
          <w:tab w:val="left" w:pos="1260"/>
        </w:tabs>
        <w:spacing w:line="312" w:lineRule="auto"/>
        <w:jc w:val="both"/>
        <w:rPr>
          <w:rFonts w:ascii="Arial" w:eastAsia="Arial" w:hAnsi="Arial" w:cs="Arial"/>
          <w:sz w:val="20"/>
          <w:szCs w:val="20"/>
        </w:rPr>
      </w:pPr>
    </w:p>
    <w:p w14:paraId="0000004F" w14:textId="77777777" w:rsidR="0073421F" w:rsidRDefault="005C0336">
      <w:pPr>
        <w:tabs>
          <w:tab w:val="left" w:pos="540"/>
        </w:tabs>
        <w:spacing w:after="45"/>
        <w:rPr>
          <w:rFonts w:ascii="Arial" w:eastAsia="Arial" w:hAnsi="Arial" w:cs="Arial"/>
          <w:sz w:val="20"/>
          <w:szCs w:val="20"/>
        </w:rPr>
      </w:pPr>
      <w:r>
        <w:rPr>
          <w:rFonts w:ascii="Arial" w:eastAsia="Arial" w:hAnsi="Arial" w:cs="Arial"/>
          <w:b/>
          <w:sz w:val="20"/>
          <w:szCs w:val="20"/>
        </w:rPr>
        <w:t xml:space="preserve">9. </w:t>
      </w:r>
      <w:r>
        <w:rPr>
          <w:rFonts w:ascii="Arial" w:eastAsia="Arial" w:hAnsi="Arial" w:cs="Arial"/>
          <w:b/>
          <w:sz w:val="20"/>
          <w:szCs w:val="20"/>
        </w:rPr>
        <w:tab/>
        <w:t>Safeguarding</w:t>
      </w:r>
    </w:p>
    <w:p w14:paraId="00000050" w14:textId="77777777" w:rsidR="0073421F" w:rsidRDefault="005C0336">
      <w:pPr>
        <w:tabs>
          <w:tab w:val="left" w:pos="540"/>
          <w:tab w:val="left" w:pos="900"/>
          <w:tab w:val="left" w:pos="1260"/>
        </w:tabs>
        <w:ind w:left="547" w:hanging="547"/>
        <w:rPr>
          <w:rFonts w:ascii="Arial" w:eastAsia="Arial" w:hAnsi="Arial" w:cs="Arial"/>
          <w:sz w:val="20"/>
          <w:szCs w:val="20"/>
        </w:rPr>
      </w:pPr>
      <w:r>
        <w:rPr>
          <w:rFonts w:ascii="Arial" w:eastAsia="Arial" w:hAnsi="Arial" w:cs="Arial"/>
          <w:sz w:val="20"/>
          <w:szCs w:val="20"/>
        </w:rPr>
        <w:t>9.1</w:t>
      </w:r>
      <w:r>
        <w:rPr>
          <w:rFonts w:ascii="Arial" w:eastAsia="Arial" w:hAnsi="Arial" w:cs="Arial"/>
          <w:sz w:val="20"/>
          <w:szCs w:val="20"/>
        </w:rPr>
        <w:tab/>
        <w:t>To remain vigilant and do everything possible to protect students and others from abuse of a physical, emotional, sexual, neglectful, financial or institutional nature.  This includes an absolute requirement to report to the Headteacher any incident of this nature you witness, hear about or suspect.</w:t>
      </w:r>
    </w:p>
    <w:p w14:paraId="00000051" w14:textId="77777777" w:rsidR="0073421F" w:rsidRDefault="005C0336">
      <w:pPr>
        <w:tabs>
          <w:tab w:val="left" w:pos="540"/>
          <w:tab w:val="left" w:pos="900"/>
          <w:tab w:val="left" w:pos="1260"/>
        </w:tabs>
        <w:ind w:left="547" w:hanging="547"/>
        <w:rPr>
          <w:rFonts w:ascii="Arial" w:eastAsia="Arial" w:hAnsi="Arial" w:cs="Arial"/>
          <w:sz w:val="20"/>
          <w:szCs w:val="20"/>
        </w:rPr>
      </w:pPr>
      <w:r>
        <w:rPr>
          <w:rFonts w:ascii="Arial" w:eastAsia="Arial" w:hAnsi="Arial" w:cs="Arial"/>
          <w:sz w:val="20"/>
          <w:szCs w:val="20"/>
        </w:rPr>
        <w:t>9.2     To work with the DSL team to ensure the highest standards of communication in keeping pupils and staff safe.</w:t>
      </w:r>
    </w:p>
    <w:p w14:paraId="00000052" w14:textId="77777777" w:rsidR="0073421F" w:rsidRDefault="0073421F">
      <w:pPr>
        <w:tabs>
          <w:tab w:val="left" w:pos="540"/>
          <w:tab w:val="left" w:pos="900"/>
          <w:tab w:val="left" w:pos="1260"/>
        </w:tabs>
        <w:spacing w:line="312" w:lineRule="auto"/>
        <w:jc w:val="both"/>
        <w:rPr>
          <w:rFonts w:ascii="Arial" w:eastAsia="Arial" w:hAnsi="Arial" w:cs="Arial"/>
          <w:sz w:val="20"/>
          <w:szCs w:val="20"/>
        </w:rPr>
      </w:pPr>
    </w:p>
    <w:p w14:paraId="00000053" w14:textId="77777777" w:rsidR="0073421F" w:rsidRDefault="005C0336">
      <w:pPr>
        <w:tabs>
          <w:tab w:val="left" w:pos="540"/>
          <w:tab w:val="left" w:pos="900"/>
          <w:tab w:val="left" w:pos="1260"/>
        </w:tabs>
        <w:spacing w:line="312" w:lineRule="auto"/>
        <w:jc w:val="both"/>
        <w:rPr>
          <w:rFonts w:ascii="Arial" w:eastAsia="Arial" w:hAnsi="Arial" w:cs="Arial"/>
          <w:sz w:val="20"/>
          <w:szCs w:val="20"/>
        </w:rPr>
      </w:pPr>
      <w:r>
        <w:rPr>
          <w:rFonts w:ascii="Arial" w:eastAsia="Arial" w:hAnsi="Arial" w:cs="Arial"/>
          <w:b/>
          <w:sz w:val="20"/>
          <w:szCs w:val="20"/>
        </w:rPr>
        <w:t xml:space="preserve">10. </w:t>
      </w:r>
      <w:r>
        <w:rPr>
          <w:rFonts w:ascii="Arial" w:eastAsia="Arial" w:hAnsi="Arial" w:cs="Arial"/>
          <w:b/>
          <w:sz w:val="20"/>
          <w:szCs w:val="20"/>
        </w:rPr>
        <w:tab/>
        <w:t xml:space="preserve">Health and Safety </w:t>
      </w:r>
    </w:p>
    <w:p w14:paraId="00000054" w14:textId="77777777" w:rsidR="0073421F" w:rsidRDefault="005C0336">
      <w:pPr>
        <w:numPr>
          <w:ilvl w:val="1"/>
          <w:numId w:val="1"/>
        </w:numPr>
        <w:tabs>
          <w:tab w:val="left" w:pos="540"/>
          <w:tab w:val="left" w:pos="900"/>
          <w:tab w:val="left" w:pos="1260"/>
        </w:tabs>
        <w:ind w:left="540" w:hanging="569"/>
        <w:rPr>
          <w:rFonts w:ascii="Arial" w:eastAsia="Arial" w:hAnsi="Arial" w:cs="Arial"/>
          <w:sz w:val="20"/>
          <w:szCs w:val="20"/>
        </w:rPr>
      </w:pPr>
      <w:r>
        <w:rPr>
          <w:rFonts w:ascii="Arial" w:eastAsia="Arial" w:hAnsi="Arial" w:cs="Arial"/>
          <w:sz w:val="20"/>
          <w:szCs w:val="20"/>
        </w:rPr>
        <w:t>To work in compliance with the School’s Health and Safety policies and under the Health and Safety at Work Act (1974), ensuring the safety of all parties with whom contact is made, such as members of the public, in premises or sites controlled by the school.</w:t>
      </w:r>
    </w:p>
    <w:p w14:paraId="00000055" w14:textId="77777777" w:rsidR="0073421F" w:rsidRDefault="0073421F">
      <w:pPr>
        <w:tabs>
          <w:tab w:val="left" w:pos="540"/>
          <w:tab w:val="left" w:pos="900"/>
          <w:tab w:val="left" w:pos="1260"/>
        </w:tabs>
        <w:spacing w:line="312" w:lineRule="auto"/>
        <w:jc w:val="both"/>
        <w:rPr>
          <w:rFonts w:ascii="Arial" w:eastAsia="Arial" w:hAnsi="Arial" w:cs="Arial"/>
          <w:sz w:val="20"/>
          <w:szCs w:val="20"/>
        </w:rPr>
      </w:pPr>
    </w:p>
    <w:p w14:paraId="00000056" w14:textId="77777777" w:rsidR="0073421F" w:rsidRDefault="005C0336">
      <w:pPr>
        <w:numPr>
          <w:ilvl w:val="1"/>
          <w:numId w:val="1"/>
        </w:numPr>
        <w:tabs>
          <w:tab w:val="left" w:pos="540"/>
          <w:tab w:val="left" w:pos="900"/>
          <w:tab w:val="left" w:pos="1260"/>
        </w:tabs>
        <w:ind w:left="540" w:hanging="569"/>
        <w:rPr>
          <w:rFonts w:ascii="Arial" w:eastAsia="Arial" w:hAnsi="Arial" w:cs="Arial"/>
          <w:sz w:val="20"/>
          <w:szCs w:val="20"/>
        </w:rPr>
      </w:pPr>
      <w:r>
        <w:rPr>
          <w:rFonts w:ascii="Arial" w:eastAsia="Arial" w:hAnsi="Arial" w:cs="Arial"/>
          <w:sz w:val="20"/>
          <w:szCs w:val="20"/>
        </w:rPr>
        <w:t xml:space="preserve">To ensure compliance of procedures are observed at all times under the provision of safe systems of work through a safe and healthy environment and including such information, training instruction and supervision as necessary to accomplish those goals. </w:t>
      </w:r>
    </w:p>
    <w:p w14:paraId="00000057" w14:textId="77777777" w:rsidR="0073421F" w:rsidRDefault="0073421F">
      <w:pPr>
        <w:tabs>
          <w:tab w:val="left" w:pos="540"/>
          <w:tab w:val="left" w:pos="900"/>
          <w:tab w:val="left" w:pos="1260"/>
        </w:tabs>
        <w:spacing w:line="312" w:lineRule="auto"/>
        <w:jc w:val="both"/>
        <w:rPr>
          <w:rFonts w:ascii="Arial" w:eastAsia="Arial" w:hAnsi="Arial" w:cs="Arial"/>
          <w:sz w:val="20"/>
          <w:szCs w:val="20"/>
          <w:u w:val="single"/>
        </w:rPr>
      </w:pPr>
    </w:p>
    <w:p w14:paraId="00000058" w14:textId="77777777" w:rsidR="0073421F" w:rsidRDefault="005C0336">
      <w:pPr>
        <w:tabs>
          <w:tab w:val="left" w:pos="540"/>
          <w:tab w:val="left" w:pos="900"/>
          <w:tab w:val="left" w:pos="1260"/>
        </w:tabs>
        <w:spacing w:line="312" w:lineRule="auto"/>
        <w:jc w:val="both"/>
        <w:rPr>
          <w:rFonts w:ascii="Arial" w:eastAsia="Arial" w:hAnsi="Arial" w:cs="Arial"/>
          <w:sz w:val="20"/>
          <w:szCs w:val="20"/>
        </w:rPr>
      </w:pPr>
      <w:r>
        <w:rPr>
          <w:rFonts w:ascii="Arial" w:eastAsia="Arial" w:hAnsi="Arial" w:cs="Arial"/>
          <w:b/>
          <w:sz w:val="20"/>
          <w:szCs w:val="20"/>
        </w:rPr>
        <w:t xml:space="preserve">11. </w:t>
      </w:r>
      <w:r>
        <w:rPr>
          <w:rFonts w:ascii="Arial" w:eastAsia="Arial" w:hAnsi="Arial" w:cs="Arial"/>
          <w:b/>
          <w:sz w:val="20"/>
          <w:szCs w:val="20"/>
        </w:rPr>
        <w:tab/>
        <w:t>Data Protection</w:t>
      </w:r>
    </w:p>
    <w:p w14:paraId="00000059" w14:textId="0CBFAD90" w:rsidR="0073421F" w:rsidRDefault="005C0336" w:rsidP="00630C6C">
      <w:pPr>
        <w:tabs>
          <w:tab w:val="left" w:pos="540"/>
          <w:tab w:val="left" w:pos="900"/>
          <w:tab w:val="left" w:pos="1260"/>
        </w:tabs>
        <w:ind w:left="547" w:firstLine="20"/>
        <w:rPr>
          <w:rFonts w:ascii="Arial" w:eastAsia="Arial" w:hAnsi="Arial" w:cs="Arial"/>
          <w:sz w:val="20"/>
          <w:szCs w:val="20"/>
        </w:rPr>
      </w:pPr>
      <w:r>
        <w:rPr>
          <w:rFonts w:ascii="Arial" w:eastAsia="Arial" w:hAnsi="Arial" w:cs="Arial"/>
          <w:sz w:val="20"/>
          <w:szCs w:val="20"/>
        </w:rPr>
        <w:t>11.1</w:t>
      </w:r>
      <w:r>
        <w:rPr>
          <w:rFonts w:ascii="Arial" w:eastAsia="Arial" w:hAnsi="Arial" w:cs="Arial"/>
          <w:sz w:val="20"/>
          <w:szCs w:val="20"/>
        </w:rPr>
        <w:tab/>
        <w:t xml:space="preserve">When working with computerised systems to be completely aware of responsibilities at all times under the </w:t>
      </w:r>
      <w:r>
        <w:rPr>
          <w:rFonts w:ascii="Arial" w:eastAsia="Arial" w:hAnsi="Arial" w:cs="Arial"/>
          <w:color w:val="222222"/>
          <w:sz w:val="20"/>
          <w:szCs w:val="20"/>
          <w:highlight w:val="white"/>
        </w:rPr>
        <w:t xml:space="preserve">Data Protection Regulation (GDPR) Act </w:t>
      </w:r>
      <w:r w:rsidR="0077220D">
        <w:rPr>
          <w:rFonts w:ascii="Arial" w:eastAsia="Arial" w:hAnsi="Arial" w:cs="Arial"/>
          <w:color w:val="222222"/>
          <w:sz w:val="20"/>
          <w:szCs w:val="20"/>
          <w:highlight w:val="white"/>
        </w:rPr>
        <w:t xml:space="preserve">2018 </w:t>
      </w:r>
      <w:r w:rsidR="0077220D">
        <w:rPr>
          <w:rFonts w:ascii="Arial" w:eastAsia="Arial" w:hAnsi="Arial" w:cs="Arial"/>
          <w:sz w:val="20"/>
          <w:szCs w:val="20"/>
        </w:rPr>
        <w:t>for</w:t>
      </w:r>
      <w:r>
        <w:rPr>
          <w:rFonts w:ascii="Arial" w:eastAsia="Arial" w:hAnsi="Arial" w:cs="Arial"/>
          <w:sz w:val="20"/>
          <w:szCs w:val="20"/>
        </w:rPr>
        <w:t xml:space="preserve"> the security, accuracy, and significance of personal data held on such systems.</w:t>
      </w:r>
    </w:p>
    <w:p w14:paraId="0000005A" w14:textId="77777777" w:rsidR="0073421F" w:rsidRDefault="0073421F">
      <w:pPr>
        <w:jc w:val="both"/>
        <w:rPr>
          <w:rFonts w:ascii="Arial" w:eastAsia="Arial" w:hAnsi="Arial" w:cs="Arial"/>
          <w:sz w:val="20"/>
          <w:szCs w:val="20"/>
        </w:rPr>
      </w:pPr>
    </w:p>
    <w:p w14:paraId="0000005B" w14:textId="77777777" w:rsidR="0073421F" w:rsidRDefault="0073421F">
      <w:pPr>
        <w:jc w:val="both"/>
        <w:rPr>
          <w:rFonts w:ascii="Arial" w:eastAsia="Arial" w:hAnsi="Arial" w:cs="Arial"/>
          <w:sz w:val="20"/>
          <w:szCs w:val="20"/>
        </w:rPr>
      </w:pPr>
    </w:p>
    <w:p w14:paraId="0000005C" w14:textId="77777777" w:rsidR="0073421F" w:rsidRDefault="0073421F">
      <w:pPr>
        <w:jc w:val="both"/>
        <w:rPr>
          <w:rFonts w:ascii="Arial" w:eastAsia="Arial" w:hAnsi="Arial" w:cs="Arial"/>
          <w:sz w:val="20"/>
          <w:szCs w:val="20"/>
        </w:rPr>
      </w:pPr>
    </w:p>
    <w:p w14:paraId="0000005D" w14:textId="77777777" w:rsidR="0073421F" w:rsidRDefault="005C0336">
      <w:pPr>
        <w:jc w:val="center"/>
        <w:rPr>
          <w:rFonts w:ascii="Arial" w:eastAsia="Arial" w:hAnsi="Arial" w:cs="Arial"/>
          <w:b/>
          <w:color w:val="980000"/>
          <w:sz w:val="20"/>
          <w:szCs w:val="20"/>
        </w:rPr>
      </w:pPr>
      <w:r>
        <w:br w:type="page"/>
      </w:r>
      <w:r>
        <w:rPr>
          <w:rFonts w:ascii="Arial" w:eastAsia="Arial" w:hAnsi="Arial" w:cs="Arial"/>
          <w:b/>
          <w:color w:val="980000"/>
          <w:sz w:val="20"/>
          <w:szCs w:val="20"/>
        </w:rPr>
        <w:lastRenderedPageBreak/>
        <w:t>Archbishop Sumner Primary School</w:t>
      </w:r>
    </w:p>
    <w:p w14:paraId="0000005E" w14:textId="77777777" w:rsidR="0073421F" w:rsidRDefault="005C0336">
      <w:pPr>
        <w:jc w:val="center"/>
        <w:rPr>
          <w:rFonts w:ascii="Arial" w:eastAsia="Arial" w:hAnsi="Arial" w:cs="Arial"/>
          <w:b/>
          <w:color w:val="980000"/>
          <w:sz w:val="20"/>
          <w:szCs w:val="20"/>
        </w:rPr>
      </w:pPr>
      <w:r>
        <w:rPr>
          <w:rFonts w:ascii="Arial" w:eastAsia="Arial" w:hAnsi="Arial" w:cs="Arial"/>
          <w:b/>
          <w:color w:val="980000"/>
          <w:sz w:val="20"/>
          <w:szCs w:val="20"/>
        </w:rPr>
        <w:t xml:space="preserve">Person Specification </w:t>
      </w:r>
    </w:p>
    <w:p w14:paraId="0000005F" w14:textId="77777777" w:rsidR="0073421F" w:rsidRDefault="0073421F">
      <w:pPr>
        <w:rPr>
          <w:rFonts w:ascii="Arial" w:eastAsia="Arial" w:hAnsi="Arial" w:cs="Arial"/>
          <w:sz w:val="20"/>
          <w:szCs w:val="20"/>
        </w:rPr>
      </w:pPr>
    </w:p>
    <w:p w14:paraId="00000060" w14:textId="77777777" w:rsidR="0073421F" w:rsidRDefault="005C0336">
      <w:pPr>
        <w:jc w:val="center"/>
        <w:rPr>
          <w:rFonts w:ascii="Arial" w:eastAsia="Arial" w:hAnsi="Arial" w:cs="Arial"/>
          <w:sz w:val="20"/>
          <w:szCs w:val="20"/>
        </w:rPr>
      </w:pPr>
      <w:r>
        <w:rPr>
          <w:rFonts w:ascii="Arial" w:eastAsia="Arial" w:hAnsi="Arial" w:cs="Arial"/>
          <w:b/>
          <w:sz w:val="20"/>
          <w:szCs w:val="20"/>
        </w:rPr>
        <w:t>Post Title: Deputy Headteacher</w:t>
      </w:r>
    </w:p>
    <w:p w14:paraId="00000061" w14:textId="77777777" w:rsidR="0073421F" w:rsidRDefault="0073421F">
      <w:pPr>
        <w:rPr>
          <w:rFonts w:ascii="Arial" w:eastAsia="Arial" w:hAnsi="Arial" w:cs="Arial"/>
          <w:sz w:val="20"/>
          <w:szCs w:val="20"/>
        </w:rPr>
      </w:pPr>
    </w:p>
    <w:p w14:paraId="00000062" w14:textId="77777777" w:rsidR="0073421F" w:rsidRDefault="005C0336" w:rsidP="00630C6C">
      <w:pPr>
        <w:tabs>
          <w:tab w:val="left" w:pos="540"/>
        </w:tabs>
        <w:rPr>
          <w:rFonts w:ascii="Arial" w:eastAsia="Arial" w:hAnsi="Arial" w:cs="Arial"/>
          <w:sz w:val="20"/>
          <w:szCs w:val="20"/>
        </w:rPr>
      </w:pPr>
      <w:r>
        <w:rPr>
          <w:rFonts w:ascii="Arial" w:eastAsia="Arial" w:hAnsi="Arial" w:cs="Arial"/>
          <w:b/>
          <w:sz w:val="20"/>
          <w:szCs w:val="20"/>
        </w:rPr>
        <w:t>1.</w:t>
      </w:r>
      <w:r>
        <w:rPr>
          <w:rFonts w:ascii="Arial" w:eastAsia="Arial" w:hAnsi="Arial" w:cs="Arial"/>
          <w:b/>
          <w:sz w:val="20"/>
          <w:szCs w:val="20"/>
        </w:rPr>
        <w:tab/>
        <w:t>Qualification</w:t>
      </w:r>
    </w:p>
    <w:p w14:paraId="00000063" w14:textId="77777777" w:rsidR="0073421F" w:rsidRDefault="005C0336">
      <w:pPr>
        <w:tabs>
          <w:tab w:val="left" w:pos="540"/>
        </w:tabs>
        <w:rPr>
          <w:rFonts w:ascii="Arial" w:eastAsia="Arial" w:hAnsi="Arial" w:cs="Arial"/>
          <w:sz w:val="20"/>
          <w:szCs w:val="20"/>
        </w:rPr>
      </w:pPr>
      <w:r>
        <w:rPr>
          <w:rFonts w:ascii="Arial" w:eastAsia="Arial" w:hAnsi="Arial" w:cs="Arial"/>
          <w:sz w:val="20"/>
          <w:szCs w:val="20"/>
        </w:rPr>
        <w:tab/>
        <w:t>Qualified Teacher Status</w:t>
      </w:r>
    </w:p>
    <w:p w14:paraId="00000064" w14:textId="77777777" w:rsidR="0073421F" w:rsidRDefault="0073421F">
      <w:pPr>
        <w:tabs>
          <w:tab w:val="left" w:pos="540"/>
        </w:tabs>
        <w:rPr>
          <w:rFonts w:ascii="Arial" w:eastAsia="Arial" w:hAnsi="Arial" w:cs="Arial"/>
          <w:sz w:val="20"/>
          <w:szCs w:val="20"/>
        </w:rPr>
      </w:pPr>
    </w:p>
    <w:p w14:paraId="00000065" w14:textId="77777777" w:rsidR="0073421F" w:rsidRDefault="005C0336">
      <w:pPr>
        <w:tabs>
          <w:tab w:val="left" w:pos="540"/>
        </w:tabs>
        <w:rPr>
          <w:rFonts w:ascii="Arial" w:eastAsia="Arial" w:hAnsi="Arial" w:cs="Arial"/>
          <w:b/>
          <w:sz w:val="20"/>
          <w:szCs w:val="20"/>
        </w:rPr>
      </w:pPr>
      <w:r>
        <w:rPr>
          <w:rFonts w:ascii="Arial" w:eastAsia="Arial" w:hAnsi="Arial" w:cs="Arial"/>
          <w:b/>
          <w:sz w:val="20"/>
          <w:szCs w:val="20"/>
        </w:rPr>
        <w:t>2.</w:t>
      </w:r>
      <w:r>
        <w:rPr>
          <w:rFonts w:ascii="Arial" w:eastAsia="Arial" w:hAnsi="Arial" w:cs="Arial"/>
          <w:b/>
          <w:sz w:val="20"/>
          <w:szCs w:val="20"/>
        </w:rPr>
        <w:tab/>
        <w:t>Experience</w:t>
      </w:r>
    </w:p>
    <w:p w14:paraId="00000066" w14:textId="77777777" w:rsidR="0073421F" w:rsidRDefault="005C0336">
      <w:pPr>
        <w:numPr>
          <w:ilvl w:val="0"/>
          <w:numId w:val="3"/>
        </w:numPr>
        <w:tabs>
          <w:tab w:val="left" w:pos="540"/>
        </w:tabs>
        <w:rPr>
          <w:rFonts w:ascii="Arial" w:eastAsia="Arial" w:hAnsi="Arial" w:cs="Arial"/>
          <w:sz w:val="20"/>
          <w:szCs w:val="20"/>
        </w:rPr>
      </w:pPr>
      <w:r>
        <w:rPr>
          <w:rFonts w:ascii="Arial" w:eastAsia="Arial" w:hAnsi="Arial" w:cs="Arial"/>
          <w:sz w:val="20"/>
          <w:szCs w:val="20"/>
        </w:rPr>
        <w:t>Experience of working as a senior leader in the Primary phase</w:t>
      </w:r>
    </w:p>
    <w:p w14:paraId="00000067" w14:textId="77777777" w:rsidR="0073421F" w:rsidRDefault="005C0336">
      <w:pPr>
        <w:numPr>
          <w:ilvl w:val="0"/>
          <w:numId w:val="3"/>
        </w:numPr>
        <w:tabs>
          <w:tab w:val="left" w:pos="540"/>
        </w:tabs>
        <w:rPr>
          <w:sz w:val="20"/>
          <w:szCs w:val="20"/>
        </w:rPr>
      </w:pPr>
      <w:r>
        <w:rPr>
          <w:rFonts w:ascii="Arial" w:eastAsia="Arial" w:hAnsi="Arial" w:cs="Arial"/>
          <w:sz w:val="20"/>
          <w:szCs w:val="20"/>
        </w:rPr>
        <w:t xml:space="preserve">Evidence of substantial sustained high quality teaching across the primary school age range </w:t>
      </w:r>
    </w:p>
    <w:p w14:paraId="00000068" w14:textId="77777777" w:rsidR="0073421F" w:rsidRDefault="005C0336">
      <w:pPr>
        <w:numPr>
          <w:ilvl w:val="0"/>
          <w:numId w:val="3"/>
        </w:numPr>
        <w:tabs>
          <w:tab w:val="left" w:pos="540"/>
        </w:tabs>
        <w:rPr>
          <w:sz w:val="20"/>
          <w:szCs w:val="20"/>
        </w:rPr>
      </w:pPr>
      <w:r>
        <w:rPr>
          <w:rFonts w:ascii="Arial" w:eastAsia="Arial" w:hAnsi="Arial" w:cs="Arial"/>
          <w:sz w:val="20"/>
          <w:szCs w:val="20"/>
        </w:rPr>
        <w:t>An ability to demonstrate the highest level skills in classroom organisation and management leading to the promotion of good behaviour and discipline across school</w:t>
      </w:r>
    </w:p>
    <w:p w14:paraId="00000069" w14:textId="77777777" w:rsidR="0073421F" w:rsidRDefault="005C0336">
      <w:pPr>
        <w:numPr>
          <w:ilvl w:val="0"/>
          <w:numId w:val="3"/>
        </w:numPr>
        <w:tabs>
          <w:tab w:val="left" w:pos="540"/>
        </w:tabs>
        <w:rPr>
          <w:sz w:val="20"/>
          <w:szCs w:val="20"/>
        </w:rPr>
      </w:pPr>
      <w:r>
        <w:rPr>
          <w:rFonts w:ascii="Arial" w:eastAsia="Arial" w:hAnsi="Arial" w:cs="Arial"/>
          <w:sz w:val="20"/>
          <w:szCs w:val="20"/>
        </w:rPr>
        <w:t>An ability to differentiate the curriculum leading to high levels of achievement for children who have a diversity of needs and interests (and the ability to support colleagues in developing precision differentiation)</w:t>
      </w:r>
    </w:p>
    <w:p w14:paraId="0000006A" w14:textId="77777777" w:rsidR="0073421F" w:rsidRDefault="005C0336">
      <w:pPr>
        <w:numPr>
          <w:ilvl w:val="0"/>
          <w:numId w:val="3"/>
        </w:numPr>
        <w:tabs>
          <w:tab w:val="left" w:pos="540"/>
        </w:tabs>
        <w:rPr>
          <w:sz w:val="20"/>
          <w:szCs w:val="20"/>
        </w:rPr>
      </w:pPr>
      <w:r>
        <w:rPr>
          <w:rFonts w:ascii="Arial" w:eastAsia="Arial" w:hAnsi="Arial" w:cs="Arial"/>
          <w:sz w:val="20"/>
          <w:szCs w:val="20"/>
        </w:rPr>
        <w:t>Considerable experience and expertise in developing practice in assessment and record keeping at whole school level to secure improved levels of pupil achievement and accelerated progress</w:t>
      </w:r>
    </w:p>
    <w:p w14:paraId="0000006B" w14:textId="77777777" w:rsidR="0073421F" w:rsidRDefault="005C0336">
      <w:pPr>
        <w:numPr>
          <w:ilvl w:val="0"/>
          <w:numId w:val="3"/>
        </w:numPr>
        <w:tabs>
          <w:tab w:val="left" w:pos="540"/>
        </w:tabs>
        <w:rPr>
          <w:sz w:val="20"/>
          <w:szCs w:val="20"/>
        </w:rPr>
      </w:pPr>
      <w:r>
        <w:rPr>
          <w:rFonts w:ascii="Arial" w:eastAsia="Arial" w:hAnsi="Arial" w:cs="Arial"/>
          <w:sz w:val="20"/>
          <w:szCs w:val="20"/>
        </w:rPr>
        <w:t>Experience of analysing pupil assessment data and using this to inform classroom practice and the deployment of additional resources</w:t>
      </w:r>
    </w:p>
    <w:p w14:paraId="0000006C" w14:textId="77777777" w:rsidR="0073421F" w:rsidRDefault="005C0336">
      <w:pPr>
        <w:numPr>
          <w:ilvl w:val="0"/>
          <w:numId w:val="3"/>
        </w:numPr>
        <w:tabs>
          <w:tab w:val="left" w:pos="540"/>
        </w:tabs>
        <w:rPr>
          <w:sz w:val="20"/>
          <w:szCs w:val="20"/>
        </w:rPr>
      </w:pPr>
      <w:r>
        <w:rPr>
          <w:rFonts w:ascii="Arial" w:eastAsia="Arial" w:hAnsi="Arial" w:cs="Arial"/>
          <w:sz w:val="20"/>
          <w:szCs w:val="20"/>
        </w:rPr>
        <w:t>Knowledge of ways in which links with external agencies can be used to extend learning opportunities for pupils.</w:t>
      </w:r>
    </w:p>
    <w:p w14:paraId="0000006D" w14:textId="77777777" w:rsidR="0073421F" w:rsidRDefault="005C0336">
      <w:pPr>
        <w:numPr>
          <w:ilvl w:val="0"/>
          <w:numId w:val="3"/>
        </w:numPr>
        <w:tabs>
          <w:tab w:val="left" w:pos="540"/>
        </w:tabs>
        <w:rPr>
          <w:sz w:val="20"/>
          <w:szCs w:val="20"/>
        </w:rPr>
      </w:pPr>
      <w:r>
        <w:rPr>
          <w:rFonts w:ascii="Arial" w:eastAsia="Arial" w:hAnsi="Arial" w:cs="Arial"/>
          <w:sz w:val="20"/>
          <w:szCs w:val="20"/>
        </w:rPr>
        <w:t>High level personal organisation and time management skills</w:t>
      </w:r>
    </w:p>
    <w:p w14:paraId="0000006E" w14:textId="77777777" w:rsidR="0073421F" w:rsidRDefault="005C0336">
      <w:pPr>
        <w:numPr>
          <w:ilvl w:val="0"/>
          <w:numId w:val="3"/>
        </w:numPr>
        <w:tabs>
          <w:tab w:val="left" w:pos="540"/>
        </w:tabs>
        <w:rPr>
          <w:sz w:val="20"/>
          <w:szCs w:val="20"/>
        </w:rPr>
      </w:pPr>
      <w:r>
        <w:rPr>
          <w:rFonts w:ascii="Arial" w:eastAsia="Arial" w:hAnsi="Arial" w:cs="Arial"/>
          <w:sz w:val="20"/>
          <w:szCs w:val="20"/>
        </w:rPr>
        <w:t>A full understanding of the National Curriculum, including the Early Years Foundation Stage, and its implementation</w:t>
      </w:r>
    </w:p>
    <w:p w14:paraId="0000006F" w14:textId="77777777" w:rsidR="0073421F" w:rsidRDefault="005C0336">
      <w:pPr>
        <w:numPr>
          <w:ilvl w:val="0"/>
          <w:numId w:val="3"/>
        </w:numPr>
        <w:tabs>
          <w:tab w:val="left" w:pos="540"/>
        </w:tabs>
        <w:rPr>
          <w:sz w:val="20"/>
          <w:szCs w:val="20"/>
        </w:rPr>
      </w:pPr>
      <w:r>
        <w:rPr>
          <w:rFonts w:ascii="Arial" w:eastAsia="Arial" w:hAnsi="Arial" w:cs="Arial"/>
          <w:sz w:val="20"/>
          <w:szCs w:val="20"/>
        </w:rPr>
        <w:t>An awareness of recent national initiatives aimed at raising achievement and school improvement strategies</w:t>
      </w:r>
    </w:p>
    <w:p w14:paraId="00000070" w14:textId="77777777" w:rsidR="0073421F" w:rsidRDefault="005C0336">
      <w:pPr>
        <w:numPr>
          <w:ilvl w:val="0"/>
          <w:numId w:val="3"/>
        </w:numPr>
        <w:tabs>
          <w:tab w:val="left" w:pos="540"/>
        </w:tabs>
        <w:rPr>
          <w:sz w:val="20"/>
          <w:szCs w:val="20"/>
        </w:rPr>
      </w:pPr>
      <w:r>
        <w:rPr>
          <w:rFonts w:ascii="Arial" w:eastAsia="Arial" w:hAnsi="Arial" w:cs="Arial"/>
          <w:sz w:val="20"/>
          <w:szCs w:val="20"/>
        </w:rPr>
        <w:t>A strong commitment to community links and the ability to confidentially engage with stakeholders</w:t>
      </w:r>
    </w:p>
    <w:p w14:paraId="00000071" w14:textId="77777777" w:rsidR="0073421F" w:rsidRDefault="005C0336">
      <w:pPr>
        <w:numPr>
          <w:ilvl w:val="0"/>
          <w:numId w:val="3"/>
        </w:numPr>
        <w:tabs>
          <w:tab w:val="left" w:pos="540"/>
        </w:tabs>
        <w:rPr>
          <w:sz w:val="20"/>
          <w:szCs w:val="20"/>
        </w:rPr>
      </w:pPr>
      <w:r>
        <w:rPr>
          <w:rFonts w:ascii="Arial" w:eastAsia="Arial" w:hAnsi="Arial" w:cs="Arial"/>
          <w:sz w:val="20"/>
          <w:szCs w:val="20"/>
        </w:rPr>
        <w:t>An ability to establish positive working relationships with colleagues and pupils through modelling very high levels of professionalism, commitment and integrity</w:t>
      </w:r>
    </w:p>
    <w:p w14:paraId="00000072" w14:textId="77777777" w:rsidR="0073421F" w:rsidRDefault="005C0336">
      <w:pPr>
        <w:numPr>
          <w:ilvl w:val="0"/>
          <w:numId w:val="3"/>
        </w:numPr>
        <w:tabs>
          <w:tab w:val="left" w:pos="540"/>
        </w:tabs>
        <w:rPr>
          <w:sz w:val="20"/>
          <w:szCs w:val="20"/>
        </w:rPr>
      </w:pPr>
      <w:r>
        <w:rPr>
          <w:rFonts w:ascii="Arial" w:eastAsia="Arial" w:hAnsi="Arial" w:cs="Arial"/>
          <w:sz w:val="20"/>
          <w:szCs w:val="20"/>
        </w:rPr>
        <w:t xml:space="preserve">A firm commitment to Equal Opportunities </w:t>
      </w:r>
    </w:p>
    <w:p w14:paraId="00000073" w14:textId="77777777" w:rsidR="0073421F" w:rsidRDefault="005C0336">
      <w:pPr>
        <w:numPr>
          <w:ilvl w:val="0"/>
          <w:numId w:val="3"/>
        </w:numPr>
        <w:tabs>
          <w:tab w:val="left" w:pos="540"/>
        </w:tabs>
        <w:rPr>
          <w:sz w:val="20"/>
          <w:szCs w:val="20"/>
        </w:rPr>
      </w:pPr>
      <w:r>
        <w:rPr>
          <w:rFonts w:ascii="Arial" w:eastAsia="Arial" w:hAnsi="Arial" w:cs="Arial"/>
          <w:sz w:val="20"/>
          <w:szCs w:val="20"/>
        </w:rPr>
        <w:t xml:space="preserve">Evidence of further training in leadership and management. </w:t>
      </w:r>
    </w:p>
    <w:p w14:paraId="00000074" w14:textId="77777777" w:rsidR="0073421F" w:rsidRDefault="005C0336">
      <w:pPr>
        <w:numPr>
          <w:ilvl w:val="0"/>
          <w:numId w:val="3"/>
        </w:numPr>
        <w:tabs>
          <w:tab w:val="left" w:pos="540"/>
        </w:tabs>
        <w:rPr>
          <w:sz w:val="20"/>
          <w:szCs w:val="20"/>
        </w:rPr>
      </w:pPr>
      <w:r>
        <w:rPr>
          <w:rFonts w:ascii="Arial" w:eastAsia="Arial" w:hAnsi="Arial" w:cs="Arial"/>
          <w:sz w:val="20"/>
          <w:szCs w:val="20"/>
        </w:rPr>
        <w:t>A high level of initiative, self-awareness and interpersonal leadership skills</w:t>
      </w:r>
    </w:p>
    <w:p w14:paraId="00000075" w14:textId="77777777" w:rsidR="0073421F" w:rsidRDefault="005C0336">
      <w:pPr>
        <w:numPr>
          <w:ilvl w:val="0"/>
          <w:numId w:val="3"/>
        </w:numPr>
        <w:tabs>
          <w:tab w:val="left" w:pos="540"/>
        </w:tabs>
        <w:rPr>
          <w:rFonts w:ascii="Arial" w:eastAsia="Arial" w:hAnsi="Arial" w:cs="Arial"/>
          <w:sz w:val="20"/>
          <w:szCs w:val="20"/>
        </w:rPr>
      </w:pPr>
      <w:r>
        <w:rPr>
          <w:rFonts w:ascii="Arial" w:eastAsia="Arial" w:hAnsi="Arial" w:cs="Arial"/>
          <w:sz w:val="20"/>
          <w:szCs w:val="20"/>
        </w:rPr>
        <w:t>A sensitive and empathetic approach to conflict resolution</w:t>
      </w:r>
    </w:p>
    <w:p w14:paraId="00000076" w14:textId="77777777" w:rsidR="0073421F" w:rsidRDefault="005C0336">
      <w:pPr>
        <w:numPr>
          <w:ilvl w:val="0"/>
          <w:numId w:val="3"/>
        </w:numPr>
        <w:tabs>
          <w:tab w:val="left" w:pos="540"/>
        </w:tabs>
        <w:rPr>
          <w:sz w:val="20"/>
          <w:szCs w:val="20"/>
        </w:rPr>
      </w:pPr>
      <w:r>
        <w:rPr>
          <w:rFonts w:ascii="Arial" w:eastAsia="Arial" w:hAnsi="Arial" w:cs="Arial"/>
          <w:sz w:val="20"/>
          <w:szCs w:val="20"/>
        </w:rPr>
        <w:t>Ability to identify and solve problems</w:t>
      </w:r>
    </w:p>
    <w:p w14:paraId="00000077" w14:textId="77777777" w:rsidR="0073421F" w:rsidRDefault="005C0336">
      <w:pPr>
        <w:numPr>
          <w:ilvl w:val="0"/>
          <w:numId w:val="3"/>
        </w:numPr>
        <w:tabs>
          <w:tab w:val="left" w:pos="540"/>
        </w:tabs>
        <w:rPr>
          <w:sz w:val="20"/>
          <w:szCs w:val="20"/>
        </w:rPr>
      </w:pPr>
      <w:r>
        <w:rPr>
          <w:rFonts w:ascii="Arial" w:eastAsia="Arial" w:hAnsi="Arial" w:cs="Arial"/>
          <w:sz w:val="20"/>
          <w:szCs w:val="20"/>
        </w:rPr>
        <w:t>Willingness to initiate and support community projects, parent association groups and working parties</w:t>
      </w:r>
    </w:p>
    <w:p w14:paraId="00000078" w14:textId="77777777" w:rsidR="0073421F" w:rsidRDefault="0073421F">
      <w:pPr>
        <w:rPr>
          <w:rFonts w:ascii="Arial" w:eastAsia="Arial" w:hAnsi="Arial" w:cs="Arial"/>
          <w:sz w:val="20"/>
          <w:szCs w:val="20"/>
        </w:rPr>
      </w:pPr>
    </w:p>
    <w:p w14:paraId="00000079" w14:textId="77777777" w:rsidR="0073421F" w:rsidRDefault="005C0336">
      <w:pPr>
        <w:tabs>
          <w:tab w:val="left" w:pos="540"/>
        </w:tabs>
        <w:rPr>
          <w:rFonts w:ascii="Arial" w:eastAsia="Arial" w:hAnsi="Arial" w:cs="Arial"/>
          <w:b/>
          <w:sz w:val="20"/>
          <w:szCs w:val="20"/>
        </w:rPr>
      </w:pPr>
      <w:r>
        <w:rPr>
          <w:rFonts w:ascii="Arial" w:eastAsia="Arial" w:hAnsi="Arial" w:cs="Arial"/>
          <w:b/>
          <w:sz w:val="20"/>
          <w:szCs w:val="20"/>
        </w:rPr>
        <w:t>3.</w:t>
      </w:r>
      <w:r>
        <w:rPr>
          <w:rFonts w:ascii="Arial" w:eastAsia="Arial" w:hAnsi="Arial" w:cs="Arial"/>
          <w:b/>
          <w:sz w:val="20"/>
          <w:szCs w:val="20"/>
        </w:rPr>
        <w:tab/>
        <w:t>Personal Qualities</w:t>
      </w:r>
    </w:p>
    <w:p w14:paraId="0000007A" w14:textId="77777777" w:rsidR="0073421F" w:rsidRDefault="005C0336">
      <w:pPr>
        <w:numPr>
          <w:ilvl w:val="0"/>
          <w:numId w:val="3"/>
        </w:numPr>
        <w:tabs>
          <w:tab w:val="left" w:pos="540"/>
        </w:tabs>
        <w:rPr>
          <w:rFonts w:ascii="Arial" w:eastAsia="Arial" w:hAnsi="Arial" w:cs="Arial"/>
          <w:sz w:val="20"/>
          <w:szCs w:val="20"/>
        </w:rPr>
      </w:pPr>
      <w:r>
        <w:rPr>
          <w:rFonts w:ascii="Arial" w:eastAsia="Arial" w:hAnsi="Arial" w:cs="Arial"/>
          <w:sz w:val="20"/>
          <w:szCs w:val="20"/>
        </w:rPr>
        <w:t>The ability to set a positive example to colleagues</w:t>
      </w:r>
    </w:p>
    <w:p w14:paraId="0000007B" w14:textId="77777777" w:rsidR="0073421F" w:rsidRDefault="0073421F">
      <w:pPr>
        <w:numPr>
          <w:ilvl w:val="0"/>
          <w:numId w:val="3"/>
        </w:numPr>
        <w:tabs>
          <w:tab w:val="left" w:pos="540"/>
        </w:tabs>
        <w:rPr>
          <w:rFonts w:ascii="Arial" w:eastAsia="Arial" w:hAnsi="Arial" w:cs="Arial"/>
          <w:sz w:val="20"/>
          <w:szCs w:val="20"/>
        </w:rPr>
      </w:pPr>
    </w:p>
    <w:p w14:paraId="0000007C" w14:textId="77777777" w:rsidR="0073421F" w:rsidRDefault="005C0336">
      <w:pPr>
        <w:numPr>
          <w:ilvl w:val="0"/>
          <w:numId w:val="3"/>
        </w:numPr>
        <w:tabs>
          <w:tab w:val="left" w:pos="540"/>
        </w:tabs>
        <w:rPr>
          <w:rFonts w:ascii="Arial" w:eastAsia="Arial" w:hAnsi="Arial" w:cs="Arial"/>
          <w:b/>
          <w:sz w:val="20"/>
          <w:szCs w:val="20"/>
        </w:rPr>
      </w:pPr>
      <w:r>
        <w:rPr>
          <w:rFonts w:ascii="Arial" w:eastAsia="Arial" w:hAnsi="Arial" w:cs="Arial"/>
          <w:sz w:val="20"/>
          <w:szCs w:val="20"/>
        </w:rPr>
        <w:t>Strong desire to progress professionally</w:t>
      </w:r>
    </w:p>
    <w:p w14:paraId="0000007D" w14:textId="77777777" w:rsidR="0073421F" w:rsidRDefault="005C0336">
      <w:pPr>
        <w:numPr>
          <w:ilvl w:val="0"/>
          <w:numId w:val="3"/>
        </w:numPr>
        <w:tabs>
          <w:tab w:val="left" w:pos="540"/>
        </w:tabs>
        <w:rPr>
          <w:sz w:val="20"/>
          <w:szCs w:val="20"/>
        </w:rPr>
      </w:pPr>
      <w:r>
        <w:rPr>
          <w:rFonts w:ascii="Arial" w:eastAsia="Arial" w:hAnsi="Arial" w:cs="Arial"/>
          <w:sz w:val="20"/>
          <w:szCs w:val="20"/>
        </w:rPr>
        <w:t>Demonstrate enjoyment of working with children and adults</w:t>
      </w:r>
    </w:p>
    <w:p w14:paraId="0000007E" w14:textId="77777777" w:rsidR="0073421F" w:rsidRDefault="005C0336">
      <w:pPr>
        <w:numPr>
          <w:ilvl w:val="0"/>
          <w:numId w:val="3"/>
        </w:numPr>
        <w:tabs>
          <w:tab w:val="left" w:pos="540"/>
        </w:tabs>
        <w:rPr>
          <w:sz w:val="20"/>
          <w:szCs w:val="20"/>
        </w:rPr>
      </w:pPr>
      <w:r>
        <w:rPr>
          <w:rFonts w:ascii="Arial" w:eastAsia="Arial" w:hAnsi="Arial" w:cs="Arial"/>
          <w:sz w:val="20"/>
          <w:szCs w:val="20"/>
        </w:rPr>
        <w:t>Approachable, fair and consistent</w:t>
      </w:r>
    </w:p>
    <w:p w14:paraId="0000007F" w14:textId="77777777" w:rsidR="0073421F" w:rsidRDefault="005C0336">
      <w:pPr>
        <w:numPr>
          <w:ilvl w:val="0"/>
          <w:numId w:val="3"/>
        </w:numPr>
        <w:tabs>
          <w:tab w:val="left" w:pos="540"/>
        </w:tabs>
        <w:rPr>
          <w:sz w:val="20"/>
          <w:szCs w:val="20"/>
        </w:rPr>
      </w:pPr>
      <w:r>
        <w:rPr>
          <w:rFonts w:ascii="Arial" w:eastAsia="Arial" w:hAnsi="Arial" w:cs="Arial"/>
          <w:sz w:val="20"/>
          <w:szCs w:val="20"/>
        </w:rPr>
        <w:t>Able to identify the need for strategic action and act determinedly when necessary</w:t>
      </w:r>
    </w:p>
    <w:p w14:paraId="00000080" w14:textId="77777777" w:rsidR="0073421F" w:rsidRDefault="005C0336">
      <w:pPr>
        <w:numPr>
          <w:ilvl w:val="0"/>
          <w:numId w:val="3"/>
        </w:numPr>
        <w:tabs>
          <w:tab w:val="left" w:pos="540"/>
        </w:tabs>
        <w:rPr>
          <w:sz w:val="20"/>
          <w:szCs w:val="20"/>
        </w:rPr>
      </w:pPr>
      <w:r>
        <w:rPr>
          <w:rFonts w:ascii="Arial" w:eastAsia="Arial" w:hAnsi="Arial" w:cs="Arial"/>
          <w:sz w:val="20"/>
          <w:szCs w:val="20"/>
        </w:rPr>
        <w:t>Positive and enthusiastic personality</w:t>
      </w:r>
    </w:p>
    <w:p w14:paraId="00000081" w14:textId="77777777" w:rsidR="0073421F" w:rsidRDefault="005C0336">
      <w:pPr>
        <w:numPr>
          <w:ilvl w:val="0"/>
          <w:numId w:val="3"/>
        </w:numPr>
        <w:tabs>
          <w:tab w:val="left" w:pos="540"/>
        </w:tabs>
        <w:rPr>
          <w:sz w:val="20"/>
          <w:szCs w:val="20"/>
        </w:rPr>
      </w:pPr>
      <w:r>
        <w:rPr>
          <w:rFonts w:ascii="Arial" w:eastAsia="Arial" w:hAnsi="Arial" w:cs="Arial"/>
          <w:sz w:val="20"/>
          <w:szCs w:val="20"/>
        </w:rPr>
        <w:t>Able to work effectively under pressure and manage competing priorities</w:t>
      </w:r>
    </w:p>
    <w:p w14:paraId="00000082" w14:textId="77777777" w:rsidR="0073421F" w:rsidRDefault="005C0336">
      <w:pPr>
        <w:numPr>
          <w:ilvl w:val="0"/>
          <w:numId w:val="3"/>
        </w:numPr>
        <w:tabs>
          <w:tab w:val="left" w:pos="540"/>
        </w:tabs>
        <w:rPr>
          <w:sz w:val="20"/>
          <w:szCs w:val="20"/>
        </w:rPr>
      </w:pPr>
      <w:r>
        <w:rPr>
          <w:rFonts w:ascii="Arial" w:eastAsia="Arial" w:hAnsi="Arial" w:cs="Arial"/>
          <w:sz w:val="20"/>
          <w:szCs w:val="20"/>
        </w:rPr>
        <w:t>Sense of humour</w:t>
      </w:r>
    </w:p>
    <w:p w14:paraId="00000083" w14:textId="77777777" w:rsidR="0073421F" w:rsidRDefault="0073421F">
      <w:pPr>
        <w:tabs>
          <w:tab w:val="left" w:pos="268"/>
        </w:tabs>
        <w:rPr>
          <w:rFonts w:ascii="Arial" w:eastAsia="Arial" w:hAnsi="Arial" w:cs="Arial"/>
          <w:sz w:val="20"/>
          <w:szCs w:val="20"/>
        </w:rPr>
      </w:pPr>
    </w:p>
    <w:p w14:paraId="00000084" w14:textId="77777777" w:rsidR="0073421F" w:rsidRDefault="005C0336">
      <w:pPr>
        <w:tabs>
          <w:tab w:val="left" w:pos="540"/>
        </w:tabs>
        <w:rPr>
          <w:rFonts w:ascii="Arial" w:eastAsia="Arial" w:hAnsi="Arial" w:cs="Arial"/>
          <w:sz w:val="20"/>
          <w:szCs w:val="20"/>
        </w:rPr>
      </w:pPr>
      <w:r>
        <w:rPr>
          <w:rFonts w:ascii="Arial" w:eastAsia="Arial" w:hAnsi="Arial" w:cs="Arial"/>
          <w:b/>
          <w:sz w:val="20"/>
          <w:szCs w:val="20"/>
        </w:rPr>
        <w:t>4.</w:t>
      </w:r>
      <w:r>
        <w:rPr>
          <w:rFonts w:ascii="Arial" w:eastAsia="Arial" w:hAnsi="Arial" w:cs="Arial"/>
          <w:b/>
          <w:sz w:val="20"/>
          <w:szCs w:val="20"/>
        </w:rPr>
        <w:tab/>
        <w:t>Desirable Requirements (Selection Criteria)</w:t>
      </w:r>
    </w:p>
    <w:p w14:paraId="00000085" w14:textId="77777777" w:rsidR="0073421F" w:rsidRDefault="005C0336">
      <w:pPr>
        <w:numPr>
          <w:ilvl w:val="0"/>
          <w:numId w:val="3"/>
        </w:numPr>
        <w:tabs>
          <w:tab w:val="left" w:pos="540"/>
        </w:tabs>
        <w:rPr>
          <w:sz w:val="20"/>
          <w:szCs w:val="20"/>
        </w:rPr>
      </w:pPr>
      <w:r>
        <w:rPr>
          <w:rFonts w:ascii="Arial" w:eastAsia="Arial" w:hAnsi="Arial" w:cs="Arial"/>
          <w:sz w:val="20"/>
          <w:szCs w:val="20"/>
        </w:rPr>
        <w:t>Experience as a member of a senior leadership team</w:t>
      </w:r>
    </w:p>
    <w:p w14:paraId="00000086" w14:textId="77777777" w:rsidR="0073421F" w:rsidRDefault="005C0336">
      <w:pPr>
        <w:numPr>
          <w:ilvl w:val="0"/>
          <w:numId w:val="3"/>
        </w:numPr>
        <w:tabs>
          <w:tab w:val="left" w:pos="540"/>
        </w:tabs>
        <w:rPr>
          <w:rFonts w:ascii="Arial" w:eastAsia="Arial" w:hAnsi="Arial" w:cs="Arial"/>
          <w:sz w:val="20"/>
          <w:szCs w:val="20"/>
        </w:rPr>
      </w:pPr>
      <w:r>
        <w:rPr>
          <w:rFonts w:ascii="Arial" w:eastAsia="Arial" w:hAnsi="Arial" w:cs="Arial"/>
          <w:sz w:val="20"/>
          <w:szCs w:val="20"/>
        </w:rPr>
        <w:t xml:space="preserve">Evidence of continuous professional development. </w:t>
      </w:r>
    </w:p>
    <w:p w14:paraId="00000087" w14:textId="77777777" w:rsidR="0073421F" w:rsidRDefault="005C0336">
      <w:pPr>
        <w:numPr>
          <w:ilvl w:val="0"/>
          <w:numId w:val="3"/>
        </w:numPr>
        <w:tabs>
          <w:tab w:val="left" w:pos="540"/>
        </w:tabs>
        <w:rPr>
          <w:rFonts w:ascii="Arial" w:eastAsia="Arial" w:hAnsi="Arial" w:cs="Arial"/>
          <w:sz w:val="20"/>
          <w:szCs w:val="20"/>
        </w:rPr>
      </w:pPr>
      <w:r>
        <w:rPr>
          <w:rFonts w:ascii="Arial" w:eastAsia="Arial" w:hAnsi="Arial" w:cs="Arial"/>
          <w:sz w:val="20"/>
          <w:szCs w:val="20"/>
        </w:rPr>
        <w:t>Experience of leading a core subject at primary phase</w:t>
      </w:r>
    </w:p>
    <w:p w14:paraId="00000088" w14:textId="77777777" w:rsidR="0073421F" w:rsidRDefault="005C0336">
      <w:pPr>
        <w:numPr>
          <w:ilvl w:val="0"/>
          <w:numId w:val="3"/>
        </w:numPr>
        <w:tabs>
          <w:tab w:val="left" w:pos="540"/>
        </w:tabs>
        <w:rPr>
          <w:sz w:val="20"/>
          <w:szCs w:val="20"/>
        </w:rPr>
      </w:pPr>
      <w:r>
        <w:rPr>
          <w:rFonts w:ascii="Arial" w:eastAsia="Arial" w:hAnsi="Arial" w:cs="Arial"/>
          <w:sz w:val="20"/>
          <w:szCs w:val="20"/>
        </w:rPr>
        <w:t>Significant experience of leading lesson observations and providing quality feedback to teachers</w:t>
      </w:r>
    </w:p>
    <w:p w14:paraId="00000089" w14:textId="77777777" w:rsidR="0073421F" w:rsidRDefault="005C0336">
      <w:pPr>
        <w:numPr>
          <w:ilvl w:val="0"/>
          <w:numId w:val="3"/>
        </w:numPr>
        <w:tabs>
          <w:tab w:val="left" w:pos="540"/>
        </w:tabs>
        <w:rPr>
          <w:sz w:val="20"/>
          <w:szCs w:val="20"/>
        </w:rPr>
      </w:pPr>
      <w:r>
        <w:rPr>
          <w:rFonts w:ascii="Arial" w:eastAsia="Arial" w:hAnsi="Arial" w:cs="Arial"/>
          <w:sz w:val="20"/>
          <w:szCs w:val="20"/>
        </w:rPr>
        <w:t>Evidence of having successfully managed a budget</w:t>
      </w:r>
    </w:p>
    <w:p w14:paraId="0000008A" w14:textId="77777777" w:rsidR="0073421F" w:rsidRDefault="005C0336">
      <w:pPr>
        <w:numPr>
          <w:ilvl w:val="0"/>
          <w:numId w:val="3"/>
        </w:numPr>
        <w:tabs>
          <w:tab w:val="left" w:pos="540"/>
        </w:tabs>
        <w:rPr>
          <w:sz w:val="20"/>
          <w:szCs w:val="20"/>
        </w:rPr>
      </w:pPr>
      <w:r>
        <w:rPr>
          <w:rFonts w:ascii="Arial" w:eastAsia="Arial" w:hAnsi="Arial" w:cs="Arial"/>
          <w:sz w:val="20"/>
          <w:szCs w:val="20"/>
        </w:rPr>
        <w:t>Experience of the staff recruitment process</w:t>
      </w:r>
    </w:p>
    <w:p w14:paraId="0000008B" w14:textId="77777777" w:rsidR="0073421F" w:rsidRDefault="0073421F">
      <w:pPr>
        <w:jc w:val="both"/>
        <w:rPr>
          <w:rFonts w:ascii="Arial" w:eastAsia="Arial" w:hAnsi="Arial" w:cs="Arial"/>
          <w:sz w:val="20"/>
          <w:szCs w:val="20"/>
        </w:rPr>
      </w:pPr>
    </w:p>
    <w:p w14:paraId="0000008C" w14:textId="77777777" w:rsidR="0073421F" w:rsidRDefault="005C0336">
      <w:pPr>
        <w:tabs>
          <w:tab w:val="left" w:pos="540"/>
        </w:tabs>
        <w:jc w:val="both"/>
        <w:rPr>
          <w:rFonts w:ascii="Arial" w:eastAsia="Arial" w:hAnsi="Arial" w:cs="Arial"/>
          <w:sz w:val="20"/>
          <w:szCs w:val="20"/>
        </w:rPr>
      </w:pPr>
      <w:r>
        <w:rPr>
          <w:rFonts w:ascii="Arial" w:eastAsia="Arial" w:hAnsi="Arial" w:cs="Arial"/>
          <w:b/>
          <w:sz w:val="20"/>
          <w:szCs w:val="20"/>
        </w:rPr>
        <w:t>5</w:t>
      </w:r>
      <w:r>
        <w:rPr>
          <w:rFonts w:ascii="Arial" w:eastAsia="Arial" w:hAnsi="Arial" w:cs="Arial"/>
          <w:sz w:val="20"/>
          <w:szCs w:val="20"/>
        </w:rPr>
        <w:t>.</w:t>
      </w:r>
      <w:r>
        <w:rPr>
          <w:rFonts w:ascii="Arial" w:eastAsia="Arial" w:hAnsi="Arial" w:cs="Arial"/>
          <w:sz w:val="20"/>
          <w:szCs w:val="20"/>
        </w:rPr>
        <w:tab/>
      </w:r>
      <w:r>
        <w:rPr>
          <w:rFonts w:ascii="Arial" w:eastAsia="Arial" w:hAnsi="Arial" w:cs="Arial"/>
          <w:b/>
          <w:sz w:val="20"/>
          <w:szCs w:val="20"/>
        </w:rPr>
        <w:t>Safeguarding</w:t>
      </w:r>
    </w:p>
    <w:p w14:paraId="0000008D" w14:textId="77777777" w:rsidR="0073421F" w:rsidRDefault="005C0336">
      <w:pPr>
        <w:numPr>
          <w:ilvl w:val="1"/>
          <w:numId w:val="2"/>
        </w:numPr>
        <w:ind w:left="540" w:hanging="270"/>
        <w:rPr>
          <w:sz w:val="20"/>
          <w:szCs w:val="20"/>
        </w:rPr>
      </w:pPr>
      <w:r>
        <w:rPr>
          <w:rFonts w:ascii="Arial" w:eastAsia="Arial" w:hAnsi="Arial" w:cs="Arial"/>
          <w:sz w:val="20"/>
          <w:szCs w:val="20"/>
        </w:rPr>
        <w:t>Displays commitment to the protection and safeguarding of children and young people, and has an up-to-date knowledge of relevant legislation and guidance in relation to working with, and the protection of, children and young people.</w:t>
      </w:r>
    </w:p>
    <w:p w14:paraId="0000008E" w14:textId="77777777" w:rsidR="0073421F" w:rsidRDefault="005C0336">
      <w:pPr>
        <w:numPr>
          <w:ilvl w:val="1"/>
          <w:numId w:val="2"/>
        </w:numPr>
        <w:ind w:left="540" w:hanging="270"/>
        <w:rPr>
          <w:rFonts w:ascii="Arial" w:eastAsia="Arial" w:hAnsi="Arial" w:cs="Arial"/>
          <w:sz w:val="20"/>
          <w:szCs w:val="20"/>
        </w:rPr>
      </w:pPr>
      <w:r>
        <w:rPr>
          <w:rFonts w:ascii="Arial" w:eastAsia="Arial" w:hAnsi="Arial" w:cs="Arial"/>
          <w:sz w:val="20"/>
          <w:szCs w:val="20"/>
        </w:rPr>
        <w:t>Some experience and/or understanding of the provision of nurture support.</w:t>
      </w:r>
    </w:p>
    <w:p w14:paraId="0000008F" w14:textId="77777777" w:rsidR="0073421F" w:rsidRDefault="005C0336">
      <w:pPr>
        <w:numPr>
          <w:ilvl w:val="1"/>
          <w:numId w:val="2"/>
        </w:numPr>
        <w:ind w:left="540" w:hanging="270"/>
        <w:rPr>
          <w:rFonts w:ascii="Arial" w:eastAsia="Arial" w:hAnsi="Arial" w:cs="Arial"/>
          <w:sz w:val="20"/>
          <w:szCs w:val="20"/>
        </w:rPr>
      </w:pPr>
      <w:r>
        <w:rPr>
          <w:rFonts w:ascii="Arial" w:eastAsia="Arial" w:hAnsi="Arial" w:cs="Arial"/>
          <w:sz w:val="20"/>
          <w:szCs w:val="20"/>
        </w:rPr>
        <w:t>Ability to work as part of a safeguarding team through effective communication in order to keep staff and pupils safe.</w:t>
      </w:r>
    </w:p>
    <w:p w14:paraId="00000090" w14:textId="77777777" w:rsidR="0073421F" w:rsidRDefault="0073421F">
      <w:pPr>
        <w:ind w:left="390"/>
        <w:rPr>
          <w:rFonts w:ascii="Arial" w:eastAsia="Arial" w:hAnsi="Arial" w:cs="Arial"/>
          <w:sz w:val="20"/>
          <w:szCs w:val="20"/>
        </w:rPr>
      </w:pPr>
    </w:p>
    <w:p w14:paraId="00000091" w14:textId="77777777" w:rsidR="0073421F" w:rsidRDefault="0073421F">
      <w:pPr>
        <w:jc w:val="both"/>
        <w:rPr>
          <w:rFonts w:ascii="Arial" w:eastAsia="Arial" w:hAnsi="Arial" w:cs="Arial"/>
          <w:sz w:val="20"/>
          <w:szCs w:val="20"/>
        </w:rPr>
      </w:pPr>
    </w:p>
    <w:sectPr w:rsidR="0073421F">
      <w:pgSz w:w="12240" w:h="15840"/>
      <w:pgMar w:top="902" w:right="943" w:bottom="625" w:left="70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5D8A"/>
    <w:multiLevelType w:val="multilevel"/>
    <w:tmpl w:val="847860BA"/>
    <w:lvl w:ilvl="0">
      <w:start w:val="10"/>
      <w:numFmt w:val="decimal"/>
      <w:lvlText w:val="%1"/>
      <w:lvlJc w:val="left"/>
      <w:pPr>
        <w:ind w:left="390" w:hanging="390"/>
      </w:pPr>
      <w:rPr>
        <w:vertAlign w:val="baseline"/>
      </w:rPr>
    </w:lvl>
    <w:lvl w:ilvl="1">
      <w:start w:val="1"/>
      <w:numFmt w:val="bullet"/>
      <w:lvlText w:val="●"/>
      <w:lvlJc w:val="left"/>
      <w:pPr>
        <w:ind w:left="390" w:hanging="390"/>
      </w:pPr>
      <w:rPr>
        <w:rFonts w:ascii="Noto Sans Symbols" w:eastAsia="Noto Sans Symbols" w:hAnsi="Noto Sans Symbols" w:cs="Noto Sans Symbols"/>
        <w:vertAlign w:val="baseline"/>
      </w:rPr>
    </w:lvl>
    <w:lvl w:ilvl="2">
      <w:start w:val="1"/>
      <w:numFmt w:val="decimal"/>
      <w:lvlText w:val="%1.●.%3"/>
      <w:lvlJc w:val="left"/>
      <w:pPr>
        <w:ind w:left="720" w:hanging="720"/>
      </w:pPr>
      <w:rPr>
        <w:vertAlign w:val="baseline"/>
      </w:rPr>
    </w:lvl>
    <w:lvl w:ilvl="3">
      <w:start w:val="1"/>
      <w:numFmt w:val="decimal"/>
      <w:lvlText w:val="%1.●.%3.%4"/>
      <w:lvlJc w:val="left"/>
      <w:pPr>
        <w:ind w:left="720" w:hanging="720"/>
      </w:pPr>
      <w:rPr>
        <w:vertAlign w:val="baseline"/>
      </w:rPr>
    </w:lvl>
    <w:lvl w:ilvl="4">
      <w:start w:val="1"/>
      <w:numFmt w:val="decimal"/>
      <w:lvlText w:val="%1.●.%3.%4.%5"/>
      <w:lvlJc w:val="left"/>
      <w:pPr>
        <w:ind w:left="1080" w:hanging="1080"/>
      </w:pPr>
      <w:rPr>
        <w:vertAlign w:val="baseline"/>
      </w:rPr>
    </w:lvl>
    <w:lvl w:ilvl="5">
      <w:start w:val="1"/>
      <w:numFmt w:val="decimal"/>
      <w:lvlText w:val="%1.●.%3.%4.%5.%6"/>
      <w:lvlJc w:val="left"/>
      <w:pPr>
        <w:ind w:left="1080" w:hanging="1080"/>
      </w:pPr>
      <w:rPr>
        <w:vertAlign w:val="baseline"/>
      </w:rPr>
    </w:lvl>
    <w:lvl w:ilvl="6">
      <w:start w:val="1"/>
      <w:numFmt w:val="decimal"/>
      <w:lvlText w:val="%1.●.%3.%4.%5.%6.%7"/>
      <w:lvlJc w:val="left"/>
      <w:pPr>
        <w:ind w:left="1440" w:hanging="1440"/>
      </w:pPr>
      <w:rPr>
        <w:vertAlign w:val="baseline"/>
      </w:rPr>
    </w:lvl>
    <w:lvl w:ilvl="7">
      <w:start w:val="1"/>
      <w:numFmt w:val="decimal"/>
      <w:lvlText w:val="%1.●.%3.%4.%5.%6.%7.%8"/>
      <w:lvlJc w:val="left"/>
      <w:pPr>
        <w:ind w:left="1440" w:hanging="1440"/>
      </w:pPr>
      <w:rPr>
        <w:vertAlign w:val="baseline"/>
      </w:rPr>
    </w:lvl>
    <w:lvl w:ilvl="8">
      <w:start w:val="1"/>
      <w:numFmt w:val="decimal"/>
      <w:lvlText w:val="%1.●.%3.%4.%5.%6.%7.%8.%9"/>
      <w:lvlJc w:val="left"/>
      <w:pPr>
        <w:ind w:left="1800" w:hanging="1800"/>
      </w:pPr>
      <w:rPr>
        <w:vertAlign w:val="baseline"/>
      </w:rPr>
    </w:lvl>
  </w:abstractNum>
  <w:abstractNum w:abstractNumId="1" w15:restartNumberingAfterBreak="0">
    <w:nsid w:val="0BC54538"/>
    <w:multiLevelType w:val="multilevel"/>
    <w:tmpl w:val="75AA6C20"/>
    <w:lvl w:ilvl="0">
      <w:start w:val="1"/>
      <w:numFmt w:val="bullet"/>
      <w:lvlText w:val="●"/>
      <w:lvlJc w:val="left"/>
      <w:pPr>
        <w:ind w:left="0" w:firstLine="306"/>
      </w:pPr>
      <w:rPr>
        <w:rFonts w:ascii="Noto Sans Symbols" w:eastAsia="Noto Sans Symbols" w:hAnsi="Noto Sans Symbols" w:cs="Noto Sans Symbols"/>
        <w:vertAlign w:val="baseline"/>
      </w:rPr>
    </w:lvl>
    <w:lvl w:ilvl="1">
      <w:start w:val="1"/>
      <w:numFmt w:val="bullet"/>
      <w:lvlText w:val="o"/>
      <w:lvlJc w:val="left"/>
      <w:pPr>
        <w:ind w:left="306" w:hanging="360"/>
      </w:pPr>
      <w:rPr>
        <w:rFonts w:ascii="Courier New" w:eastAsia="Courier New" w:hAnsi="Courier New" w:cs="Courier New"/>
        <w:vertAlign w:val="baseline"/>
      </w:rPr>
    </w:lvl>
    <w:lvl w:ilvl="2">
      <w:start w:val="1"/>
      <w:numFmt w:val="bullet"/>
      <w:lvlText w:val="▪"/>
      <w:lvlJc w:val="left"/>
      <w:pPr>
        <w:ind w:left="1026" w:hanging="360"/>
      </w:pPr>
      <w:rPr>
        <w:rFonts w:ascii="Noto Sans Symbols" w:eastAsia="Noto Sans Symbols" w:hAnsi="Noto Sans Symbols" w:cs="Noto Sans Symbols"/>
        <w:vertAlign w:val="baseline"/>
      </w:rPr>
    </w:lvl>
    <w:lvl w:ilvl="3">
      <w:start w:val="1"/>
      <w:numFmt w:val="bullet"/>
      <w:lvlText w:val="●"/>
      <w:lvlJc w:val="left"/>
      <w:pPr>
        <w:ind w:left="1746" w:hanging="360"/>
      </w:pPr>
      <w:rPr>
        <w:rFonts w:ascii="Noto Sans Symbols" w:eastAsia="Noto Sans Symbols" w:hAnsi="Noto Sans Symbols" w:cs="Noto Sans Symbols"/>
        <w:vertAlign w:val="baseline"/>
      </w:rPr>
    </w:lvl>
    <w:lvl w:ilvl="4">
      <w:start w:val="1"/>
      <w:numFmt w:val="bullet"/>
      <w:lvlText w:val="o"/>
      <w:lvlJc w:val="left"/>
      <w:pPr>
        <w:ind w:left="2466" w:hanging="360"/>
      </w:pPr>
      <w:rPr>
        <w:rFonts w:ascii="Courier New" w:eastAsia="Courier New" w:hAnsi="Courier New" w:cs="Courier New"/>
        <w:vertAlign w:val="baseline"/>
      </w:rPr>
    </w:lvl>
    <w:lvl w:ilvl="5">
      <w:start w:val="1"/>
      <w:numFmt w:val="bullet"/>
      <w:lvlText w:val="▪"/>
      <w:lvlJc w:val="left"/>
      <w:pPr>
        <w:ind w:left="3186" w:hanging="360"/>
      </w:pPr>
      <w:rPr>
        <w:rFonts w:ascii="Noto Sans Symbols" w:eastAsia="Noto Sans Symbols" w:hAnsi="Noto Sans Symbols" w:cs="Noto Sans Symbols"/>
        <w:vertAlign w:val="baseline"/>
      </w:rPr>
    </w:lvl>
    <w:lvl w:ilvl="6">
      <w:start w:val="1"/>
      <w:numFmt w:val="bullet"/>
      <w:lvlText w:val="●"/>
      <w:lvlJc w:val="left"/>
      <w:pPr>
        <w:ind w:left="3906" w:hanging="360"/>
      </w:pPr>
      <w:rPr>
        <w:rFonts w:ascii="Noto Sans Symbols" w:eastAsia="Noto Sans Symbols" w:hAnsi="Noto Sans Symbols" w:cs="Noto Sans Symbols"/>
        <w:vertAlign w:val="baseline"/>
      </w:rPr>
    </w:lvl>
    <w:lvl w:ilvl="7">
      <w:start w:val="1"/>
      <w:numFmt w:val="bullet"/>
      <w:lvlText w:val="o"/>
      <w:lvlJc w:val="left"/>
      <w:pPr>
        <w:ind w:left="4626" w:hanging="360"/>
      </w:pPr>
      <w:rPr>
        <w:rFonts w:ascii="Courier New" w:eastAsia="Courier New" w:hAnsi="Courier New" w:cs="Courier New"/>
        <w:vertAlign w:val="baseline"/>
      </w:rPr>
    </w:lvl>
    <w:lvl w:ilvl="8">
      <w:start w:val="1"/>
      <w:numFmt w:val="bullet"/>
      <w:lvlText w:val="▪"/>
      <w:lvlJc w:val="left"/>
      <w:pPr>
        <w:ind w:left="5346" w:hanging="360"/>
      </w:pPr>
      <w:rPr>
        <w:rFonts w:ascii="Noto Sans Symbols" w:eastAsia="Noto Sans Symbols" w:hAnsi="Noto Sans Symbols" w:cs="Noto Sans Symbols"/>
        <w:vertAlign w:val="baseline"/>
      </w:rPr>
    </w:lvl>
  </w:abstractNum>
  <w:abstractNum w:abstractNumId="2" w15:restartNumberingAfterBreak="0">
    <w:nsid w:val="0DF77B79"/>
    <w:multiLevelType w:val="multilevel"/>
    <w:tmpl w:val="2430D050"/>
    <w:lvl w:ilvl="0">
      <w:start w:val="10"/>
      <w:numFmt w:val="decimal"/>
      <w:lvlText w:val="%1"/>
      <w:lvlJc w:val="left"/>
      <w:pPr>
        <w:ind w:left="390" w:hanging="390"/>
      </w:pPr>
      <w:rPr>
        <w:vertAlign w:val="baseline"/>
      </w:rPr>
    </w:lvl>
    <w:lvl w:ilvl="1">
      <w:start w:val="1"/>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21D765D1"/>
    <w:multiLevelType w:val="multilevel"/>
    <w:tmpl w:val="BFA0F3A2"/>
    <w:lvl w:ilvl="0">
      <w:start w:val="1"/>
      <w:numFmt w:val="decimal"/>
      <w:lvlText w:val="%1"/>
      <w:lvlJc w:val="left"/>
      <w:pPr>
        <w:ind w:left="720" w:hanging="720"/>
      </w:pPr>
      <w:rPr>
        <w:rFonts w:ascii="Arial" w:eastAsia="Arial" w:hAnsi="Arial" w:cs="Arial"/>
        <w:sz w:val="20"/>
        <w:szCs w:val="20"/>
        <w:vertAlign w:val="baseline"/>
      </w:rPr>
    </w:lvl>
    <w:lvl w:ilvl="1">
      <w:start w:val="3"/>
      <w:numFmt w:val="decimal"/>
      <w:lvlText w:val="%1.%2"/>
      <w:lvlJc w:val="left"/>
      <w:pPr>
        <w:ind w:left="720" w:hanging="720"/>
      </w:pPr>
      <w:rPr>
        <w:rFonts w:ascii="Arial" w:eastAsia="Arial" w:hAnsi="Arial" w:cs="Arial"/>
        <w:sz w:val="20"/>
        <w:szCs w:val="20"/>
        <w:vertAlign w:val="baseline"/>
      </w:rPr>
    </w:lvl>
    <w:lvl w:ilvl="2">
      <w:start w:val="1"/>
      <w:numFmt w:val="decimal"/>
      <w:lvlText w:val="%1.%2.%3"/>
      <w:lvlJc w:val="left"/>
      <w:pPr>
        <w:ind w:left="720" w:hanging="720"/>
      </w:pPr>
      <w:rPr>
        <w:rFonts w:ascii="Arial" w:eastAsia="Arial" w:hAnsi="Arial" w:cs="Arial"/>
        <w:sz w:val="20"/>
        <w:szCs w:val="20"/>
        <w:vertAlign w:val="baseline"/>
      </w:rPr>
    </w:lvl>
    <w:lvl w:ilvl="3">
      <w:start w:val="1"/>
      <w:numFmt w:val="decimal"/>
      <w:lvlText w:val="%1.%2.%3.%4"/>
      <w:lvlJc w:val="left"/>
      <w:pPr>
        <w:ind w:left="720" w:hanging="720"/>
      </w:pPr>
      <w:rPr>
        <w:rFonts w:ascii="Arial" w:eastAsia="Arial" w:hAnsi="Arial" w:cs="Arial"/>
        <w:sz w:val="20"/>
        <w:szCs w:val="20"/>
        <w:vertAlign w:val="baseline"/>
      </w:rPr>
    </w:lvl>
    <w:lvl w:ilvl="4">
      <w:start w:val="1"/>
      <w:numFmt w:val="decimal"/>
      <w:lvlText w:val="%1.%2.%3.%4.%5"/>
      <w:lvlJc w:val="left"/>
      <w:pPr>
        <w:ind w:left="1080" w:hanging="1080"/>
      </w:pPr>
      <w:rPr>
        <w:rFonts w:ascii="Arial" w:eastAsia="Arial" w:hAnsi="Arial" w:cs="Arial"/>
        <w:sz w:val="20"/>
        <w:szCs w:val="20"/>
        <w:vertAlign w:val="baseline"/>
      </w:rPr>
    </w:lvl>
    <w:lvl w:ilvl="5">
      <w:start w:val="1"/>
      <w:numFmt w:val="decimal"/>
      <w:lvlText w:val="%1.%2.%3.%4.%5.%6"/>
      <w:lvlJc w:val="left"/>
      <w:pPr>
        <w:ind w:left="1080" w:hanging="1080"/>
      </w:pPr>
      <w:rPr>
        <w:rFonts w:ascii="Arial" w:eastAsia="Arial" w:hAnsi="Arial" w:cs="Arial"/>
        <w:sz w:val="20"/>
        <w:szCs w:val="20"/>
        <w:vertAlign w:val="baseline"/>
      </w:rPr>
    </w:lvl>
    <w:lvl w:ilvl="6">
      <w:start w:val="1"/>
      <w:numFmt w:val="decimal"/>
      <w:lvlText w:val="%1.%2.%3.%4.%5.%6.%7"/>
      <w:lvlJc w:val="left"/>
      <w:pPr>
        <w:ind w:left="1440" w:hanging="1440"/>
      </w:pPr>
      <w:rPr>
        <w:rFonts w:ascii="Arial" w:eastAsia="Arial" w:hAnsi="Arial" w:cs="Arial"/>
        <w:sz w:val="20"/>
        <w:szCs w:val="20"/>
        <w:vertAlign w:val="baseline"/>
      </w:rPr>
    </w:lvl>
    <w:lvl w:ilvl="7">
      <w:start w:val="1"/>
      <w:numFmt w:val="decimal"/>
      <w:lvlText w:val="%1.%2.%3.%4.%5.%6.%7.%8"/>
      <w:lvlJc w:val="left"/>
      <w:pPr>
        <w:ind w:left="1440" w:hanging="1440"/>
      </w:pPr>
      <w:rPr>
        <w:rFonts w:ascii="Arial" w:eastAsia="Arial" w:hAnsi="Arial" w:cs="Arial"/>
        <w:sz w:val="20"/>
        <w:szCs w:val="20"/>
        <w:vertAlign w:val="baseline"/>
      </w:rPr>
    </w:lvl>
    <w:lvl w:ilvl="8">
      <w:start w:val="1"/>
      <w:numFmt w:val="decimal"/>
      <w:lvlText w:val="%1.%2.%3.%4.%5.%6.%7.%8.%9"/>
      <w:lvlJc w:val="left"/>
      <w:pPr>
        <w:ind w:left="1800" w:hanging="1800"/>
      </w:pPr>
      <w:rPr>
        <w:rFonts w:ascii="Arial" w:eastAsia="Arial" w:hAnsi="Arial" w:cs="Arial"/>
        <w:sz w:val="20"/>
        <w:szCs w:val="20"/>
        <w:vertAlign w:val="baseline"/>
      </w:rPr>
    </w:lvl>
  </w:abstractNum>
  <w:abstractNum w:abstractNumId="4" w15:restartNumberingAfterBreak="0">
    <w:nsid w:val="4C90014E"/>
    <w:multiLevelType w:val="multilevel"/>
    <w:tmpl w:val="8200CEEC"/>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729B6E6C"/>
    <w:multiLevelType w:val="multilevel"/>
    <w:tmpl w:val="0CC2CE34"/>
    <w:lvl w:ilvl="0">
      <w:start w:val="6"/>
      <w:numFmt w:val="decimal"/>
      <w:lvlText w:val="%1"/>
      <w:lvlJc w:val="left"/>
      <w:pPr>
        <w:ind w:left="360" w:hanging="360"/>
      </w:pPr>
      <w:rPr>
        <w:rFonts w:ascii="Verdana" w:eastAsia="Verdana" w:hAnsi="Verdana" w:cs="Verdana"/>
        <w:b w:val="0"/>
        <w:sz w:val="19"/>
        <w:szCs w:val="19"/>
        <w:vertAlign w:val="baseline"/>
      </w:rPr>
    </w:lvl>
    <w:lvl w:ilvl="1">
      <w:start w:val="1"/>
      <w:numFmt w:val="decimal"/>
      <w:lvlText w:val="%1.%2"/>
      <w:lvlJc w:val="left"/>
      <w:pPr>
        <w:ind w:left="360" w:hanging="360"/>
      </w:pPr>
      <w:rPr>
        <w:rFonts w:ascii="Verdana" w:eastAsia="Verdana" w:hAnsi="Verdana" w:cs="Verdana"/>
        <w:b w:val="0"/>
        <w:sz w:val="19"/>
        <w:szCs w:val="19"/>
        <w:vertAlign w:val="baseline"/>
      </w:rPr>
    </w:lvl>
    <w:lvl w:ilvl="2">
      <w:start w:val="1"/>
      <w:numFmt w:val="decimal"/>
      <w:lvlText w:val="%1.%2.%3"/>
      <w:lvlJc w:val="left"/>
      <w:pPr>
        <w:ind w:left="720" w:hanging="720"/>
      </w:pPr>
      <w:rPr>
        <w:rFonts w:ascii="Verdana" w:eastAsia="Verdana" w:hAnsi="Verdana" w:cs="Verdana"/>
        <w:b w:val="0"/>
        <w:sz w:val="19"/>
        <w:szCs w:val="19"/>
        <w:vertAlign w:val="baseline"/>
      </w:rPr>
    </w:lvl>
    <w:lvl w:ilvl="3">
      <w:start w:val="1"/>
      <w:numFmt w:val="decimal"/>
      <w:lvlText w:val="%1.%2.%3.%4"/>
      <w:lvlJc w:val="left"/>
      <w:pPr>
        <w:ind w:left="720" w:hanging="720"/>
      </w:pPr>
      <w:rPr>
        <w:rFonts w:ascii="Verdana" w:eastAsia="Verdana" w:hAnsi="Verdana" w:cs="Verdana"/>
        <w:b w:val="0"/>
        <w:sz w:val="19"/>
        <w:szCs w:val="19"/>
        <w:vertAlign w:val="baseline"/>
      </w:rPr>
    </w:lvl>
    <w:lvl w:ilvl="4">
      <w:start w:val="1"/>
      <w:numFmt w:val="decimal"/>
      <w:lvlText w:val="%1.%2.%3.%4.%5"/>
      <w:lvlJc w:val="left"/>
      <w:pPr>
        <w:ind w:left="1080" w:hanging="1080"/>
      </w:pPr>
      <w:rPr>
        <w:rFonts w:ascii="Verdana" w:eastAsia="Verdana" w:hAnsi="Verdana" w:cs="Verdana"/>
        <w:b w:val="0"/>
        <w:sz w:val="19"/>
        <w:szCs w:val="19"/>
        <w:vertAlign w:val="baseline"/>
      </w:rPr>
    </w:lvl>
    <w:lvl w:ilvl="5">
      <w:start w:val="1"/>
      <w:numFmt w:val="decimal"/>
      <w:lvlText w:val="%1.%2.%3.%4.%5.%6"/>
      <w:lvlJc w:val="left"/>
      <w:pPr>
        <w:ind w:left="1080" w:hanging="1080"/>
      </w:pPr>
      <w:rPr>
        <w:rFonts w:ascii="Verdana" w:eastAsia="Verdana" w:hAnsi="Verdana" w:cs="Verdana"/>
        <w:b w:val="0"/>
        <w:sz w:val="19"/>
        <w:szCs w:val="19"/>
        <w:vertAlign w:val="baseline"/>
      </w:rPr>
    </w:lvl>
    <w:lvl w:ilvl="6">
      <w:start w:val="1"/>
      <w:numFmt w:val="decimal"/>
      <w:lvlText w:val="%1.%2.%3.%4.%5.%6.%7"/>
      <w:lvlJc w:val="left"/>
      <w:pPr>
        <w:ind w:left="1440" w:hanging="1440"/>
      </w:pPr>
      <w:rPr>
        <w:rFonts w:ascii="Verdana" w:eastAsia="Verdana" w:hAnsi="Verdana" w:cs="Verdana"/>
        <w:b w:val="0"/>
        <w:sz w:val="19"/>
        <w:szCs w:val="19"/>
        <w:vertAlign w:val="baseline"/>
      </w:rPr>
    </w:lvl>
    <w:lvl w:ilvl="7">
      <w:start w:val="1"/>
      <w:numFmt w:val="decimal"/>
      <w:lvlText w:val="%1.%2.%3.%4.%5.%6.%7.%8"/>
      <w:lvlJc w:val="left"/>
      <w:pPr>
        <w:ind w:left="1440" w:hanging="1440"/>
      </w:pPr>
      <w:rPr>
        <w:rFonts w:ascii="Verdana" w:eastAsia="Verdana" w:hAnsi="Verdana" w:cs="Verdana"/>
        <w:b w:val="0"/>
        <w:sz w:val="19"/>
        <w:szCs w:val="19"/>
        <w:vertAlign w:val="baseline"/>
      </w:rPr>
    </w:lvl>
    <w:lvl w:ilvl="8">
      <w:start w:val="1"/>
      <w:numFmt w:val="decimal"/>
      <w:lvlText w:val="%1.%2.%3.%4.%5.%6.%7.%8.%9"/>
      <w:lvlJc w:val="left"/>
      <w:pPr>
        <w:ind w:left="1800" w:hanging="1800"/>
      </w:pPr>
      <w:rPr>
        <w:rFonts w:ascii="Verdana" w:eastAsia="Verdana" w:hAnsi="Verdana" w:cs="Verdana"/>
        <w:b w:val="0"/>
        <w:sz w:val="19"/>
        <w:szCs w:val="19"/>
        <w:vertAlign w:val="baseline"/>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1F"/>
    <w:rsid w:val="004D5A35"/>
    <w:rsid w:val="005C0336"/>
    <w:rsid w:val="00630C6C"/>
    <w:rsid w:val="006E5A61"/>
    <w:rsid w:val="0073421F"/>
    <w:rsid w:val="0077220D"/>
    <w:rsid w:val="008826A9"/>
    <w:rsid w:val="00C92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00A2"/>
  <w15:docId w15:val="{4CA2599A-3E33-46D2-9D6A-645DF873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C10FDD0E</Template>
  <TotalTime>0</TotalTime>
  <Pages>3</Pages>
  <Words>1453</Words>
  <Characters>8283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Archbishop Sumner CE Primary School</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Hazel Thompson</dc:creator>
  <cp:lastModifiedBy>Hazel Thompson</cp:lastModifiedBy>
  <cp:revision>2</cp:revision>
  <dcterms:created xsi:type="dcterms:W3CDTF">2021-04-28T09:56:00Z</dcterms:created>
  <dcterms:modified xsi:type="dcterms:W3CDTF">2021-04-28T09:56:00Z</dcterms:modified>
</cp:coreProperties>
</file>