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40" w:rsidRPr="008E1D29" w:rsidRDefault="00CF0440">
      <w:pPr>
        <w:ind w:firstLine="720"/>
        <w:jc w:val="center"/>
        <w:rPr>
          <w:rFonts w:ascii="Tw Cen MT" w:hAnsi="Tw Cen MT"/>
          <w:b/>
          <w:sz w:val="32"/>
          <w:szCs w:val="32"/>
        </w:rPr>
      </w:pPr>
      <w:bookmarkStart w:id="0" w:name="_GoBack"/>
      <w:bookmarkEnd w:id="0"/>
      <w:r>
        <w:rPr>
          <w:rFonts w:ascii="Tw Cen MT" w:hAnsi="Tw Cen MT"/>
          <w:b/>
          <w:sz w:val="32"/>
          <w:szCs w:val="32"/>
        </w:rPr>
        <w:t>JOB DESCRIPTION</w:t>
      </w:r>
    </w:p>
    <w:p w:rsidR="00CF0440" w:rsidRDefault="00CF0440">
      <w:pPr>
        <w:jc w:val="center"/>
        <w:rPr>
          <w:rFonts w:ascii="Tw Cen MT" w:hAnsi="Tw Cen MT"/>
          <w:b/>
          <w:sz w:val="24"/>
          <w:szCs w:val="24"/>
        </w:rPr>
      </w:pPr>
    </w:p>
    <w:p w:rsidR="00CF0440" w:rsidRPr="008D2B98" w:rsidRDefault="00CF0440">
      <w:pPr>
        <w:jc w:val="center"/>
        <w:rPr>
          <w:rFonts w:ascii="Tw Cen MT" w:hAnsi="Tw Cen MT"/>
          <w:b/>
          <w:sz w:val="24"/>
          <w:szCs w:val="24"/>
        </w:rPr>
      </w:pP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757"/>
      </w:tblGrid>
      <w:tr w:rsidR="00CF0440" w:rsidRPr="008D2B98">
        <w:tblPrEx>
          <w:tblCellMar>
            <w:top w:w="0" w:type="dxa"/>
            <w:bottom w:w="0" w:type="dxa"/>
          </w:tblCellMar>
        </w:tblPrEx>
        <w:trPr>
          <w:cantSplit/>
          <w:trHeight w:val="497"/>
        </w:trPr>
        <w:tc>
          <w:tcPr>
            <w:tcW w:w="2269" w:type="dxa"/>
            <w:vAlign w:val="center"/>
          </w:tcPr>
          <w:p w:rsidR="00CF0440" w:rsidRDefault="00CF0440">
            <w:pPr>
              <w:spacing w:line="360" w:lineRule="auto"/>
              <w:rPr>
                <w:rFonts w:ascii="Tw Cen MT" w:hAnsi="Tw Cen MT"/>
                <w:b/>
                <w:sz w:val="24"/>
                <w:szCs w:val="24"/>
              </w:rPr>
            </w:pPr>
          </w:p>
          <w:p w:rsidR="00CF0440" w:rsidRPr="008D2B98" w:rsidRDefault="00CF0440">
            <w:pPr>
              <w:spacing w:line="360" w:lineRule="auto"/>
              <w:rPr>
                <w:rFonts w:ascii="Tw Cen MT" w:hAnsi="Tw Cen MT"/>
                <w:b/>
                <w:sz w:val="24"/>
                <w:szCs w:val="24"/>
              </w:rPr>
            </w:pPr>
            <w:r w:rsidRPr="008D2B98">
              <w:rPr>
                <w:rFonts w:ascii="Tw Cen MT" w:hAnsi="Tw Cen MT"/>
                <w:b/>
                <w:sz w:val="24"/>
                <w:szCs w:val="24"/>
              </w:rPr>
              <w:t>Post Title:</w:t>
            </w:r>
          </w:p>
        </w:tc>
        <w:tc>
          <w:tcPr>
            <w:tcW w:w="7757" w:type="dxa"/>
            <w:vAlign w:val="center"/>
          </w:tcPr>
          <w:p w:rsidR="00CF0440" w:rsidRDefault="00CF0440">
            <w:pPr>
              <w:pStyle w:val="Heading3"/>
              <w:spacing w:line="360" w:lineRule="auto"/>
              <w:rPr>
                <w:rFonts w:ascii="Tw Cen MT" w:hAnsi="Tw Cen MT"/>
                <w:szCs w:val="24"/>
              </w:rPr>
            </w:pPr>
          </w:p>
          <w:p w:rsidR="00CF0440" w:rsidRPr="008D2B98" w:rsidRDefault="00CF0440">
            <w:pPr>
              <w:pStyle w:val="Heading3"/>
              <w:spacing w:line="360" w:lineRule="auto"/>
              <w:rPr>
                <w:rFonts w:ascii="Tw Cen MT" w:hAnsi="Tw Cen MT"/>
                <w:szCs w:val="24"/>
              </w:rPr>
            </w:pPr>
            <w:r>
              <w:rPr>
                <w:rFonts w:ascii="Tw Cen MT" w:hAnsi="Tw Cen MT"/>
                <w:szCs w:val="24"/>
              </w:rPr>
              <w:t>2</w:t>
            </w:r>
            <w:r>
              <w:rPr>
                <w:rFonts w:ascii="Tw Cen MT" w:hAnsi="Tw Cen MT"/>
                <w:szCs w:val="24"/>
                <w:vertAlign w:val="superscript"/>
              </w:rPr>
              <w:t>nd</w:t>
            </w:r>
            <w:r>
              <w:rPr>
                <w:rFonts w:ascii="Tw Cen MT" w:hAnsi="Tw Cen MT"/>
                <w:szCs w:val="24"/>
              </w:rPr>
              <w:t xml:space="preserve"> in FACULTY:  ENGLISH</w:t>
            </w:r>
          </w:p>
        </w:tc>
      </w:tr>
      <w:tr w:rsidR="00CF0440" w:rsidRPr="008D2B98">
        <w:tblPrEx>
          <w:tblCellMar>
            <w:top w:w="0" w:type="dxa"/>
            <w:bottom w:w="0" w:type="dxa"/>
          </w:tblCellMar>
        </w:tblPrEx>
        <w:trPr>
          <w:cantSplit/>
        </w:trPr>
        <w:tc>
          <w:tcPr>
            <w:tcW w:w="2269" w:type="dxa"/>
            <w:vAlign w:val="center"/>
          </w:tcPr>
          <w:p w:rsidR="00CF0440" w:rsidRDefault="00CF0440">
            <w:pPr>
              <w:spacing w:line="360" w:lineRule="auto"/>
              <w:rPr>
                <w:rFonts w:ascii="Tw Cen MT" w:hAnsi="Tw Cen MT"/>
                <w:b/>
                <w:sz w:val="24"/>
                <w:szCs w:val="24"/>
              </w:rPr>
            </w:pPr>
          </w:p>
          <w:p w:rsidR="00CF0440" w:rsidRPr="008D2B98" w:rsidRDefault="00CF0440">
            <w:pPr>
              <w:spacing w:line="360" w:lineRule="auto"/>
              <w:rPr>
                <w:rFonts w:ascii="Tw Cen MT" w:hAnsi="Tw Cen MT"/>
                <w:b/>
                <w:sz w:val="24"/>
                <w:szCs w:val="24"/>
              </w:rPr>
            </w:pPr>
            <w:r w:rsidRPr="008D2B98">
              <w:rPr>
                <w:rFonts w:ascii="Tw Cen MT" w:hAnsi="Tw Cen MT"/>
                <w:b/>
                <w:sz w:val="24"/>
                <w:szCs w:val="24"/>
              </w:rPr>
              <w:t>Salary/Grade:</w:t>
            </w:r>
          </w:p>
        </w:tc>
        <w:tc>
          <w:tcPr>
            <w:tcW w:w="7757" w:type="dxa"/>
          </w:tcPr>
          <w:p w:rsidR="00CF0440" w:rsidRDefault="00CF0440">
            <w:pPr>
              <w:rPr>
                <w:rFonts w:ascii="Tw Cen MT" w:hAnsi="Tw Cen MT"/>
                <w:sz w:val="24"/>
                <w:szCs w:val="24"/>
              </w:rPr>
            </w:pPr>
          </w:p>
          <w:p w:rsidR="00CF0440" w:rsidRPr="008D2B98" w:rsidRDefault="00CF0440" w:rsidP="009607F5">
            <w:pPr>
              <w:rPr>
                <w:rFonts w:ascii="Tw Cen MT" w:hAnsi="Tw Cen MT"/>
                <w:sz w:val="24"/>
                <w:szCs w:val="24"/>
              </w:rPr>
            </w:pPr>
            <w:r>
              <w:rPr>
                <w:rFonts w:ascii="Tw Cen MT" w:hAnsi="Tw Cen MT"/>
                <w:sz w:val="24"/>
                <w:szCs w:val="24"/>
              </w:rPr>
              <w:t>TLR 2.</w:t>
            </w:r>
            <w:r w:rsidR="009607F5">
              <w:rPr>
                <w:rFonts w:ascii="Tw Cen MT" w:hAnsi="Tw Cen MT"/>
                <w:sz w:val="24"/>
                <w:szCs w:val="24"/>
              </w:rPr>
              <w:t>A</w:t>
            </w:r>
          </w:p>
        </w:tc>
      </w:tr>
      <w:tr w:rsidR="00CF0440" w:rsidRPr="008D2B98">
        <w:tblPrEx>
          <w:tblCellMar>
            <w:top w:w="0" w:type="dxa"/>
            <w:bottom w:w="0" w:type="dxa"/>
          </w:tblCellMar>
        </w:tblPrEx>
        <w:trPr>
          <w:cantSplit/>
        </w:trPr>
        <w:tc>
          <w:tcPr>
            <w:tcW w:w="2269" w:type="dxa"/>
            <w:vAlign w:val="center"/>
          </w:tcPr>
          <w:p w:rsidR="00CF0440" w:rsidRDefault="00CF0440">
            <w:pPr>
              <w:spacing w:line="360" w:lineRule="auto"/>
              <w:rPr>
                <w:rFonts w:ascii="Tw Cen MT" w:hAnsi="Tw Cen MT"/>
                <w:b/>
                <w:sz w:val="24"/>
                <w:szCs w:val="24"/>
              </w:rPr>
            </w:pPr>
          </w:p>
          <w:p w:rsidR="00CF0440" w:rsidRPr="008D2B98" w:rsidRDefault="00CF0440">
            <w:pPr>
              <w:spacing w:line="360" w:lineRule="auto"/>
              <w:rPr>
                <w:rFonts w:ascii="Tw Cen MT" w:hAnsi="Tw Cen MT"/>
                <w:b/>
                <w:sz w:val="24"/>
                <w:szCs w:val="24"/>
              </w:rPr>
            </w:pPr>
            <w:r w:rsidRPr="008D2B98">
              <w:rPr>
                <w:rFonts w:ascii="Tw Cen MT" w:hAnsi="Tw Cen MT"/>
                <w:b/>
                <w:sz w:val="24"/>
                <w:szCs w:val="24"/>
              </w:rPr>
              <w:t>Working Time:</w:t>
            </w:r>
          </w:p>
        </w:tc>
        <w:tc>
          <w:tcPr>
            <w:tcW w:w="7757" w:type="dxa"/>
            <w:vAlign w:val="center"/>
          </w:tcPr>
          <w:p w:rsidR="00CF0440" w:rsidRPr="008D2B98" w:rsidRDefault="00CF0440">
            <w:pPr>
              <w:spacing w:line="360" w:lineRule="auto"/>
              <w:rPr>
                <w:rFonts w:ascii="Tw Cen MT" w:hAnsi="Tw Cen MT"/>
                <w:sz w:val="24"/>
                <w:szCs w:val="24"/>
              </w:rPr>
            </w:pPr>
            <w:r>
              <w:rPr>
                <w:rFonts w:ascii="Tw Cen MT" w:hAnsi="Tw Cen MT"/>
                <w:sz w:val="24"/>
                <w:szCs w:val="24"/>
              </w:rPr>
              <w:t>As specified within the STPCD</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sidRPr="008D2B98">
              <w:rPr>
                <w:rFonts w:ascii="Tw Cen MT" w:hAnsi="Tw Cen MT"/>
                <w:b/>
                <w:sz w:val="24"/>
                <w:szCs w:val="24"/>
              </w:rPr>
              <w:t>Reporting to:</w:t>
            </w:r>
          </w:p>
          <w:p w:rsidR="00CF0440" w:rsidRPr="008D2B98" w:rsidRDefault="00CF0440">
            <w:pPr>
              <w:rPr>
                <w:rFonts w:ascii="Tw Cen MT" w:hAnsi="Tw Cen MT"/>
                <w:b/>
                <w:sz w:val="24"/>
                <w:szCs w:val="24"/>
              </w:rPr>
            </w:pPr>
          </w:p>
        </w:tc>
        <w:tc>
          <w:tcPr>
            <w:tcW w:w="7757" w:type="dxa"/>
          </w:tcPr>
          <w:p w:rsidR="00CF0440" w:rsidRDefault="00CF0440">
            <w:pPr>
              <w:tabs>
                <w:tab w:val="left" w:pos="-720"/>
              </w:tabs>
              <w:suppressAutoHyphens/>
              <w:rPr>
                <w:rFonts w:ascii="Tw Cen MT" w:hAnsi="Tw Cen MT"/>
                <w:spacing w:val="-2"/>
                <w:sz w:val="24"/>
                <w:szCs w:val="24"/>
              </w:rPr>
            </w:pPr>
          </w:p>
          <w:p w:rsidR="00CF0440" w:rsidRPr="008D2B98" w:rsidRDefault="00CF0440" w:rsidP="00CF0440">
            <w:pPr>
              <w:tabs>
                <w:tab w:val="left" w:pos="-720"/>
              </w:tabs>
              <w:suppressAutoHyphens/>
              <w:rPr>
                <w:rFonts w:ascii="Tw Cen MT" w:hAnsi="Tw Cen MT"/>
                <w:spacing w:val="-2"/>
                <w:sz w:val="24"/>
                <w:szCs w:val="24"/>
              </w:rPr>
            </w:pPr>
            <w:r>
              <w:rPr>
                <w:rFonts w:ascii="Tw Cen MT" w:hAnsi="Tw Cen MT"/>
                <w:spacing w:val="-2"/>
                <w:sz w:val="24"/>
                <w:szCs w:val="24"/>
              </w:rPr>
              <w:t xml:space="preserve">Head of Faculty – English </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Pr>
                <w:rFonts w:ascii="Tw Cen MT" w:hAnsi="Tw Cen MT"/>
                <w:b/>
                <w:sz w:val="24"/>
                <w:szCs w:val="24"/>
              </w:rPr>
              <w:t>Curriculum</w:t>
            </w:r>
            <w:r w:rsidRPr="008D2B98">
              <w:rPr>
                <w:rFonts w:ascii="Tw Cen MT" w:hAnsi="Tw Cen MT"/>
                <w:b/>
                <w:sz w:val="24"/>
                <w:szCs w:val="24"/>
              </w:rPr>
              <w:t xml:space="preserve"> </w:t>
            </w:r>
            <w:r>
              <w:rPr>
                <w:rFonts w:ascii="Tw Cen MT" w:hAnsi="Tw Cen MT"/>
                <w:b/>
                <w:sz w:val="24"/>
                <w:szCs w:val="24"/>
              </w:rPr>
              <w:t>Responsibility for:</w:t>
            </w:r>
          </w:p>
          <w:p w:rsidR="00CF0440" w:rsidRPr="008D2B98" w:rsidRDefault="00CF0440">
            <w:pPr>
              <w:rPr>
                <w:rFonts w:ascii="Tw Cen MT" w:hAnsi="Tw Cen MT"/>
                <w:b/>
                <w:sz w:val="24"/>
                <w:szCs w:val="24"/>
              </w:rPr>
            </w:pPr>
          </w:p>
        </w:tc>
        <w:tc>
          <w:tcPr>
            <w:tcW w:w="7757" w:type="dxa"/>
          </w:tcPr>
          <w:p w:rsidR="00CF0440" w:rsidRDefault="00CF0440">
            <w:pPr>
              <w:tabs>
                <w:tab w:val="left" w:pos="-720"/>
              </w:tabs>
              <w:suppressAutoHyphens/>
              <w:rPr>
                <w:rFonts w:ascii="Tw Cen MT" w:hAnsi="Tw Cen MT"/>
                <w:spacing w:val="-2"/>
                <w:sz w:val="24"/>
                <w:szCs w:val="24"/>
              </w:rPr>
            </w:pPr>
          </w:p>
          <w:p w:rsidR="00CF0440" w:rsidRPr="008D2B98" w:rsidRDefault="00CF0440">
            <w:pPr>
              <w:tabs>
                <w:tab w:val="left" w:pos="-720"/>
              </w:tabs>
              <w:suppressAutoHyphens/>
              <w:rPr>
                <w:rFonts w:ascii="Tw Cen MT" w:hAnsi="Tw Cen MT"/>
                <w:spacing w:val="-2"/>
                <w:sz w:val="24"/>
                <w:szCs w:val="24"/>
              </w:rPr>
            </w:pPr>
            <w:r w:rsidRPr="008D2B98">
              <w:rPr>
                <w:rFonts w:ascii="Tw Cen MT" w:hAnsi="Tw Cen MT"/>
                <w:spacing w:val="-2"/>
                <w:sz w:val="24"/>
                <w:szCs w:val="24"/>
              </w:rPr>
              <w:t>The provision of a full learning experience and support for students</w:t>
            </w:r>
            <w:r>
              <w:rPr>
                <w:rFonts w:ascii="Tw Cen MT" w:hAnsi="Tw Cen MT"/>
                <w:spacing w:val="-2"/>
                <w:sz w:val="24"/>
                <w:szCs w:val="24"/>
              </w:rPr>
              <w:t xml:space="preserve"> in English</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Pr>
                <w:rFonts w:ascii="Tw Cen MT" w:hAnsi="Tw Cen MT"/>
                <w:b/>
                <w:sz w:val="24"/>
                <w:szCs w:val="24"/>
              </w:rPr>
              <w:t>Managerial</w:t>
            </w:r>
            <w:r w:rsidRPr="008D2B98">
              <w:rPr>
                <w:rFonts w:ascii="Tw Cen MT" w:hAnsi="Tw Cen MT"/>
                <w:b/>
                <w:sz w:val="24"/>
                <w:szCs w:val="24"/>
              </w:rPr>
              <w:t xml:space="preserve"> </w:t>
            </w:r>
            <w:r>
              <w:rPr>
                <w:rFonts w:ascii="Tw Cen MT" w:hAnsi="Tw Cen MT"/>
                <w:b/>
                <w:sz w:val="24"/>
                <w:szCs w:val="24"/>
              </w:rPr>
              <w:t>Responsibility for:</w:t>
            </w:r>
          </w:p>
          <w:p w:rsidR="00CF0440" w:rsidRPr="008D2B98" w:rsidRDefault="00CF0440">
            <w:pPr>
              <w:rPr>
                <w:rFonts w:ascii="Tw Cen MT" w:hAnsi="Tw Cen MT"/>
                <w:b/>
                <w:sz w:val="24"/>
                <w:szCs w:val="24"/>
              </w:rPr>
            </w:pPr>
          </w:p>
        </w:tc>
        <w:tc>
          <w:tcPr>
            <w:tcW w:w="7757" w:type="dxa"/>
          </w:tcPr>
          <w:p w:rsidR="00CF0440" w:rsidRDefault="00CF0440">
            <w:pPr>
              <w:jc w:val="both"/>
              <w:rPr>
                <w:rFonts w:ascii="Tw Cen MT" w:hAnsi="Tw Cen MT"/>
                <w:sz w:val="24"/>
                <w:szCs w:val="24"/>
              </w:rPr>
            </w:pPr>
          </w:p>
          <w:p w:rsidR="00CF0440" w:rsidRPr="008D2B98" w:rsidRDefault="00CF0440">
            <w:pPr>
              <w:jc w:val="both"/>
              <w:rPr>
                <w:rFonts w:ascii="Tw Cen MT" w:hAnsi="Tw Cen MT"/>
                <w:sz w:val="24"/>
                <w:szCs w:val="24"/>
              </w:rPr>
            </w:pPr>
            <w:r>
              <w:rPr>
                <w:rFonts w:ascii="Tw Cen MT" w:hAnsi="Tw Cen MT"/>
                <w:sz w:val="24"/>
                <w:szCs w:val="24"/>
              </w:rPr>
              <w:t>Teaching staff and other specified personnel within the department.</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Liaising with:</w:t>
            </w:r>
          </w:p>
        </w:tc>
        <w:tc>
          <w:tcPr>
            <w:tcW w:w="7757" w:type="dxa"/>
          </w:tcPr>
          <w:p w:rsidR="00CF0440" w:rsidRDefault="00CF0440">
            <w:pPr>
              <w:tabs>
                <w:tab w:val="left" w:pos="-720"/>
              </w:tabs>
              <w:suppressAutoHyphens/>
              <w:rPr>
                <w:rFonts w:ascii="Tw Cen MT" w:hAnsi="Tw Cen MT"/>
                <w:spacing w:val="-2"/>
                <w:sz w:val="24"/>
                <w:szCs w:val="24"/>
              </w:rPr>
            </w:pPr>
          </w:p>
          <w:p w:rsidR="00CF0440" w:rsidRDefault="00CF0440">
            <w:pPr>
              <w:tabs>
                <w:tab w:val="left" w:pos="-720"/>
              </w:tabs>
              <w:suppressAutoHyphens/>
              <w:rPr>
                <w:rFonts w:ascii="Tw Cen MT" w:hAnsi="Tw Cen MT"/>
                <w:spacing w:val="-2"/>
                <w:sz w:val="24"/>
                <w:szCs w:val="24"/>
              </w:rPr>
            </w:pPr>
            <w:r>
              <w:rPr>
                <w:rFonts w:ascii="Tw Cen MT" w:hAnsi="Tw Cen MT"/>
                <w:spacing w:val="-2"/>
                <w:sz w:val="24"/>
                <w:szCs w:val="24"/>
              </w:rPr>
              <w:t>Headteacher, Leadership Team, other Heads of Faculty and Deputy Head’s of Faculty, Student Care and Support Services and</w:t>
            </w:r>
            <w:r w:rsidRPr="008D2B98">
              <w:rPr>
                <w:rFonts w:ascii="Tw Cen MT" w:hAnsi="Tw Cen MT"/>
                <w:spacing w:val="-2"/>
                <w:sz w:val="24"/>
                <w:szCs w:val="24"/>
              </w:rPr>
              <w:t xml:space="preserve"> relevant staff</w:t>
            </w:r>
            <w:r>
              <w:rPr>
                <w:rFonts w:ascii="Tw Cen MT" w:hAnsi="Tw Cen MT"/>
                <w:spacing w:val="-2"/>
                <w:sz w:val="24"/>
                <w:szCs w:val="24"/>
              </w:rPr>
              <w:t xml:space="preserve"> with cross-school responsibilities</w:t>
            </w:r>
            <w:r w:rsidRPr="008D2B98">
              <w:rPr>
                <w:rFonts w:ascii="Tw Cen MT" w:hAnsi="Tw Cen MT"/>
                <w:spacing w:val="-2"/>
                <w:sz w:val="24"/>
                <w:szCs w:val="24"/>
              </w:rPr>
              <w:t xml:space="preserve">, </w:t>
            </w:r>
            <w:r>
              <w:rPr>
                <w:rFonts w:ascii="Tw Cen MT" w:hAnsi="Tw Cen MT"/>
                <w:spacing w:val="-2"/>
                <w:sz w:val="24"/>
                <w:szCs w:val="24"/>
              </w:rPr>
              <w:t>relevant support staff, L</w:t>
            </w:r>
            <w:r w:rsidRPr="008D2B98">
              <w:rPr>
                <w:rFonts w:ascii="Tw Cen MT" w:hAnsi="Tw Cen MT"/>
                <w:spacing w:val="-2"/>
                <w:sz w:val="24"/>
                <w:szCs w:val="24"/>
              </w:rPr>
              <w:t>A representatives</w:t>
            </w:r>
            <w:r>
              <w:rPr>
                <w:rFonts w:ascii="Tw Cen MT" w:hAnsi="Tw Cen MT"/>
                <w:spacing w:val="-2"/>
                <w:sz w:val="24"/>
                <w:szCs w:val="24"/>
              </w:rPr>
              <w:t>,</w:t>
            </w:r>
            <w:r w:rsidRPr="008D2B98">
              <w:rPr>
                <w:rFonts w:ascii="Tw Cen MT" w:hAnsi="Tw Cen MT"/>
                <w:spacing w:val="-2"/>
                <w:sz w:val="24"/>
                <w:szCs w:val="24"/>
              </w:rPr>
              <w:t xml:space="preserve"> external agencies and parents </w:t>
            </w:r>
          </w:p>
          <w:p w:rsidR="00CF0440" w:rsidRPr="008D2B98" w:rsidRDefault="00CF0440">
            <w:pPr>
              <w:tabs>
                <w:tab w:val="left" w:pos="-720"/>
              </w:tabs>
              <w:suppressAutoHyphens/>
              <w:rPr>
                <w:rFonts w:ascii="Tw Cen MT" w:hAnsi="Tw Cen MT"/>
                <w:spacing w:val="-2"/>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Purpose:</w:t>
            </w:r>
          </w:p>
        </w:tc>
        <w:tc>
          <w:tcPr>
            <w:tcW w:w="7757" w:type="dxa"/>
          </w:tcPr>
          <w:p w:rsidR="00CF0440" w:rsidRDefault="00CF0440">
            <w:pPr>
              <w:rPr>
                <w:rFonts w:ascii="Tw Cen MT" w:hAnsi="Tw Cen MT"/>
                <w:sz w:val="24"/>
                <w:szCs w:val="24"/>
              </w:rPr>
            </w:pPr>
          </w:p>
          <w:p w:rsidR="00CF0440" w:rsidRDefault="00CF0440">
            <w:pPr>
              <w:numPr>
                <w:ilvl w:val="0"/>
                <w:numId w:val="2"/>
              </w:numPr>
              <w:rPr>
                <w:rFonts w:ascii="Tw Cen MT" w:hAnsi="Tw Cen MT"/>
                <w:sz w:val="24"/>
                <w:szCs w:val="24"/>
              </w:rPr>
            </w:pPr>
            <w:r w:rsidRPr="00826F06">
              <w:rPr>
                <w:rFonts w:ascii="Tw Cen MT" w:hAnsi="Tw Cen MT"/>
                <w:sz w:val="24"/>
                <w:szCs w:val="24"/>
              </w:rPr>
              <w:t>Under the reasonable direction of the Headteacher, carry out the professional duties of a school teacher as set out in the current School Teachers’ Pay and Conditions Document (STPCD).</w:t>
            </w:r>
          </w:p>
          <w:p w:rsidR="00CF0440" w:rsidRDefault="00CF0440">
            <w:pPr>
              <w:rPr>
                <w:rFonts w:ascii="Tw Cen MT" w:hAnsi="Tw Cen MT"/>
                <w:sz w:val="24"/>
                <w:szCs w:val="24"/>
              </w:rPr>
            </w:pPr>
          </w:p>
          <w:p w:rsidR="00CF0440" w:rsidRPr="00826F06" w:rsidRDefault="00CF0440">
            <w:pPr>
              <w:rPr>
                <w:rFonts w:ascii="Tw Cen MT" w:hAnsi="Tw Cen MT"/>
                <w:sz w:val="24"/>
                <w:szCs w:val="24"/>
              </w:rPr>
            </w:pPr>
            <w:r>
              <w:rPr>
                <w:rFonts w:ascii="Tw Cen MT" w:hAnsi="Tw Cen MT"/>
                <w:sz w:val="24"/>
                <w:szCs w:val="24"/>
              </w:rPr>
              <w:t xml:space="preserve">Under the direction of the </w:t>
            </w:r>
            <w:r>
              <w:rPr>
                <w:rFonts w:ascii="Tw Cen MT" w:hAnsi="Tw Cen MT"/>
                <w:spacing w:val="-2"/>
                <w:sz w:val="24"/>
                <w:szCs w:val="24"/>
              </w:rPr>
              <w:t xml:space="preserve">Head of Faculty - English </w:t>
            </w:r>
            <w:r>
              <w:rPr>
                <w:rFonts w:ascii="Tw Cen MT" w:hAnsi="Tw Cen MT"/>
                <w:sz w:val="24"/>
                <w:szCs w:val="24"/>
              </w:rPr>
              <w:t>to contribute to the following:</w:t>
            </w:r>
          </w:p>
          <w:p w:rsidR="00CF0440" w:rsidRPr="00826F06" w:rsidRDefault="00CF0440">
            <w:pPr>
              <w:numPr>
                <w:ilvl w:val="0"/>
                <w:numId w:val="24"/>
              </w:numPr>
              <w:tabs>
                <w:tab w:val="clear" w:pos="720"/>
              </w:tabs>
              <w:ind w:left="432" w:hanging="432"/>
              <w:jc w:val="both"/>
              <w:rPr>
                <w:rFonts w:ascii="Tw Cen MT" w:hAnsi="Tw Cen MT"/>
                <w:sz w:val="24"/>
                <w:szCs w:val="24"/>
              </w:rPr>
            </w:pPr>
            <w:r>
              <w:rPr>
                <w:rFonts w:ascii="Tw Cen MT" w:hAnsi="Tw Cen MT"/>
                <w:sz w:val="24"/>
                <w:szCs w:val="24"/>
              </w:rPr>
              <w:t>raising</w:t>
            </w:r>
            <w:r w:rsidRPr="00826F06">
              <w:rPr>
                <w:rFonts w:ascii="Tw Cen MT" w:hAnsi="Tw Cen MT"/>
                <w:sz w:val="24"/>
                <w:szCs w:val="24"/>
              </w:rPr>
              <w:t xml:space="preserve"> standards of student attainment and achievement within the whole curriculum area and to monit</w:t>
            </w:r>
            <w:r>
              <w:rPr>
                <w:rFonts w:ascii="Tw Cen MT" w:hAnsi="Tw Cen MT"/>
                <w:sz w:val="24"/>
                <w:szCs w:val="24"/>
              </w:rPr>
              <w:t>or and support student progress;</w:t>
            </w:r>
          </w:p>
          <w:p w:rsidR="00CF0440" w:rsidRPr="00826F06" w:rsidRDefault="00CF0440">
            <w:pPr>
              <w:numPr>
                <w:ilvl w:val="0"/>
                <w:numId w:val="24"/>
              </w:numPr>
              <w:tabs>
                <w:tab w:val="clear" w:pos="720"/>
              </w:tabs>
              <w:ind w:left="432" w:hanging="432"/>
              <w:jc w:val="both"/>
              <w:rPr>
                <w:rFonts w:ascii="Tw Cen MT" w:hAnsi="Tw Cen MT"/>
                <w:sz w:val="24"/>
                <w:szCs w:val="24"/>
              </w:rPr>
            </w:pPr>
            <w:r w:rsidRPr="00826F06">
              <w:rPr>
                <w:rFonts w:ascii="Tw Cen MT" w:hAnsi="Tw Cen MT"/>
                <w:sz w:val="24"/>
                <w:szCs w:val="24"/>
              </w:rPr>
              <w:t>be accountable for student progress and deve</w:t>
            </w:r>
            <w:r>
              <w:rPr>
                <w:rFonts w:ascii="Tw Cen MT" w:hAnsi="Tw Cen MT"/>
                <w:sz w:val="24"/>
                <w:szCs w:val="24"/>
              </w:rPr>
              <w:t>lopment within the subject area;</w:t>
            </w:r>
          </w:p>
          <w:p w:rsidR="00CF0440" w:rsidRDefault="00CF0440">
            <w:pPr>
              <w:numPr>
                <w:ilvl w:val="0"/>
                <w:numId w:val="25"/>
              </w:numPr>
              <w:rPr>
                <w:rFonts w:ascii="Tw Cen MT" w:hAnsi="Tw Cen MT"/>
                <w:sz w:val="24"/>
                <w:szCs w:val="24"/>
              </w:rPr>
            </w:pPr>
            <w:r>
              <w:rPr>
                <w:rFonts w:ascii="Tw Cen MT" w:hAnsi="Tw Cen MT"/>
                <w:sz w:val="24"/>
                <w:szCs w:val="24"/>
              </w:rPr>
              <w:t xml:space="preserve">to assist in </w:t>
            </w:r>
            <w:r w:rsidRPr="00826F06">
              <w:rPr>
                <w:rFonts w:ascii="Tw Cen MT" w:hAnsi="Tw Cen MT"/>
                <w:sz w:val="24"/>
                <w:szCs w:val="24"/>
              </w:rPr>
              <w:t>develop</w:t>
            </w:r>
            <w:r>
              <w:rPr>
                <w:rFonts w:ascii="Tw Cen MT" w:hAnsi="Tw Cen MT"/>
                <w:sz w:val="24"/>
                <w:szCs w:val="24"/>
              </w:rPr>
              <w:t>ing and enhancing</w:t>
            </w:r>
            <w:r w:rsidRPr="00826F06">
              <w:rPr>
                <w:rFonts w:ascii="Tw Cen MT" w:hAnsi="Tw Cen MT"/>
                <w:sz w:val="24"/>
                <w:szCs w:val="24"/>
              </w:rPr>
              <w:t xml:space="preserve"> </w:t>
            </w:r>
            <w:r>
              <w:rPr>
                <w:rFonts w:ascii="Tw Cen MT" w:hAnsi="Tw Cen MT"/>
                <w:sz w:val="24"/>
                <w:szCs w:val="24"/>
              </w:rPr>
              <w:t>the teaching practice of others;</w:t>
            </w:r>
          </w:p>
          <w:p w:rsidR="00CF0440" w:rsidRPr="00826F06" w:rsidRDefault="00CF0440">
            <w:pPr>
              <w:numPr>
                <w:ilvl w:val="0"/>
                <w:numId w:val="25"/>
              </w:numPr>
              <w:rPr>
                <w:rFonts w:ascii="Tw Cen MT" w:hAnsi="Tw Cen MT"/>
                <w:sz w:val="24"/>
                <w:szCs w:val="24"/>
              </w:rPr>
            </w:pPr>
            <w:r>
              <w:rPr>
                <w:rFonts w:ascii="Tw Cen MT" w:hAnsi="Tw Cen MT"/>
                <w:sz w:val="24"/>
                <w:szCs w:val="24"/>
              </w:rPr>
              <w:t>t</w:t>
            </w:r>
            <w:r w:rsidRPr="00826F06">
              <w:rPr>
                <w:rFonts w:ascii="Tw Cen MT" w:hAnsi="Tw Cen MT"/>
                <w:sz w:val="24"/>
                <w:szCs w:val="24"/>
              </w:rPr>
              <w:t xml:space="preserve">o </w:t>
            </w:r>
            <w:r>
              <w:rPr>
                <w:rFonts w:ascii="Tw Cen MT" w:hAnsi="Tw Cen MT"/>
                <w:sz w:val="24"/>
                <w:szCs w:val="24"/>
              </w:rPr>
              <w:t>assist in ensuring</w:t>
            </w:r>
            <w:r w:rsidRPr="00826F06">
              <w:rPr>
                <w:rFonts w:ascii="Tw Cen MT" w:hAnsi="Tw Cen MT"/>
                <w:sz w:val="24"/>
                <w:szCs w:val="24"/>
              </w:rPr>
              <w:t xml:space="preserve"> the provision of an appropriately broad, balanced, relevant and differentiated curriculum for students studying in the </w:t>
            </w:r>
            <w:r>
              <w:rPr>
                <w:rFonts w:ascii="Tw Cen MT" w:hAnsi="Tw Cen MT"/>
                <w:sz w:val="24"/>
                <w:szCs w:val="24"/>
              </w:rPr>
              <w:t>faculty</w:t>
            </w:r>
            <w:r w:rsidRPr="00826F06">
              <w:rPr>
                <w:rFonts w:ascii="Tw Cen MT" w:hAnsi="Tw Cen MT"/>
                <w:sz w:val="24"/>
                <w:szCs w:val="24"/>
              </w:rPr>
              <w:t>, in accordance with the aims of the sch</w:t>
            </w:r>
            <w:r>
              <w:rPr>
                <w:rFonts w:ascii="Tw Cen MT" w:hAnsi="Tw Cen MT"/>
                <w:sz w:val="24"/>
                <w:szCs w:val="24"/>
              </w:rPr>
              <w:t>ool and the curricular policies;</w:t>
            </w:r>
          </w:p>
          <w:p w:rsidR="00CF0440" w:rsidRPr="00DC5EBE" w:rsidRDefault="00CF0440">
            <w:pPr>
              <w:numPr>
                <w:ilvl w:val="0"/>
                <w:numId w:val="2"/>
              </w:numPr>
              <w:tabs>
                <w:tab w:val="left" w:pos="-720"/>
              </w:tabs>
              <w:suppressAutoHyphens/>
              <w:rPr>
                <w:rFonts w:ascii="Tw Cen MT" w:hAnsi="Tw Cen MT"/>
                <w:spacing w:val="-2"/>
                <w:sz w:val="24"/>
                <w:szCs w:val="24"/>
              </w:rPr>
            </w:pPr>
            <w:r>
              <w:rPr>
                <w:rFonts w:ascii="Tw Cen MT" w:hAnsi="Tw Cen MT"/>
                <w:sz w:val="24"/>
                <w:szCs w:val="24"/>
              </w:rPr>
              <w:t>t</w:t>
            </w:r>
            <w:r w:rsidRPr="00826F06">
              <w:rPr>
                <w:rFonts w:ascii="Tw Cen MT" w:hAnsi="Tw Cen MT"/>
                <w:sz w:val="24"/>
                <w:szCs w:val="24"/>
              </w:rPr>
              <w:t xml:space="preserve">o </w:t>
            </w:r>
            <w:r>
              <w:rPr>
                <w:rFonts w:ascii="Tw Cen MT" w:hAnsi="Tw Cen MT"/>
                <w:sz w:val="24"/>
                <w:szCs w:val="24"/>
              </w:rPr>
              <w:t>assist with managing</w:t>
            </w:r>
            <w:r w:rsidRPr="00826F06">
              <w:rPr>
                <w:rFonts w:ascii="Tw Cen MT" w:hAnsi="Tw Cen MT"/>
                <w:sz w:val="24"/>
                <w:szCs w:val="24"/>
              </w:rPr>
              <w:t xml:space="preserve"> and deploy</w:t>
            </w:r>
            <w:r>
              <w:rPr>
                <w:rFonts w:ascii="Tw Cen MT" w:hAnsi="Tw Cen MT"/>
                <w:sz w:val="24"/>
                <w:szCs w:val="24"/>
              </w:rPr>
              <w:t>ing</w:t>
            </w:r>
            <w:r w:rsidRPr="00826F06">
              <w:rPr>
                <w:rFonts w:ascii="Tw Cen MT" w:hAnsi="Tw Cen MT"/>
                <w:sz w:val="24"/>
                <w:szCs w:val="24"/>
              </w:rPr>
              <w:t xml:space="preserve"> teaching/support staff, financial and physical resources within the </w:t>
            </w:r>
            <w:r>
              <w:rPr>
                <w:rFonts w:ascii="Tw Cen MT" w:hAnsi="Tw Cen MT"/>
                <w:sz w:val="24"/>
                <w:szCs w:val="24"/>
              </w:rPr>
              <w:t>faculty</w:t>
            </w:r>
            <w:r w:rsidRPr="00826F06">
              <w:rPr>
                <w:rFonts w:ascii="Tw Cen MT" w:hAnsi="Tw Cen MT"/>
                <w:sz w:val="24"/>
                <w:szCs w:val="24"/>
              </w:rPr>
              <w:t xml:space="preserve"> to support the designated curriculum portfolio.</w:t>
            </w:r>
          </w:p>
          <w:p w:rsidR="00CF0440" w:rsidRPr="00826F06" w:rsidRDefault="00CF0440">
            <w:pPr>
              <w:tabs>
                <w:tab w:val="left" w:pos="-720"/>
              </w:tabs>
              <w:suppressAutoHyphens/>
              <w:rPr>
                <w:rFonts w:ascii="Tw Cen MT" w:hAnsi="Tw Cen MT"/>
                <w:spacing w:val="-2"/>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Pr>
                <w:rFonts w:ascii="Tw Cen MT" w:hAnsi="Tw Cen MT"/>
                <w:b/>
                <w:sz w:val="24"/>
                <w:szCs w:val="24"/>
              </w:rPr>
              <w:t>Teaching:</w:t>
            </w:r>
          </w:p>
          <w:p w:rsidR="00CF0440" w:rsidRPr="008D2B98" w:rsidRDefault="00CF0440">
            <w:pPr>
              <w:rPr>
                <w:rFonts w:ascii="Tw Cen MT" w:hAnsi="Tw Cen MT"/>
                <w:b/>
                <w:sz w:val="24"/>
                <w:szCs w:val="24"/>
              </w:rPr>
            </w:pPr>
          </w:p>
        </w:tc>
        <w:tc>
          <w:tcPr>
            <w:tcW w:w="7757" w:type="dxa"/>
          </w:tcPr>
          <w:p w:rsidR="00CF0440" w:rsidRDefault="00CF0440">
            <w:pPr>
              <w:jc w:val="both"/>
              <w:rPr>
                <w:rFonts w:ascii="Tw Cen MT" w:hAnsi="Tw Cen MT"/>
                <w:sz w:val="24"/>
                <w:szCs w:val="24"/>
              </w:rPr>
            </w:pPr>
          </w:p>
          <w:p w:rsidR="00CF0440" w:rsidRDefault="00CF0440">
            <w:pPr>
              <w:jc w:val="both"/>
              <w:rPr>
                <w:rFonts w:ascii="Tw Cen MT" w:hAnsi="Tw Cen MT"/>
                <w:sz w:val="24"/>
                <w:szCs w:val="24"/>
              </w:rPr>
            </w:pPr>
            <w:r>
              <w:rPr>
                <w:rFonts w:ascii="Tw Cen MT" w:hAnsi="Tw Cen MT"/>
                <w:sz w:val="24"/>
                <w:szCs w:val="24"/>
              </w:rPr>
              <w:t>To undertake an appropriate programme of teaching in accordance with the duties of a standard scale teacher.</w:t>
            </w:r>
          </w:p>
          <w:p w:rsidR="00CF0440" w:rsidRPr="008D2B98" w:rsidRDefault="00CF0440">
            <w:pPr>
              <w:jc w:val="both"/>
              <w:rPr>
                <w:rFonts w:ascii="Tw Cen MT" w:hAnsi="Tw Cen MT"/>
                <w:sz w:val="24"/>
                <w:szCs w:val="24"/>
              </w:rPr>
            </w:pPr>
          </w:p>
        </w:tc>
      </w:tr>
      <w:tr w:rsidR="00CF0440" w:rsidRPr="008D2B98">
        <w:tblPrEx>
          <w:tblCellMar>
            <w:top w:w="0" w:type="dxa"/>
            <w:bottom w:w="0" w:type="dxa"/>
          </w:tblCellMar>
        </w:tblPrEx>
        <w:trPr>
          <w:cantSplit/>
        </w:trPr>
        <w:tc>
          <w:tcPr>
            <w:tcW w:w="10026" w:type="dxa"/>
            <w:gridSpan w:val="2"/>
          </w:tcPr>
          <w:p w:rsidR="00CF0440" w:rsidRDefault="00CF0440">
            <w:pPr>
              <w:rPr>
                <w:rFonts w:ascii="Tw Cen MT" w:hAnsi="Tw Cen MT"/>
                <w:sz w:val="24"/>
                <w:szCs w:val="24"/>
              </w:rPr>
            </w:pPr>
          </w:p>
          <w:p w:rsidR="00CF0440" w:rsidRPr="00826F06" w:rsidRDefault="00CF0440">
            <w:pPr>
              <w:rPr>
                <w:rFonts w:ascii="Tw Cen MT" w:hAnsi="Tw Cen MT"/>
                <w:sz w:val="24"/>
                <w:szCs w:val="24"/>
              </w:rPr>
            </w:pPr>
            <w:r>
              <w:rPr>
                <w:rFonts w:ascii="Tw Cen MT" w:hAnsi="Tw Cen MT"/>
                <w:sz w:val="24"/>
                <w:szCs w:val="24"/>
              </w:rPr>
              <w:t xml:space="preserve">As the Deputy Head of Faculty, under the direction of the </w:t>
            </w:r>
            <w:r>
              <w:rPr>
                <w:rFonts w:ascii="Tw Cen MT" w:hAnsi="Tw Cen MT"/>
                <w:spacing w:val="-2"/>
                <w:sz w:val="24"/>
                <w:szCs w:val="24"/>
              </w:rPr>
              <w:t xml:space="preserve">Head of Faculty – English </w:t>
            </w:r>
            <w:r>
              <w:rPr>
                <w:rFonts w:ascii="Tw Cen MT" w:hAnsi="Tw Cen MT"/>
                <w:sz w:val="24"/>
                <w:szCs w:val="24"/>
              </w:rPr>
              <w:t>you may be required to  assist with the following:</w:t>
            </w:r>
          </w:p>
          <w:p w:rsidR="00CF0440" w:rsidRDefault="00CF0440">
            <w:pPr>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r>
              <w:rPr>
                <w:rFonts w:ascii="Tw Cen MT" w:hAnsi="Tw Cen MT"/>
                <w:b/>
                <w:sz w:val="24"/>
                <w:szCs w:val="24"/>
              </w:rPr>
              <w:t>Operational/</w:t>
            </w:r>
          </w:p>
          <w:p w:rsidR="00CF0440" w:rsidRPr="008D2B98" w:rsidRDefault="00CF0440">
            <w:pPr>
              <w:rPr>
                <w:rFonts w:ascii="Tw Cen MT" w:hAnsi="Tw Cen MT"/>
                <w:b/>
                <w:sz w:val="24"/>
                <w:szCs w:val="24"/>
              </w:rPr>
            </w:pPr>
            <w:r>
              <w:rPr>
                <w:rFonts w:ascii="Tw Cen MT" w:hAnsi="Tw Cen MT"/>
                <w:b/>
                <w:sz w:val="24"/>
                <w:szCs w:val="24"/>
              </w:rPr>
              <w:t>Strategic Planning:</w:t>
            </w:r>
          </w:p>
        </w:tc>
        <w:tc>
          <w:tcPr>
            <w:tcW w:w="7757" w:type="dxa"/>
          </w:tcPr>
          <w:p w:rsidR="00CF0440" w:rsidRPr="00866BD5"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 xml:space="preserve">the development of appropriate </w:t>
            </w:r>
            <w:r>
              <w:rPr>
                <w:rFonts w:ascii="Tw Cen MT" w:hAnsi="Tw Cen MT"/>
                <w:sz w:val="24"/>
                <w:szCs w:val="24"/>
              </w:rPr>
              <w:t>specifications</w:t>
            </w:r>
            <w:r w:rsidRPr="00866BD5">
              <w:rPr>
                <w:rFonts w:ascii="Tw Cen MT" w:hAnsi="Tw Cen MT"/>
                <w:sz w:val="24"/>
                <w:szCs w:val="24"/>
              </w:rPr>
              <w:t xml:space="preserve">, resources, schemes of work, marking policies, assessment and teaching and learning strategies in the </w:t>
            </w:r>
            <w:r>
              <w:rPr>
                <w:rFonts w:ascii="Tw Cen MT" w:hAnsi="Tw Cen MT"/>
                <w:sz w:val="24"/>
                <w:szCs w:val="24"/>
              </w:rPr>
              <w:t>faculty</w:t>
            </w:r>
            <w:r w:rsidRPr="00866BD5">
              <w:rPr>
                <w:rFonts w:ascii="Tw Cen MT" w:hAnsi="Tw Cen MT"/>
                <w:sz w:val="24"/>
                <w:szCs w:val="24"/>
              </w:rPr>
              <w:t>.</w:t>
            </w:r>
          </w:p>
          <w:p w:rsidR="00CF0440" w:rsidRPr="00866BD5" w:rsidRDefault="00CF0440">
            <w:pPr>
              <w:numPr>
                <w:ilvl w:val="0"/>
                <w:numId w:val="1"/>
              </w:numPr>
              <w:tabs>
                <w:tab w:val="clear" w:pos="360"/>
                <w:tab w:val="left" w:pos="357"/>
              </w:tabs>
              <w:jc w:val="both"/>
              <w:rPr>
                <w:rFonts w:ascii="Tw Cen MT" w:hAnsi="Tw Cen MT"/>
                <w:sz w:val="24"/>
                <w:szCs w:val="24"/>
              </w:rPr>
            </w:pPr>
            <w:r>
              <w:rPr>
                <w:rFonts w:ascii="Tw Cen MT" w:hAnsi="Tw Cen MT"/>
                <w:sz w:val="24"/>
                <w:szCs w:val="24"/>
              </w:rPr>
              <w:t>t</w:t>
            </w:r>
            <w:r w:rsidRPr="00866BD5">
              <w:rPr>
                <w:rFonts w:ascii="Tw Cen MT" w:hAnsi="Tw Cen MT"/>
                <w:sz w:val="24"/>
                <w:szCs w:val="24"/>
              </w:rPr>
              <w:t xml:space="preserve">he day-to-day management, control and operation of course provision with the </w:t>
            </w:r>
            <w:r>
              <w:rPr>
                <w:rFonts w:ascii="Tw Cen MT" w:hAnsi="Tw Cen MT"/>
                <w:sz w:val="24"/>
                <w:szCs w:val="24"/>
              </w:rPr>
              <w:t>faculty</w:t>
            </w:r>
            <w:r w:rsidRPr="00866BD5">
              <w:rPr>
                <w:rFonts w:ascii="Tw Cen MT" w:hAnsi="Tw Cen MT"/>
                <w:sz w:val="24"/>
                <w:szCs w:val="24"/>
              </w:rPr>
              <w:t>, including effective deployment of staff and physical resources.</w:t>
            </w:r>
          </w:p>
          <w:p w:rsidR="00CF0440" w:rsidRPr="00866BD5"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actively monitor and follow up student progress</w:t>
            </w:r>
          </w:p>
          <w:p w:rsidR="00CF0440" w:rsidRPr="00866BD5"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implement School Policies and Procedures, e.g. Equal Opportunities, Health and Safety, COSHH, etc.</w:t>
            </w:r>
          </w:p>
          <w:p w:rsidR="00CF0440" w:rsidRPr="00866BD5"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 xml:space="preserve">work with colleagues to formulate aims, objectives and strategic plans for the </w:t>
            </w:r>
            <w:r>
              <w:rPr>
                <w:rFonts w:ascii="Tw Cen MT" w:hAnsi="Tw Cen MT"/>
                <w:sz w:val="24"/>
                <w:szCs w:val="24"/>
              </w:rPr>
              <w:t>faculty</w:t>
            </w:r>
            <w:r w:rsidRPr="00866BD5">
              <w:rPr>
                <w:rFonts w:ascii="Tw Cen MT" w:hAnsi="Tw Cen MT"/>
                <w:sz w:val="24"/>
                <w:szCs w:val="24"/>
              </w:rPr>
              <w:t xml:space="preserve"> which have coherence and relevance to the needs of students and to the aims, objectives and strategi</w:t>
            </w:r>
            <w:r>
              <w:rPr>
                <w:rFonts w:ascii="Tw Cen MT" w:hAnsi="Tw Cen MT"/>
                <w:sz w:val="24"/>
                <w:szCs w:val="24"/>
              </w:rPr>
              <w:t>c plans of the s</w:t>
            </w:r>
            <w:r w:rsidRPr="00866BD5">
              <w:rPr>
                <w:rFonts w:ascii="Tw Cen MT" w:hAnsi="Tw Cen MT"/>
                <w:sz w:val="24"/>
                <w:szCs w:val="24"/>
              </w:rPr>
              <w:t>chool.</w:t>
            </w:r>
          </w:p>
          <w:p w:rsidR="00CF0440"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 xml:space="preserve">lead and manage the business planning function of the </w:t>
            </w:r>
            <w:r>
              <w:rPr>
                <w:rFonts w:ascii="Tw Cen MT" w:hAnsi="Tw Cen MT"/>
                <w:sz w:val="24"/>
                <w:szCs w:val="24"/>
              </w:rPr>
              <w:t>faculty</w:t>
            </w:r>
            <w:r w:rsidRPr="00866BD5">
              <w:rPr>
                <w:rFonts w:ascii="Tw Cen MT" w:hAnsi="Tw Cen MT"/>
                <w:sz w:val="24"/>
                <w:szCs w:val="24"/>
              </w:rPr>
              <w:t xml:space="preserve">, and to ensure that the planning activities of the </w:t>
            </w:r>
            <w:r>
              <w:rPr>
                <w:rFonts w:ascii="Tw Cen MT" w:hAnsi="Tw Cen MT"/>
                <w:sz w:val="24"/>
                <w:szCs w:val="24"/>
              </w:rPr>
              <w:t>faculty</w:t>
            </w:r>
            <w:r w:rsidRPr="00866BD5">
              <w:rPr>
                <w:rFonts w:ascii="Tw Cen MT" w:hAnsi="Tw Cen MT"/>
                <w:sz w:val="24"/>
                <w:szCs w:val="24"/>
              </w:rPr>
              <w:t xml:space="preserve"> reflect the needs of stud</w:t>
            </w:r>
            <w:r>
              <w:rPr>
                <w:rFonts w:ascii="Tw Cen MT" w:hAnsi="Tw Cen MT"/>
                <w:sz w:val="24"/>
                <w:szCs w:val="24"/>
              </w:rPr>
              <w:t>ents within the subject area, School Improvement Plan</w:t>
            </w:r>
            <w:r w:rsidRPr="00866BD5">
              <w:rPr>
                <w:rFonts w:ascii="Tw Cen MT" w:hAnsi="Tw Cen MT"/>
                <w:sz w:val="24"/>
                <w:szCs w:val="24"/>
              </w:rPr>
              <w:t xml:space="preserve"> and the aims and objectives of the School. </w:t>
            </w:r>
          </w:p>
          <w:p w:rsidR="00CF0440" w:rsidRPr="00866BD5" w:rsidRDefault="00CF0440">
            <w:pPr>
              <w:numPr>
                <w:ilvl w:val="0"/>
                <w:numId w:val="1"/>
              </w:numPr>
              <w:tabs>
                <w:tab w:val="clear" w:pos="360"/>
                <w:tab w:val="left" w:pos="357"/>
              </w:tabs>
              <w:jc w:val="both"/>
              <w:rPr>
                <w:rFonts w:ascii="Tw Cen MT" w:hAnsi="Tw Cen MT"/>
                <w:sz w:val="24"/>
                <w:szCs w:val="24"/>
              </w:rPr>
            </w:pPr>
            <w:r>
              <w:rPr>
                <w:rFonts w:ascii="Tw Cen MT" w:hAnsi="Tw Cen MT"/>
                <w:sz w:val="24"/>
                <w:szCs w:val="24"/>
              </w:rPr>
              <w:t xml:space="preserve">to </w:t>
            </w:r>
            <w:r w:rsidRPr="00866BD5">
              <w:rPr>
                <w:rFonts w:ascii="Tw Cen MT" w:hAnsi="Tw Cen MT"/>
                <w:sz w:val="24"/>
                <w:szCs w:val="24"/>
              </w:rPr>
              <w:t xml:space="preserve">link with </w:t>
            </w:r>
            <w:r>
              <w:rPr>
                <w:rFonts w:ascii="Tw Cen MT" w:hAnsi="Tw Cen MT"/>
                <w:sz w:val="24"/>
                <w:szCs w:val="24"/>
              </w:rPr>
              <w:t xml:space="preserve">other responsibility holders and </w:t>
            </w:r>
            <w:r w:rsidRPr="00866BD5">
              <w:rPr>
                <w:rFonts w:ascii="Tw Cen MT" w:hAnsi="Tw Cen MT"/>
                <w:sz w:val="24"/>
                <w:szCs w:val="24"/>
              </w:rPr>
              <w:t xml:space="preserve">the </w:t>
            </w:r>
            <w:r>
              <w:rPr>
                <w:rFonts w:ascii="Tw Cen MT" w:hAnsi="Tw Cen MT"/>
                <w:sz w:val="24"/>
                <w:szCs w:val="24"/>
              </w:rPr>
              <w:t xml:space="preserve">Assistant Headteacher – </w:t>
            </w:r>
            <w:smartTag w:uri="urn:schemas-microsoft-com:office:smarttags" w:element="place">
              <w:smartTag w:uri="urn:schemas-microsoft-com:office:smarttags" w:element="PlaceName">
                <w:r>
                  <w:rPr>
                    <w:rFonts w:ascii="Tw Cen MT" w:hAnsi="Tw Cen MT"/>
                    <w:sz w:val="24"/>
                    <w:szCs w:val="24"/>
                  </w:rPr>
                  <w:t>Specialist</w:t>
                </w:r>
              </w:smartTag>
              <w:r>
                <w:rPr>
                  <w:rFonts w:ascii="Tw Cen MT" w:hAnsi="Tw Cen MT"/>
                  <w:sz w:val="24"/>
                  <w:szCs w:val="24"/>
                </w:rPr>
                <w:t xml:space="preserve"> </w:t>
              </w:r>
              <w:smartTag w:uri="urn:schemas-microsoft-com:office:smarttags" w:element="PlaceType">
                <w:r>
                  <w:rPr>
                    <w:rFonts w:ascii="Tw Cen MT" w:hAnsi="Tw Cen MT"/>
                    <w:sz w:val="24"/>
                    <w:szCs w:val="24"/>
                  </w:rPr>
                  <w:t>College</w:t>
                </w:r>
              </w:smartTag>
            </w:smartTag>
            <w:r w:rsidRPr="00866BD5">
              <w:rPr>
                <w:rFonts w:ascii="Tw Cen MT" w:hAnsi="Tw Cen MT"/>
                <w:sz w:val="24"/>
                <w:szCs w:val="24"/>
              </w:rPr>
              <w:t xml:space="preserve"> to ensure that the work in the curriculum area fully reflects the School's distinctive ethos and mission.</w:t>
            </w:r>
          </w:p>
          <w:p w:rsidR="00CF0440" w:rsidRPr="00866BD5" w:rsidRDefault="00CF0440">
            <w:pPr>
              <w:numPr>
                <w:ilvl w:val="0"/>
                <w:numId w:val="1"/>
              </w:numPr>
              <w:tabs>
                <w:tab w:val="clear" w:pos="360"/>
                <w:tab w:val="left" w:pos="357"/>
              </w:tabs>
              <w:jc w:val="both"/>
              <w:rPr>
                <w:rFonts w:ascii="Tw Cen MT" w:hAnsi="Tw Cen MT"/>
                <w:sz w:val="24"/>
                <w:szCs w:val="24"/>
              </w:rPr>
            </w:pPr>
            <w:r>
              <w:rPr>
                <w:rFonts w:ascii="Tw Cen MT" w:hAnsi="Tw Cen MT"/>
                <w:sz w:val="24"/>
                <w:szCs w:val="24"/>
              </w:rPr>
              <w:t>i</w:t>
            </w:r>
            <w:r w:rsidRPr="00866BD5">
              <w:rPr>
                <w:rFonts w:ascii="Tw Cen MT" w:hAnsi="Tw Cen MT"/>
                <w:sz w:val="24"/>
                <w:szCs w:val="24"/>
              </w:rPr>
              <w:t xml:space="preserve">n conjunction with the Director of </w:t>
            </w:r>
            <w:r>
              <w:rPr>
                <w:rFonts w:ascii="Tw Cen MT" w:hAnsi="Tw Cen MT"/>
                <w:sz w:val="24"/>
                <w:szCs w:val="24"/>
              </w:rPr>
              <w:t xml:space="preserve">Maths and </w:t>
            </w:r>
            <w:r w:rsidRPr="00866BD5">
              <w:rPr>
                <w:rFonts w:ascii="Tw Cen MT" w:hAnsi="Tw Cen MT"/>
                <w:sz w:val="24"/>
                <w:szCs w:val="24"/>
              </w:rPr>
              <w:t>ICT</w:t>
            </w:r>
            <w:r>
              <w:rPr>
                <w:rFonts w:ascii="Tw Cen MT" w:hAnsi="Tw Cen MT"/>
                <w:sz w:val="24"/>
                <w:szCs w:val="24"/>
              </w:rPr>
              <w:t>,</w:t>
            </w:r>
            <w:r w:rsidRPr="00866BD5">
              <w:rPr>
                <w:rFonts w:ascii="Tw Cen MT" w:hAnsi="Tw Cen MT"/>
                <w:sz w:val="24"/>
                <w:szCs w:val="24"/>
              </w:rPr>
              <w:t xml:space="preserve"> to foster and ove</w:t>
            </w:r>
            <w:r>
              <w:rPr>
                <w:rFonts w:ascii="Tw Cen MT" w:hAnsi="Tw Cen MT"/>
                <w:sz w:val="24"/>
                <w:szCs w:val="24"/>
              </w:rPr>
              <w:t>rsee the application of ICT within the English faculty,</w:t>
            </w:r>
            <w:r w:rsidRPr="00866BD5">
              <w:rPr>
                <w:rFonts w:ascii="Tw Cen MT" w:hAnsi="Tw Cen MT"/>
                <w:sz w:val="24"/>
                <w:szCs w:val="24"/>
              </w:rPr>
              <w:t xml:space="preserve"> including the development of materials for </w:t>
            </w:r>
            <w:r>
              <w:rPr>
                <w:rFonts w:ascii="Tw Cen MT" w:hAnsi="Tw Cen MT"/>
                <w:sz w:val="24"/>
                <w:szCs w:val="24"/>
              </w:rPr>
              <w:t>independent l</w:t>
            </w:r>
            <w:r w:rsidRPr="00866BD5">
              <w:rPr>
                <w:rFonts w:ascii="Tw Cen MT" w:hAnsi="Tw Cen MT"/>
                <w:sz w:val="24"/>
                <w:szCs w:val="24"/>
              </w:rPr>
              <w:t>earning.</w:t>
            </w:r>
          </w:p>
          <w:p w:rsidR="00CF0440" w:rsidRPr="008D2B98" w:rsidRDefault="00CF0440">
            <w:pPr>
              <w:numPr>
                <w:ilvl w:val="0"/>
                <w:numId w:val="1"/>
              </w:numPr>
              <w:tabs>
                <w:tab w:val="clear" w:pos="360"/>
                <w:tab w:val="left" w:pos="357"/>
                <w:tab w:val="num" w:pos="720"/>
              </w:tabs>
              <w:jc w:val="both"/>
              <w:rPr>
                <w:rFonts w:ascii="Tw Cen MT" w:hAnsi="Tw Cen MT"/>
                <w:sz w:val="24"/>
                <w:szCs w:val="24"/>
              </w:rPr>
            </w:pPr>
            <w:r w:rsidRPr="00866BD5">
              <w:rPr>
                <w:rFonts w:ascii="Tw Cen MT" w:hAnsi="Tw Cen MT"/>
                <w:sz w:val="24"/>
                <w:szCs w:val="24"/>
              </w:rPr>
              <w:t xml:space="preserve">ensure that Health and Safety policies and practices, including Risk Assessments, throughout the </w:t>
            </w:r>
            <w:r>
              <w:rPr>
                <w:rFonts w:ascii="Tw Cen MT" w:hAnsi="Tw Cen MT"/>
                <w:sz w:val="24"/>
                <w:szCs w:val="24"/>
              </w:rPr>
              <w:t>faculty</w:t>
            </w:r>
            <w:r w:rsidRPr="00866BD5">
              <w:rPr>
                <w:rFonts w:ascii="Tw Cen MT" w:hAnsi="Tw Cen MT"/>
                <w:sz w:val="24"/>
                <w:szCs w:val="24"/>
              </w:rPr>
              <w:t xml:space="preserve"> are in-line with national requirements and are updated where necessary, therefore liaising with the School's Health and Safety Manager</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Pr>
                <w:rFonts w:ascii="Tw Cen MT" w:hAnsi="Tw Cen MT"/>
                <w:b/>
                <w:sz w:val="24"/>
                <w:szCs w:val="24"/>
              </w:rPr>
              <w:t>Curriculum Provision:</w:t>
            </w:r>
          </w:p>
          <w:p w:rsidR="00CF0440" w:rsidRPr="008D2B98" w:rsidRDefault="00CF0440">
            <w:pPr>
              <w:rPr>
                <w:rFonts w:ascii="Tw Cen MT" w:hAnsi="Tw Cen MT"/>
                <w:b/>
                <w:sz w:val="24"/>
                <w:szCs w:val="24"/>
              </w:rPr>
            </w:pPr>
          </w:p>
        </w:tc>
        <w:tc>
          <w:tcPr>
            <w:tcW w:w="7757" w:type="dxa"/>
          </w:tcPr>
          <w:p w:rsidR="00CF0440" w:rsidRDefault="00CF0440">
            <w:pPr>
              <w:pStyle w:val="BodyTextIndent"/>
              <w:ind w:left="0" w:firstLine="0"/>
              <w:rPr>
                <w:rFonts w:ascii="Tw Cen MT" w:hAnsi="Tw Cen MT"/>
                <w:sz w:val="24"/>
                <w:szCs w:val="24"/>
              </w:rPr>
            </w:pPr>
          </w:p>
          <w:p w:rsidR="00CF0440" w:rsidRPr="008D2B98" w:rsidRDefault="00CF0440" w:rsidP="00CF0440">
            <w:pPr>
              <w:pStyle w:val="BodyTextIndent"/>
              <w:numPr>
                <w:ilvl w:val="0"/>
                <w:numId w:val="3"/>
              </w:numPr>
              <w:rPr>
                <w:rFonts w:ascii="Tw Cen MT" w:hAnsi="Tw Cen MT"/>
                <w:sz w:val="24"/>
                <w:szCs w:val="24"/>
              </w:rPr>
            </w:pPr>
            <w:r w:rsidRPr="00866BD5">
              <w:rPr>
                <w:rFonts w:ascii="Tw Cen MT" w:hAnsi="Tw Cen MT"/>
                <w:sz w:val="24"/>
                <w:szCs w:val="24"/>
              </w:rPr>
              <w:t xml:space="preserve">To be accountable for the development and delivery of </w:t>
            </w:r>
            <w:r>
              <w:rPr>
                <w:rFonts w:ascii="Tw Cen MT" w:hAnsi="Tw Cen MT"/>
                <w:sz w:val="24"/>
                <w:szCs w:val="24"/>
              </w:rPr>
              <w:t xml:space="preserve">English </w:t>
            </w: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Curriculum Development:</w:t>
            </w:r>
          </w:p>
        </w:tc>
        <w:tc>
          <w:tcPr>
            <w:tcW w:w="7757" w:type="dxa"/>
          </w:tcPr>
          <w:p w:rsidR="00CF0440" w:rsidRDefault="00CF0440">
            <w:pPr>
              <w:jc w:val="both"/>
              <w:rPr>
                <w:rFonts w:ascii="Tw Cen MT" w:hAnsi="Tw Cen MT"/>
                <w:sz w:val="24"/>
                <w:szCs w:val="24"/>
              </w:rPr>
            </w:pP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lead curriculum development for the whole </w:t>
            </w:r>
            <w:r>
              <w:rPr>
                <w:rFonts w:ascii="Tw Cen MT" w:hAnsi="Tw Cen MT"/>
                <w:sz w:val="24"/>
                <w:szCs w:val="24"/>
              </w:rPr>
              <w:t>faculty</w:t>
            </w:r>
            <w:r w:rsidRPr="00866BD5">
              <w:rPr>
                <w:rFonts w:ascii="Tw Cen MT" w:hAnsi="Tw Cen MT"/>
                <w:sz w:val="24"/>
                <w:szCs w:val="24"/>
              </w:rPr>
              <w:t>.</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keep up to date with national developments in the subject area and teaching practice and methodology.</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actively monitor and respond to curriculum development and initiatives at national, regional and local levels.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liaise with the Deputy Head</w:t>
            </w:r>
            <w:r>
              <w:rPr>
                <w:rFonts w:ascii="Tw Cen MT" w:hAnsi="Tw Cen MT"/>
                <w:sz w:val="24"/>
                <w:szCs w:val="24"/>
              </w:rPr>
              <w:t>teacher</w:t>
            </w:r>
            <w:r w:rsidRPr="00866BD5">
              <w:rPr>
                <w:rFonts w:ascii="Tw Cen MT" w:hAnsi="Tw Cen MT"/>
                <w:sz w:val="24"/>
                <w:szCs w:val="24"/>
              </w:rPr>
              <w:t xml:space="preserve"> </w:t>
            </w:r>
            <w:r>
              <w:rPr>
                <w:rFonts w:ascii="Tw Cen MT" w:hAnsi="Tw Cen MT"/>
                <w:sz w:val="24"/>
                <w:szCs w:val="24"/>
              </w:rPr>
              <w:t>t</w:t>
            </w:r>
            <w:r w:rsidRPr="00866BD5">
              <w:rPr>
                <w:rFonts w:ascii="Tw Cen MT" w:hAnsi="Tw Cen MT"/>
                <w:sz w:val="24"/>
                <w:szCs w:val="24"/>
              </w:rPr>
              <w:t>o maintain accreditation with the relevant examination and validating bodies.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be responsible for the development of Key Skills in </w:t>
            </w:r>
            <w:r>
              <w:rPr>
                <w:rFonts w:ascii="Tw Cen MT" w:hAnsi="Tw Cen MT"/>
                <w:sz w:val="24"/>
                <w:szCs w:val="24"/>
              </w:rPr>
              <w:t>English.</w:t>
            </w:r>
          </w:p>
          <w:p w:rsidR="00CF0440"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 xml:space="preserve">To ensure that the development of </w:t>
            </w:r>
            <w:r>
              <w:rPr>
                <w:rFonts w:ascii="Tw Cen MT" w:hAnsi="Tw Cen MT"/>
                <w:sz w:val="24"/>
                <w:szCs w:val="24"/>
              </w:rPr>
              <w:t xml:space="preserve">English </w:t>
            </w:r>
            <w:r w:rsidRPr="00866BD5">
              <w:rPr>
                <w:rFonts w:ascii="Tw Cen MT" w:hAnsi="Tw Cen MT"/>
                <w:sz w:val="24"/>
                <w:szCs w:val="24"/>
              </w:rPr>
              <w:t>is in line with national developments.</w:t>
            </w:r>
          </w:p>
          <w:p w:rsidR="00CF0440" w:rsidRPr="008D2B98" w:rsidRDefault="00CF0440">
            <w:pPr>
              <w:tabs>
                <w:tab w:val="left" w:pos="357"/>
              </w:tabs>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Pr="00DC5EBE" w:rsidRDefault="00CF0440">
            <w:pPr>
              <w:rPr>
                <w:rFonts w:ascii="Tw Cen MT" w:hAnsi="Tw Cen MT"/>
                <w:b/>
                <w:sz w:val="24"/>
                <w:szCs w:val="24"/>
              </w:rPr>
            </w:pPr>
          </w:p>
          <w:p w:rsidR="00CF0440" w:rsidRPr="00DC5EBE" w:rsidRDefault="00CF0440">
            <w:pPr>
              <w:rPr>
                <w:rFonts w:ascii="Tw Cen MT" w:hAnsi="Tw Cen MT"/>
                <w:b/>
                <w:sz w:val="24"/>
                <w:szCs w:val="24"/>
              </w:rPr>
            </w:pPr>
            <w:r w:rsidRPr="00DC5EBE">
              <w:rPr>
                <w:rFonts w:ascii="Tw Cen MT" w:hAnsi="Tw Cen MT"/>
                <w:b/>
                <w:sz w:val="24"/>
                <w:szCs w:val="24"/>
              </w:rPr>
              <w:t>Staffing</w:t>
            </w:r>
          </w:p>
          <w:p w:rsidR="00CF0440" w:rsidRPr="008D2B98" w:rsidRDefault="00CF0440">
            <w:pPr>
              <w:rPr>
                <w:rFonts w:ascii="Tw Cen MT" w:hAnsi="Tw Cen MT"/>
                <w:b/>
                <w:sz w:val="24"/>
                <w:szCs w:val="24"/>
                <w:u w:val="single"/>
              </w:rPr>
            </w:pPr>
          </w:p>
          <w:p w:rsidR="00CF0440" w:rsidRPr="008D2B98" w:rsidRDefault="00CF0440">
            <w:pPr>
              <w:rPr>
                <w:rFonts w:ascii="Tw Cen MT" w:hAnsi="Tw Cen MT"/>
                <w:b/>
                <w:sz w:val="24"/>
                <w:szCs w:val="24"/>
              </w:rPr>
            </w:pPr>
          </w:p>
        </w:tc>
        <w:tc>
          <w:tcPr>
            <w:tcW w:w="7757" w:type="dxa"/>
          </w:tcPr>
          <w:p w:rsidR="00CF0440" w:rsidRDefault="00CF0440">
            <w:pPr>
              <w:jc w:val="both"/>
              <w:rPr>
                <w:rFonts w:ascii="Tw Cen MT" w:hAnsi="Tw Cen MT"/>
                <w:sz w:val="24"/>
                <w:szCs w:val="24"/>
              </w:rPr>
            </w:pP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work with the </w:t>
            </w:r>
            <w:r>
              <w:rPr>
                <w:rFonts w:ascii="Tw Cen MT" w:hAnsi="Tw Cen MT"/>
                <w:sz w:val="24"/>
                <w:szCs w:val="24"/>
              </w:rPr>
              <w:t xml:space="preserve">Deputy Headteacher </w:t>
            </w:r>
            <w:r w:rsidRPr="00866BD5">
              <w:rPr>
                <w:rFonts w:ascii="Tw Cen MT" w:hAnsi="Tw Cen MT"/>
                <w:sz w:val="24"/>
                <w:szCs w:val="24"/>
              </w:rPr>
              <w:t>to ensure that staff development needs are identified and that appropriate programmes are designed to meet such needs.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be responsible for the efficient and effective deployment of the </w:t>
            </w:r>
            <w:r>
              <w:rPr>
                <w:rFonts w:ascii="Tw Cen MT" w:hAnsi="Tw Cen MT"/>
                <w:sz w:val="24"/>
                <w:szCs w:val="24"/>
              </w:rPr>
              <w:t>faculty’s</w:t>
            </w:r>
            <w:r w:rsidRPr="00866BD5">
              <w:rPr>
                <w:rFonts w:ascii="Tw Cen MT" w:hAnsi="Tw Cen MT"/>
                <w:sz w:val="24"/>
                <w:szCs w:val="24"/>
              </w:rPr>
              <w:t xml:space="preserve"> support staff.</w:t>
            </w:r>
          </w:p>
          <w:p w:rsidR="00CF0440" w:rsidRPr="00866BD5" w:rsidRDefault="00CF0440">
            <w:pPr>
              <w:numPr>
                <w:ilvl w:val="0"/>
                <w:numId w:val="1"/>
              </w:numPr>
              <w:jc w:val="both"/>
              <w:rPr>
                <w:rFonts w:ascii="Tw Cen MT" w:hAnsi="Tw Cen MT"/>
                <w:sz w:val="24"/>
                <w:szCs w:val="24"/>
              </w:rPr>
            </w:pPr>
            <w:r>
              <w:rPr>
                <w:rFonts w:ascii="Tw Cen MT" w:hAnsi="Tw Cen MT"/>
                <w:sz w:val="24"/>
                <w:szCs w:val="24"/>
              </w:rPr>
              <w:t xml:space="preserve">To undertake performance management reviews as the </w:t>
            </w:r>
            <w:r w:rsidRPr="00866BD5">
              <w:rPr>
                <w:rFonts w:ascii="Tw Cen MT" w:hAnsi="Tw Cen MT"/>
                <w:sz w:val="24"/>
                <w:szCs w:val="24"/>
              </w:rPr>
              <w:t xml:space="preserve">reviewer for a group of staff within the designated </w:t>
            </w:r>
            <w:r>
              <w:rPr>
                <w:rFonts w:ascii="Tw Cen MT" w:hAnsi="Tw Cen MT"/>
                <w:sz w:val="24"/>
                <w:szCs w:val="24"/>
              </w:rPr>
              <w:t>faculty</w:t>
            </w:r>
            <w:r w:rsidRPr="00866BD5">
              <w:rPr>
                <w:rFonts w:ascii="Tw Cen MT" w:hAnsi="Tw Cen MT"/>
                <w:sz w:val="24"/>
                <w:szCs w:val="24"/>
              </w:rPr>
              <w:t>.</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make appropriate arrangements for classes when</w:t>
            </w:r>
            <w:r>
              <w:rPr>
                <w:rFonts w:ascii="Tw Cen MT" w:hAnsi="Tw Cen MT"/>
                <w:sz w:val="24"/>
                <w:szCs w:val="24"/>
              </w:rPr>
              <w:t xml:space="preserve"> </w:t>
            </w:r>
            <w:r w:rsidRPr="00866BD5">
              <w:rPr>
                <w:rFonts w:ascii="Tw Cen MT" w:hAnsi="Tw Cen MT"/>
                <w:sz w:val="24"/>
                <w:szCs w:val="24"/>
              </w:rPr>
              <w:t>staff are absent, ensuring appropriate cover</w:t>
            </w:r>
            <w:r>
              <w:rPr>
                <w:rFonts w:ascii="Tw Cen MT" w:hAnsi="Tw Cen MT"/>
                <w:sz w:val="24"/>
                <w:szCs w:val="24"/>
              </w:rPr>
              <w:t xml:space="preserve"> is provided</w:t>
            </w:r>
            <w:r w:rsidRPr="00866BD5">
              <w:rPr>
                <w:rFonts w:ascii="Tw Cen MT" w:hAnsi="Tw Cen MT"/>
                <w:sz w:val="24"/>
                <w:szCs w:val="24"/>
              </w:rPr>
              <w:t xml:space="preserve"> liaising with the Cover Supervisor/</w:t>
            </w:r>
            <w:r>
              <w:rPr>
                <w:rFonts w:ascii="Tw Cen MT" w:hAnsi="Tw Cen MT"/>
                <w:sz w:val="24"/>
                <w:szCs w:val="24"/>
              </w:rPr>
              <w:t>relevant staff</w:t>
            </w:r>
            <w:r w:rsidRPr="00866BD5">
              <w:rPr>
                <w:rFonts w:ascii="Tw Cen MT" w:hAnsi="Tw Cen MT"/>
                <w:sz w:val="24"/>
                <w:szCs w:val="24"/>
              </w:rPr>
              <w:t xml:space="preserve"> to secure appropriate cover within the </w:t>
            </w:r>
            <w:r>
              <w:rPr>
                <w:rFonts w:ascii="Tw Cen MT" w:hAnsi="Tw Cen MT"/>
                <w:sz w:val="24"/>
                <w:szCs w:val="24"/>
              </w:rPr>
              <w:t>faculty</w:t>
            </w:r>
            <w:r w:rsidRPr="00866BD5">
              <w:rPr>
                <w:rFonts w:ascii="Tw Cen MT" w:hAnsi="Tw Cen MT"/>
                <w:sz w:val="24"/>
                <w:szCs w:val="24"/>
              </w:rPr>
              <w:t xml:space="preserve">. </w:t>
            </w:r>
          </w:p>
          <w:p w:rsidR="00CF0440" w:rsidRDefault="00CF0440">
            <w:pPr>
              <w:numPr>
                <w:ilvl w:val="0"/>
                <w:numId w:val="1"/>
              </w:numPr>
              <w:tabs>
                <w:tab w:val="clear" w:pos="360"/>
              </w:tabs>
              <w:jc w:val="both"/>
              <w:rPr>
                <w:rFonts w:ascii="Tw Cen MT" w:hAnsi="Tw Cen MT"/>
                <w:sz w:val="24"/>
                <w:szCs w:val="24"/>
              </w:rPr>
            </w:pPr>
            <w:r w:rsidRPr="00866BD5">
              <w:rPr>
                <w:rFonts w:ascii="Tw Cen MT" w:hAnsi="Tw Cen MT"/>
                <w:sz w:val="24"/>
                <w:szCs w:val="24"/>
              </w:rPr>
              <w:t xml:space="preserve">To participate in the interview process for teaching posts when required and to ensure effective induction of new staff </w:t>
            </w:r>
            <w:r>
              <w:rPr>
                <w:rFonts w:ascii="Tw Cen MT" w:hAnsi="Tw Cen MT"/>
                <w:sz w:val="24"/>
                <w:szCs w:val="24"/>
              </w:rPr>
              <w:t>in line with School procedures.</w:t>
            </w:r>
          </w:p>
          <w:p w:rsidR="00CF0440" w:rsidRPr="00866BD5" w:rsidRDefault="00CF0440">
            <w:pPr>
              <w:numPr>
                <w:ilvl w:val="0"/>
                <w:numId w:val="1"/>
              </w:numPr>
              <w:tabs>
                <w:tab w:val="clear" w:pos="360"/>
              </w:tabs>
              <w:jc w:val="both"/>
              <w:rPr>
                <w:rFonts w:ascii="Tw Cen MT" w:hAnsi="Tw Cen MT"/>
                <w:sz w:val="24"/>
                <w:szCs w:val="24"/>
              </w:rPr>
            </w:pPr>
            <w:r w:rsidRPr="00866BD5">
              <w:rPr>
                <w:rFonts w:ascii="Tw Cen MT" w:hAnsi="Tw Cen MT"/>
                <w:sz w:val="24"/>
                <w:szCs w:val="24"/>
              </w:rPr>
              <w:t>To promote teamwork and to motivate staff to ensure effective working relations.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w:t>
            </w:r>
            <w:r>
              <w:rPr>
                <w:rFonts w:ascii="Tw Cen MT" w:hAnsi="Tw Cen MT"/>
                <w:sz w:val="24"/>
                <w:szCs w:val="24"/>
              </w:rPr>
              <w:t>o participate in the school’s IC</w:t>
            </w:r>
            <w:r w:rsidRPr="00866BD5">
              <w:rPr>
                <w:rFonts w:ascii="Tw Cen MT" w:hAnsi="Tw Cen MT"/>
                <w:sz w:val="24"/>
                <w:szCs w:val="24"/>
              </w:rPr>
              <w:t>T programme.</w:t>
            </w:r>
          </w:p>
          <w:p w:rsidR="00CF0440" w:rsidRDefault="00CF0440">
            <w:pPr>
              <w:numPr>
                <w:ilvl w:val="0"/>
                <w:numId w:val="1"/>
              </w:numPr>
              <w:tabs>
                <w:tab w:val="clear" w:pos="360"/>
                <w:tab w:val="left" w:pos="357"/>
              </w:tabs>
              <w:rPr>
                <w:rFonts w:ascii="Tw Cen MT" w:hAnsi="Tw Cen MT"/>
                <w:sz w:val="24"/>
                <w:szCs w:val="24"/>
              </w:rPr>
            </w:pPr>
            <w:r w:rsidRPr="00866BD5">
              <w:rPr>
                <w:rFonts w:ascii="Tw Cen MT" w:hAnsi="Tw Cen MT"/>
                <w:sz w:val="24"/>
                <w:szCs w:val="24"/>
              </w:rPr>
              <w:t xml:space="preserve">To be responsible for the day-to-day management of staff within the designated </w:t>
            </w:r>
            <w:r>
              <w:rPr>
                <w:rFonts w:ascii="Tw Cen MT" w:hAnsi="Tw Cen MT"/>
                <w:sz w:val="24"/>
                <w:szCs w:val="24"/>
              </w:rPr>
              <w:t>faculty</w:t>
            </w:r>
            <w:r w:rsidRPr="00866BD5">
              <w:rPr>
                <w:rFonts w:ascii="Tw Cen MT" w:hAnsi="Tw Cen MT"/>
                <w:sz w:val="24"/>
                <w:szCs w:val="24"/>
              </w:rPr>
              <w:t xml:space="preserve"> and act as a positive role model.</w:t>
            </w:r>
          </w:p>
          <w:p w:rsidR="00CF0440" w:rsidRPr="008D2B98" w:rsidRDefault="00CF0440">
            <w:pPr>
              <w:tabs>
                <w:tab w:val="left" w:pos="357"/>
              </w:tabs>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Quality Assurance:</w:t>
            </w:r>
          </w:p>
          <w:p w:rsidR="00CF0440" w:rsidRPr="008D2B98" w:rsidRDefault="00CF0440">
            <w:pPr>
              <w:rPr>
                <w:rFonts w:ascii="Tw Cen MT" w:hAnsi="Tw Cen MT"/>
                <w:b/>
                <w:sz w:val="24"/>
                <w:szCs w:val="24"/>
              </w:rPr>
            </w:pPr>
          </w:p>
          <w:p w:rsidR="00CF0440" w:rsidRPr="008D2B98" w:rsidRDefault="00CF0440">
            <w:pPr>
              <w:rPr>
                <w:rFonts w:ascii="Tw Cen MT" w:hAnsi="Tw Cen MT"/>
                <w:b/>
                <w:sz w:val="24"/>
                <w:szCs w:val="24"/>
              </w:rPr>
            </w:pPr>
          </w:p>
          <w:p w:rsidR="00CF0440" w:rsidRPr="008D2B98" w:rsidRDefault="00CF0440">
            <w:pPr>
              <w:rPr>
                <w:rFonts w:ascii="Tw Cen MT" w:hAnsi="Tw Cen MT"/>
                <w:b/>
                <w:sz w:val="24"/>
                <w:szCs w:val="24"/>
              </w:rPr>
            </w:pPr>
          </w:p>
        </w:tc>
        <w:tc>
          <w:tcPr>
            <w:tcW w:w="7757" w:type="dxa"/>
          </w:tcPr>
          <w:p w:rsidR="00CF0440" w:rsidRDefault="00CF0440">
            <w:pPr>
              <w:pStyle w:val="BodyTextIndent"/>
              <w:ind w:left="360" w:firstLine="0"/>
              <w:rPr>
                <w:rFonts w:ascii="Tw Cen MT" w:hAnsi="Tw Cen MT"/>
                <w:sz w:val="24"/>
                <w:szCs w:val="24"/>
              </w:rPr>
            </w:pP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To ensure the effective operation of quality control systems.</w:t>
            </w: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 xml:space="preserve">To assist in the process of the setting of targets within the </w:t>
            </w:r>
            <w:r>
              <w:rPr>
                <w:rFonts w:ascii="Tw Cen MT" w:hAnsi="Tw Cen MT"/>
                <w:sz w:val="24"/>
                <w:szCs w:val="24"/>
              </w:rPr>
              <w:t>faculty</w:t>
            </w:r>
            <w:r w:rsidRPr="008D2B98">
              <w:rPr>
                <w:rFonts w:ascii="Tw Cen MT" w:hAnsi="Tw Cen MT"/>
                <w:sz w:val="24"/>
                <w:szCs w:val="24"/>
              </w:rPr>
              <w:t xml:space="preserve"> and to work towards their achievement.</w:t>
            </w: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 xml:space="preserve">To help to establish common standards of practice within the </w:t>
            </w:r>
            <w:r>
              <w:rPr>
                <w:rFonts w:ascii="Tw Cen MT" w:hAnsi="Tw Cen MT"/>
                <w:sz w:val="24"/>
                <w:szCs w:val="24"/>
              </w:rPr>
              <w:t>faculty</w:t>
            </w:r>
            <w:r w:rsidRPr="008D2B98">
              <w:rPr>
                <w:rFonts w:ascii="Tw Cen MT" w:hAnsi="Tw Cen MT"/>
                <w:sz w:val="24"/>
                <w:szCs w:val="24"/>
              </w:rPr>
              <w:t xml:space="preserve"> and develop the effectiveness of teaching and learning styles in all relevant curriculum area within the </w:t>
            </w:r>
            <w:r>
              <w:rPr>
                <w:rFonts w:ascii="Tw Cen MT" w:hAnsi="Tw Cen MT"/>
                <w:sz w:val="24"/>
                <w:szCs w:val="24"/>
              </w:rPr>
              <w:t>faculty</w:t>
            </w:r>
            <w:r w:rsidRPr="008D2B98">
              <w:rPr>
                <w:rFonts w:ascii="Tw Cen MT" w:hAnsi="Tw Cen MT"/>
                <w:sz w:val="24"/>
                <w:szCs w:val="24"/>
              </w:rPr>
              <w:t>.</w:t>
            </w: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To contribute to the school procedures for lesson observation.</w:t>
            </w: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 xml:space="preserve">To implement school quality procedures and to ensure adherence to those within the </w:t>
            </w:r>
            <w:r>
              <w:rPr>
                <w:rFonts w:ascii="Tw Cen MT" w:hAnsi="Tw Cen MT"/>
                <w:sz w:val="24"/>
                <w:szCs w:val="24"/>
              </w:rPr>
              <w:t>faculty</w:t>
            </w:r>
            <w:r w:rsidRPr="008D2B98">
              <w:rPr>
                <w:rFonts w:ascii="Tw Cen MT" w:hAnsi="Tw Cen MT"/>
                <w:sz w:val="24"/>
                <w:szCs w:val="24"/>
              </w:rPr>
              <w:t>.</w:t>
            </w:r>
          </w:p>
          <w:p w:rsidR="00CF0440" w:rsidRPr="008D2B98" w:rsidRDefault="00CF0440">
            <w:pPr>
              <w:pStyle w:val="BodyTextIndent"/>
              <w:numPr>
                <w:ilvl w:val="0"/>
                <w:numId w:val="28"/>
              </w:numPr>
              <w:tabs>
                <w:tab w:val="clear" w:pos="1080"/>
                <w:tab w:val="num" w:pos="0"/>
              </w:tabs>
              <w:ind w:left="449"/>
              <w:rPr>
                <w:rFonts w:ascii="Tw Cen MT" w:hAnsi="Tw Cen MT"/>
                <w:sz w:val="24"/>
                <w:szCs w:val="24"/>
              </w:rPr>
            </w:pPr>
            <w:r w:rsidRPr="008D2B98">
              <w:rPr>
                <w:rFonts w:ascii="Tw Cen MT" w:hAnsi="Tw Cen MT"/>
                <w:sz w:val="24"/>
                <w:szCs w:val="24"/>
              </w:rPr>
              <w:t>To participate in the monitoring and evaluation of the curriculum area/</w:t>
            </w:r>
            <w:r>
              <w:rPr>
                <w:rFonts w:ascii="Tw Cen MT" w:hAnsi="Tw Cen MT"/>
                <w:sz w:val="24"/>
                <w:szCs w:val="24"/>
              </w:rPr>
              <w:t>faculty</w:t>
            </w:r>
            <w:r w:rsidRPr="008D2B98">
              <w:rPr>
                <w:rFonts w:ascii="Tw Cen MT" w:hAnsi="Tw Cen MT"/>
                <w:sz w:val="24"/>
                <w:szCs w:val="24"/>
              </w:rPr>
              <w:t xml:space="preserve"> in line with agreed school procedures including evaluation against quality standards and performance criteria.</w:t>
            </w:r>
          </w:p>
          <w:p w:rsidR="00CF0440" w:rsidRDefault="00CF0440">
            <w:pPr>
              <w:numPr>
                <w:ilvl w:val="0"/>
                <w:numId w:val="28"/>
              </w:numPr>
              <w:tabs>
                <w:tab w:val="clear" w:pos="1080"/>
                <w:tab w:val="num" w:pos="0"/>
              </w:tabs>
              <w:ind w:left="449"/>
              <w:jc w:val="both"/>
              <w:rPr>
                <w:rFonts w:ascii="Tw Cen MT" w:hAnsi="Tw Cen MT"/>
                <w:sz w:val="24"/>
                <w:szCs w:val="24"/>
              </w:rPr>
            </w:pPr>
            <w:r w:rsidRPr="008D2B98">
              <w:rPr>
                <w:rFonts w:ascii="Tw Cen MT" w:hAnsi="Tw Cen MT"/>
                <w:sz w:val="24"/>
                <w:szCs w:val="24"/>
              </w:rPr>
              <w:t>To seek/implement modification and improvement</w:t>
            </w:r>
            <w:r>
              <w:rPr>
                <w:rFonts w:ascii="Tw Cen MT" w:hAnsi="Tw Cen MT"/>
                <w:sz w:val="24"/>
                <w:szCs w:val="24"/>
              </w:rPr>
              <w:t xml:space="preserve"> where required.</w:t>
            </w:r>
          </w:p>
          <w:p w:rsidR="00CF0440" w:rsidRDefault="00CF0440">
            <w:pPr>
              <w:numPr>
                <w:ilvl w:val="0"/>
                <w:numId w:val="28"/>
              </w:numPr>
              <w:tabs>
                <w:tab w:val="clear" w:pos="1080"/>
                <w:tab w:val="num" w:pos="0"/>
              </w:tabs>
              <w:ind w:left="449"/>
              <w:jc w:val="both"/>
              <w:rPr>
                <w:rFonts w:ascii="Tw Cen MT" w:hAnsi="Tw Cen MT"/>
                <w:sz w:val="24"/>
                <w:szCs w:val="24"/>
              </w:rPr>
            </w:pPr>
            <w:r>
              <w:rPr>
                <w:rFonts w:ascii="Tw Cen MT" w:hAnsi="Tw Cen MT"/>
                <w:sz w:val="24"/>
                <w:szCs w:val="24"/>
              </w:rPr>
              <w:t>To ensure that the faculty’s quality procedures meet the requirements of Self Evaluation and the Strategic Plan.</w:t>
            </w:r>
          </w:p>
          <w:p w:rsidR="00CF0440" w:rsidRPr="008D2B98" w:rsidRDefault="00CF0440">
            <w:pPr>
              <w:ind w:left="360"/>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Management Information:</w:t>
            </w:r>
          </w:p>
        </w:tc>
        <w:tc>
          <w:tcPr>
            <w:tcW w:w="7757" w:type="dxa"/>
          </w:tcPr>
          <w:p w:rsidR="00CF0440" w:rsidRDefault="00CF0440">
            <w:pPr>
              <w:jc w:val="both"/>
              <w:rPr>
                <w:rFonts w:ascii="Tw Cen MT" w:hAnsi="Tw Cen MT"/>
                <w:sz w:val="24"/>
                <w:szCs w:val="24"/>
              </w:rPr>
            </w:pP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ensure the maintenance of accurate and up-to-date information concerning the </w:t>
            </w:r>
            <w:r>
              <w:rPr>
                <w:rFonts w:ascii="Tw Cen MT" w:hAnsi="Tw Cen MT"/>
                <w:sz w:val="24"/>
                <w:szCs w:val="24"/>
              </w:rPr>
              <w:t>faculty</w:t>
            </w:r>
            <w:r w:rsidRPr="00866BD5">
              <w:rPr>
                <w:rFonts w:ascii="Tw Cen MT" w:hAnsi="Tw Cen MT"/>
                <w:sz w:val="24"/>
                <w:szCs w:val="24"/>
              </w:rPr>
              <w:t xml:space="preserve"> on the </w:t>
            </w:r>
            <w:r>
              <w:rPr>
                <w:rFonts w:ascii="Tw Cen MT" w:hAnsi="Tw Cen MT"/>
                <w:sz w:val="24"/>
                <w:szCs w:val="24"/>
              </w:rPr>
              <w:t xml:space="preserve">schools information </w:t>
            </w:r>
            <w:r w:rsidRPr="00866BD5">
              <w:rPr>
                <w:rFonts w:ascii="Tw Cen MT" w:hAnsi="Tw Cen MT"/>
                <w:sz w:val="24"/>
                <w:szCs w:val="24"/>
              </w:rPr>
              <w:t>management system.</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make use of analysis and evaluate performance data provided.</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identify and take appropriate action on issues arising from data, systems and reports; setting deadlines where necessary and reviewing progress on the action taken.</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produce reports within the quality assurance cycle for the </w:t>
            </w:r>
            <w:r>
              <w:rPr>
                <w:rFonts w:ascii="Tw Cen MT" w:hAnsi="Tw Cen MT"/>
                <w:sz w:val="24"/>
                <w:szCs w:val="24"/>
              </w:rPr>
              <w:t>faculty</w:t>
            </w:r>
            <w:r w:rsidRPr="00866BD5">
              <w:rPr>
                <w:rFonts w:ascii="Tw Cen MT" w:hAnsi="Tw Cen MT"/>
                <w:sz w:val="24"/>
                <w:szCs w:val="24"/>
              </w:rPr>
              <w:t>.</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produce reports on examination performance, including the use of value-added data.</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I</w:t>
            </w:r>
            <w:r>
              <w:rPr>
                <w:rFonts w:ascii="Tw Cen MT" w:hAnsi="Tw Cen MT"/>
                <w:sz w:val="24"/>
                <w:szCs w:val="24"/>
              </w:rPr>
              <w:t xml:space="preserve">n conjunction with the </w:t>
            </w:r>
            <w:r w:rsidRPr="00866BD5">
              <w:rPr>
                <w:rFonts w:ascii="Tw Cen MT" w:hAnsi="Tw Cen MT"/>
                <w:sz w:val="24"/>
                <w:szCs w:val="24"/>
              </w:rPr>
              <w:t>Deputy</w:t>
            </w:r>
            <w:r>
              <w:rPr>
                <w:rFonts w:ascii="Tw Cen MT" w:hAnsi="Tw Cen MT"/>
                <w:sz w:val="24"/>
                <w:szCs w:val="24"/>
              </w:rPr>
              <w:t xml:space="preserve"> Headteacher</w:t>
            </w:r>
            <w:r w:rsidRPr="00866BD5">
              <w:rPr>
                <w:rFonts w:ascii="Tw Cen MT" w:hAnsi="Tw Cen MT"/>
                <w:sz w:val="24"/>
                <w:szCs w:val="24"/>
              </w:rPr>
              <w:t xml:space="preserve">, to manage the </w:t>
            </w:r>
            <w:r>
              <w:rPr>
                <w:rFonts w:ascii="Tw Cen MT" w:hAnsi="Tw Cen MT"/>
                <w:sz w:val="24"/>
                <w:szCs w:val="24"/>
              </w:rPr>
              <w:t>faculty’s</w:t>
            </w:r>
            <w:r w:rsidRPr="00866BD5">
              <w:rPr>
                <w:rFonts w:ascii="Tw Cen MT" w:hAnsi="Tw Cen MT"/>
                <w:sz w:val="24"/>
                <w:szCs w:val="24"/>
              </w:rPr>
              <w:t xml:space="preserve"> collection of data.</w:t>
            </w:r>
          </w:p>
          <w:p w:rsidR="00CF0440" w:rsidRDefault="00CF0440">
            <w:pPr>
              <w:pStyle w:val="BodyTextIndent"/>
              <w:numPr>
                <w:ilvl w:val="0"/>
                <w:numId w:val="1"/>
              </w:numPr>
              <w:tabs>
                <w:tab w:val="clear" w:pos="360"/>
                <w:tab w:val="num" w:pos="357"/>
              </w:tabs>
              <w:rPr>
                <w:rFonts w:ascii="Tw Cen MT" w:hAnsi="Tw Cen MT"/>
                <w:sz w:val="24"/>
                <w:szCs w:val="24"/>
              </w:rPr>
            </w:pPr>
            <w:r w:rsidRPr="00866BD5">
              <w:rPr>
                <w:rFonts w:ascii="Tw Cen MT" w:hAnsi="Tw Cen MT"/>
                <w:sz w:val="24"/>
                <w:szCs w:val="24"/>
              </w:rPr>
              <w:t xml:space="preserve">To provide the Governing Body with relevant information relating to the </w:t>
            </w:r>
            <w:r>
              <w:rPr>
                <w:rFonts w:ascii="Tw Cen MT" w:hAnsi="Tw Cen MT"/>
                <w:sz w:val="24"/>
                <w:szCs w:val="24"/>
              </w:rPr>
              <w:t>faculty’s</w:t>
            </w:r>
            <w:r w:rsidRPr="00866BD5">
              <w:rPr>
                <w:rFonts w:ascii="Tw Cen MT" w:hAnsi="Tw Cen MT"/>
                <w:sz w:val="24"/>
                <w:szCs w:val="24"/>
              </w:rPr>
              <w:t xml:space="preserve"> performance and development.</w:t>
            </w:r>
          </w:p>
          <w:p w:rsidR="00CF0440" w:rsidRPr="008D2B98" w:rsidRDefault="00CF0440">
            <w:pPr>
              <w:pStyle w:val="BodyTextIndent"/>
              <w:ind w:left="0" w:firstLine="0"/>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Default="00CF0440">
            <w:pPr>
              <w:rPr>
                <w:rFonts w:ascii="Tw Cen MT" w:hAnsi="Tw Cen MT"/>
                <w:b/>
                <w:sz w:val="24"/>
                <w:szCs w:val="24"/>
              </w:rPr>
            </w:pPr>
            <w:r w:rsidRPr="008D2B98">
              <w:rPr>
                <w:rFonts w:ascii="Tw Cen MT" w:hAnsi="Tw Cen MT"/>
                <w:b/>
                <w:sz w:val="24"/>
                <w:szCs w:val="24"/>
              </w:rPr>
              <w:t>Communications</w:t>
            </w:r>
            <w:r>
              <w:rPr>
                <w:rFonts w:ascii="Tw Cen MT" w:hAnsi="Tw Cen MT"/>
                <w:b/>
                <w:sz w:val="24"/>
                <w:szCs w:val="24"/>
              </w:rPr>
              <w:t xml:space="preserve"> &amp;</w:t>
            </w:r>
          </w:p>
          <w:p w:rsidR="00CF0440" w:rsidRPr="008D2B98" w:rsidRDefault="00CF0440">
            <w:pPr>
              <w:rPr>
                <w:rFonts w:ascii="Tw Cen MT" w:hAnsi="Tw Cen MT"/>
                <w:b/>
                <w:sz w:val="24"/>
                <w:szCs w:val="24"/>
              </w:rPr>
            </w:pPr>
            <w:r>
              <w:rPr>
                <w:rFonts w:ascii="Tw Cen MT" w:hAnsi="Tw Cen MT"/>
                <w:b/>
                <w:sz w:val="24"/>
                <w:szCs w:val="24"/>
              </w:rPr>
              <w:t>Liaison</w:t>
            </w:r>
            <w:r w:rsidRPr="008D2B98">
              <w:rPr>
                <w:rFonts w:ascii="Tw Cen MT" w:hAnsi="Tw Cen MT"/>
                <w:b/>
                <w:sz w:val="24"/>
                <w:szCs w:val="24"/>
              </w:rPr>
              <w:t>:</w:t>
            </w:r>
          </w:p>
        </w:tc>
        <w:tc>
          <w:tcPr>
            <w:tcW w:w="7757" w:type="dxa"/>
          </w:tcPr>
          <w:p w:rsidR="00CF0440" w:rsidRDefault="00CF0440">
            <w:pPr>
              <w:jc w:val="both"/>
              <w:rPr>
                <w:rFonts w:ascii="Tw Cen MT" w:hAnsi="Tw Cen MT"/>
                <w:sz w:val="24"/>
                <w:szCs w:val="24"/>
              </w:rPr>
            </w:pP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ensure that all members of the </w:t>
            </w:r>
            <w:r>
              <w:rPr>
                <w:rFonts w:ascii="Tw Cen MT" w:hAnsi="Tw Cen MT"/>
                <w:sz w:val="24"/>
                <w:szCs w:val="24"/>
              </w:rPr>
              <w:t>faculty</w:t>
            </w:r>
            <w:r w:rsidRPr="00866BD5">
              <w:rPr>
                <w:rFonts w:ascii="Tw Cen MT" w:hAnsi="Tw Cen MT"/>
                <w:sz w:val="24"/>
                <w:szCs w:val="24"/>
              </w:rPr>
              <w:t xml:space="preserve"> are familiar with its aims and objectives.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ensure effective communication/consultation as appropriate with the parents of students.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liaise with partner schools, higher education, Industry, Examination Boards, Awarding Bodies and other relevant external bodies.</w:t>
            </w:r>
          </w:p>
          <w:p w:rsidR="00CF0440"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 xml:space="preserve">To represent the </w:t>
            </w:r>
            <w:r>
              <w:rPr>
                <w:rFonts w:ascii="Tw Cen MT" w:hAnsi="Tw Cen MT"/>
                <w:sz w:val="24"/>
                <w:szCs w:val="24"/>
              </w:rPr>
              <w:t>faculty’s</w:t>
            </w:r>
            <w:r w:rsidRPr="00866BD5">
              <w:rPr>
                <w:rFonts w:ascii="Tw Cen MT" w:hAnsi="Tw Cen MT"/>
                <w:sz w:val="24"/>
                <w:szCs w:val="24"/>
              </w:rPr>
              <w:t xml:space="preserve"> views and interests.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contribute to the </w:t>
            </w:r>
            <w:r>
              <w:rPr>
                <w:rFonts w:ascii="Tw Cen MT" w:hAnsi="Tw Cen MT"/>
                <w:sz w:val="24"/>
                <w:szCs w:val="24"/>
              </w:rPr>
              <w:t>planning and delivery of school liaison activities.</w:t>
            </w: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To lead the development of effective subject links with partner schools and the community, attendance where necessary at liaison events in partner schools and the effective promotion of subjects at Open Days/Evenings and other events.</w:t>
            </w:r>
          </w:p>
          <w:p w:rsidR="00CF0440"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To actively promote the development of effective subject links with external agencies.</w:t>
            </w:r>
          </w:p>
          <w:p w:rsidR="00CF0440" w:rsidRPr="008D2B98" w:rsidRDefault="00CF0440">
            <w:pPr>
              <w:tabs>
                <w:tab w:val="left" w:pos="357"/>
              </w:tabs>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Management of Resources:</w:t>
            </w:r>
          </w:p>
        </w:tc>
        <w:tc>
          <w:tcPr>
            <w:tcW w:w="7757" w:type="dxa"/>
          </w:tcPr>
          <w:p w:rsidR="00CF0440" w:rsidRDefault="00CF0440">
            <w:pPr>
              <w:jc w:val="both"/>
              <w:rPr>
                <w:rFonts w:ascii="Tw Cen MT" w:hAnsi="Tw Cen MT"/>
                <w:sz w:val="24"/>
                <w:szCs w:val="24"/>
              </w:rPr>
            </w:pPr>
          </w:p>
          <w:p w:rsidR="00CF0440" w:rsidRPr="00866BD5" w:rsidRDefault="00CF0440">
            <w:pPr>
              <w:numPr>
                <w:ilvl w:val="0"/>
                <w:numId w:val="1"/>
              </w:numPr>
              <w:jc w:val="both"/>
              <w:rPr>
                <w:rFonts w:ascii="Tw Cen MT" w:hAnsi="Tw Cen MT"/>
                <w:sz w:val="24"/>
                <w:szCs w:val="24"/>
              </w:rPr>
            </w:pPr>
            <w:r w:rsidRPr="00866BD5">
              <w:rPr>
                <w:rFonts w:ascii="Tw Cen MT" w:hAnsi="Tw Cen MT"/>
                <w:sz w:val="24"/>
                <w:szCs w:val="24"/>
              </w:rPr>
              <w:t xml:space="preserve">To manage the available resources of space, staff, money and equipment efficiently within the limits, guidelines and procedures laid down; including deploying the </w:t>
            </w:r>
            <w:r>
              <w:rPr>
                <w:rFonts w:ascii="Tw Cen MT" w:hAnsi="Tw Cen MT"/>
                <w:sz w:val="24"/>
                <w:szCs w:val="24"/>
              </w:rPr>
              <w:t>faculty</w:t>
            </w:r>
            <w:r w:rsidRPr="00866BD5">
              <w:rPr>
                <w:rFonts w:ascii="Tw Cen MT" w:hAnsi="Tw Cen MT"/>
                <w:sz w:val="24"/>
                <w:szCs w:val="24"/>
              </w:rPr>
              <w:t xml:space="preserve"> budget, acting as a cost centre holder, requisitioning, organising and maintaining equipment and stock, and keeping appropriate records.</w:t>
            </w:r>
          </w:p>
          <w:p w:rsidR="00CF0440" w:rsidRDefault="00CF0440">
            <w:pPr>
              <w:numPr>
                <w:ilvl w:val="0"/>
                <w:numId w:val="1"/>
              </w:numPr>
              <w:tabs>
                <w:tab w:val="clear" w:pos="360"/>
                <w:tab w:val="left" w:pos="357"/>
              </w:tabs>
              <w:jc w:val="both"/>
              <w:rPr>
                <w:rFonts w:ascii="Tw Cen MT" w:hAnsi="Tw Cen MT"/>
                <w:sz w:val="24"/>
                <w:szCs w:val="24"/>
              </w:rPr>
            </w:pPr>
            <w:r w:rsidRPr="00866BD5">
              <w:rPr>
                <w:rFonts w:ascii="Tw Cen MT" w:hAnsi="Tw Cen MT"/>
                <w:sz w:val="24"/>
                <w:szCs w:val="24"/>
              </w:rPr>
              <w:t>To work with the Deputy Head</w:t>
            </w:r>
            <w:r>
              <w:rPr>
                <w:rFonts w:ascii="Tw Cen MT" w:hAnsi="Tw Cen MT"/>
                <w:sz w:val="24"/>
                <w:szCs w:val="24"/>
              </w:rPr>
              <w:t>teacher</w:t>
            </w:r>
            <w:r w:rsidRPr="00866BD5">
              <w:rPr>
                <w:rFonts w:ascii="Tw Cen MT" w:hAnsi="Tw Cen MT"/>
                <w:sz w:val="24"/>
                <w:szCs w:val="24"/>
              </w:rPr>
              <w:t xml:space="preserve"> in order to ensure that the </w:t>
            </w:r>
            <w:r>
              <w:rPr>
                <w:rFonts w:ascii="Tw Cen MT" w:hAnsi="Tw Cen MT"/>
                <w:sz w:val="24"/>
                <w:szCs w:val="24"/>
              </w:rPr>
              <w:t>faculty’s</w:t>
            </w:r>
            <w:r w:rsidRPr="00866BD5">
              <w:rPr>
                <w:rFonts w:ascii="Tw Cen MT" w:hAnsi="Tw Cen MT"/>
                <w:sz w:val="24"/>
                <w:szCs w:val="24"/>
              </w:rPr>
              <w:t xml:space="preserve"> teaching commitments are effectively and efficiently time-tabled and roomed.</w:t>
            </w:r>
          </w:p>
          <w:p w:rsidR="00CF0440" w:rsidRPr="008D2B98" w:rsidRDefault="00CF0440">
            <w:pPr>
              <w:tabs>
                <w:tab w:val="left" w:pos="357"/>
              </w:tabs>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Pastoral System:</w:t>
            </w:r>
          </w:p>
        </w:tc>
        <w:tc>
          <w:tcPr>
            <w:tcW w:w="7757" w:type="dxa"/>
          </w:tcPr>
          <w:p w:rsidR="00CF0440" w:rsidRDefault="00CF0440">
            <w:pPr>
              <w:pStyle w:val="BodyTextIndent"/>
              <w:ind w:left="0" w:firstLine="0"/>
              <w:rPr>
                <w:rFonts w:ascii="Tw Cen MT" w:hAnsi="Tw Cen MT"/>
                <w:sz w:val="24"/>
                <w:szCs w:val="24"/>
              </w:rPr>
            </w:pPr>
          </w:p>
          <w:p w:rsidR="00CF0440" w:rsidRPr="008D2B98" w:rsidRDefault="00CF0440">
            <w:pPr>
              <w:pStyle w:val="BodyTextIndent"/>
              <w:numPr>
                <w:ilvl w:val="0"/>
                <w:numId w:val="13"/>
              </w:numPr>
              <w:rPr>
                <w:rFonts w:ascii="Tw Cen MT" w:hAnsi="Tw Cen MT"/>
                <w:sz w:val="24"/>
                <w:szCs w:val="24"/>
              </w:rPr>
            </w:pPr>
            <w:r w:rsidRPr="008D2B98">
              <w:rPr>
                <w:rFonts w:ascii="Tw Cen MT" w:hAnsi="Tw Cen MT"/>
                <w:sz w:val="24"/>
                <w:szCs w:val="24"/>
              </w:rPr>
              <w:t xml:space="preserve">To monitor and support the overall progress and development of students within the </w:t>
            </w:r>
            <w:r>
              <w:rPr>
                <w:rFonts w:ascii="Tw Cen MT" w:hAnsi="Tw Cen MT"/>
                <w:sz w:val="24"/>
                <w:szCs w:val="24"/>
              </w:rPr>
              <w:t>faculty</w:t>
            </w:r>
          </w:p>
          <w:p w:rsidR="00CF0440" w:rsidRPr="008D2B98" w:rsidRDefault="00CF0440">
            <w:pPr>
              <w:pStyle w:val="BodyTextIndent"/>
              <w:numPr>
                <w:ilvl w:val="0"/>
                <w:numId w:val="13"/>
              </w:numPr>
              <w:rPr>
                <w:rFonts w:ascii="Tw Cen MT" w:hAnsi="Tw Cen MT"/>
                <w:sz w:val="24"/>
                <w:szCs w:val="24"/>
              </w:rPr>
            </w:pPr>
            <w:r w:rsidRPr="008D2B98">
              <w:rPr>
                <w:rFonts w:ascii="Tw Cen MT" w:hAnsi="Tw Cen MT"/>
                <w:sz w:val="24"/>
                <w:szCs w:val="24"/>
              </w:rPr>
              <w:t>To help to monitor student attendance together with students’ progress and performance in relation to targets set for each individual; ensuring that follow-up procedures are adhered to and that appropriate action is taken where necessary.</w:t>
            </w:r>
          </w:p>
          <w:p w:rsidR="00CF0440" w:rsidRPr="008D2B98" w:rsidRDefault="00CF0440">
            <w:pPr>
              <w:pStyle w:val="BodyTextIndent"/>
              <w:numPr>
                <w:ilvl w:val="0"/>
                <w:numId w:val="13"/>
              </w:numPr>
              <w:rPr>
                <w:rFonts w:ascii="Tw Cen MT" w:hAnsi="Tw Cen MT"/>
                <w:sz w:val="24"/>
                <w:szCs w:val="24"/>
              </w:rPr>
            </w:pPr>
            <w:r w:rsidRPr="008D2B98">
              <w:rPr>
                <w:rFonts w:ascii="Tw Cen MT" w:hAnsi="Tw Cen MT"/>
                <w:sz w:val="24"/>
                <w:szCs w:val="24"/>
              </w:rPr>
              <w:t xml:space="preserve">To act as </w:t>
            </w:r>
            <w:r>
              <w:rPr>
                <w:rFonts w:ascii="Tw Cen MT" w:hAnsi="Tw Cen MT"/>
                <w:sz w:val="24"/>
                <w:szCs w:val="24"/>
              </w:rPr>
              <w:t xml:space="preserve">a </w:t>
            </w:r>
            <w:smartTag w:uri="urn:schemas-microsoft-com:office:smarttags" w:element="City">
              <w:smartTag w:uri="urn:schemas-microsoft-com:office:smarttags" w:element="place">
                <w:r>
                  <w:rPr>
                    <w:rFonts w:ascii="Tw Cen MT" w:hAnsi="Tw Cen MT"/>
                    <w:sz w:val="24"/>
                    <w:szCs w:val="24"/>
                  </w:rPr>
                  <w:t>Mentor</w:t>
                </w:r>
              </w:smartTag>
            </w:smartTag>
            <w:r w:rsidRPr="008D2B98">
              <w:rPr>
                <w:rFonts w:ascii="Tw Cen MT" w:hAnsi="Tw Cen MT"/>
                <w:sz w:val="24"/>
                <w:szCs w:val="24"/>
              </w:rPr>
              <w:t xml:space="preserve"> and carry out the duties associated with the role as outlined in the generic job description.</w:t>
            </w:r>
          </w:p>
          <w:p w:rsidR="00CF0440" w:rsidRPr="008D2B98" w:rsidRDefault="00CF0440">
            <w:pPr>
              <w:pStyle w:val="BodyTextIndent"/>
              <w:numPr>
                <w:ilvl w:val="0"/>
                <w:numId w:val="13"/>
              </w:numPr>
              <w:rPr>
                <w:rFonts w:ascii="Tw Cen MT" w:hAnsi="Tw Cen MT"/>
                <w:sz w:val="24"/>
                <w:szCs w:val="24"/>
              </w:rPr>
            </w:pPr>
            <w:r>
              <w:rPr>
                <w:rFonts w:ascii="Tw Cen MT" w:hAnsi="Tw Cen MT"/>
                <w:sz w:val="24"/>
                <w:szCs w:val="24"/>
              </w:rPr>
              <w:t xml:space="preserve">To contribute to cross-curricular dimensions </w:t>
            </w:r>
            <w:r w:rsidRPr="008D2B98">
              <w:rPr>
                <w:rFonts w:ascii="Tw Cen MT" w:hAnsi="Tw Cen MT"/>
                <w:sz w:val="24"/>
                <w:szCs w:val="24"/>
              </w:rPr>
              <w:t>according to the school policy.</w:t>
            </w:r>
          </w:p>
          <w:p w:rsidR="00CF0440" w:rsidRDefault="00CF0440">
            <w:pPr>
              <w:numPr>
                <w:ilvl w:val="0"/>
                <w:numId w:val="4"/>
              </w:numPr>
              <w:jc w:val="both"/>
              <w:rPr>
                <w:rFonts w:ascii="Tw Cen MT" w:hAnsi="Tw Cen MT"/>
                <w:sz w:val="24"/>
                <w:szCs w:val="24"/>
              </w:rPr>
            </w:pPr>
            <w:r w:rsidRPr="008D2B98">
              <w:rPr>
                <w:rFonts w:ascii="Tw Cen MT" w:hAnsi="Tw Cen MT"/>
                <w:sz w:val="24"/>
                <w:szCs w:val="24"/>
              </w:rPr>
              <w:t xml:space="preserve">To assist in the implementation of the Behaviour Management system in the </w:t>
            </w:r>
            <w:r>
              <w:rPr>
                <w:rFonts w:ascii="Tw Cen MT" w:hAnsi="Tw Cen MT"/>
                <w:sz w:val="24"/>
                <w:szCs w:val="24"/>
              </w:rPr>
              <w:t>faculty</w:t>
            </w:r>
            <w:r w:rsidRPr="008D2B98">
              <w:rPr>
                <w:rFonts w:ascii="Tw Cen MT" w:hAnsi="Tw Cen MT"/>
                <w:sz w:val="24"/>
                <w:szCs w:val="24"/>
              </w:rPr>
              <w:t xml:space="preserve"> so that effective learning can take place.</w:t>
            </w:r>
          </w:p>
          <w:p w:rsidR="00CF0440" w:rsidRPr="008D2B98" w:rsidRDefault="00CF0440">
            <w:pPr>
              <w:jc w:val="both"/>
              <w:rPr>
                <w:rFonts w:ascii="Tw Cen MT" w:hAnsi="Tw Cen MT"/>
                <w:sz w:val="24"/>
                <w:szCs w:val="24"/>
              </w:rPr>
            </w:pPr>
          </w:p>
        </w:tc>
      </w:tr>
      <w:tr w:rsidR="00CF0440" w:rsidRPr="008D2B98">
        <w:tblPrEx>
          <w:tblCellMar>
            <w:top w:w="0" w:type="dxa"/>
            <w:bottom w:w="0" w:type="dxa"/>
          </w:tblCellMar>
        </w:tblPrEx>
        <w:trPr>
          <w:cantSplit/>
        </w:trPr>
        <w:tc>
          <w:tcPr>
            <w:tcW w:w="2269" w:type="dxa"/>
          </w:tcPr>
          <w:p w:rsidR="00CF0440" w:rsidRDefault="00CF0440">
            <w:pPr>
              <w:rPr>
                <w:rFonts w:ascii="Tw Cen MT" w:hAnsi="Tw Cen MT"/>
                <w:b/>
                <w:sz w:val="24"/>
                <w:szCs w:val="24"/>
              </w:rPr>
            </w:pPr>
          </w:p>
          <w:p w:rsidR="00CF0440" w:rsidRPr="008D2B98" w:rsidRDefault="00CF0440">
            <w:pPr>
              <w:rPr>
                <w:rFonts w:ascii="Tw Cen MT" w:hAnsi="Tw Cen MT"/>
                <w:b/>
                <w:sz w:val="24"/>
                <w:szCs w:val="24"/>
              </w:rPr>
            </w:pPr>
            <w:r w:rsidRPr="008D2B98">
              <w:rPr>
                <w:rFonts w:ascii="Tw Cen MT" w:hAnsi="Tw Cen MT"/>
                <w:b/>
                <w:sz w:val="24"/>
                <w:szCs w:val="24"/>
              </w:rPr>
              <w:t>Additional Duties:</w:t>
            </w:r>
          </w:p>
        </w:tc>
        <w:tc>
          <w:tcPr>
            <w:tcW w:w="7757" w:type="dxa"/>
          </w:tcPr>
          <w:p w:rsidR="00CF0440" w:rsidRDefault="00CF0440">
            <w:pPr>
              <w:jc w:val="both"/>
              <w:rPr>
                <w:rFonts w:ascii="Tw Cen MT" w:hAnsi="Tw Cen MT"/>
                <w:sz w:val="24"/>
                <w:szCs w:val="24"/>
              </w:rPr>
            </w:pPr>
          </w:p>
          <w:p w:rsidR="00CF0440" w:rsidRDefault="00CF0440">
            <w:pPr>
              <w:numPr>
                <w:ilvl w:val="0"/>
                <w:numId w:val="1"/>
              </w:numPr>
              <w:jc w:val="both"/>
              <w:rPr>
                <w:rFonts w:ascii="Tw Cen MT" w:hAnsi="Tw Cen MT"/>
                <w:sz w:val="24"/>
                <w:szCs w:val="24"/>
              </w:rPr>
            </w:pPr>
            <w:r w:rsidRPr="008D2B98">
              <w:rPr>
                <w:rFonts w:ascii="Tw Cen MT" w:hAnsi="Tw Cen MT"/>
                <w:sz w:val="24"/>
                <w:szCs w:val="24"/>
              </w:rPr>
              <w:t>To play a full part in the life of the school community, to support its distinctive mission and ethos and to encourage staff and students to follow this example.</w:t>
            </w:r>
          </w:p>
          <w:p w:rsidR="00CF0440" w:rsidRDefault="00CF0440">
            <w:pPr>
              <w:numPr>
                <w:ilvl w:val="0"/>
                <w:numId w:val="1"/>
              </w:numPr>
              <w:tabs>
                <w:tab w:val="clear" w:pos="360"/>
                <w:tab w:val="left" w:pos="357"/>
              </w:tabs>
              <w:jc w:val="both"/>
              <w:rPr>
                <w:rFonts w:ascii="Tw Cen MT" w:hAnsi="Tw Cen MT"/>
                <w:sz w:val="24"/>
                <w:szCs w:val="24"/>
              </w:rPr>
            </w:pPr>
            <w:r w:rsidRPr="00F53FF3">
              <w:rPr>
                <w:rFonts w:ascii="Tw Cen MT" w:hAnsi="Tw Cen MT"/>
                <w:sz w:val="24"/>
                <w:szCs w:val="24"/>
              </w:rPr>
              <w:t>To undertake any other duty as specified by STPCB not mentioned in the above.</w:t>
            </w:r>
          </w:p>
          <w:p w:rsidR="00CF0440" w:rsidRPr="008D2B98" w:rsidRDefault="00CF0440">
            <w:pPr>
              <w:tabs>
                <w:tab w:val="left" w:pos="357"/>
              </w:tabs>
              <w:jc w:val="both"/>
              <w:rPr>
                <w:rFonts w:ascii="Tw Cen MT" w:hAnsi="Tw Cen MT"/>
                <w:sz w:val="24"/>
                <w:szCs w:val="24"/>
              </w:rPr>
            </w:pPr>
          </w:p>
        </w:tc>
      </w:tr>
      <w:tr w:rsidR="00CF0440" w:rsidRPr="008D2B98">
        <w:tblPrEx>
          <w:tblCellMar>
            <w:top w:w="0" w:type="dxa"/>
            <w:bottom w:w="0" w:type="dxa"/>
          </w:tblCellMar>
          <w:tblLook w:val="0000" w:firstRow="0" w:lastRow="0" w:firstColumn="0" w:lastColumn="0" w:noHBand="0" w:noVBand="0"/>
        </w:tblPrEx>
        <w:tc>
          <w:tcPr>
            <w:tcW w:w="10026" w:type="dxa"/>
            <w:gridSpan w:val="2"/>
            <w:tcBorders>
              <w:top w:val="single" w:sz="6" w:space="0" w:color="auto"/>
              <w:bottom w:val="single" w:sz="6" w:space="0" w:color="auto"/>
            </w:tcBorders>
          </w:tcPr>
          <w:p w:rsidR="00CF0440" w:rsidRDefault="00CF0440">
            <w:pPr>
              <w:rPr>
                <w:rFonts w:ascii="Tw Cen MT" w:hAnsi="Tw Cen MT"/>
                <w:sz w:val="24"/>
                <w:szCs w:val="24"/>
              </w:rPr>
            </w:pPr>
          </w:p>
          <w:p w:rsidR="00CF0440" w:rsidRDefault="00CF0440">
            <w:pPr>
              <w:rPr>
                <w:rFonts w:ascii="Tw Cen MT" w:hAnsi="Tw Cen MT"/>
                <w:sz w:val="24"/>
                <w:szCs w:val="24"/>
              </w:rPr>
            </w:pPr>
            <w:r w:rsidRPr="00F53FF3">
              <w:rPr>
                <w:rFonts w:ascii="Tw Cen MT" w:hAnsi="Tw Cen MT"/>
                <w:sz w:val="24"/>
                <w:szCs w:val="24"/>
              </w:rPr>
              <w:t>Whilst every effort has been made to explain the main duties and responsibilities of the post, each individual task undertaken may not be identified.</w:t>
            </w:r>
          </w:p>
          <w:p w:rsidR="00CF0440" w:rsidRPr="00F53FF3" w:rsidRDefault="00CF0440">
            <w:pPr>
              <w:rPr>
                <w:rFonts w:ascii="Tw Cen MT" w:hAnsi="Tw Cen MT"/>
                <w:sz w:val="24"/>
                <w:szCs w:val="24"/>
              </w:rPr>
            </w:pPr>
          </w:p>
        </w:tc>
      </w:tr>
    </w:tbl>
    <w:p w:rsidR="00CF0440" w:rsidRDefault="00CF0440">
      <w:r>
        <w:br w:type="page"/>
      </w:r>
    </w:p>
    <w:tbl>
      <w:tblPr>
        <w:tblW w:w="10026" w:type="dxa"/>
        <w:tblInd w:w="-319" w:type="dxa"/>
        <w:tblLayout w:type="fixed"/>
        <w:tblCellMar>
          <w:left w:w="107" w:type="dxa"/>
          <w:right w:w="107" w:type="dxa"/>
        </w:tblCellMar>
        <w:tblLook w:val="0000" w:firstRow="0" w:lastRow="0" w:firstColumn="0" w:lastColumn="0" w:noHBand="0" w:noVBand="0"/>
      </w:tblPr>
      <w:tblGrid>
        <w:gridCol w:w="10026"/>
      </w:tblGrid>
      <w:tr w:rsidR="00CF0440" w:rsidRPr="008D2B98">
        <w:tblPrEx>
          <w:tblCellMar>
            <w:top w:w="0" w:type="dxa"/>
            <w:bottom w:w="0" w:type="dxa"/>
          </w:tblCellMar>
        </w:tblPrEx>
        <w:tc>
          <w:tcPr>
            <w:tcW w:w="10026" w:type="dxa"/>
            <w:tcBorders>
              <w:top w:val="single" w:sz="6" w:space="0" w:color="auto"/>
              <w:left w:val="single" w:sz="6" w:space="0" w:color="auto"/>
              <w:bottom w:val="single" w:sz="4" w:space="0" w:color="auto"/>
              <w:right w:val="single" w:sz="6" w:space="0" w:color="auto"/>
            </w:tcBorders>
          </w:tcPr>
          <w:p w:rsidR="00CF0440" w:rsidRDefault="00CF0440">
            <w:pPr>
              <w:rPr>
                <w:rFonts w:ascii="Tw Cen MT" w:hAnsi="Tw Cen MT"/>
                <w:b/>
                <w:sz w:val="24"/>
                <w:szCs w:val="24"/>
              </w:rPr>
            </w:pPr>
          </w:p>
          <w:p w:rsidR="00CF0440" w:rsidRDefault="00CF0440">
            <w:pPr>
              <w:rPr>
                <w:rFonts w:ascii="Tw Cen MT" w:hAnsi="Tw Cen MT"/>
                <w:sz w:val="24"/>
                <w:szCs w:val="24"/>
              </w:rPr>
            </w:pPr>
            <w:r w:rsidRPr="00162854">
              <w:rPr>
                <w:rFonts w:ascii="Tw Cen MT" w:hAnsi="Tw Cen MT"/>
                <w:b/>
                <w:sz w:val="24"/>
                <w:szCs w:val="24"/>
              </w:rPr>
              <w:t>Signatures</w:t>
            </w:r>
            <w:r>
              <w:rPr>
                <w:rFonts w:ascii="Tw Cen MT" w:hAnsi="Tw Cen MT"/>
                <w:sz w:val="24"/>
                <w:szCs w:val="24"/>
              </w:rPr>
              <w:t>:</w:t>
            </w:r>
          </w:p>
          <w:p w:rsidR="00CF0440" w:rsidRDefault="00CF0440">
            <w:pPr>
              <w:rPr>
                <w:rFonts w:ascii="Tw Cen MT" w:hAnsi="Tw Cen MT"/>
                <w:sz w:val="24"/>
                <w:szCs w:val="24"/>
              </w:rPr>
            </w:pPr>
            <w:r>
              <w:rPr>
                <w:rFonts w:ascii="Tw Cen MT" w:hAnsi="Tw Cen MT"/>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CF0440" w:rsidRDefault="00CF0440">
            <w:pPr>
              <w:rPr>
                <w:rFonts w:ascii="Tw Cen MT" w:hAnsi="Tw Cen MT"/>
                <w:sz w:val="24"/>
                <w:szCs w:val="24"/>
              </w:rPr>
            </w:pPr>
          </w:p>
          <w:p w:rsidR="00CF0440" w:rsidRDefault="00CF0440">
            <w:pPr>
              <w:rPr>
                <w:rFonts w:ascii="Tw Cen MT" w:hAnsi="Tw Cen MT"/>
                <w:sz w:val="24"/>
                <w:szCs w:val="24"/>
              </w:rPr>
            </w:pPr>
            <w:r>
              <w:rPr>
                <w:rFonts w:ascii="Tw Cen MT" w:hAnsi="Tw Cen MT"/>
                <w:sz w:val="24"/>
                <w:szCs w:val="24"/>
              </w:rPr>
              <w:t>This job description is current at the date below but will be reviewed on an annual basis and, following consultation with you, may be changed to reflect or anticipate changes in the job requirements which are commensurate with the job title and grade.</w:t>
            </w:r>
          </w:p>
          <w:p w:rsidR="00CF0440" w:rsidRDefault="00CF0440">
            <w:pPr>
              <w:rPr>
                <w:rFonts w:ascii="Tw Cen MT" w:hAnsi="Tw Cen MT"/>
                <w:sz w:val="24"/>
                <w:szCs w:val="24"/>
              </w:rPr>
            </w:pPr>
          </w:p>
          <w:p w:rsidR="00CF0440" w:rsidRDefault="00CF0440">
            <w:pPr>
              <w:rPr>
                <w:rFonts w:ascii="Tw Cen MT" w:hAnsi="Tw Cen MT"/>
                <w:sz w:val="24"/>
                <w:szCs w:val="24"/>
              </w:rPr>
            </w:pPr>
          </w:p>
          <w:p w:rsidR="00CF0440" w:rsidRDefault="00CF0440">
            <w:pPr>
              <w:rPr>
                <w:rFonts w:ascii="Tw Cen MT" w:hAnsi="Tw Cen MT"/>
                <w:sz w:val="24"/>
                <w:szCs w:val="24"/>
              </w:rPr>
            </w:pPr>
            <w:r>
              <w:rPr>
                <w:rFonts w:ascii="Tw Cen MT" w:hAnsi="Tw Cen MT"/>
                <w:sz w:val="24"/>
                <w:szCs w:val="24"/>
              </w:rPr>
              <w:t>Signed:  …………………………………...               Signed:  …………………………………</w:t>
            </w:r>
          </w:p>
          <w:p w:rsidR="00CF0440" w:rsidRDefault="00CF0440">
            <w:pPr>
              <w:rPr>
                <w:rFonts w:ascii="Tw Cen MT" w:hAnsi="Tw Cen MT"/>
                <w:sz w:val="24"/>
                <w:szCs w:val="24"/>
              </w:rPr>
            </w:pPr>
            <w:r>
              <w:rPr>
                <w:rFonts w:ascii="Tw Cen MT" w:hAnsi="Tw Cen MT"/>
                <w:sz w:val="24"/>
                <w:szCs w:val="24"/>
              </w:rPr>
              <w:t xml:space="preserve">                    (Teacher)                                                                (Headteacher)</w:t>
            </w:r>
          </w:p>
          <w:p w:rsidR="00CF0440" w:rsidRDefault="00CF0440">
            <w:pPr>
              <w:rPr>
                <w:rFonts w:ascii="Tw Cen MT" w:hAnsi="Tw Cen MT"/>
                <w:sz w:val="24"/>
                <w:szCs w:val="24"/>
              </w:rPr>
            </w:pPr>
          </w:p>
          <w:p w:rsidR="00CF0440" w:rsidRDefault="00CF0440">
            <w:pPr>
              <w:rPr>
                <w:rFonts w:ascii="Tw Cen MT" w:hAnsi="Tw Cen MT"/>
                <w:sz w:val="24"/>
                <w:szCs w:val="24"/>
              </w:rPr>
            </w:pPr>
            <w:r>
              <w:rPr>
                <w:rFonts w:ascii="Tw Cen MT" w:hAnsi="Tw Cen MT"/>
                <w:sz w:val="24"/>
                <w:szCs w:val="24"/>
              </w:rPr>
              <w:t>Dated:  ……………………………………               Dated:  ………………………………….</w:t>
            </w:r>
          </w:p>
          <w:p w:rsidR="00CF0440" w:rsidRDefault="00CF0440">
            <w:pPr>
              <w:rPr>
                <w:rFonts w:ascii="Tw Cen MT" w:hAnsi="Tw Cen MT"/>
                <w:sz w:val="24"/>
                <w:szCs w:val="24"/>
              </w:rPr>
            </w:pPr>
            <w:r>
              <w:rPr>
                <w:rFonts w:ascii="Tw Cen MT" w:hAnsi="Tw Cen MT"/>
                <w:sz w:val="24"/>
                <w:szCs w:val="24"/>
              </w:rPr>
              <w:t xml:space="preserve">                    (Teacher)                                                                (Headteacher)</w:t>
            </w:r>
          </w:p>
          <w:p w:rsidR="00CF0440" w:rsidRPr="00F53FF3" w:rsidRDefault="00CF0440">
            <w:pPr>
              <w:rPr>
                <w:rFonts w:ascii="Tw Cen MT" w:hAnsi="Tw Cen MT"/>
                <w:sz w:val="24"/>
                <w:szCs w:val="24"/>
              </w:rPr>
            </w:pPr>
          </w:p>
        </w:tc>
      </w:tr>
    </w:tbl>
    <w:p w:rsidR="00CF0440" w:rsidRDefault="00CF0440">
      <w:pPr>
        <w:rPr>
          <w:szCs w:val="24"/>
        </w:rPr>
      </w:pPr>
    </w:p>
    <w:sectPr w:rsidR="00CF0440">
      <w:headerReference w:type="default" r:id="rId8"/>
      <w:pgSz w:w="11906" w:h="16838"/>
      <w:pgMar w:top="1438" w:right="110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310" w:rsidRDefault="00A31310">
      <w:r>
        <w:separator/>
      </w:r>
    </w:p>
  </w:endnote>
  <w:endnote w:type="continuationSeparator" w:id="0">
    <w:p w:rsidR="00A31310" w:rsidRDefault="00A3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310" w:rsidRDefault="00A31310">
      <w:r>
        <w:separator/>
      </w:r>
    </w:p>
  </w:footnote>
  <w:footnote w:type="continuationSeparator" w:id="0">
    <w:p w:rsidR="00A31310" w:rsidRDefault="00A3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40" w:rsidRDefault="00A65D98">
    <w:pPr>
      <w:pStyle w:val="Header"/>
    </w:pPr>
    <w:r>
      <w:rPr>
        <w:noProof/>
      </w:rPr>
      <w:drawing>
        <wp:anchor distT="0" distB="0" distL="114300" distR="114300" simplePos="0" relativeHeight="251657728" behindDoc="0" locked="0" layoutInCell="1" allowOverlap="1">
          <wp:simplePos x="0" y="0"/>
          <wp:positionH relativeFrom="column">
            <wp:posOffset>3352800</wp:posOffset>
          </wp:positionH>
          <wp:positionV relativeFrom="paragraph">
            <wp:posOffset>-108585</wp:posOffset>
          </wp:positionV>
          <wp:extent cx="2590800" cy="434975"/>
          <wp:effectExtent l="0" t="0" r="0"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12352BDC"/>
    <w:multiLevelType w:val="hybridMultilevel"/>
    <w:tmpl w:val="A40AB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1D4A4B51"/>
    <w:multiLevelType w:val="hybridMultilevel"/>
    <w:tmpl w:val="4BEC1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4B53829"/>
    <w:multiLevelType w:val="hybridMultilevel"/>
    <w:tmpl w:val="5F54AE5C"/>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8325BA"/>
    <w:multiLevelType w:val="hybridMultilevel"/>
    <w:tmpl w:val="149AB234"/>
    <w:lvl w:ilvl="0" w:tplc="333E50F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451171D4"/>
    <w:multiLevelType w:val="hybridMultilevel"/>
    <w:tmpl w:val="70200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51CF4260"/>
    <w:multiLevelType w:val="hybridMultilevel"/>
    <w:tmpl w:val="376477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44474EF"/>
    <w:multiLevelType w:val="hybridMultilevel"/>
    <w:tmpl w:val="7A3CCD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5F5B4D"/>
    <w:multiLevelType w:val="hybridMultilevel"/>
    <w:tmpl w:val="4092A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D610D38"/>
    <w:multiLevelType w:val="hybridMultilevel"/>
    <w:tmpl w:val="B84A9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9BA535C"/>
    <w:multiLevelType w:val="hybridMultilevel"/>
    <w:tmpl w:val="5E16D48C"/>
    <w:lvl w:ilvl="0" w:tplc="333E50F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F98616D"/>
    <w:multiLevelType w:val="hybridMultilevel"/>
    <w:tmpl w:val="A2984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70C03A30"/>
    <w:multiLevelType w:val="hybridMultilevel"/>
    <w:tmpl w:val="0F3CB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79394BE0"/>
    <w:multiLevelType w:val="hybridMultilevel"/>
    <w:tmpl w:val="1FE03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5"/>
  </w:num>
  <w:num w:numId="4">
    <w:abstractNumId w:val="16"/>
  </w:num>
  <w:num w:numId="5">
    <w:abstractNumId w:val="2"/>
  </w:num>
  <w:num w:numId="6">
    <w:abstractNumId w:val="4"/>
  </w:num>
  <w:num w:numId="7">
    <w:abstractNumId w:val="0"/>
  </w:num>
  <w:num w:numId="8">
    <w:abstractNumId w:val="3"/>
  </w:num>
  <w:num w:numId="9">
    <w:abstractNumId w:val="8"/>
  </w:num>
  <w:num w:numId="10">
    <w:abstractNumId w:val="24"/>
  </w:num>
  <w:num w:numId="11">
    <w:abstractNumId w:val="13"/>
  </w:num>
  <w:num w:numId="12">
    <w:abstractNumId w:val="6"/>
  </w:num>
  <w:num w:numId="13">
    <w:abstractNumId w:val="26"/>
  </w:num>
  <w:num w:numId="14">
    <w:abstractNumId w:val="5"/>
  </w:num>
  <w:num w:numId="15">
    <w:abstractNumId w:val="27"/>
  </w:num>
  <w:num w:numId="16">
    <w:abstractNumId w:val="7"/>
  </w:num>
  <w:num w:numId="17">
    <w:abstractNumId w:val="25"/>
  </w:num>
  <w:num w:numId="18">
    <w:abstractNumId w:val="19"/>
  </w:num>
  <w:num w:numId="19">
    <w:abstractNumId w:val="20"/>
  </w:num>
  <w:num w:numId="20">
    <w:abstractNumId w:val="12"/>
  </w:num>
  <w:num w:numId="21">
    <w:abstractNumId w:val="18"/>
  </w:num>
  <w:num w:numId="22">
    <w:abstractNumId w:val="23"/>
  </w:num>
  <w:num w:numId="23">
    <w:abstractNumId w:val="17"/>
  </w:num>
  <w:num w:numId="24">
    <w:abstractNumId w:val="1"/>
  </w:num>
  <w:num w:numId="25">
    <w:abstractNumId w:val="10"/>
  </w:num>
  <w:num w:numId="26">
    <w:abstractNumId w:val="11"/>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F5"/>
    <w:rsid w:val="009607F5"/>
    <w:rsid w:val="00A31310"/>
    <w:rsid w:val="00A65D98"/>
    <w:rsid w:val="00C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CG Omega" w:hAnsi="CG Omega"/>
    </w:rPr>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rFonts w:ascii="CG Omega" w:hAnsi="CG Omega"/>
    </w:rPr>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D55F361C</Template>
  <TotalTime>1</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CAMBORNE SCIENCE AND COMMUNITY COLLEGE</vt:lpstr>
    </vt:vector>
  </TitlesOfParts>
  <Company>Camborne Science &amp; Community College</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CAMBORNE SCIENCE AND COMMUNITY COLLEGE</dc:title>
  <dc:creator>saundry</dc:creator>
  <cp:lastModifiedBy>S Greet</cp:lastModifiedBy>
  <cp:revision>2</cp:revision>
  <cp:lastPrinted>2008-11-19T16:22:00Z</cp:lastPrinted>
  <dcterms:created xsi:type="dcterms:W3CDTF">2019-02-08T10:02:00Z</dcterms:created>
  <dcterms:modified xsi:type="dcterms:W3CDTF">2019-02-08T10:02:00Z</dcterms:modified>
</cp:coreProperties>
</file>