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02F" w:rsidRDefault="004D002F" w:rsidP="004D002F">
      <w:pPr>
        <w:pStyle w:val="NoSpacing"/>
        <w:jc w:val="center"/>
      </w:pPr>
      <w:r>
        <w:rPr>
          <w:b/>
          <w:u w:val="single"/>
        </w:rPr>
        <w:t xml:space="preserve">Job Description – </w:t>
      </w:r>
      <w:r w:rsidR="00D13CED">
        <w:t xml:space="preserve">Deputy </w:t>
      </w:r>
      <w:proofErr w:type="spellStart"/>
      <w:r w:rsidR="00D13CED">
        <w:t>Headteacher</w:t>
      </w:r>
      <w:proofErr w:type="spellEnd"/>
      <w:r w:rsidR="00D13CED">
        <w:t xml:space="preserve"> of Primary</w:t>
      </w:r>
      <w:r w:rsidR="000475A6">
        <w:t xml:space="preserve"> - Curriculum</w:t>
      </w:r>
    </w:p>
    <w:p w:rsidR="004D002F" w:rsidRDefault="004D002F" w:rsidP="004D002F">
      <w:pPr>
        <w:pStyle w:val="NoSpacing"/>
        <w:jc w:val="both"/>
      </w:pPr>
    </w:p>
    <w:p w:rsidR="00D13CED" w:rsidRDefault="004D002F" w:rsidP="004D002F">
      <w:pPr>
        <w:pStyle w:val="NoSpacing"/>
        <w:jc w:val="both"/>
      </w:pPr>
      <w:r w:rsidRPr="00845EB9">
        <w:rPr>
          <w:b/>
        </w:rPr>
        <w:t>P</w:t>
      </w:r>
      <w:r w:rsidR="00845EB9" w:rsidRPr="00845EB9">
        <w:rPr>
          <w:b/>
        </w:rPr>
        <w:t>ost</w:t>
      </w:r>
      <w:r w:rsidR="00845EB9">
        <w:tab/>
      </w:r>
      <w:r w:rsidR="00845EB9">
        <w:tab/>
      </w:r>
      <w:r w:rsidR="00845EB9">
        <w:tab/>
        <w:t>:</w:t>
      </w:r>
      <w:r w:rsidR="00845EB9">
        <w:tab/>
      </w:r>
      <w:r w:rsidR="00D13CED">
        <w:t>Deputy Head of Primary</w:t>
      </w:r>
      <w:r w:rsidR="009F04E8">
        <w:t xml:space="preserve"> (Full-time and permanent)</w:t>
      </w:r>
    </w:p>
    <w:p w:rsidR="004D002F" w:rsidRDefault="00192330" w:rsidP="004D002F">
      <w:pPr>
        <w:pStyle w:val="NoSpacing"/>
        <w:jc w:val="both"/>
      </w:pPr>
      <w:r w:rsidRPr="00845EB9">
        <w:rPr>
          <w:b/>
        </w:rPr>
        <w:t>Line Managed b</w:t>
      </w:r>
      <w:r w:rsidR="00845EB9" w:rsidRPr="00845EB9">
        <w:rPr>
          <w:b/>
        </w:rPr>
        <w:t>y</w:t>
      </w:r>
      <w:r w:rsidR="00845EB9">
        <w:tab/>
        <w:t>:</w:t>
      </w:r>
      <w:r w:rsidR="00845EB9">
        <w:tab/>
        <w:t>Head of Primary</w:t>
      </w:r>
      <w:r w:rsidR="00D13CED">
        <w:t xml:space="preserve"> and </w:t>
      </w:r>
      <w:proofErr w:type="spellStart"/>
      <w:r w:rsidR="00D13CED">
        <w:t>Headteacher</w:t>
      </w:r>
      <w:proofErr w:type="spellEnd"/>
    </w:p>
    <w:p w:rsidR="004D002F" w:rsidRDefault="004D002F" w:rsidP="004D002F">
      <w:pPr>
        <w:pStyle w:val="NoSpacing"/>
        <w:jc w:val="both"/>
      </w:pPr>
      <w:r w:rsidRPr="00845EB9">
        <w:rPr>
          <w:b/>
        </w:rPr>
        <w:t>Line Manager of</w:t>
      </w:r>
      <w:r>
        <w:tab/>
        <w:t>:</w:t>
      </w:r>
      <w:r>
        <w:tab/>
        <w:t>Designated Staff</w:t>
      </w:r>
    </w:p>
    <w:p w:rsidR="00D13CED" w:rsidRPr="00D13CED" w:rsidRDefault="004D002F" w:rsidP="00D13CED">
      <w:r w:rsidRPr="00845EB9">
        <w:rPr>
          <w:b/>
        </w:rPr>
        <w:t>Salary</w:t>
      </w:r>
      <w:r w:rsidRPr="00845EB9">
        <w:rPr>
          <w:b/>
        </w:rPr>
        <w:tab/>
      </w:r>
      <w:r>
        <w:tab/>
      </w:r>
      <w:r>
        <w:tab/>
        <w:t>:</w:t>
      </w:r>
      <w:r>
        <w:tab/>
        <w:t xml:space="preserve">Leadership Scale </w:t>
      </w:r>
    </w:p>
    <w:p w:rsidR="00845EB9" w:rsidRPr="00845EB9" w:rsidRDefault="00845EB9" w:rsidP="00845EB9">
      <w:pPr>
        <w:tabs>
          <w:tab w:val="center" w:pos="4513"/>
          <w:tab w:val="right" w:pos="9026"/>
        </w:tabs>
        <w:spacing w:after="0"/>
        <w:jc w:val="both"/>
        <w:rPr>
          <w:rFonts w:ascii="Arial" w:eastAsia="Times New Roman" w:hAnsi="Arial" w:cs="Arial"/>
          <w:b/>
          <w:sz w:val="28"/>
          <w:szCs w:val="28"/>
        </w:rPr>
      </w:pPr>
      <w:r w:rsidRPr="002B54F0">
        <w:rPr>
          <w:rFonts w:ascii="Arial" w:eastAsia="Times New Roman" w:hAnsi="Arial" w:cs="Arial"/>
          <w:b/>
          <w:sz w:val="28"/>
          <w:szCs w:val="28"/>
        </w:rPr>
        <w:tab/>
      </w:r>
      <w:r w:rsidRPr="002B54F0">
        <w:rPr>
          <w:rFonts w:ascii="Arial" w:eastAsia="Times New Roman" w:hAnsi="Arial" w:cs="Arial"/>
          <w:b/>
          <w:sz w:val="28"/>
          <w:szCs w:val="28"/>
        </w:rPr>
        <w:tab/>
      </w:r>
    </w:p>
    <w:p w:rsidR="00BB53E1" w:rsidRPr="00845EB9" w:rsidRDefault="004D002F">
      <w:pPr>
        <w:rPr>
          <w:b/>
        </w:rPr>
      </w:pPr>
      <w:r w:rsidRPr="00845EB9">
        <w:rPr>
          <w:b/>
        </w:rPr>
        <w:t>Function of t</w:t>
      </w:r>
      <w:r w:rsidR="00BB53E1" w:rsidRPr="00845EB9">
        <w:rPr>
          <w:b/>
        </w:rPr>
        <w:t xml:space="preserve">he post: </w:t>
      </w:r>
    </w:p>
    <w:p w:rsidR="00D13CED" w:rsidRDefault="00D13CED">
      <w:r w:rsidRPr="00D13CED">
        <w:t xml:space="preserve">As an inspirational innovative leader you will work with the </w:t>
      </w:r>
      <w:proofErr w:type="spellStart"/>
      <w:r>
        <w:t>H</w:t>
      </w:r>
      <w:r w:rsidRPr="00D13CED">
        <w:t>eadteacher</w:t>
      </w:r>
      <w:proofErr w:type="spellEnd"/>
      <w:r w:rsidRPr="00D13CED">
        <w:t xml:space="preserve"> of the school </w:t>
      </w:r>
      <w:r>
        <w:t xml:space="preserve">and the Head of Primary </w:t>
      </w:r>
      <w:r w:rsidRPr="00D13CED">
        <w:t xml:space="preserve">to drive the vision and strategic direction of the primary section of the school. You will </w:t>
      </w:r>
      <w:r>
        <w:t xml:space="preserve">work with the Head of Primary to </w:t>
      </w:r>
      <w:r w:rsidRPr="00D13CED">
        <w:t>empower and motivate staff and pupils to ensure excellence in learning and teaching and the continued rapid improvement of the primary sect</w:t>
      </w:r>
      <w:r w:rsidR="000475A6">
        <w:t xml:space="preserve">ion. </w:t>
      </w:r>
      <w:r w:rsidRPr="00D13CED">
        <w:t>Aligning to the culture and ethos of the school, you will</w:t>
      </w:r>
      <w:r>
        <w:t xml:space="preserve"> work with the Head of Primary to</w:t>
      </w:r>
      <w:r w:rsidRPr="00D13CED">
        <w:t xml:space="preserve"> provide a child-centred approach to education, an engaging curriculum and will inspire a sense of collective purpose, with high aspirations for pupils and staff. </w:t>
      </w:r>
      <w:r w:rsidR="000475A6">
        <w:t xml:space="preserve">You will have an excellent knowledge of effective curriculum design and its implementation to ensure all children </w:t>
      </w:r>
      <w:r w:rsidR="000475A6">
        <w:t>embed knowled</w:t>
      </w:r>
      <w:r w:rsidR="009F04E8">
        <w:t xml:space="preserve">ge securely – knowing </w:t>
      </w:r>
      <w:r w:rsidR="000475A6">
        <w:t>and remember</w:t>
      </w:r>
      <w:r w:rsidR="009F04E8">
        <w:t>ing</w:t>
      </w:r>
      <w:r w:rsidR="000475A6">
        <w:t xml:space="preserve"> more across all subjects. </w:t>
      </w:r>
      <w:r w:rsidRPr="00D13CED">
        <w:t xml:space="preserve">You will </w:t>
      </w:r>
      <w:r>
        <w:t xml:space="preserve">also </w:t>
      </w:r>
      <w:r w:rsidRPr="00D13CED">
        <w:t>work collaboratively with parents</w:t>
      </w:r>
      <w:r>
        <w:t xml:space="preserve"> and carers</w:t>
      </w:r>
      <w:r w:rsidRPr="00D13CED">
        <w:t xml:space="preserve">, the head of seniors, </w:t>
      </w:r>
      <w:r>
        <w:t xml:space="preserve">the school’s Senior Leadership Team, </w:t>
      </w:r>
      <w:r w:rsidRPr="00D13CED">
        <w:t xml:space="preserve">the Local Authority and other schools within and beyond Portsmouth developing and delivering a dynamic learning partnership and act as a positive role model and advocate for the school. </w:t>
      </w:r>
    </w:p>
    <w:p w:rsidR="00D64CD1" w:rsidRDefault="00D64CD1"/>
    <w:p w:rsidR="00845EB9" w:rsidRPr="00A56069" w:rsidRDefault="00845EB9" w:rsidP="00845EB9">
      <w:pPr>
        <w:spacing w:after="0"/>
        <w:ind w:left="720" w:hanging="720"/>
        <w:rPr>
          <w:rFonts w:ascii="Calibri" w:eastAsia="Times New Roman" w:hAnsi="Calibri" w:cs="Calibri"/>
          <w:b/>
        </w:rPr>
      </w:pPr>
      <w:r w:rsidRPr="00A56069">
        <w:rPr>
          <w:rFonts w:ascii="Calibri" w:eastAsia="Times New Roman" w:hAnsi="Calibri" w:cs="Calibri"/>
          <w:b/>
        </w:rPr>
        <w:t>Principal Accountabilities:</w:t>
      </w:r>
    </w:p>
    <w:p w:rsidR="00845EB9" w:rsidRPr="00A56069" w:rsidRDefault="009F04E8" w:rsidP="00845EB9">
      <w:pPr>
        <w:numPr>
          <w:ilvl w:val="0"/>
          <w:numId w:val="12"/>
        </w:numPr>
        <w:spacing w:after="0" w:line="240" w:lineRule="auto"/>
        <w:ind w:left="709" w:hanging="709"/>
        <w:rPr>
          <w:rFonts w:ascii="Calibri" w:hAnsi="Calibri" w:cs="Calibri"/>
        </w:rPr>
      </w:pPr>
      <w:r>
        <w:rPr>
          <w:rFonts w:ascii="Calibri" w:hAnsi="Calibri" w:cs="Calibri"/>
        </w:rPr>
        <w:t>Design and p</w:t>
      </w:r>
      <w:r w:rsidR="00845EB9" w:rsidRPr="00A56069">
        <w:rPr>
          <w:rFonts w:ascii="Calibri" w:hAnsi="Calibri" w:cs="Calibri"/>
        </w:rPr>
        <w:t xml:space="preserve">rovide a broad, balanced, relevant and stimulating curriculum, that is engaging and motivational to enable continued progress and improved pupil attainment; </w:t>
      </w:r>
    </w:p>
    <w:p w:rsidR="00845EB9" w:rsidRPr="00A56069" w:rsidRDefault="00845EB9" w:rsidP="00845EB9">
      <w:pPr>
        <w:numPr>
          <w:ilvl w:val="0"/>
          <w:numId w:val="12"/>
        </w:numPr>
        <w:spacing w:after="0" w:line="240" w:lineRule="auto"/>
        <w:ind w:left="709" w:hanging="709"/>
        <w:rPr>
          <w:rFonts w:ascii="Calibri" w:hAnsi="Calibri" w:cs="Calibri"/>
        </w:rPr>
      </w:pPr>
      <w:r w:rsidRPr="00A56069">
        <w:rPr>
          <w:rFonts w:ascii="Calibri" w:hAnsi="Calibri" w:cs="Calibri"/>
        </w:rPr>
        <w:t>Take responsibili</w:t>
      </w:r>
      <w:r w:rsidR="00960958">
        <w:rPr>
          <w:rFonts w:ascii="Calibri" w:hAnsi="Calibri" w:cs="Calibri"/>
        </w:rPr>
        <w:t>ty to ensure primary middle leaders</w:t>
      </w:r>
      <w:r w:rsidRPr="00A56069">
        <w:rPr>
          <w:rFonts w:ascii="Calibri" w:hAnsi="Calibri" w:cs="Calibri"/>
        </w:rPr>
        <w:t xml:space="preserve"> are aligned to </w:t>
      </w:r>
      <w:r w:rsidR="00960958">
        <w:rPr>
          <w:rFonts w:ascii="Calibri" w:hAnsi="Calibri" w:cs="Calibri"/>
        </w:rPr>
        <w:t>the aims and outcomes of year groups/phases</w:t>
      </w:r>
      <w:r w:rsidRPr="00A56069">
        <w:rPr>
          <w:rFonts w:ascii="Calibri" w:hAnsi="Calibri" w:cs="Calibri"/>
        </w:rPr>
        <w:t xml:space="preserve"> to ensure an effective and collaborative contribution for the benefit of all pupils;</w:t>
      </w:r>
    </w:p>
    <w:p w:rsidR="00845EB9" w:rsidRPr="00A56069" w:rsidRDefault="00845EB9" w:rsidP="00845EB9">
      <w:pPr>
        <w:numPr>
          <w:ilvl w:val="0"/>
          <w:numId w:val="12"/>
        </w:numPr>
        <w:spacing w:after="0" w:line="240" w:lineRule="auto"/>
        <w:ind w:left="709" w:hanging="709"/>
        <w:rPr>
          <w:rFonts w:ascii="Calibri" w:hAnsi="Calibri" w:cs="Calibri"/>
        </w:rPr>
      </w:pPr>
      <w:r w:rsidRPr="00A56069">
        <w:rPr>
          <w:rFonts w:ascii="Calibri" w:hAnsi="Calibri" w:cs="Calibri"/>
        </w:rPr>
        <w:t>Maintain good order, discipline and respect for others among pupils, promoting understanding of the school rules and values, safeguarding, health and safety and to develop relationships with and between pupils that enhances learning;</w:t>
      </w:r>
    </w:p>
    <w:p w:rsidR="00D13CED" w:rsidRPr="00960958" w:rsidRDefault="00845EB9" w:rsidP="00960958">
      <w:pPr>
        <w:numPr>
          <w:ilvl w:val="0"/>
          <w:numId w:val="12"/>
        </w:numPr>
        <w:spacing w:after="0" w:line="240" w:lineRule="auto"/>
        <w:ind w:left="709" w:hanging="709"/>
        <w:rPr>
          <w:rFonts w:ascii="Calibri" w:hAnsi="Calibri" w:cs="Calibri"/>
        </w:rPr>
      </w:pPr>
      <w:r w:rsidRPr="00A56069">
        <w:rPr>
          <w:rFonts w:ascii="Calibri" w:hAnsi="Calibri" w:cs="Calibri"/>
        </w:rPr>
        <w:t>Make a positive contribution to the strategic aims, values and ethos of school.</w:t>
      </w:r>
    </w:p>
    <w:p w:rsidR="00845EB9" w:rsidRPr="00A56069" w:rsidRDefault="00845EB9" w:rsidP="00845EB9">
      <w:pPr>
        <w:spacing w:after="0"/>
        <w:ind w:left="709"/>
        <w:rPr>
          <w:rFonts w:ascii="Calibri" w:hAnsi="Calibri" w:cs="Calibri"/>
        </w:rPr>
      </w:pPr>
    </w:p>
    <w:p w:rsidR="00845EB9" w:rsidRPr="00A56069" w:rsidRDefault="00960958" w:rsidP="00845EB9">
      <w:pPr>
        <w:autoSpaceDE w:val="0"/>
        <w:autoSpaceDN w:val="0"/>
        <w:adjustRightInd w:val="0"/>
        <w:spacing w:after="0"/>
        <w:rPr>
          <w:rFonts w:ascii="Calibri" w:eastAsia="Times New Roman" w:hAnsi="Calibri" w:cs="Calibri"/>
          <w:b/>
          <w:color w:val="000000"/>
          <w:lang w:eastAsia="en-GB"/>
        </w:rPr>
      </w:pPr>
      <w:r>
        <w:rPr>
          <w:rFonts w:ascii="Calibri" w:eastAsia="Times New Roman" w:hAnsi="Calibri" w:cs="Calibri"/>
          <w:b/>
          <w:color w:val="000000"/>
          <w:lang w:eastAsia="en-GB"/>
        </w:rPr>
        <w:t>Deputy Head of Primary</w:t>
      </w:r>
      <w:r w:rsidR="00845EB9" w:rsidRPr="00A56069">
        <w:rPr>
          <w:rFonts w:ascii="Calibri" w:eastAsia="Times New Roman" w:hAnsi="Calibri" w:cs="Calibri"/>
          <w:b/>
          <w:color w:val="000000"/>
          <w:lang w:eastAsia="en-GB"/>
        </w:rPr>
        <w:t xml:space="preserve"> Accountabilities:</w:t>
      </w:r>
    </w:p>
    <w:p w:rsidR="00D64CD1" w:rsidRDefault="00960958" w:rsidP="009F04E8">
      <w:pPr>
        <w:pStyle w:val="paragraph"/>
        <w:numPr>
          <w:ilvl w:val="0"/>
          <w:numId w:val="14"/>
        </w:numPr>
        <w:tabs>
          <w:tab w:val="clear" w:pos="720"/>
          <w:tab w:val="num" w:pos="1080"/>
        </w:tabs>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inorEastAsia" w:hAnsi="Calibri" w:cs="Calibri"/>
          <w:sz w:val="22"/>
          <w:szCs w:val="22"/>
        </w:rPr>
        <w:t xml:space="preserve">Join the Executive Leadership Team consisting of the </w:t>
      </w:r>
      <w:proofErr w:type="spellStart"/>
      <w:r>
        <w:rPr>
          <w:rStyle w:val="normaltextrun"/>
          <w:rFonts w:ascii="Calibri" w:eastAsiaTheme="minorEastAsia" w:hAnsi="Calibri" w:cs="Calibri"/>
          <w:sz w:val="22"/>
          <w:szCs w:val="22"/>
        </w:rPr>
        <w:t>Headteacher</w:t>
      </w:r>
      <w:proofErr w:type="spellEnd"/>
      <w:r w:rsidR="00D64CD1">
        <w:rPr>
          <w:rStyle w:val="normaltextrun"/>
          <w:rFonts w:ascii="Calibri" w:eastAsiaTheme="minorEastAsia" w:hAnsi="Calibri" w:cs="Calibri"/>
          <w:sz w:val="22"/>
          <w:szCs w:val="22"/>
        </w:rPr>
        <w:t xml:space="preserve">, Head of Seniors, </w:t>
      </w:r>
      <w:r>
        <w:rPr>
          <w:rStyle w:val="normaltextrun"/>
          <w:rFonts w:ascii="Calibri" w:eastAsiaTheme="minorEastAsia" w:hAnsi="Calibri" w:cs="Calibri"/>
          <w:sz w:val="22"/>
          <w:szCs w:val="22"/>
        </w:rPr>
        <w:t xml:space="preserve">Head of Primary </w:t>
      </w:r>
      <w:r w:rsidR="00D64CD1">
        <w:rPr>
          <w:rStyle w:val="normaltextrun"/>
          <w:rFonts w:ascii="Calibri" w:eastAsiaTheme="minorEastAsia" w:hAnsi="Calibri" w:cs="Calibri"/>
          <w:sz w:val="22"/>
          <w:szCs w:val="22"/>
        </w:rPr>
        <w:t xml:space="preserve">and Deputy Head of Seniors </w:t>
      </w:r>
      <w:r>
        <w:rPr>
          <w:rStyle w:val="normaltextrun"/>
          <w:rFonts w:ascii="Calibri" w:eastAsiaTheme="minorEastAsia" w:hAnsi="Calibri" w:cs="Calibri"/>
          <w:sz w:val="22"/>
          <w:szCs w:val="22"/>
        </w:rPr>
        <w:t>to provide strategic leadership across the whole school;</w:t>
      </w:r>
      <w:r>
        <w:rPr>
          <w:rStyle w:val="eop"/>
          <w:rFonts w:ascii="Calibri" w:hAnsi="Calibri" w:cs="Calibri"/>
          <w:sz w:val="22"/>
          <w:szCs w:val="22"/>
        </w:rPr>
        <w:t> </w:t>
      </w:r>
    </w:p>
    <w:p w:rsidR="00960958" w:rsidRPr="00D64CD1" w:rsidRDefault="00960958" w:rsidP="009F04E8">
      <w:pPr>
        <w:pStyle w:val="paragraph"/>
        <w:numPr>
          <w:ilvl w:val="0"/>
          <w:numId w:val="14"/>
        </w:numPr>
        <w:tabs>
          <w:tab w:val="clear" w:pos="720"/>
          <w:tab w:val="num" w:pos="1080"/>
        </w:tabs>
        <w:spacing w:before="0" w:beforeAutospacing="0" w:after="0" w:afterAutospacing="0"/>
        <w:ind w:firstLine="0"/>
        <w:jc w:val="both"/>
        <w:textAlignment w:val="baseline"/>
        <w:rPr>
          <w:rFonts w:ascii="Calibri" w:hAnsi="Calibri" w:cs="Calibri"/>
          <w:sz w:val="22"/>
          <w:szCs w:val="22"/>
        </w:rPr>
      </w:pPr>
      <w:r w:rsidRPr="00D64CD1">
        <w:rPr>
          <w:rStyle w:val="normaltextrun"/>
          <w:rFonts w:ascii="Calibri" w:eastAsiaTheme="minorEastAsia" w:hAnsi="Calibri" w:cs="Calibri"/>
          <w:sz w:val="22"/>
          <w:szCs w:val="22"/>
        </w:rPr>
        <w:t>Deputise for the Head of Primary as required;</w:t>
      </w:r>
      <w:r w:rsidRPr="00D64CD1">
        <w:rPr>
          <w:rStyle w:val="eop"/>
          <w:rFonts w:ascii="Calibri" w:hAnsi="Calibri" w:cs="Calibri"/>
          <w:sz w:val="22"/>
          <w:szCs w:val="22"/>
        </w:rPr>
        <w:t> </w:t>
      </w:r>
    </w:p>
    <w:p w:rsidR="00960958" w:rsidRDefault="00960958" w:rsidP="009F04E8">
      <w:pPr>
        <w:pStyle w:val="paragraph"/>
        <w:numPr>
          <w:ilvl w:val="0"/>
          <w:numId w:val="15"/>
        </w:numPr>
        <w:tabs>
          <w:tab w:val="clear" w:pos="720"/>
          <w:tab w:val="num" w:pos="1080"/>
        </w:tabs>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inorEastAsia" w:hAnsi="Calibri" w:cs="Calibri"/>
          <w:sz w:val="22"/>
          <w:szCs w:val="22"/>
        </w:rPr>
        <w:t>Provide leadership across the Primary Section</w:t>
      </w:r>
      <w:r>
        <w:rPr>
          <w:rStyle w:val="eop"/>
          <w:rFonts w:ascii="Calibri" w:hAnsi="Calibri" w:cs="Calibri"/>
          <w:sz w:val="22"/>
          <w:szCs w:val="22"/>
        </w:rPr>
        <w:t> </w:t>
      </w:r>
    </w:p>
    <w:p w:rsidR="00960958" w:rsidRDefault="00960958" w:rsidP="009F04E8">
      <w:pPr>
        <w:pStyle w:val="paragraph"/>
        <w:numPr>
          <w:ilvl w:val="0"/>
          <w:numId w:val="15"/>
        </w:numPr>
        <w:tabs>
          <w:tab w:val="clear" w:pos="720"/>
          <w:tab w:val="num" w:pos="1080"/>
        </w:tabs>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inorEastAsia" w:hAnsi="Calibri" w:cs="Calibri"/>
          <w:sz w:val="22"/>
          <w:szCs w:val="22"/>
        </w:rPr>
        <w:t>Act as the key manager for either Year R to 3 or Year 4 to 6</w:t>
      </w:r>
      <w:r>
        <w:rPr>
          <w:rStyle w:val="eop"/>
          <w:rFonts w:ascii="Calibri" w:hAnsi="Calibri" w:cs="Calibri"/>
          <w:sz w:val="22"/>
          <w:szCs w:val="22"/>
        </w:rPr>
        <w:t> </w:t>
      </w:r>
    </w:p>
    <w:p w:rsidR="00D64CD1" w:rsidRDefault="00960958" w:rsidP="009F04E8">
      <w:pPr>
        <w:pStyle w:val="paragraph"/>
        <w:numPr>
          <w:ilvl w:val="0"/>
          <w:numId w:val="15"/>
        </w:numPr>
        <w:tabs>
          <w:tab w:val="clear" w:pos="720"/>
          <w:tab w:val="num" w:pos="1080"/>
        </w:tabs>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inorEastAsia" w:hAnsi="Calibri" w:cs="Calibri"/>
          <w:sz w:val="22"/>
          <w:szCs w:val="22"/>
        </w:rPr>
        <w:t>Play a significant role within the ‘Quality Assurance Team’ which asks three key questions. Are pupils:</w:t>
      </w:r>
      <w:r>
        <w:rPr>
          <w:rStyle w:val="eop"/>
          <w:rFonts w:ascii="Calibri" w:hAnsi="Calibri" w:cs="Calibri"/>
          <w:sz w:val="22"/>
          <w:szCs w:val="22"/>
        </w:rPr>
        <w:t> </w:t>
      </w:r>
    </w:p>
    <w:p w:rsidR="00D64CD1" w:rsidRDefault="00D64CD1" w:rsidP="009F04E8">
      <w:pPr>
        <w:pStyle w:val="paragraph"/>
        <w:spacing w:before="0" w:beforeAutospacing="0" w:after="0" w:afterAutospacing="0"/>
        <w:ind w:left="720"/>
        <w:jc w:val="both"/>
        <w:textAlignment w:val="baseline"/>
        <w:rPr>
          <w:rStyle w:val="eop"/>
          <w:rFonts w:ascii="Calibri" w:hAnsi="Calibri" w:cs="Calibri"/>
          <w:sz w:val="22"/>
          <w:szCs w:val="22"/>
        </w:rPr>
      </w:pPr>
      <w:r>
        <w:rPr>
          <w:rFonts w:ascii="Calibri" w:hAnsi="Calibri" w:cs="Calibri"/>
          <w:sz w:val="22"/>
          <w:szCs w:val="22"/>
        </w:rPr>
        <w:t>-</w:t>
      </w:r>
      <w:r w:rsidR="00960958" w:rsidRPr="00D64CD1">
        <w:rPr>
          <w:rStyle w:val="normaltextrun"/>
          <w:rFonts w:ascii="Calibri" w:eastAsiaTheme="minorEastAsia" w:hAnsi="Calibri" w:cs="Calibri"/>
          <w:sz w:val="22"/>
          <w:szCs w:val="22"/>
        </w:rPr>
        <w:t xml:space="preserve">being taught the </w:t>
      </w:r>
      <w:r w:rsidR="00960958" w:rsidRPr="00D64CD1">
        <w:rPr>
          <w:rStyle w:val="normaltextrun"/>
          <w:rFonts w:ascii="Calibri" w:eastAsiaTheme="minorEastAsia" w:hAnsi="Calibri" w:cs="Calibri"/>
          <w:b/>
          <w:bCs/>
          <w:sz w:val="22"/>
          <w:szCs w:val="22"/>
        </w:rPr>
        <w:t>agreed</w:t>
      </w:r>
      <w:r w:rsidR="00960958" w:rsidRPr="00D64CD1">
        <w:rPr>
          <w:rStyle w:val="normaltextrun"/>
          <w:rFonts w:ascii="Calibri" w:eastAsiaTheme="minorEastAsia" w:hAnsi="Calibri" w:cs="Calibri"/>
          <w:sz w:val="22"/>
          <w:szCs w:val="22"/>
        </w:rPr>
        <w:t xml:space="preserve"> content at the </w:t>
      </w:r>
      <w:r w:rsidR="00960958" w:rsidRPr="00D64CD1">
        <w:rPr>
          <w:rStyle w:val="normaltextrun"/>
          <w:rFonts w:ascii="Calibri" w:eastAsiaTheme="minorEastAsia" w:hAnsi="Calibri" w:cs="Calibri"/>
          <w:b/>
          <w:bCs/>
          <w:sz w:val="22"/>
          <w:szCs w:val="22"/>
        </w:rPr>
        <w:t>right times</w:t>
      </w:r>
      <w:r w:rsidR="00960958" w:rsidRPr="00D64CD1">
        <w:rPr>
          <w:rStyle w:val="normaltextrun"/>
          <w:rFonts w:ascii="Calibri" w:eastAsiaTheme="minorEastAsia" w:hAnsi="Calibri" w:cs="Calibri"/>
          <w:sz w:val="22"/>
          <w:szCs w:val="22"/>
        </w:rPr>
        <w:t xml:space="preserve"> as outlined in the School Curriculum Plan?</w:t>
      </w:r>
      <w:r w:rsidR="00960958" w:rsidRPr="00D64CD1">
        <w:rPr>
          <w:rStyle w:val="eop"/>
          <w:rFonts w:ascii="Calibri" w:hAnsi="Calibri" w:cs="Calibri"/>
          <w:sz w:val="22"/>
          <w:szCs w:val="22"/>
        </w:rPr>
        <w:t> </w:t>
      </w:r>
    </w:p>
    <w:p w:rsidR="00D64CD1" w:rsidRDefault="00D64CD1" w:rsidP="009F04E8">
      <w:pPr>
        <w:pStyle w:val="paragraph"/>
        <w:spacing w:before="0" w:beforeAutospacing="0" w:after="0" w:afterAutospacing="0"/>
        <w:ind w:left="720"/>
        <w:jc w:val="both"/>
        <w:textAlignment w:val="baseline"/>
        <w:rPr>
          <w:rStyle w:val="eop"/>
          <w:rFonts w:ascii="Calibri" w:hAnsi="Calibri" w:cs="Calibri"/>
          <w:sz w:val="22"/>
          <w:szCs w:val="22"/>
        </w:rPr>
      </w:pPr>
      <w:r>
        <w:rPr>
          <w:rFonts w:ascii="Calibri" w:hAnsi="Calibri" w:cs="Calibri"/>
          <w:sz w:val="22"/>
          <w:szCs w:val="22"/>
        </w:rPr>
        <w:t xml:space="preserve">- </w:t>
      </w:r>
      <w:r w:rsidR="00960958">
        <w:rPr>
          <w:rStyle w:val="normaltextrun"/>
          <w:rFonts w:ascii="Calibri" w:eastAsiaTheme="minorEastAsia" w:hAnsi="Calibri" w:cs="Calibri"/>
          <w:b/>
          <w:bCs/>
          <w:sz w:val="22"/>
          <w:szCs w:val="22"/>
        </w:rPr>
        <w:t>retaining the knowledge</w:t>
      </w:r>
      <w:r w:rsidR="00960958">
        <w:rPr>
          <w:rStyle w:val="normaltextrun"/>
          <w:rFonts w:ascii="Calibri" w:eastAsiaTheme="minorEastAsia" w:hAnsi="Calibri" w:cs="Calibri"/>
          <w:sz w:val="22"/>
          <w:szCs w:val="22"/>
        </w:rPr>
        <w:t xml:space="preserve"> and </w:t>
      </w:r>
      <w:r w:rsidR="00960958">
        <w:rPr>
          <w:rStyle w:val="normaltextrun"/>
          <w:rFonts w:ascii="Calibri" w:eastAsiaTheme="minorEastAsia" w:hAnsi="Calibri" w:cs="Calibri"/>
          <w:b/>
          <w:bCs/>
          <w:sz w:val="22"/>
          <w:szCs w:val="22"/>
        </w:rPr>
        <w:t>making connections</w:t>
      </w:r>
      <w:r w:rsidR="00960958">
        <w:rPr>
          <w:rStyle w:val="normaltextrun"/>
          <w:rFonts w:ascii="Calibri" w:eastAsiaTheme="minorEastAsia" w:hAnsi="Calibri" w:cs="Calibri"/>
          <w:sz w:val="22"/>
          <w:szCs w:val="22"/>
        </w:rPr>
        <w:t xml:space="preserve"> across the curriculum?</w:t>
      </w:r>
      <w:r w:rsidR="00960958">
        <w:rPr>
          <w:rStyle w:val="eop"/>
          <w:rFonts w:ascii="Calibri" w:hAnsi="Calibri" w:cs="Calibri"/>
          <w:sz w:val="22"/>
          <w:szCs w:val="22"/>
        </w:rPr>
        <w:t> </w:t>
      </w:r>
    </w:p>
    <w:p w:rsidR="00960958" w:rsidRPr="00D64CD1" w:rsidRDefault="00D64CD1" w:rsidP="009F04E8">
      <w:pPr>
        <w:pStyle w:val="paragraph"/>
        <w:spacing w:before="0" w:beforeAutospacing="0" w:after="0" w:afterAutospacing="0"/>
        <w:ind w:left="720"/>
        <w:jc w:val="both"/>
        <w:textAlignment w:val="baseline"/>
        <w:rPr>
          <w:rFonts w:ascii="Calibri" w:hAnsi="Calibri" w:cs="Calibri"/>
          <w:sz w:val="22"/>
          <w:szCs w:val="22"/>
        </w:rPr>
      </w:pPr>
      <w:r>
        <w:rPr>
          <w:rFonts w:ascii="Calibri" w:hAnsi="Calibri" w:cs="Calibri"/>
          <w:sz w:val="22"/>
          <w:szCs w:val="22"/>
        </w:rPr>
        <w:t>-</w:t>
      </w:r>
      <w:r w:rsidR="00960958">
        <w:rPr>
          <w:rStyle w:val="normaltextrun"/>
          <w:rFonts w:ascii="Calibri" w:eastAsiaTheme="minorEastAsia" w:hAnsi="Calibri" w:cs="Calibri"/>
          <w:sz w:val="22"/>
          <w:szCs w:val="22"/>
        </w:rPr>
        <w:t xml:space="preserve">being </w:t>
      </w:r>
      <w:r w:rsidR="00960958">
        <w:rPr>
          <w:rStyle w:val="normaltextrun"/>
          <w:rFonts w:ascii="Calibri" w:eastAsiaTheme="minorEastAsia" w:hAnsi="Calibri" w:cs="Calibri"/>
          <w:b/>
          <w:bCs/>
          <w:sz w:val="22"/>
          <w:szCs w:val="22"/>
        </w:rPr>
        <w:t>systematically</w:t>
      </w:r>
      <w:r w:rsidR="00960958">
        <w:rPr>
          <w:rStyle w:val="normaltextrun"/>
          <w:rFonts w:ascii="Calibri" w:eastAsiaTheme="minorEastAsia" w:hAnsi="Calibri" w:cs="Calibri"/>
          <w:sz w:val="22"/>
          <w:szCs w:val="22"/>
        </w:rPr>
        <w:t xml:space="preserve"> prepared to be independent learners?</w:t>
      </w:r>
      <w:r w:rsidR="00960958">
        <w:rPr>
          <w:rStyle w:val="eop"/>
          <w:rFonts w:ascii="Calibri" w:hAnsi="Calibri" w:cs="Calibri"/>
          <w:sz w:val="22"/>
          <w:szCs w:val="22"/>
        </w:rPr>
        <w:t> </w:t>
      </w:r>
    </w:p>
    <w:p w:rsidR="00960958" w:rsidRDefault="001B348E" w:rsidP="009F04E8">
      <w:pPr>
        <w:pStyle w:val="paragraph"/>
        <w:numPr>
          <w:ilvl w:val="0"/>
          <w:numId w:val="17"/>
        </w:numPr>
        <w:tabs>
          <w:tab w:val="clear" w:pos="720"/>
          <w:tab w:val="num" w:pos="1080"/>
        </w:tabs>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inorEastAsia" w:hAnsi="Calibri" w:cs="Calibri"/>
          <w:sz w:val="22"/>
          <w:szCs w:val="22"/>
        </w:rPr>
        <w:t xml:space="preserve">Support </w:t>
      </w:r>
      <w:bookmarkStart w:id="0" w:name="_GoBack"/>
      <w:bookmarkEnd w:id="0"/>
      <w:r>
        <w:rPr>
          <w:rStyle w:val="normaltextrun"/>
          <w:rFonts w:ascii="Calibri" w:hAnsi="Calibri" w:cs="Calibri"/>
          <w:color w:val="000000"/>
          <w:sz w:val="22"/>
          <w:szCs w:val="22"/>
          <w:shd w:val="clear" w:color="auto" w:fill="FFFFFF"/>
        </w:rPr>
        <w:t>the work of key middle leaders to ensure that there is high engagement in the intent, implementation and the measuring of impact of the Curriculum.</w:t>
      </w:r>
      <w:r>
        <w:rPr>
          <w:rStyle w:val="eop"/>
          <w:rFonts w:ascii="Calibri" w:eastAsiaTheme="minorEastAsia" w:hAnsi="Calibri" w:cs="Calibri"/>
          <w:color w:val="000000"/>
          <w:sz w:val="22"/>
          <w:szCs w:val="22"/>
          <w:shd w:val="clear" w:color="auto" w:fill="FFFFFF"/>
        </w:rPr>
        <w:t> </w:t>
      </w:r>
    </w:p>
    <w:p w:rsidR="00960958" w:rsidRDefault="00960958" w:rsidP="009F04E8">
      <w:pPr>
        <w:pStyle w:val="paragraph"/>
        <w:numPr>
          <w:ilvl w:val="0"/>
          <w:numId w:val="18"/>
        </w:numPr>
        <w:tabs>
          <w:tab w:val="clear" w:pos="720"/>
          <w:tab w:val="num" w:pos="1080"/>
        </w:tabs>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inorEastAsia" w:hAnsi="Calibri" w:cs="Calibri"/>
          <w:sz w:val="22"/>
          <w:szCs w:val="22"/>
        </w:rPr>
        <w:t>Devise and implement bench marking tools to detect under performance and trigger interventions;</w:t>
      </w:r>
      <w:r>
        <w:rPr>
          <w:rStyle w:val="eop"/>
          <w:rFonts w:ascii="Calibri" w:hAnsi="Calibri" w:cs="Calibri"/>
          <w:sz w:val="22"/>
          <w:szCs w:val="22"/>
        </w:rPr>
        <w:t> </w:t>
      </w:r>
    </w:p>
    <w:p w:rsidR="00960958" w:rsidRDefault="00960958" w:rsidP="009F04E8">
      <w:pPr>
        <w:pStyle w:val="paragraph"/>
        <w:numPr>
          <w:ilvl w:val="0"/>
          <w:numId w:val="18"/>
        </w:numPr>
        <w:tabs>
          <w:tab w:val="clear" w:pos="720"/>
          <w:tab w:val="num" w:pos="1080"/>
        </w:tabs>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inorEastAsia" w:hAnsi="Calibri" w:cs="Calibri"/>
          <w:sz w:val="22"/>
          <w:szCs w:val="22"/>
        </w:rPr>
        <w:t>Alongside the DSL, provide key leadership for all aspects of safeguarding;</w:t>
      </w:r>
      <w:r>
        <w:rPr>
          <w:rStyle w:val="eop"/>
          <w:rFonts w:ascii="Calibri" w:hAnsi="Calibri" w:cs="Calibri"/>
          <w:sz w:val="22"/>
          <w:szCs w:val="22"/>
        </w:rPr>
        <w:t> </w:t>
      </w:r>
    </w:p>
    <w:p w:rsidR="00960958" w:rsidRDefault="00960958" w:rsidP="009F04E8">
      <w:pPr>
        <w:pStyle w:val="paragraph"/>
        <w:numPr>
          <w:ilvl w:val="0"/>
          <w:numId w:val="18"/>
        </w:numPr>
        <w:tabs>
          <w:tab w:val="clear" w:pos="720"/>
          <w:tab w:val="num" w:pos="1080"/>
        </w:tabs>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inorEastAsia" w:hAnsi="Calibri" w:cs="Calibri"/>
          <w:sz w:val="22"/>
          <w:szCs w:val="22"/>
        </w:rPr>
        <w:t>Work with key teams across the school to help embed the school’s ethos and values in all work undertaken</w:t>
      </w:r>
      <w:r>
        <w:rPr>
          <w:rStyle w:val="eop"/>
          <w:rFonts w:ascii="Calibri" w:hAnsi="Calibri" w:cs="Calibri"/>
          <w:sz w:val="22"/>
          <w:szCs w:val="22"/>
        </w:rPr>
        <w:t> </w:t>
      </w:r>
    </w:p>
    <w:p w:rsidR="00960958" w:rsidRDefault="00960958" w:rsidP="009F04E8">
      <w:pPr>
        <w:pStyle w:val="paragraph"/>
        <w:numPr>
          <w:ilvl w:val="0"/>
          <w:numId w:val="18"/>
        </w:numPr>
        <w:tabs>
          <w:tab w:val="clear" w:pos="720"/>
          <w:tab w:val="num" w:pos="1080"/>
        </w:tabs>
        <w:spacing w:before="0" w:beforeAutospacing="0" w:after="0" w:afterAutospacing="0"/>
        <w:ind w:firstLine="0"/>
        <w:jc w:val="both"/>
        <w:textAlignment w:val="baseline"/>
        <w:rPr>
          <w:rStyle w:val="eop"/>
          <w:rFonts w:ascii="Calibri" w:hAnsi="Calibri" w:cs="Calibri"/>
          <w:sz w:val="22"/>
          <w:szCs w:val="22"/>
        </w:rPr>
      </w:pPr>
      <w:r>
        <w:rPr>
          <w:rStyle w:val="normaltextrun"/>
          <w:rFonts w:ascii="Calibri" w:eastAsiaTheme="minorEastAsia" w:hAnsi="Calibri" w:cs="Calibri"/>
          <w:sz w:val="22"/>
          <w:szCs w:val="22"/>
        </w:rPr>
        <w:t xml:space="preserve">To undertake a teaching commitment to be agreed with the </w:t>
      </w:r>
      <w:proofErr w:type="spellStart"/>
      <w:r>
        <w:rPr>
          <w:rStyle w:val="normaltextrun"/>
          <w:rFonts w:ascii="Calibri" w:eastAsiaTheme="minorEastAsia" w:hAnsi="Calibri" w:cs="Calibri"/>
          <w:sz w:val="22"/>
          <w:szCs w:val="22"/>
        </w:rPr>
        <w:t>Headteacher</w:t>
      </w:r>
      <w:proofErr w:type="spellEnd"/>
      <w:r>
        <w:rPr>
          <w:rStyle w:val="normaltextrun"/>
          <w:rFonts w:ascii="Calibri" w:eastAsiaTheme="minorEastAsia" w:hAnsi="Calibri" w:cs="Calibri"/>
          <w:sz w:val="22"/>
          <w:szCs w:val="22"/>
        </w:rPr>
        <w:t>.</w:t>
      </w:r>
      <w:r>
        <w:rPr>
          <w:rStyle w:val="eop"/>
          <w:rFonts w:ascii="Calibri" w:hAnsi="Calibri" w:cs="Calibri"/>
          <w:sz w:val="22"/>
          <w:szCs w:val="22"/>
        </w:rPr>
        <w:t> </w:t>
      </w:r>
    </w:p>
    <w:p w:rsidR="00D64CD1" w:rsidRDefault="00D64CD1" w:rsidP="00D64CD1">
      <w:pPr>
        <w:pStyle w:val="paragraph"/>
        <w:spacing w:before="0" w:beforeAutospacing="0" w:after="0" w:afterAutospacing="0"/>
        <w:jc w:val="both"/>
        <w:textAlignment w:val="baseline"/>
        <w:rPr>
          <w:rStyle w:val="eop"/>
          <w:rFonts w:ascii="Calibri" w:hAnsi="Calibri" w:cs="Calibri"/>
          <w:sz w:val="22"/>
          <w:szCs w:val="22"/>
        </w:rPr>
      </w:pPr>
    </w:p>
    <w:p w:rsidR="00D64CD1" w:rsidRPr="00D64CD1" w:rsidRDefault="00D64CD1" w:rsidP="00D64CD1">
      <w:pPr>
        <w:spacing w:after="0" w:line="240" w:lineRule="auto"/>
        <w:textAlignment w:val="baseline"/>
        <w:rPr>
          <w:rFonts w:ascii="Segoe UI" w:eastAsia="Times New Roman" w:hAnsi="Segoe UI" w:cs="Segoe UI"/>
          <w:sz w:val="18"/>
          <w:szCs w:val="18"/>
          <w:lang w:eastAsia="en-GB"/>
        </w:rPr>
      </w:pPr>
      <w:r w:rsidRPr="00D64CD1">
        <w:rPr>
          <w:rFonts w:ascii="Calibri" w:eastAsia="Times New Roman" w:hAnsi="Calibri" w:cs="Calibri"/>
          <w:b/>
          <w:bCs/>
          <w:u w:val="single"/>
          <w:lang w:eastAsia="en-GB"/>
        </w:rPr>
        <w:t>General Duties</w:t>
      </w:r>
      <w:r w:rsidRPr="00D64CD1">
        <w:rPr>
          <w:rFonts w:ascii="Calibri" w:eastAsia="Times New Roman" w:hAnsi="Calibri" w:cs="Calibri"/>
          <w:lang w:eastAsia="en-GB"/>
        </w:rPr>
        <w:t> </w:t>
      </w:r>
      <w:r w:rsidRPr="00D64CD1">
        <w:rPr>
          <w:rFonts w:ascii="Calibri" w:eastAsia="Times New Roman" w:hAnsi="Calibri" w:cs="Calibri"/>
          <w:lang w:eastAsia="en-GB"/>
        </w:rPr>
        <w:br/>
        <w:t>  </w:t>
      </w:r>
      <w:r w:rsidRPr="00D64CD1">
        <w:rPr>
          <w:rFonts w:ascii="Calibri" w:eastAsia="Times New Roman" w:hAnsi="Calibri" w:cs="Calibri"/>
          <w:lang w:eastAsia="en-GB"/>
        </w:rPr>
        <w:br/>
        <w:t>ALL Staff members should ensure that they: </w:t>
      </w:r>
    </w:p>
    <w:p w:rsidR="00D64CD1" w:rsidRPr="00D64CD1" w:rsidRDefault="00D64CD1" w:rsidP="00D64CD1">
      <w:pPr>
        <w:numPr>
          <w:ilvl w:val="0"/>
          <w:numId w:val="19"/>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are supportive of and willing to work in an ‘all through’ school environment; </w:t>
      </w:r>
    </w:p>
    <w:p w:rsidR="00D64CD1" w:rsidRPr="00D64CD1" w:rsidRDefault="00D64CD1" w:rsidP="00D64CD1">
      <w:pPr>
        <w:numPr>
          <w:ilvl w:val="0"/>
          <w:numId w:val="19"/>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are clear about their areas of responsibility and how they will be held to account; </w:t>
      </w:r>
    </w:p>
    <w:p w:rsidR="00D64CD1" w:rsidRPr="00D64CD1" w:rsidRDefault="00D64CD1" w:rsidP="00D64CD1">
      <w:pPr>
        <w:numPr>
          <w:ilvl w:val="0"/>
          <w:numId w:val="19"/>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have efficient</w:t>
      </w:r>
      <w:r w:rsidR="009F04E8">
        <w:rPr>
          <w:rFonts w:ascii="Calibri" w:eastAsia="Times New Roman" w:hAnsi="Calibri" w:cs="Calibri"/>
          <w:lang w:eastAsia="en-GB"/>
        </w:rPr>
        <w:t xml:space="preserve"> and effective systems to under</w:t>
      </w:r>
      <w:r w:rsidRPr="00D64CD1">
        <w:rPr>
          <w:rFonts w:ascii="Calibri" w:eastAsia="Times New Roman" w:hAnsi="Calibri" w:cs="Calibri"/>
          <w:lang w:eastAsia="en-GB"/>
        </w:rPr>
        <w:t>pin their work; </w:t>
      </w:r>
    </w:p>
    <w:p w:rsidR="00D64CD1" w:rsidRPr="00D64CD1" w:rsidRDefault="00D64CD1" w:rsidP="00D64CD1">
      <w:pPr>
        <w:numPr>
          <w:ilvl w:val="0"/>
          <w:numId w:val="19"/>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 xml:space="preserve">attend meetings as directed by the </w:t>
      </w:r>
      <w:proofErr w:type="spellStart"/>
      <w:r w:rsidRPr="00D64CD1">
        <w:rPr>
          <w:rFonts w:ascii="Calibri" w:eastAsia="Times New Roman" w:hAnsi="Calibri" w:cs="Calibri"/>
          <w:lang w:eastAsia="en-GB"/>
        </w:rPr>
        <w:t>Headteacher</w:t>
      </w:r>
      <w:proofErr w:type="spellEnd"/>
      <w:r w:rsidR="009F04E8">
        <w:rPr>
          <w:rFonts w:ascii="Calibri" w:eastAsia="Times New Roman" w:hAnsi="Calibri" w:cs="Calibri"/>
          <w:lang w:eastAsia="en-GB"/>
        </w:rPr>
        <w:t xml:space="preserve"> and Head of Primary.</w:t>
      </w:r>
    </w:p>
    <w:p w:rsidR="00D64CD1" w:rsidRPr="00D64CD1" w:rsidRDefault="00D64CD1" w:rsidP="00D64CD1">
      <w:pPr>
        <w:numPr>
          <w:ilvl w:val="0"/>
          <w:numId w:val="20"/>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work collaboratively with all other teams in the school; </w:t>
      </w:r>
    </w:p>
    <w:p w:rsidR="00D64CD1" w:rsidRPr="00D64CD1" w:rsidRDefault="00D64CD1" w:rsidP="00D64CD1">
      <w:pPr>
        <w:numPr>
          <w:ilvl w:val="0"/>
          <w:numId w:val="20"/>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lastRenderedPageBreak/>
        <w:t>produce any reports, data returns or data captures for the Team/Subject Leader or designate as required using any templates provided; </w:t>
      </w:r>
    </w:p>
    <w:p w:rsidR="00D64CD1" w:rsidRPr="00D64CD1" w:rsidRDefault="00D64CD1" w:rsidP="00D64CD1">
      <w:pPr>
        <w:numPr>
          <w:ilvl w:val="0"/>
          <w:numId w:val="20"/>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support the Team/Subject Leader or designate in reviewing their own work and that of the team to ensure the work of the team is continuously and sustainably improved; </w:t>
      </w:r>
    </w:p>
    <w:p w:rsidR="00D64CD1" w:rsidRPr="00D64CD1" w:rsidRDefault="00D64CD1" w:rsidP="00D64CD1">
      <w:pPr>
        <w:numPr>
          <w:ilvl w:val="0"/>
          <w:numId w:val="20"/>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 xml:space="preserve">actively and positively participate in school wide systems such as performance management system, annual leave, absence management </w:t>
      </w:r>
      <w:proofErr w:type="spellStart"/>
      <w:r w:rsidRPr="00D64CD1">
        <w:rPr>
          <w:rFonts w:ascii="Calibri" w:eastAsia="Times New Roman" w:hAnsi="Calibri" w:cs="Calibri"/>
          <w:lang w:eastAsia="en-GB"/>
        </w:rPr>
        <w:t>etc</w:t>
      </w:r>
      <w:proofErr w:type="spellEnd"/>
      <w:r w:rsidRPr="00D64CD1">
        <w:rPr>
          <w:rFonts w:ascii="Calibri" w:eastAsia="Times New Roman" w:hAnsi="Calibri" w:cs="Calibri"/>
          <w:lang w:eastAsia="en-GB"/>
        </w:rPr>
        <w:t>; </w:t>
      </w:r>
    </w:p>
    <w:p w:rsidR="00D64CD1" w:rsidRPr="00D64CD1" w:rsidRDefault="00D64CD1" w:rsidP="00D64CD1">
      <w:pPr>
        <w:numPr>
          <w:ilvl w:val="0"/>
          <w:numId w:val="20"/>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exploit opportunities to undergo professional development through skill sharing, flexible working or training; </w:t>
      </w:r>
    </w:p>
    <w:p w:rsidR="00D64CD1" w:rsidRPr="00D64CD1" w:rsidRDefault="00D64CD1" w:rsidP="00D64CD1">
      <w:pPr>
        <w:numPr>
          <w:ilvl w:val="0"/>
          <w:numId w:val="21"/>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are prepared to share skills, work flexibly and attend training as required; </w:t>
      </w:r>
    </w:p>
    <w:p w:rsidR="00D64CD1" w:rsidRPr="00D64CD1" w:rsidRDefault="00D64CD1" w:rsidP="00D64CD1">
      <w:pPr>
        <w:numPr>
          <w:ilvl w:val="0"/>
          <w:numId w:val="21"/>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remain "student focussed"; </w:t>
      </w:r>
    </w:p>
    <w:p w:rsidR="00D64CD1" w:rsidRPr="00D64CD1" w:rsidRDefault="00D64CD1" w:rsidP="00D64CD1">
      <w:pPr>
        <w:numPr>
          <w:ilvl w:val="0"/>
          <w:numId w:val="21"/>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support any controls on procurement, stock control and waste; </w:t>
      </w:r>
    </w:p>
    <w:p w:rsidR="00D64CD1" w:rsidRPr="00D64CD1" w:rsidRDefault="00D64CD1" w:rsidP="00D64CD1">
      <w:pPr>
        <w:numPr>
          <w:ilvl w:val="0"/>
          <w:numId w:val="21"/>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keep working areas secure and free from clutter; </w:t>
      </w:r>
    </w:p>
    <w:p w:rsidR="00D64CD1" w:rsidRPr="00D64CD1" w:rsidRDefault="00D64CD1" w:rsidP="00D64CD1">
      <w:pPr>
        <w:numPr>
          <w:ilvl w:val="0"/>
          <w:numId w:val="21"/>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support the Team/Subject Leader or designate in ensuring working areas project a highly professional image; </w:t>
      </w:r>
    </w:p>
    <w:p w:rsidR="00D64CD1" w:rsidRPr="00D64CD1" w:rsidRDefault="00D64CD1" w:rsidP="00D64CD1">
      <w:pPr>
        <w:numPr>
          <w:ilvl w:val="0"/>
          <w:numId w:val="22"/>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comply with the school's dress code; </w:t>
      </w:r>
    </w:p>
    <w:p w:rsidR="00D64CD1" w:rsidRPr="00D64CD1" w:rsidRDefault="00D64CD1" w:rsidP="00D64CD1">
      <w:pPr>
        <w:numPr>
          <w:ilvl w:val="0"/>
          <w:numId w:val="22"/>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ensure that any information about individual students is kept confidentially and not discussed with third parties; </w:t>
      </w:r>
    </w:p>
    <w:p w:rsidR="00D64CD1" w:rsidRPr="00D64CD1" w:rsidRDefault="00D64CD1" w:rsidP="00D64CD1">
      <w:pPr>
        <w:numPr>
          <w:ilvl w:val="0"/>
          <w:numId w:val="22"/>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have read, understood and contributed to the school's improvement plan, team action plan or other improvement tools; </w:t>
      </w:r>
    </w:p>
    <w:p w:rsidR="00D64CD1" w:rsidRPr="00D64CD1" w:rsidRDefault="00D64CD1" w:rsidP="00D64CD1">
      <w:pPr>
        <w:numPr>
          <w:ilvl w:val="0"/>
          <w:numId w:val="22"/>
        </w:numPr>
        <w:spacing w:after="0" w:line="240" w:lineRule="auto"/>
        <w:ind w:left="360" w:firstLine="0"/>
        <w:jc w:val="both"/>
        <w:textAlignment w:val="baseline"/>
        <w:rPr>
          <w:rFonts w:ascii="Calibri" w:eastAsia="Times New Roman" w:hAnsi="Calibri" w:cs="Calibri"/>
          <w:lang w:eastAsia="en-GB"/>
        </w:rPr>
      </w:pPr>
      <w:r w:rsidRPr="00D64CD1">
        <w:rPr>
          <w:rFonts w:ascii="Calibri" w:eastAsia="Times New Roman" w:hAnsi="Calibri" w:cs="Calibri"/>
          <w:lang w:eastAsia="en-GB"/>
        </w:rPr>
        <w:t>have read, understood and actively p</w:t>
      </w:r>
      <w:r w:rsidR="009F04E8">
        <w:rPr>
          <w:rFonts w:ascii="Calibri" w:eastAsia="Times New Roman" w:hAnsi="Calibri" w:cs="Calibri"/>
          <w:lang w:eastAsia="en-GB"/>
        </w:rPr>
        <w:t>romote the staff code of conduct</w:t>
      </w:r>
      <w:r w:rsidRPr="00D64CD1">
        <w:rPr>
          <w:rFonts w:ascii="Calibri" w:eastAsia="Times New Roman" w:hAnsi="Calibri" w:cs="Calibri"/>
          <w:lang w:eastAsia="en-GB"/>
        </w:rPr>
        <w:t>; </w:t>
      </w:r>
    </w:p>
    <w:p w:rsidR="00845EB9" w:rsidRPr="009F04E8" w:rsidRDefault="009F04E8" w:rsidP="00D64CD1">
      <w:pPr>
        <w:numPr>
          <w:ilvl w:val="0"/>
          <w:numId w:val="22"/>
        </w:numPr>
        <w:spacing w:after="0" w:line="240" w:lineRule="auto"/>
        <w:ind w:left="360" w:firstLine="0"/>
        <w:jc w:val="both"/>
        <w:textAlignment w:val="baseline"/>
        <w:rPr>
          <w:rFonts w:ascii="Calibri" w:eastAsia="Times New Roman" w:hAnsi="Calibri" w:cs="Calibri"/>
          <w:lang w:eastAsia="en-GB"/>
        </w:rPr>
      </w:pPr>
      <w:r>
        <w:rPr>
          <w:rFonts w:ascii="Calibri" w:eastAsia="Times New Roman" w:hAnsi="Calibri" w:cs="Calibri"/>
          <w:lang w:eastAsia="en-GB"/>
        </w:rPr>
        <w:t xml:space="preserve">support whole school ethos </w:t>
      </w:r>
      <w:r>
        <w:rPr>
          <w:rStyle w:val="normaltextrun"/>
          <w:rFonts w:ascii="Calibri" w:hAnsi="Calibri" w:cs="Calibri"/>
          <w:color w:val="000000"/>
          <w:bdr w:val="none" w:sz="0" w:space="0" w:color="auto" w:frame="1"/>
        </w:rPr>
        <w:t>being an advocate for relational practice.</w:t>
      </w:r>
    </w:p>
    <w:p w:rsidR="00C73EDC" w:rsidRDefault="00C73EDC" w:rsidP="00845EB9">
      <w:pPr>
        <w:autoSpaceDE w:val="0"/>
        <w:autoSpaceDN w:val="0"/>
        <w:adjustRightInd w:val="0"/>
        <w:spacing w:after="0"/>
        <w:rPr>
          <w:rFonts w:ascii="Calibri" w:eastAsia="Times New Roman" w:hAnsi="Calibri" w:cs="Calibri"/>
          <w:b/>
          <w:color w:val="000000"/>
          <w:lang w:eastAsia="en-GB"/>
        </w:rPr>
      </w:pPr>
    </w:p>
    <w:p w:rsidR="00845EB9" w:rsidRPr="004F1898" w:rsidRDefault="00845EB9" w:rsidP="00845EB9">
      <w:pPr>
        <w:autoSpaceDE w:val="0"/>
        <w:autoSpaceDN w:val="0"/>
        <w:adjustRightInd w:val="0"/>
        <w:spacing w:after="0"/>
        <w:rPr>
          <w:rFonts w:ascii="Calibri" w:eastAsia="Times New Roman" w:hAnsi="Calibri" w:cs="Calibri"/>
          <w:b/>
          <w:color w:val="000000"/>
          <w:lang w:eastAsia="en-GB"/>
        </w:rPr>
      </w:pPr>
      <w:r w:rsidRPr="004F1898">
        <w:rPr>
          <w:rFonts w:ascii="Calibri" w:eastAsia="Times New Roman" w:hAnsi="Calibri" w:cs="Calibri"/>
          <w:b/>
          <w:color w:val="000000"/>
          <w:lang w:eastAsia="en-GB"/>
        </w:rPr>
        <w:t>Additional Responsibilities:</w:t>
      </w:r>
    </w:p>
    <w:p w:rsidR="00845EB9" w:rsidRPr="004F1898" w:rsidRDefault="00845EB9" w:rsidP="00845EB9">
      <w:pPr>
        <w:autoSpaceDE w:val="0"/>
        <w:autoSpaceDN w:val="0"/>
        <w:adjustRightInd w:val="0"/>
        <w:spacing w:after="0"/>
        <w:rPr>
          <w:rFonts w:ascii="Calibri" w:eastAsia="Times New Roman" w:hAnsi="Calibri" w:cs="Calibri"/>
          <w:b/>
          <w:color w:val="000000"/>
          <w:lang w:eastAsia="en-GB"/>
        </w:rPr>
      </w:pPr>
    </w:p>
    <w:p w:rsidR="00845EB9" w:rsidRPr="004F1898" w:rsidRDefault="00845EB9" w:rsidP="00845EB9">
      <w:pPr>
        <w:spacing w:after="0"/>
        <w:ind w:left="567" w:hanging="567"/>
        <w:jc w:val="both"/>
        <w:rPr>
          <w:rFonts w:ascii="Calibri" w:eastAsia="Times New Roman" w:hAnsi="Calibri" w:cs="Calibri"/>
          <w:b/>
          <w:color w:val="1F497D"/>
        </w:rPr>
      </w:pPr>
      <w:r w:rsidRPr="004F1898">
        <w:rPr>
          <w:rFonts w:ascii="Calibri" w:eastAsia="Times New Roman" w:hAnsi="Calibri" w:cs="Calibri"/>
          <w:b/>
          <w:color w:val="1F497D"/>
        </w:rPr>
        <w:t>Teaching and Learning</w:t>
      </w:r>
    </w:p>
    <w:p w:rsidR="00845EB9" w:rsidRPr="004F1898" w:rsidRDefault="00845EB9"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Plan, resource and deliver effective schemes of work and lessons, setting clear lesson objectives, specifying how children will be taught and clarifying how learning will be differentiated;</w:t>
      </w:r>
    </w:p>
    <w:p w:rsidR="00845EB9" w:rsidRPr="004F1898" w:rsidRDefault="00845EB9"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 xml:space="preserve">Evaluate own teaching and planning critically and use this to improve own effectiveness; </w:t>
      </w:r>
    </w:p>
    <w:p w:rsidR="00845EB9" w:rsidRPr="004F1898" w:rsidRDefault="00845EB9"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Mark and monitor pupils’ class and homework, providing written and oral feedback, and set targets for pupil progress;</w:t>
      </w:r>
    </w:p>
    <w:p w:rsidR="00845EB9" w:rsidRPr="004F1898" w:rsidRDefault="00845EB9"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Develop innovative and engaging high quality teaching, along with robust assessment for learning that meets the needs of all pupils and leads to improved learning outcomes and raised standards of education;</w:t>
      </w:r>
    </w:p>
    <w:p w:rsidR="00845EB9" w:rsidRPr="004F1898" w:rsidRDefault="00845EB9"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In liaison with colleagues, ensure appropriate educational provision is in place for pupils with SEND and for pupils in other vulnerable groups across all areas of the curriculum;</w:t>
      </w:r>
    </w:p>
    <w:p w:rsidR="00845EB9" w:rsidRPr="004F1898" w:rsidRDefault="00845EB9"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Develop and apply appropriate teaching techniques, providing high quality resources, planning adult intervention, and creating real and relevant experiences, to inspire interest, and nurture understanding and enthusiasm amongst pupils;</w:t>
      </w:r>
    </w:p>
    <w:p w:rsidR="00845EB9" w:rsidRPr="004F1898" w:rsidRDefault="00845EB9"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Encourage children to think about and reflect upon their own learning, becoming resilient, independent, co-operative and adaptable learners;</w:t>
      </w:r>
    </w:p>
    <w:p w:rsidR="00845EB9" w:rsidRPr="004F1898" w:rsidRDefault="00845EB9"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Show commitment to creativity and innovation in the effective use of appropriate technologies to enhance provision, engagement and pupil progress;</w:t>
      </w:r>
    </w:p>
    <w:p w:rsidR="00845EB9" w:rsidRPr="004F1898" w:rsidRDefault="00845EB9"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Work with colleagues to support the development of their subject expertise and skills;</w:t>
      </w:r>
    </w:p>
    <w:p w:rsidR="00845EB9" w:rsidRPr="004F1898" w:rsidRDefault="00845EB9"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Lead and manage at least one curriculum su</w:t>
      </w:r>
      <w:r w:rsidR="004F1898" w:rsidRPr="004F1898">
        <w:rPr>
          <w:rFonts w:ascii="Calibri" w:eastAsia="Times New Roman" w:hAnsi="Calibri" w:cs="Calibri"/>
        </w:rPr>
        <w:t xml:space="preserve">bject as directed by the Head of Primary or </w:t>
      </w:r>
      <w:proofErr w:type="spellStart"/>
      <w:r w:rsidR="004F1898" w:rsidRPr="004F1898">
        <w:rPr>
          <w:rFonts w:ascii="Calibri" w:eastAsia="Times New Roman" w:hAnsi="Calibri" w:cs="Calibri"/>
        </w:rPr>
        <w:t>Headteacher</w:t>
      </w:r>
      <w:proofErr w:type="spellEnd"/>
      <w:r w:rsidR="004F1898" w:rsidRPr="004F1898">
        <w:rPr>
          <w:rFonts w:ascii="Calibri" w:eastAsia="Times New Roman" w:hAnsi="Calibri" w:cs="Calibri"/>
        </w:rPr>
        <w:t xml:space="preserve"> of the school</w:t>
      </w:r>
      <w:r w:rsidRPr="004F1898">
        <w:rPr>
          <w:rFonts w:ascii="Calibri" w:eastAsia="Times New Roman" w:hAnsi="Calibri" w:cs="Calibri"/>
        </w:rPr>
        <w:t>, and develop plans which identify clear targets and success criteria for its development and / or maintenance, including subject policy and scheme of work;</w:t>
      </w:r>
    </w:p>
    <w:p w:rsidR="00845EB9" w:rsidRPr="004F1898" w:rsidRDefault="00845EB9"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Produce an annual action plan for areas of responsibility;</w:t>
      </w:r>
    </w:p>
    <w:p w:rsidR="00845EB9" w:rsidRPr="004F1898" w:rsidRDefault="00845EB9"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Monitor the subject through lesson observation, moderation and work scrutiny, to ensure consistency of standards and high expectations;</w:t>
      </w:r>
    </w:p>
    <w:p w:rsidR="00845EB9" w:rsidRPr="004F1898" w:rsidRDefault="00845EB9"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Organise and plan for statutory testing as appropriate to subject and year group;</w:t>
      </w:r>
    </w:p>
    <w:p w:rsidR="00845EB9" w:rsidRPr="004F1898" w:rsidRDefault="004F1898" w:rsidP="00845EB9">
      <w:pPr>
        <w:numPr>
          <w:ilvl w:val="0"/>
          <w:numId w:val="9"/>
        </w:numPr>
        <w:spacing w:after="0" w:line="240" w:lineRule="auto"/>
        <w:ind w:left="284" w:hanging="284"/>
        <w:rPr>
          <w:rFonts w:ascii="Calibri" w:eastAsia="Times New Roman" w:hAnsi="Calibri" w:cs="Calibri"/>
        </w:rPr>
      </w:pPr>
      <w:r w:rsidRPr="004F1898">
        <w:rPr>
          <w:rFonts w:ascii="Calibri" w:eastAsia="Times New Roman" w:hAnsi="Calibri" w:cs="Calibri"/>
        </w:rPr>
        <w:t>Work wi</w:t>
      </w:r>
      <w:r w:rsidR="001A60BB">
        <w:rPr>
          <w:rFonts w:ascii="Calibri" w:eastAsia="Times New Roman" w:hAnsi="Calibri" w:cs="Calibri"/>
        </w:rPr>
        <w:t>th the Head of Primary and Head of Seniors</w:t>
      </w:r>
      <w:r w:rsidR="00845EB9" w:rsidRPr="004F1898">
        <w:rPr>
          <w:rFonts w:ascii="Calibri" w:eastAsia="Times New Roman" w:hAnsi="Calibri" w:cs="Calibri"/>
        </w:rPr>
        <w:t xml:space="preserve"> to </w:t>
      </w:r>
      <w:r w:rsidR="001A60BB">
        <w:rPr>
          <w:rFonts w:ascii="Calibri" w:eastAsia="Times New Roman" w:hAnsi="Calibri" w:cs="Calibri"/>
        </w:rPr>
        <w:t xml:space="preserve">ensure a smooth transition and </w:t>
      </w:r>
      <w:r w:rsidR="00845EB9" w:rsidRPr="004F1898">
        <w:rPr>
          <w:rFonts w:ascii="Calibri" w:eastAsia="Times New Roman" w:hAnsi="Calibri" w:cs="Calibri"/>
        </w:rPr>
        <w:t>mainta</w:t>
      </w:r>
      <w:r w:rsidR="001A60BB">
        <w:rPr>
          <w:rFonts w:ascii="Calibri" w:eastAsia="Times New Roman" w:hAnsi="Calibri" w:cs="Calibri"/>
        </w:rPr>
        <w:t xml:space="preserve">in effective </w:t>
      </w:r>
      <w:r w:rsidR="00845EB9" w:rsidRPr="004F1898">
        <w:rPr>
          <w:rFonts w:ascii="Calibri" w:eastAsia="Times New Roman" w:hAnsi="Calibri" w:cs="Calibri"/>
        </w:rPr>
        <w:t>pr</w:t>
      </w:r>
      <w:r w:rsidRPr="004F1898">
        <w:rPr>
          <w:rFonts w:ascii="Calibri" w:eastAsia="Times New Roman" w:hAnsi="Calibri" w:cs="Calibri"/>
        </w:rPr>
        <w:t>ovision for pupils transitioning from KS2 to KS3</w:t>
      </w:r>
      <w:r w:rsidR="00845EB9" w:rsidRPr="004F1898">
        <w:rPr>
          <w:rFonts w:ascii="Calibri" w:eastAsia="Times New Roman" w:hAnsi="Calibri" w:cs="Calibri"/>
        </w:rPr>
        <w:t>.</w:t>
      </w:r>
    </w:p>
    <w:p w:rsidR="00845EB9" w:rsidRPr="00E50BA2" w:rsidRDefault="00845EB9" w:rsidP="00845EB9">
      <w:pPr>
        <w:spacing w:after="0"/>
        <w:ind w:left="284" w:hanging="284"/>
        <w:rPr>
          <w:rFonts w:ascii="Arial" w:eastAsia="Times New Roman" w:hAnsi="Arial" w:cs="Arial"/>
        </w:rPr>
      </w:pPr>
    </w:p>
    <w:p w:rsidR="00845EB9" w:rsidRPr="0036442C" w:rsidRDefault="00845EB9" w:rsidP="00845EB9">
      <w:pPr>
        <w:spacing w:after="0"/>
        <w:ind w:left="284" w:hanging="284"/>
        <w:rPr>
          <w:rFonts w:ascii="Calibri" w:eastAsia="Times New Roman" w:hAnsi="Calibri" w:cs="Calibri"/>
          <w:b/>
          <w:color w:val="1F497D"/>
        </w:rPr>
      </w:pPr>
      <w:r w:rsidRPr="0036442C">
        <w:rPr>
          <w:rFonts w:ascii="Calibri" w:eastAsia="Times New Roman" w:hAnsi="Calibri" w:cs="Calibri"/>
          <w:b/>
          <w:color w:val="1F497D"/>
        </w:rPr>
        <w:t>Planning and Managing Resources</w:t>
      </w:r>
    </w:p>
    <w:p w:rsidR="00845EB9" w:rsidRPr="0036442C" w:rsidRDefault="00845EB9" w:rsidP="00845EB9">
      <w:pPr>
        <w:numPr>
          <w:ilvl w:val="0"/>
          <w:numId w:val="11"/>
        </w:numPr>
        <w:spacing w:after="0" w:line="240" w:lineRule="auto"/>
        <w:ind w:left="284" w:hanging="284"/>
        <w:rPr>
          <w:rFonts w:ascii="Calibri" w:eastAsia="Times New Roman" w:hAnsi="Calibri" w:cs="Calibri"/>
        </w:rPr>
      </w:pPr>
      <w:r w:rsidRPr="0036442C">
        <w:rPr>
          <w:rFonts w:ascii="Calibri" w:eastAsia="Times New Roman" w:hAnsi="Calibri" w:cs="Calibri"/>
        </w:rPr>
        <w:t>Contribute to the overall development of the school which may include resource management, budget management, programme planning and the strategic planning process;</w:t>
      </w:r>
    </w:p>
    <w:p w:rsidR="00845EB9" w:rsidRPr="0036442C" w:rsidRDefault="004F1898" w:rsidP="00845EB9">
      <w:pPr>
        <w:numPr>
          <w:ilvl w:val="0"/>
          <w:numId w:val="11"/>
        </w:numPr>
        <w:spacing w:after="0" w:line="240" w:lineRule="auto"/>
        <w:ind w:left="284" w:hanging="284"/>
        <w:rPr>
          <w:rFonts w:ascii="Calibri" w:eastAsia="Times New Roman" w:hAnsi="Calibri" w:cs="Calibri"/>
        </w:rPr>
      </w:pPr>
      <w:r w:rsidRPr="0036442C">
        <w:rPr>
          <w:rFonts w:ascii="Calibri" w:eastAsia="Times New Roman" w:hAnsi="Calibri" w:cs="Calibri"/>
        </w:rPr>
        <w:t>Contribute to the primary section of the</w:t>
      </w:r>
      <w:r w:rsidR="00845EB9" w:rsidRPr="0036442C">
        <w:rPr>
          <w:rFonts w:ascii="Calibri" w:eastAsia="Times New Roman" w:hAnsi="Calibri" w:cs="Calibri"/>
        </w:rPr>
        <w:t xml:space="preserve"> school pupil assessment and target setting procedures, and moderation and monitoring systems, to ensure a robust analysis of pupil progress is maintained and used to inform intervention and future planning;</w:t>
      </w:r>
    </w:p>
    <w:p w:rsidR="00845EB9" w:rsidRPr="0036442C" w:rsidRDefault="00845EB9" w:rsidP="00845EB9">
      <w:pPr>
        <w:numPr>
          <w:ilvl w:val="0"/>
          <w:numId w:val="11"/>
        </w:numPr>
        <w:spacing w:after="0" w:line="240" w:lineRule="auto"/>
        <w:ind w:left="284" w:hanging="284"/>
        <w:rPr>
          <w:rFonts w:ascii="Calibri" w:eastAsia="Times New Roman" w:hAnsi="Calibri" w:cs="Calibri"/>
        </w:rPr>
      </w:pPr>
      <w:r w:rsidRPr="0036442C">
        <w:rPr>
          <w:rFonts w:ascii="Calibri" w:eastAsia="Times New Roman" w:hAnsi="Calibri" w:cs="Calibri"/>
        </w:rPr>
        <w:t>Report on progress to parents and carers regularly including at consultation meetings and through an annual written pupil report;</w:t>
      </w:r>
    </w:p>
    <w:p w:rsidR="00845EB9" w:rsidRPr="0036442C" w:rsidRDefault="00845EB9" w:rsidP="00845EB9">
      <w:pPr>
        <w:numPr>
          <w:ilvl w:val="0"/>
          <w:numId w:val="11"/>
        </w:numPr>
        <w:spacing w:after="0" w:line="240" w:lineRule="auto"/>
        <w:ind w:left="284" w:hanging="284"/>
        <w:rPr>
          <w:rFonts w:ascii="Calibri" w:eastAsia="Times New Roman" w:hAnsi="Calibri" w:cs="Calibri"/>
        </w:rPr>
      </w:pPr>
      <w:r w:rsidRPr="0036442C">
        <w:rPr>
          <w:rFonts w:ascii="Calibri" w:eastAsia="Times New Roman" w:hAnsi="Calibri" w:cs="Calibri"/>
        </w:rPr>
        <w:lastRenderedPageBreak/>
        <w:t>Maintain accurate pupil records, working with parents, carers and agencies as required, and with other colleagues including at times of transfer;</w:t>
      </w:r>
    </w:p>
    <w:p w:rsidR="004F1898" w:rsidRPr="0036442C" w:rsidRDefault="004F1898" w:rsidP="00845EB9">
      <w:pPr>
        <w:numPr>
          <w:ilvl w:val="0"/>
          <w:numId w:val="11"/>
        </w:numPr>
        <w:spacing w:after="0" w:line="240" w:lineRule="auto"/>
        <w:ind w:left="284" w:hanging="284"/>
        <w:rPr>
          <w:rFonts w:ascii="Calibri" w:eastAsia="Times New Roman" w:hAnsi="Calibri" w:cs="Calibri"/>
        </w:rPr>
      </w:pPr>
      <w:r w:rsidRPr="0036442C">
        <w:rPr>
          <w:rFonts w:ascii="Calibri" w:eastAsia="Times New Roman" w:hAnsi="Calibri" w:cs="Calibri"/>
        </w:rPr>
        <w:t>Work collabo</w:t>
      </w:r>
      <w:r w:rsidR="001A60BB">
        <w:rPr>
          <w:rFonts w:ascii="Calibri" w:eastAsia="Times New Roman" w:hAnsi="Calibri" w:cs="Calibri"/>
        </w:rPr>
        <w:t xml:space="preserve">ratively with the School’s Senior Leadership Team </w:t>
      </w:r>
      <w:r w:rsidRPr="0036442C">
        <w:rPr>
          <w:rFonts w:ascii="Calibri" w:eastAsia="Times New Roman" w:hAnsi="Calibri" w:cs="Calibri"/>
        </w:rPr>
        <w:t>to ensure that the provisio</w:t>
      </w:r>
      <w:r w:rsidR="001A60BB">
        <w:rPr>
          <w:rFonts w:ascii="Calibri" w:eastAsia="Times New Roman" w:hAnsi="Calibri" w:cs="Calibri"/>
        </w:rPr>
        <w:t xml:space="preserve">n, progress and systems </w:t>
      </w:r>
      <w:r w:rsidR="0036442C" w:rsidRPr="0036442C">
        <w:rPr>
          <w:rFonts w:ascii="Calibri" w:eastAsia="Times New Roman" w:hAnsi="Calibri" w:cs="Calibri"/>
        </w:rPr>
        <w:t>across the school lead to continuous improvement and contribute to the ‘All through’ vision.</w:t>
      </w:r>
    </w:p>
    <w:p w:rsidR="00845EB9" w:rsidRPr="0036442C" w:rsidRDefault="00845EB9" w:rsidP="00845EB9">
      <w:pPr>
        <w:spacing w:after="0"/>
        <w:ind w:left="284" w:hanging="284"/>
        <w:rPr>
          <w:rFonts w:ascii="Calibri" w:eastAsia="Times New Roman" w:hAnsi="Calibri" w:cs="Calibri"/>
          <w:b/>
          <w:color w:val="1F497D"/>
        </w:rPr>
      </w:pPr>
    </w:p>
    <w:p w:rsidR="00845EB9" w:rsidRPr="0036442C" w:rsidRDefault="00845EB9" w:rsidP="00845EB9">
      <w:pPr>
        <w:spacing w:after="0"/>
        <w:ind w:left="284" w:hanging="284"/>
        <w:rPr>
          <w:rFonts w:ascii="Calibri" w:eastAsia="Times New Roman" w:hAnsi="Calibri" w:cs="Calibri"/>
          <w:b/>
          <w:color w:val="1F497D"/>
        </w:rPr>
      </w:pPr>
      <w:r w:rsidRPr="0036442C">
        <w:rPr>
          <w:rFonts w:ascii="Calibri" w:eastAsia="Times New Roman" w:hAnsi="Calibri" w:cs="Calibri"/>
          <w:b/>
          <w:color w:val="1F497D"/>
        </w:rPr>
        <w:t>Communication</w:t>
      </w:r>
    </w:p>
    <w:p w:rsidR="00845EB9" w:rsidRPr="0036442C" w:rsidRDefault="00845EB9" w:rsidP="00845EB9">
      <w:pPr>
        <w:numPr>
          <w:ilvl w:val="0"/>
          <w:numId w:val="9"/>
        </w:numPr>
        <w:spacing w:after="0" w:line="240" w:lineRule="auto"/>
        <w:ind w:left="284" w:hanging="284"/>
        <w:rPr>
          <w:rFonts w:ascii="Calibri" w:eastAsia="Times New Roman" w:hAnsi="Calibri" w:cs="Calibri"/>
        </w:rPr>
      </w:pPr>
      <w:r w:rsidRPr="0036442C">
        <w:rPr>
          <w:rFonts w:ascii="Calibri" w:eastAsia="Times New Roman" w:hAnsi="Calibri" w:cs="Calibri"/>
        </w:rPr>
        <w:t xml:space="preserve">Communicate effectively with </w:t>
      </w:r>
      <w:r w:rsidR="0036442C" w:rsidRPr="0036442C">
        <w:rPr>
          <w:rFonts w:ascii="Calibri" w:eastAsia="Times New Roman" w:hAnsi="Calibri" w:cs="Calibri"/>
        </w:rPr>
        <w:t xml:space="preserve">primary </w:t>
      </w:r>
      <w:r w:rsidRPr="0036442C">
        <w:rPr>
          <w:rFonts w:ascii="Calibri" w:eastAsia="Times New Roman" w:hAnsi="Calibri" w:cs="Calibri"/>
        </w:rPr>
        <w:t>staff at all levels, pupils, parents and carers, visitors and stakeholders; ensuring statutory requirements are met.</w:t>
      </w:r>
    </w:p>
    <w:p w:rsidR="00845EB9" w:rsidRPr="0036442C" w:rsidRDefault="00845EB9" w:rsidP="00845EB9">
      <w:pPr>
        <w:numPr>
          <w:ilvl w:val="0"/>
          <w:numId w:val="9"/>
        </w:numPr>
        <w:spacing w:after="0" w:line="240" w:lineRule="auto"/>
        <w:ind w:left="284" w:hanging="284"/>
        <w:rPr>
          <w:rFonts w:ascii="Calibri" w:eastAsia="Times New Roman" w:hAnsi="Calibri" w:cs="Calibri"/>
        </w:rPr>
      </w:pPr>
      <w:r w:rsidRPr="0036442C">
        <w:rPr>
          <w:rFonts w:ascii="Calibri" w:eastAsia="Times New Roman" w:hAnsi="Calibri" w:cs="Calibri"/>
        </w:rPr>
        <w:t>Report to Governors and staff as required;</w:t>
      </w:r>
    </w:p>
    <w:p w:rsidR="00845EB9" w:rsidRPr="0036442C" w:rsidRDefault="00845EB9" w:rsidP="00845EB9">
      <w:pPr>
        <w:numPr>
          <w:ilvl w:val="0"/>
          <w:numId w:val="9"/>
        </w:numPr>
        <w:autoSpaceDE w:val="0"/>
        <w:autoSpaceDN w:val="0"/>
        <w:adjustRightInd w:val="0"/>
        <w:spacing w:after="0" w:line="240" w:lineRule="auto"/>
        <w:ind w:left="284" w:hanging="284"/>
        <w:rPr>
          <w:rFonts w:ascii="Calibri" w:hAnsi="Calibri" w:cs="Calibri"/>
          <w:color w:val="000000"/>
        </w:rPr>
      </w:pPr>
      <w:r w:rsidRPr="0036442C">
        <w:rPr>
          <w:rFonts w:ascii="Calibri" w:hAnsi="Calibri" w:cs="Calibri"/>
          <w:color w:val="000000"/>
        </w:rPr>
        <w:t xml:space="preserve">Provide regular information to the </w:t>
      </w:r>
      <w:r w:rsidR="0036442C" w:rsidRPr="0036442C">
        <w:rPr>
          <w:rFonts w:ascii="Calibri" w:hAnsi="Calibri" w:cs="Calibri"/>
          <w:color w:val="000000"/>
        </w:rPr>
        <w:t xml:space="preserve">Head of Primary, </w:t>
      </w:r>
      <w:proofErr w:type="spellStart"/>
      <w:r w:rsidRPr="0036442C">
        <w:rPr>
          <w:rFonts w:ascii="Calibri" w:hAnsi="Calibri" w:cs="Calibri"/>
          <w:color w:val="000000"/>
        </w:rPr>
        <w:t>Headteacher</w:t>
      </w:r>
      <w:proofErr w:type="spellEnd"/>
      <w:r w:rsidRPr="0036442C">
        <w:rPr>
          <w:rFonts w:ascii="Calibri" w:hAnsi="Calibri" w:cs="Calibri"/>
          <w:color w:val="000000"/>
        </w:rPr>
        <w:t xml:space="preserve"> and governing body on the evaluation of </w:t>
      </w:r>
      <w:r w:rsidR="000475A6">
        <w:rPr>
          <w:rFonts w:ascii="Calibri" w:hAnsi="Calibri" w:cs="Calibri"/>
          <w:color w:val="000000"/>
        </w:rPr>
        <w:t xml:space="preserve">the implementation and impact of the </w:t>
      </w:r>
      <w:r w:rsidR="0036442C" w:rsidRPr="0036442C">
        <w:rPr>
          <w:rFonts w:ascii="Calibri" w:hAnsi="Calibri" w:cs="Calibri"/>
          <w:color w:val="000000"/>
        </w:rPr>
        <w:t xml:space="preserve">primary </w:t>
      </w:r>
      <w:r w:rsidR="000475A6">
        <w:rPr>
          <w:rFonts w:ascii="Calibri" w:hAnsi="Calibri" w:cs="Calibri"/>
          <w:color w:val="000000"/>
        </w:rPr>
        <w:t>curriculum.</w:t>
      </w:r>
    </w:p>
    <w:p w:rsidR="00845EB9" w:rsidRPr="0036442C" w:rsidRDefault="00845EB9" w:rsidP="00845EB9">
      <w:pPr>
        <w:spacing w:after="0"/>
        <w:ind w:left="284" w:hanging="284"/>
        <w:rPr>
          <w:rFonts w:ascii="Calibri" w:eastAsia="Times New Roman" w:hAnsi="Calibri" w:cs="Calibri"/>
        </w:rPr>
      </w:pPr>
    </w:p>
    <w:p w:rsidR="00845EB9" w:rsidRPr="0036442C" w:rsidRDefault="00845EB9" w:rsidP="00845EB9">
      <w:pPr>
        <w:spacing w:after="0"/>
        <w:ind w:left="284" w:hanging="284"/>
        <w:rPr>
          <w:rFonts w:ascii="Calibri" w:eastAsia="Times New Roman" w:hAnsi="Calibri" w:cs="Calibri"/>
          <w:b/>
          <w:color w:val="1F497D"/>
        </w:rPr>
      </w:pPr>
      <w:r w:rsidRPr="0036442C">
        <w:rPr>
          <w:rFonts w:ascii="Calibri" w:eastAsia="Times New Roman" w:hAnsi="Calibri" w:cs="Calibri"/>
          <w:b/>
          <w:color w:val="1F497D"/>
        </w:rPr>
        <w:t xml:space="preserve">Liaison and Networking </w:t>
      </w:r>
    </w:p>
    <w:p w:rsidR="00845EB9" w:rsidRPr="0036442C" w:rsidRDefault="00845EB9" w:rsidP="00845EB9">
      <w:pPr>
        <w:numPr>
          <w:ilvl w:val="0"/>
          <w:numId w:val="10"/>
        </w:numPr>
        <w:spacing w:after="0" w:line="240" w:lineRule="auto"/>
        <w:ind w:left="284" w:hanging="284"/>
        <w:rPr>
          <w:rFonts w:ascii="Calibri" w:eastAsia="Times New Roman" w:hAnsi="Calibri" w:cs="Calibri"/>
        </w:rPr>
      </w:pPr>
      <w:r w:rsidRPr="0036442C">
        <w:rPr>
          <w:rFonts w:ascii="Calibri" w:eastAsia="Times New Roman" w:hAnsi="Calibri" w:cs="Calibri"/>
        </w:rPr>
        <w:t xml:space="preserve">Develop links with external contacts such as other educational, authoritative and professional bodies to foster collaboration and share good practice; </w:t>
      </w:r>
    </w:p>
    <w:p w:rsidR="00C73EDC" w:rsidRPr="001A60BB" w:rsidRDefault="00845EB9" w:rsidP="001A60BB">
      <w:pPr>
        <w:numPr>
          <w:ilvl w:val="0"/>
          <w:numId w:val="10"/>
        </w:numPr>
        <w:spacing w:after="0" w:line="240" w:lineRule="auto"/>
        <w:ind w:left="284" w:hanging="284"/>
        <w:rPr>
          <w:rFonts w:ascii="Calibri" w:eastAsia="Times New Roman" w:hAnsi="Calibri" w:cs="Calibri"/>
        </w:rPr>
      </w:pPr>
      <w:r w:rsidRPr="0036442C">
        <w:rPr>
          <w:rFonts w:ascii="Calibri" w:eastAsia="Times New Roman" w:hAnsi="Calibri" w:cs="Calibri"/>
        </w:rPr>
        <w:t>Contribute to a community where parents and carers are valued and in which they have access to appropriate up-to-date information, to support and improve their child’s progress.</w:t>
      </w:r>
    </w:p>
    <w:p w:rsidR="00C73EDC" w:rsidRDefault="00C73EDC" w:rsidP="00845EB9">
      <w:pPr>
        <w:tabs>
          <w:tab w:val="left" w:pos="709"/>
        </w:tabs>
        <w:spacing w:after="0"/>
        <w:ind w:left="284" w:hanging="284"/>
        <w:rPr>
          <w:rFonts w:ascii="Calibri" w:eastAsia="Times New Roman" w:hAnsi="Calibri" w:cs="Calibri"/>
          <w:b/>
          <w:color w:val="1F497D"/>
        </w:rPr>
      </w:pPr>
    </w:p>
    <w:p w:rsidR="00845EB9" w:rsidRPr="0036442C" w:rsidRDefault="00845EB9" w:rsidP="00845EB9">
      <w:pPr>
        <w:tabs>
          <w:tab w:val="left" w:pos="709"/>
        </w:tabs>
        <w:spacing w:after="0"/>
        <w:ind w:left="284" w:hanging="284"/>
        <w:rPr>
          <w:rFonts w:ascii="Calibri" w:eastAsia="Times New Roman" w:hAnsi="Calibri" w:cs="Calibri"/>
          <w:b/>
          <w:color w:val="1F497D"/>
        </w:rPr>
      </w:pPr>
      <w:r w:rsidRPr="0036442C">
        <w:rPr>
          <w:rFonts w:ascii="Calibri" w:eastAsia="Times New Roman" w:hAnsi="Calibri" w:cs="Calibri"/>
          <w:b/>
          <w:color w:val="1F497D"/>
        </w:rPr>
        <w:t>Teamwork</w:t>
      </w:r>
    </w:p>
    <w:p w:rsidR="00845EB9" w:rsidRPr="0036442C" w:rsidRDefault="00845EB9" w:rsidP="00845EB9">
      <w:pPr>
        <w:numPr>
          <w:ilvl w:val="0"/>
          <w:numId w:val="10"/>
        </w:numPr>
        <w:tabs>
          <w:tab w:val="left" w:pos="284"/>
        </w:tabs>
        <w:spacing w:after="0" w:line="240" w:lineRule="auto"/>
        <w:ind w:left="284" w:hanging="284"/>
        <w:rPr>
          <w:rFonts w:ascii="Calibri" w:eastAsia="Times New Roman" w:hAnsi="Calibri" w:cs="Calibri"/>
          <w:b/>
          <w:color w:val="1F497D"/>
        </w:rPr>
      </w:pPr>
      <w:r w:rsidRPr="0036442C">
        <w:rPr>
          <w:rFonts w:ascii="Calibri" w:eastAsia="Times New Roman" w:hAnsi="Calibri" w:cs="Calibri"/>
        </w:rPr>
        <w:t xml:space="preserve">Maintain a high standard of professionalism that enables effective working with colleagues to deliver school improvement;  </w:t>
      </w:r>
    </w:p>
    <w:p w:rsidR="00845EB9" w:rsidRPr="0036442C" w:rsidRDefault="00845EB9" w:rsidP="00845EB9">
      <w:pPr>
        <w:numPr>
          <w:ilvl w:val="0"/>
          <w:numId w:val="10"/>
        </w:numPr>
        <w:tabs>
          <w:tab w:val="left" w:pos="284"/>
        </w:tabs>
        <w:spacing w:after="0" w:line="240" w:lineRule="auto"/>
        <w:ind w:hanging="720"/>
        <w:rPr>
          <w:rFonts w:ascii="Calibri" w:eastAsia="Times New Roman" w:hAnsi="Calibri" w:cs="Calibri"/>
        </w:rPr>
      </w:pPr>
      <w:r w:rsidRPr="0036442C">
        <w:rPr>
          <w:rFonts w:ascii="Calibri" w:eastAsia="Times New Roman" w:hAnsi="Calibri" w:cs="Calibri"/>
        </w:rPr>
        <w:t>Act to resolve conflicts effec</w:t>
      </w:r>
      <w:r w:rsidR="001A60BB">
        <w:rPr>
          <w:rFonts w:ascii="Calibri" w:eastAsia="Times New Roman" w:hAnsi="Calibri" w:cs="Calibri"/>
        </w:rPr>
        <w:t>tively within and between teams through a restorative and relational approach.</w:t>
      </w:r>
    </w:p>
    <w:p w:rsidR="00845EB9" w:rsidRPr="00E50BA2" w:rsidRDefault="00845EB9" w:rsidP="00845EB9">
      <w:pPr>
        <w:tabs>
          <w:tab w:val="left" w:pos="709"/>
        </w:tabs>
        <w:spacing w:after="0"/>
        <w:ind w:left="284" w:hanging="284"/>
        <w:rPr>
          <w:rFonts w:ascii="Arial" w:eastAsia="Times New Roman" w:hAnsi="Arial" w:cs="Arial"/>
        </w:rPr>
      </w:pPr>
    </w:p>
    <w:p w:rsidR="00845EB9" w:rsidRPr="0036442C" w:rsidRDefault="00845EB9" w:rsidP="00845EB9">
      <w:pPr>
        <w:tabs>
          <w:tab w:val="left" w:pos="709"/>
        </w:tabs>
        <w:spacing w:after="0"/>
        <w:ind w:left="284" w:hanging="284"/>
        <w:rPr>
          <w:rFonts w:ascii="Calibri" w:eastAsia="Times New Roman" w:hAnsi="Calibri" w:cs="Calibri"/>
          <w:b/>
          <w:color w:val="1F497D"/>
        </w:rPr>
      </w:pPr>
      <w:r w:rsidRPr="0036442C">
        <w:rPr>
          <w:rFonts w:ascii="Calibri" w:eastAsia="Times New Roman" w:hAnsi="Calibri" w:cs="Calibri"/>
          <w:b/>
          <w:color w:val="1F497D"/>
        </w:rPr>
        <w:t>Pastoral Care</w:t>
      </w:r>
    </w:p>
    <w:p w:rsidR="00845EB9" w:rsidRPr="0036442C" w:rsidRDefault="00845EB9" w:rsidP="00845EB9">
      <w:pPr>
        <w:numPr>
          <w:ilvl w:val="0"/>
          <w:numId w:val="13"/>
        </w:numPr>
        <w:tabs>
          <w:tab w:val="left" w:pos="284"/>
        </w:tabs>
        <w:spacing w:after="0" w:line="240" w:lineRule="auto"/>
        <w:ind w:left="284" w:hanging="284"/>
        <w:rPr>
          <w:rFonts w:ascii="Calibri" w:eastAsia="Times New Roman" w:hAnsi="Calibri" w:cs="Calibri"/>
        </w:rPr>
      </w:pPr>
      <w:r w:rsidRPr="0036442C">
        <w:rPr>
          <w:rFonts w:ascii="Calibri" w:eastAsia="Times New Roman" w:hAnsi="Calibri" w:cs="Calibri"/>
        </w:rPr>
        <w:t>Take responsibility for ensuring effective and competent management of resolving pupil issues and ensuring support is in place as required;</w:t>
      </w:r>
    </w:p>
    <w:p w:rsidR="00845EB9" w:rsidRPr="0036442C" w:rsidRDefault="00845EB9" w:rsidP="00845EB9">
      <w:pPr>
        <w:numPr>
          <w:ilvl w:val="0"/>
          <w:numId w:val="13"/>
        </w:numPr>
        <w:tabs>
          <w:tab w:val="left" w:pos="284"/>
        </w:tabs>
        <w:spacing w:after="0" w:line="240" w:lineRule="auto"/>
        <w:ind w:left="284" w:hanging="284"/>
        <w:rPr>
          <w:rFonts w:ascii="Calibri" w:eastAsia="Times New Roman" w:hAnsi="Calibri" w:cs="Calibri"/>
        </w:rPr>
      </w:pPr>
      <w:r w:rsidRPr="0036442C">
        <w:rPr>
          <w:rFonts w:ascii="Calibri" w:eastAsia="Times New Roman" w:hAnsi="Calibri" w:cs="Calibri"/>
        </w:rPr>
        <w:t>Create a positive culture where staff and pupils feel safe and</w:t>
      </w:r>
      <w:r w:rsidR="0036442C" w:rsidRPr="0036442C">
        <w:rPr>
          <w:rFonts w:ascii="Calibri" w:eastAsia="Times New Roman" w:hAnsi="Calibri" w:cs="Calibri"/>
        </w:rPr>
        <w:t xml:space="preserve"> are valued, where all pupils’ </w:t>
      </w:r>
      <w:r w:rsidRPr="0036442C">
        <w:rPr>
          <w:rFonts w:ascii="Calibri" w:eastAsia="Times New Roman" w:hAnsi="Calibri" w:cs="Calibri"/>
        </w:rPr>
        <w:t xml:space="preserve">needs are supported and where all stakeholders work together effectively for the benefit of the pupils;  </w:t>
      </w:r>
    </w:p>
    <w:p w:rsidR="00845EB9" w:rsidRPr="0036442C" w:rsidRDefault="00845EB9" w:rsidP="00845EB9">
      <w:pPr>
        <w:numPr>
          <w:ilvl w:val="0"/>
          <w:numId w:val="13"/>
        </w:numPr>
        <w:tabs>
          <w:tab w:val="left" w:pos="284"/>
        </w:tabs>
        <w:spacing w:after="0" w:line="240" w:lineRule="auto"/>
        <w:ind w:left="284" w:hanging="284"/>
        <w:rPr>
          <w:rFonts w:ascii="Calibri" w:eastAsia="Times New Roman" w:hAnsi="Calibri" w:cs="Calibri"/>
        </w:rPr>
      </w:pPr>
      <w:r w:rsidRPr="0036442C">
        <w:rPr>
          <w:rFonts w:ascii="Calibri" w:eastAsia="Times New Roman" w:hAnsi="Calibri" w:cs="Calibri"/>
        </w:rPr>
        <w:t>Take responsibility to ensure pupils are aware of and adhere to the expected behaviour and conduct within both the classroom and around the school, in accordance with the school’s behaviour policy and in line with best practice;</w:t>
      </w:r>
    </w:p>
    <w:p w:rsidR="00845EB9" w:rsidRPr="0036442C" w:rsidRDefault="00845EB9" w:rsidP="00845EB9">
      <w:pPr>
        <w:numPr>
          <w:ilvl w:val="0"/>
          <w:numId w:val="13"/>
        </w:numPr>
        <w:tabs>
          <w:tab w:val="left" w:pos="284"/>
        </w:tabs>
        <w:spacing w:after="0" w:line="240" w:lineRule="auto"/>
        <w:ind w:left="284" w:hanging="284"/>
        <w:rPr>
          <w:rFonts w:ascii="Calibri" w:eastAsia="Times New Roman" w:hAnsi="Calibri" w:cs="Calibri"/>
        </w:rPr>
      </w:pPr>
      <w:r w:rsidRPr="0036442C">
        <w:rPr>
          <w:rFonts w:ascii="Calibri" w:eastAsia="Times New Roman" w:hAnsi="Calibri" w:cs="Calibri"/>
        </w:rPr>
        <w:t xml:space="preserve">Be committed to safeguarding all children and staff at the school, in accordance with child protection and safeguarding policies;  </w:t>
      </w:r>
    </w:p>
    <w:p w:rsidR="00845EB9" w:rsidRPr="0036442C" w:rsidRDefault="00845EB9" w:rsidP="00845EB9">
      <w:pPr>
        <w:numPr>
          <w:ilvl w:val="0"/>
          <w:numId w:val="13"/>
        </w:numPr>
        <w:tabs>
          <w:tab w:val="left" w:pos="284"/>
        </w:tabs>
        <w:spacing w:after="0" w:line="240" w:lineRule="auto"/>
        <w:ind w:left="284" w:hanging="284"/>
        <w:rPr>
          <w:rFonts w:ascii="Calibri" w:eastAsia="Times New Roman" w:hAnsi="Calibri" w:cs="Calibri"/>
        </w:rPr>
      </w:pPr>
      <w:r w:rsidRPr="0036442C">
        <w:rPr>
          <w:rFonts w:ascii="Calibri" w:eastAsia="Times New Roman" w:hAnsi="Calibri" w:cs="Calibri"/>
        </w:rPr>
        <w:t>Ensure all practices relating to safeguarding and child protection are effective.</w:t>
      </w:r>
    </w:p>
    <w:p w:rsidR="00845EB9" w:rsidRPr="00E50BA2" w:rsidRDefault="00845EB9" w:rsidP="00845EB9">
      <w:pPr>
        <w:tabs>
          <w:tab w:val="left" w:pos="709"/>
        </w:tabs>
        <w:spacing w:after="0"/>
        <w:ind w:left="709" w:hanging="567"/>
        <w:rPr>
          <w:rFonts w:ascii="Arial" w:eastAsia="Times New Roman" w:hAnsi="Arial" w:cs="Arial"/>
        </w:rPr>
      </w:pPr>
    </w:p>
    <w:p w:rsidR="00845EB9" w:rsidRPr="0036442C" w:rsidRDefault="00845EB9" w:rsidP="00845EB9">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Other duties</w:t>
      </w:r>
    </w:p>
    <w:p w:rsidR="00845EB9" w:rsidRPr="0036442C" w:rsidRDefault="00845EB9" w:rsidP="00845EB9">
      <w:pPr>
        <w:pStyle w:val="BodyText3"/>
        <w:contextualSpacing/>
        <w:jc w:val="left"/>
        <w:rPr>
          <w:rFonts w:ascii="Calibri" w:hAnsi="Calibri" w:cs="Calibri"/>
          <w:sz w:val="22"/>
          <w:szCs w:val="22"/>
        </w:rPr>
      </w:pPr>
      <w:r w:rsidRPr="0036442C">
        <w:rPr>
          <w:rFonts w:ascii="Calibri" w:hAnsi="Calibri" w:cs="Calibri"/>
          <w:sz w:val="22"/>
          <w:szCs w:val="22"/>
        </w:rPr>
        <w:t>You are required to undertake such other duties appropriate to the grade and content of the work as may reasonably be required of you.  Therefore, the list of duties in this job profile should not be regarded as exclusive or exhaustive.  Please note that, in consultation with you, the School reserves the right to update your job profile to reflect changes in, or to, your post.</w:t>
      </w:r>
    </w:p>
    <w:p w:rsidR="00845EB9" w:rsidRDefault="00845EB9" w:rsidP="0036442C">
      <w:pPr>
        <w:spacing w:after="0"/>
        <w:rPr>
          <w:rFonts w:ascii="Arial" w:eastAsia="Times New Roman" w:hAnsi="Arial" w:cs="Arial"/>
          <w:b/>
          <w:color w:val="1F497D"/>
        </w:rPr>
      </w:pPr>
    </w:p>
    <w:p w:rsidR="00845EB9" w:rsidRPr="0036442C" w:rsidRDefault="00845EB9" w:rsidP="00845EB9">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Data Protection</w:t>
      </w:r>
    </w:p>
    <w:p w:rsidR="00845EB9" w:rsidRPr="0036442C" w:rsidRDefault="00845EB9" w:rsidP="00845EB9">
      <w:pPr>
        <w:spacing w:after="0"/>
        <w:rPr>
          <w:rFonts w:ascii="Calibri" w:eastAsia="Times New Roman" w:hAnsi="Calibri" w:cs="Calibri"/>
        </w:rPr>
      </w:pPr>
      <w:r w:rsidRPr="0036442C">
        <w:rPr>
          <w:rFonts w:ascii="Calibri" w:eastAsia="Times New Roman" w:hAnsi="Calibri" w:cs="Calibri"/>
        </w:rPr>
        <w:t>You will be responsible for ensuring that workplace responsibilities within the School are carried out in compliance with the requirements of the Data Protection Act and the Employment Practices Data Protection Code, especially concerning confidentiality, treatment of personal information and records management.</w:t>
      </w:r>
    </w:p>
    <w:p w:rsidR="00845EB9" w:rsidRPr="00E50BA2" w:rsidRDefault="00845EB9" w:rsidP="00845EB9">
      <w:pPr>
        <w:spacing w:after="0"/>
        <w:ind w:left="720" w:hanging="567"/>
        <w:rPr>
          <w:rFonts w:ascii="Arial" w:eastAsia="Times New Roman" w:hAnsi="Arial" w:cs="Arial"/>
          <w:b/>
          <w:color w:val="1F497D"/>
        </w:rPr>
      </w:pPr>
    </w:p>
    <w:p w:rsidR="00845EB9" w:rsidRPr="0036442C" w:rsidRDefault="00845EB9" w:rsidP="00845EB9">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Health &amp; Safety</w:t>
      </w:r>
    </w:p>
    <w:p w:rsidR="00845EB9" w:rsidRDefault="00845EB9" w:rsidP="00845EB9">
      <w:pPr>
        <w:pStyle w:val="BodyText3"/>
        <w:contextualSpacing/>
        <w:rPr>
          <w:rFonts w:ascii="Calibri" w:hAnsi="Calibri" w:cs="Calibri"/>
          <w:sz w:val="22"/>
          <w:szCs w:val="22"/>
        </w:rPr>
      </w:pPr>
      <w:r w:rsidRPr="0036442C">
        <w:rPr>
          <w:rFonts w:ascii="Calibri" w:hAnsi="Calibri" w:cs="Calibri"/>
          <w:sz w:val="22"/>
          <w:szCs w:val="22"/>
        </w:rPr>
        <w:t>To ensure an effective and safe environment that promotes the welfare of children and staff, you will take responsibility to be aware of the risks in the work environment and their potential impact on their own work and that of others.  You should familiarise yourself with the School’s Health and Safety policies.</w:t>
      </w:r>
    </w:p>
    <w:p w:rsidR="001A60BB" w:rsidRPr="0036442C" w:rsidRDefault="001A60BB" w:rsidP="00845EB9">
      <w:pPr>
        <w:pStyle w:val="BodyText3"/>
        <w:contextualSpacing/>
        <w:rPr>
          <w:rFonts w:ascii="Calibri" w:hAnsi="Calibri" w:cs="Calibri"/>
          <w:sz w:val="22"/>
          <w:szCs w:val="22"/>
        </w:rPr>
      </w:pPr>
    </w:p>
    <w:p w:rsidR="00845EB9" w:rsidRPr="0036442C" w:rsidRDefault="00845EB9" w:rsidP="00845EB9">
      <w:pPr>
        <w:spacing w:after="0"/>
        <w:ind w:left="720" w:hanging="567"/>
        <w:rPr>
          <w:rFonts w:ascii="Calibri" w:eastAsia="Times New Roman" w:hAnsi="Calibri" w:cs="Calibri"/>
          <w:b/>
          <w:color w:val="1F497D"/>
        </w:rPr>
      </w:pPr>
    </w:p>
    <w:p w:rsidR="00845EB9" w:rsidRPr="0036442C" w:rsidRDefault="00845EB9" w:rsidP="00845EB9">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Equality and Inclusion</w:t>
      </w:r>
    </w:p>
    <w:p w:rsidR="00845EB9" w:rsidRPr="0036442C" w:rsidRDefault="00845EB9" w:rsidP="00845EB9">
      <w:pPr>
        <w:pStyle w:val="BodyText3"/>
        <w:contextualSpacing/>
        <w:jc w:val="left"/>
        <w:rPr>
          <w:rFonts w:ascii="Calibri" w:hAnsi="Calibri" w:cs="Calibri"/>
        </w:rPr>
      </w:pPr>
      <w:r w:rsidRPr="0036442C">
        <w:rPr>
          <w:rFonts w:ascii="Calibri" w:hAnsi="Calibri" w:cs="Calibri"/>
          <w:sz w:val="22"/>
          <w:szCs w:val="22"/>
        </w:rPr>
        <w:t>The School believes that everyone has the right to be treated equally and that the diversity of individuals and groups should be embraced, valued, and respected.  We are committed to eliminating any form of discrimination be it direct, indirect, harassment or victimisation.  The School has a number of policies to support this commitment that you should ensure you are familiar with and compliant to.  Any breaches may lead to termination of employment.</w:t>
      </w:r>
    </w:p>
    <w:p w:rsidR="00845EB9" w:rsidRDefault="00845EB9" w:rsidP="00845EB9">
      <w:pPr>
        <w:spacing w:after="0"/>
        <w:ind w:left="720" w:hanging="567"/>
        <w:rPr>
          <w:rFonts w:ascii="Arial" w:eastAsia="Times New Roman" w:hAnsi="Arial" w:cs="Arial"/>
        </w:rPr>
      </w:pPr>
    </w:p>
    <w:p w:rsidR="00845EB9" w:rsidRPr="0036442C" w:rsidRDefault="00845EB9" w:rsidP="00845EB9">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Sustainability and Environment</w:t>
      </w:r>
    </w:p>
    <w:p w:rsidR="00845EB9" w:rsidRPr="0036442C" w:rsidRDefault="0036442C" w:rsidP="00845EB9">
      <w:pPr>
        <w:spacing w:after="0"/>
        <w:rPr>
          <w:rFonts w:ascii="Calibri" w:hAnsi="Calibri" w:cs="Calibri"/>
          <w:lang w:eastAsia="en-GB"/>
        </w:rPr>
      </w:pPr>
      <w:r w:rsidRPr="0036442C">
        <w:rPr>
          <w:rFonts w:ascii="Calibri" w:hAnsi="Calibri" w:cs="Calibri"/>
          <w:lang w:eastAsia="en-GB"/>
        </w:rPr>
        <w:t xml:space="preserve">Mayfield School </w:t>
      </w:r>
      <w:r w:rsidR="00845EB9" w:rsidRPr="0036442C">
        <w:rPr>
          <w:rFonts w:ascii="Calibri" w:hAnsi="Calibri" w:cs="Calibri"/>
          <w:lang w:eastAsia="en-GB"/>
        </w:rPr>
        <w:t xml:space="preserve">is committed to sustainable development and environmental initiatives.  It accepts its environmental responsibilities and recognises the contributions it can make to the resolution of global, regional and local environmental issues.  Staff are required to support these aims.  </w:t>
      </w:r>
    </w:p>
    <w:p w:rsidR="00845EB9" w:rsidRPr="0036442C" w:rsidRDefault="00845EB9" w:rsidP="00845EB9">
      <w:pPr>
        <w:spacing w:after="0"/>
        <w:ind w:left="720" w:hanging="567"/>
        <w:rPr>
          <w:rFonts w:ascii="Calibri" w:eastAsia="Times New Roman" w:hAnsi="Calibri" w:cs="Calibri"/>
          <w:b/>
          <w:color w:val="1F497D"/>
        </w:rPr>
      </w:pPr>
    </w:p>
    <w:p w:rsidR="00845EB9" w:rsidRPr="0036442C" w:rsidRDefault="00845EB9" w:rsidP="00845EB9">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Right to Work</w:t>
      </w:r>
    </w:p>
    <w:p w:rsidR="00845EB9" w:rsidRPr="0036442C" w:rsidRDefault="00845EB9" w:rsidP="00845EB9">
      <w:pPr>
        <w:spacing w:after="0"/>
        <w:rPr>
          <w:rFonts w:ascii="Calibri" w:eastAsia="Times New Roman" w:hAnsi="Calibri" w:cs="Calibri"/>
        </w:rPr>
      </w:pPr>
      <w:r w:rsidRPr="0036442C">
        <w:rPr>
          <w:rFonts w:ascii="Calibri" w:eastAsia="Times New Roman" w:hAnsi="Calibri" w:cs="Calibri"/>
        </w:rPr>
        <w:t xml:space="preserve">British and European Law states that a person cannot be employed to this post if they do not have permission to live and work in the UK.  </w:t>
      </w:r>
    </w:p>
    <w:p w:rsidR="00845EB9" w:rsidRPr="0036442C" w:rsidRDefault="00845EB9" w:rsidP="00845EB9">
      <w:pPr>
        <w:spacing w:after="0"/>
        <w:ind w:hanging="567"/>
        <w:rPr>
          <w:rFonts w:ascii="Calibri" w:eastAsia="Times New Roman" w:hAnsi="Calibri" w:cs="Calibri"/>
        </w:rPr>
      </w:pPr>
    </w:p>
    <w:p w:rsidR="00845EB9" w:rsidRPr="0036442C" w:rsidRDefault="00845EB9" w:rsidP="00845EB9">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Safer Recruitment:</w:t>
      </w:r>
    </w:p>
    <w:p w:rsidR="00845EB9" w:rsidRPr="0036442C" w:rsidRDefault="0036442C" w:rsidP="00845EB9">
      <w:pPr>
        <w:tabs>
          <w:tab w:val="center" w:pos="4513"/>
          <w:tab w:val="right" w:pos="9026"/>
        </w:tabs>
        <w:spacing w:after="0"/>
        <w:contextualSpacing/>
        <w:rPr>
          <w:rFonts w:ascii="Calibri" w:eastAsia="SimSun" w:hAnsi="Calibri" w:cs="Calibri"/>
        </w:rPr>
      </w:pPr>
      <w:r w:rsidRPr="0036442C">
        <w:rPr>
          <w:rFonts w:ascii="Calibri" w:eastAsia="SimSun" w:hAnsi="Calibri" w:cs="Calibri"/>
        </w:rPr>
        <w:t xml:space="preserve">Mayfield School </w:t>
      </w:r>
      <w:r w:rsidR="00845EB9" w:rsidRPr="0036442C">
        <w:rPr>
          <w:rFonts w:ascii="Calibri" w:eastAsia="SimSun" w:hAnsi="Calibri" w:cs="Calibri"/>
        </w:rPr>
        <w:t>is committed to safeguarding and promoting the welfare of children and young people and expect all staff to share this commitment.  We will ensure that all our recruitment and selection practices reflect this commitment.</w:t>
      </w:r>
    </w:p>
    <w:p w:rsidR="00845EB9" w:rsidRPr="0036442C" w:rsidRDefault="00845EB9" w:rsidP="00845EB9">
      <w:pPr>
        <w:tabs>
          <w:tab w:val="center" w:pos="4513"/>
          <w:tab w:val="right" w:pos="9026"/>
        </w:tabs>
        <w:spacing w:after="0"/>
        <w:contextualSpacing/>
        <w:rPr>
          <w:rFonts w:ascii="Calibri" w:eastAsia="SimSun" w:hAnsi="Calibri" w:cs="Calibri"/>
        </w:rPr>
      </w:pPr>
    </w:p>
    <w:p w:rsidR="00C73EDC" w:rsidRDefault="00C73EDC" w:rsidP="00845EB9">
      <w:pPr>
        <w:spacing w:after="0"/>
        <w:rPr>
          <w:rFonts w:ascii="Calibri" w:eastAsia="Times New Roman" w:hAnsi="Calibri" w:cs="Calibri"/>
        </w:rPr>
      </w:pPr>
    </w:p>
    <w:p w:rsidR="00845EB9" w:rsidRPr="0036442C" w:rsidRDefault="00845EB9" w:rsidP="00845EB9">
      <w:pPr>
        <w:spacing w:after="0"/>
        <w:rPr>
          <w:rFonts w:ascii="Calibri" w:eastAsia="Times New Roman" w:hAnsi="Calibri" w:cs="Calibri"/>
          <w:b/>
          <w:color w:val="1F497D"/>
        </w:rPr>
      </w:pPr>
      <w:r w:rsidRPr="0036442C">
        <w:rPr>
          <w:rFonts w:ascii="Calibri" w:eastAsia="Times New Roman" w:hAnsi="Calibri" w:cs="Calibri"/>
        </w:rPr>
        <w:t xml:space="preserve">New members of staff will be required to apply for Disclosure Service certification as part of the School’s staff recruitment process. Further information about the Disclosure and Barring Service is available from the DBS website at </w:t>
      </w:r>
      <w:hyperlink r:id="rId5" w:history="1">
        <w:r w:rsidRPr="0036442C">
          <w:rPr>
            <w:rStyle w:val="Hyperlink"/>
            <w:rFonts w:ascii="Calibri" w:eastAsia="Times New Roman" w:hAnsi="Calibri" w:cs="Calibri"/>
          </w:rPr>
          <w:t>www.gov.uk/dbs</w:t>
        </w:r>
      </w:hyperlink>
      <w:r w:rsidRPr="0036442C">
        <w:rPr>
          <w:rFonts w:ascii="Calibri" w:eastAsia="Times New Roman" w:hAnsi="Calibri" w:cs="Calibri"/>
        </w:rPr>
        <w:t>.  Under the Rehabilitation of Offenders Act 1974 (Exceptions) Order 1075, applicants for teaching posts are among those who are not entitled to withhold information about any previous criminal conviction.</w:t>
      </w:r>
    </w:p>
    <w:p w:rsidR="004C6617" w:rsidRPr="00361770" w:rsidRDefault="004C6617" w:rsidP="001A60BB">
      <w:pPr>
        <w:pStyle w:val="NoSpacing"/>
        <w:jc w:val="both"/>
        <w:rPr>
          <w:rFonts w:cstheme="minorHAnsi"/>
        </w:rPr>
      </w:pPr>
    </w:p>
    <w:p w:rsidR="004E23FE" w:rsidRPr="00B360B6" w:rsidRDefault="004E23FE" w:rsidP="00C73EDC">
      <w:pPr>
        <w:spacing w:after="0"/>
        <w:ind w:left="177"/>
        <w:rPr>
          <w:b/>
          <w:sz w:val="24"/>
          <w:szCs w:val="24"/>
        </w:rPr>
      </w:pPr>
      <w:r w:rsidRPr="00B360B6">
        <w:rPr>
          <w:sz w:val="24"/>
          <w:szCs w:val="24"/>
        </w:rPr>
        <w:t>Completed</w:t>
      </w:r>
      <w:r w:rsidRPr="00B360B6">
        <w:rPr>
          <w:spacing w:val="-2"/>
          <w:sz w:val="24"/>
          <w:szCs w:val="24"/>
        </w:rPr>
        <w:t xml:space="preserve"> </w:t>
      </w:r>
      <w:r w:rsidRPr="00B360B6">
        <w:rPr>
          <w:sz w:val="24"/>
          <w:szCs w:val="24"/>
        </w:rPr>
        <w:t>application</w:t>
      </w:r>
      <w:r w:rsidRPr="00B360B6">
        <w:rPr>
          <w:spacing w:val="-3"/>
          <w:sz w:val="24"/>
          <w:szCs w:val="24"/>
        </w:rPr>
        <w:t xml:space="preserve"> </w:t>
      </w:r>
      <w:r w:rsidRPr="00B360B6">
        <w:rPr>
          <w:sz w:val="24"/>
          <w:szCs w:val="24"/>
        </w:rPr>
        <w:t>forms</w:t>
      </w:r>
      <w:r w:rsidRPr="00B360B6">
        <w:rPr>
          <w:spacing w:val="-3"/>
          <w:sz w:val="24"/>
          <w:szCs w:val="24"/>
        </w:rPr>
        <w:t xml:space="preserve"> </w:t>
      </w:r>
      <w:r w:rsidRPr="00B360B6">
        <w:rPr>
          <w:sz w:val="24"/>
          <w:szCs w:val="24"/>
        </w:rPr>
        <w:t>should</w:t>
      </w:r>
      <w:r w:rsidRPr="00B360B6">
        <w:rPr>
          <w:spacing w:val="-3"/>
          <w:sz w:val="24"/>
          <w:szCs w:val="24"/>
        </w:rPr>
        <w:t xml:space="preserve"> </w:t>
      </w:r>
      <w:r w:rsidRPr="00B360B6">
        <w:rPr>
          <w:sz w:val="24"/>
          <w:szCs w:val="24"/>
        </w:rPr>
        <w:t>be</w:t>
      </w:r>
      <w:r w:rsidRPr="00B360B6">
        <w:rPr>
          <w:spacing w:val="-1"/>
          <w:sz w:val="24"/>
          <w:szCs w:val="24"/>
        </w:rPr>
        <w:t xml:space="preserve"> </w:t>
      </w:r>
      <w:r w:rsidRPr="00B360B6">
        <w:rPr>
          <w:b/>
          <w:sz w:val="24"/>
          <w:szCs w:val="24"/>
        </w:rPr>
        <w:t>returned</w:t>
      </w:r>
      <w:r w:rsidRPr="00B360B6">
        <w:rPr>
          <w:b/>
          <w:spacing w:val="-3"/>
          <w:sz w:val="24"/>
          <w:szCs w:val="24"/>
        </w:rPr>
        <w:t xml:space="preserve"> </w:t>
      </w:r>
      <w:r w:rsidRPr="00B360B6">
        <w:rPr>
          <w:b/>
          <w:sz w:val="24"/>
          <w:szCs w:val="24"/>
        </w:rPr>
        <w:t>no</w:t>
      </w:r>
      <w:r w:rsidRPr="00B360B6">
        <w:rPr>
          <w:b/>
          <w:spacing w:val="-4"/>
          <w:sz w:val="24"/>
          <w:szCs w:val="24"/>
        </w:rPr>
        <w:t xml:space="preserve"> </w:t>
      </w:r>
      <w:r w:rsidRPr="00B360B6">
        <w:rPr>
          <w:b/>
          <w:sz w:val="24"/>
          <w:szCs w:val="24"/>
        </w:rPr>
        <w:t>later</w:t>
      </w:r>
      <w:r w:rsidRPr="00B360B6">
        <w:rPr>
          <w:b/>
          <w:spacing w:val="-3"/>
          <w:sz w:val="24"/>
          <w:szCs w:val="24"/>
        </w:rPr>
        <w:t xml:space="preserve"> </w:t>
      </w:r>
      <w:r w:rsidRPr="00B360B6">
        <w:rPr>
          <w:b/>
          <w:sz w:val="24"/>
          <w:szCs w:val="24"/>
        </w:rPr>
        <w:t>than</w:t>
      </w:r>
      <w:r w:rsidRPr="00B360B6">
        <w:rPr>
          <w:b/>
          <w:spacing w:val="-3"/>
          <w:sz w:val="24"/>
          <w:szCs w:val="24"/>
        </w:rPr>
        <w:t xml:space="preserve"> </w:t>
      </w:r>
      <w:r w:rsidR="001A60BB">
        <w:rPr>
          <w:b/>
          <w:sz w:val="24"/>
          <w:szCs w:val="24"/>
        </w:rPr>
        <w:t>3</w:t>
      </w:r>
      <w:r w:rsidRPr="00B360B6">
        <w:rPr>
          <w:b/>
          <w:sz w:val="24"/>
          <w:szCs w:val="24"/>
        </w:rPr>
        <w:t>pm,</w:t>
      </w:r>
      <w:r w:rsidRPr="00B360B6">
        <w:rPr>
          <w:b/>
          <w:spacing w:val="-2"/>
          <w:sz w:val="24"/>
          <w:szCs w:val="24"/>
        </w:rPr>
        <w:t xml:space="preserve"> </w:t>
      </w:r>
      <w:r w:rsidR="00C73EDC">
        <w:rPr>
          <w:b/>
          <w:sz w:val="24"/>
          <w:szCs w:val="24"/>
        </w:rPr>
        <w:t>Friday</w:t>
      </w:r>
      <w:r w:rsidR="001A60BB">
        <w:rPr>
          <w:b/>
          <w:spacing w:val="-3"/>
          <w:sz w:val="24"/>
          <w:szCs w:val="24"/>
        </w:rPr>
        <w:t xml:space="preserve"> 21st</w:t>
      </w:r>
      <w:r w:rsidR="00C73EDC">
        <w:rPr>
          <w:b/>
          <w:spacing w:val="-3"/>
          <w:sz w:val="24"/>
          <w:szCs w:val="24"/>
        </w:rPr>
        <w:t xml:space="preserve"> </w:t>
      </w:r>
      <w:r w:rsidR="001A60BB">
        <w:rPr>
          <w:b/>
          <w:sz w:val="24"/>
          <w:szCs w:val="24"/>
        </w:rPr>
        <w:t>April</w:t>
      </w:r>
      <w:r w:rsidRPr="00B360B6">
        <w:rPr>
          <w:b/>
          <w:spacing w:val="-3"/>
          <w:sz w:val="24"/>
          <w:szCs w:val="24"/>
        </w:rPr>
        <w:t xml:space="preserve"> </w:t>
      </w:r>
      <w:r>
        <w:rPr>
          <w:b/>
          <w:spacing w:val="-4"/>
          <w:sz w:val="24"/>
          <w:szCs w:val="24"/>
        </w:rPr>
        <w:t>2023</w:t>
      </w:r>
    </w:p>
    <w:p w:rsidR="004E23FE" w:rsidRPr="00B360B6" w:rsidRDefault="004E23FE" w:rsidP="00C73EDC">
      <w:pPr>
        <w:spacing w:after="0"/>
        <w:ind w:left="177" w:right="487"/>
        <w:rPr>
          <w:sz w:val="24"/>
          <w:szCs w:val="24"/>
        </w:rPr>
      </w:pPr>
      <w:r w:rsidRPr="00B360B6">
        <w:rPr>
          <w:sz w:val="24"/>
          <w:szCs w:val="24"/>
        </w:rPr>
        <w:t>to</w:t>
      </w:r>
      <w:r w:rsidRPr="00B360B6">
        <w:rPr>
          <w:spacing w:val="-2"/>
          <w:sz w:val="24"/>
          <w:szCs w:val="24"/>
        </w:rPr>
        <w:t xml:space="preserve"> </w:t>
      </w:r>
      <w:hyperlink r:id="rId6" w:history="1">
        <w:r w:rsidRPr="0020048C">
          <w:rPr>
            <w:rStyle w:val="Hyperlink"/>
            <w:spacing w:val="-2"/>
            <w:sz w:val="24"/>
            <w:szCs w:val="24"/>
          </w:rPr>
          <w:t>hollis@mayfield.portsmouth.sch.uk</w:t>
        </w:r>
      </w:hyperlink>
      <w:r>
        <w:rPr>
          <w:spacing w:val="-2"/>
          <w:sz w:val="24"/>
          <w:szCs w:val="24"/>
        </w:rPr>
        <w:t xml:space="preserve"> or by post to Mayfield School</w:t>
      </w:r>
      <w:r w:rsidRPr="00C00033">
        <w:rPr>
          <w:spacing w:val="-2"/>
          <w:sz w:val="24"/>
          <w:szCs w:val="24"/>
        </w:rPr>
        <w:t xml:space="preserve">, </w:t>
      </w:r>
      <w:r w:rsidRPr="00C00033">
        <w:rPr>
          <w:rFonts w:ascii="Calibri" w:hAnsi="Calibri" w:cs="Calibri"/>
          <w:bCs/>
          <w:color w:val="000000"/>
          <w:sz w:val="24"/>
          <w:szCs w:val="24"/>
          <w:bdr w:val="none" w:sz="0" w:space="0" w:color="auto" w:frame="1"/>
          <w:shd w:val="clear" w:color="auto" w:fill="FFFFFF"/>
        </w:rPr>
        <w:t>Mayfield Road, Portsmouth, PO2 0RH</w:t>
      </w:r>
      <w:r w:rsidRPr="00C00033">
        <w:rPr>
          <w:bCs/>
          <w:color w:val="000000"/>
          <w:sz w:val="24"/>
          <w:szCs w:val="24"/>
          <w:bdr w:val="none" w:sz="0" w:space="0" w:color="auto" w:frame="1"/>
          <w:shd w:val="clear" w:color="auto" w:fill="FFFFFF"/>
        </w:rPr>
        <w:t>.</w:t>
      </w:r>
    </w:p>
    <w:p w:rsidR="004E23FE" w:rsidRPr="00B360B6" w:rsidRDefault="004E23FE" w:rsidP="00C73EDC">
      <w:pPr>
        <w:pStyle w:val="BodyText"/>
        <w:spacing w:before="12" w:after="0"/>
        <w:rPr>
          <w:sz w:val="24"/>
          <w:szCs w:val="24"/>
        </w:rPr>
      </w:pPr>
    </w:p>
    <w:p w:rsidR="004E23FE" w:rsidRPr="00B360B6" w:rsidRDefault="004E23FE" w:rsidP="00C73EDC">
      <w:pPr>
        <w:spacing w:after="0"/>
        <w:ind w:left="177"/>
        <w:rPr>
          <w:sz w:val="24"/>
          <w:szCs w:val="24"/>
        </w:rPr>
      </w:pPr>
      <w:r w:rsidRPr="00B360B6">
        <w:rPr>
          <w:sz w:val="24"/>
          <w:szCs w:val="24"/>
        </w:rPr>
        <w:t>Interviews</w:t>
      </w:r>
      <w:r w:rsidRPr="00B360B6">
        <w:rPr>
          <w:spacing w:val="-5"/>
          <w:sz w:val="24"/>
          <w:szCs w:val="24"/>
        </w:rPr>
        <w:t xml:space="preserve"> </w:t>
      </w:r>
      <w:r w:rsidRPr="00B360B6">
        <w:rPr>
          <w:sz w:val="24"/>
          <w:szCs w:val="24"/>
        </w:rPr>
        <w:t>will</w:t>
      </w:r>
      <w:r w:rsidRPr="00B360B6">
        <w:rPr>
          <w:spacing w:val="-4"/>
          <w:sz w:val="24"/>
          <w:szCs w:val="24"/>
        </w:rPr>
        <w:t xml:space="preserve"> </w:t>
      </w:r>
      <w:r w:rsidRPr="00B360B6">
        <w:rPr>
          <w:sz w:val="24"/>
          <w:szCs w:val="24"/>
        </w:rPr>
        <w:t>be</w:t>
      </w:r>
      <w:r w:rsidRPr="00B360B6">
        <w:rPr>
          <w:spacing w:val="-3"/>
          <w:sz w:val="24"/>
          <w:szCs w:val="24"/>
        </w:rPr>
        <w:t xml:space="preserve"> </w:t>
      </w:r>
      <w:r w:rsidRPr="00B360B6">
        <w:rPr>
          <w:sz w:val="24"/>
          <w:szCs w:val="24"/>
        </w:rPr>
        <w:t>held</w:t>
      </w:r>
      <w:r w:rsidRPr="00B360B6">
        <w:rPr>
          <w:spacing w:val="-3"/>
          <w:sz w:val="24"/>
          <w:szCs w:val="24"/>
        </w:rPr>
        <w:t xml:space="preserve"> </w:t>
      </w:r>
      <w:r w:rsidRPr="00B360B6">
        <w:rPr>
          <w:sz w:val="24"/>
          <w:szCs w:val="24"/>
        </w:rPr>
        <w:t>during</w:t>
      </w:r>
      <w:r w:rsidRPr="00B360B6">
        <w:rPr>
          <w:spacing w:val="-4"/>
          <w:sz w:val="24"/>
          <w:szCs w:val="24"/>
        </w:rPr>
        <w:t xml:space="preserve"> </w:t>
      </w:r>
      <w:r w:rsidRPr="00B360B6">
        <w:rPr>
          <w:sz w:val="24"/>
          <w:szCs w:val="24"/>
        </w:rPr>
        <w:t>the</w:t>
      </w:r>
      <w:r w:rsidRPr="00B360B6">
        <w:rPr>
          <w:spacing w:val="-1"/>
          <w:sz w:val="24"/>
          <w:szCs w:val="24"/>
        </w:rPr>
        <w:t xml:space="preserve"> </w:t>
      </w:r>
      <w:r w:rsidRPr="00B360B6">
        <w:rPr>
          <w:sz w:val="24"/>
          <w:szCs w:val="24"/>
        </w:rPr>
        <w:t>week</w:t>
      </w:r>
      <w:r w:rsidRPr="00B360B6">
        <w:rPr>
          <w:spacing w:val="-3"/>
          <w:sz w:val="24"/>
          <w:szCs w:val="24"/>
        </w:rPr>
        <w:t xml:space="preserve"> </w:t>
      </w:r>
      <w:r w:rsidRPr="00B360B6">
        <w:rPr>
          <w:sz w:val="24"/>
          <w:szCs w:val="24"/>
        </w:rPr>
        <w:t>commencing</w:t>
      </w:r>
      <w:r w:rsidRPr="00B360B6">
        <w:rPr>
          <w:spacing w:val="-2"/>
          <w:sz w:val="24"/>
          <w:szCs w:val="24"/>
        </w:rPr>
        <w:t xml:space="preserve"> </w:t>
      </w:r>
      <w:r w:rsidR="001A60BB">
        <w:rPr>
          <w:b/>
          <w:sz w:val="24"/>
          <w:szCs w:val="24"/>
        </w:rPr>
        <w:t>1</w:t>
      </w:r>
      <w:r w:rsidR="001A60BB" w:rsidRPr="001A60BB">
        <w:rPr>
          <w:b/>
          <w:sz w:val="24"/>
          <w:szCs w:val="24"/>
          <w:vertAlign w:val="superscript"/>
        </w:rPr>
        <w:t>st</w:t>
      </w:r>
      <w:r w:rsidR="001A60BB">
        <w:rPr>
          <w:b/>
          <w:sz w:val="24"/>
          <w:szCs w:val="24"/>
        </w:rPr>
        <w:t xml:space="preserve"> May</w:t>
      </w:r>
      <w:r w:rsidRPr="00C73EDC">
        <w:rPr>
          <w:b/>
          <w:sz w:val="24"/>
          <w:szCs w:val="24"/>
        </w:rPr>
        <w:t xml:space="preserve"> 2023</w:t>
      </w:r>
      <w:r w:rsidRPr="00B360B6">
        <w:rPr>
          <w:sz w:val="24"/>
          <w:szCs w:val="24"/>
        </w:rPr>
        <w:t>.</w:t>
      </w:r>
      <w:r w:rsidRPr="00B360B6">
        <w:rPr>
          <w:spacing w:val="-3"/>
          <w:sz w:val="24"/>
          <w:szCs w:val="24"/>
        </w:rPr>
        <w:t xml:space="preserve"> </w:t>
      </w:r>
      <w:r w:rsidRPr="00B360B6">
        <w:rPr>
          <w:sz w:val="24"/>
          <w:szCs w:val="24"/>
        </w:rPr>
        <w:t>References</w:t>
      </w:r>
      <w:r w:rsidRPr="00B360B6">
        <w:rPr>
          <w:spacing w:val="-2"/>
          <w:sz w:val="24"/>
          <w:szCs w:val="24"/>
        </w:rPr>
        <w:t xml:space="preserve"> </w:t>
      </w:r>
      <w:r w:rsidRPr="00B360B6">
        <w:rPr>
          <w:sz w:val="24"/>
          <w:szCs w:val="24"/>
        </w:rPr>
        <w:t>will</w:t>
      </w:r>
      <w:r w:rsidRPr="00B360B6">
        <w:rPr>
          <w:spacing w:val="-4"/>
          <w:sz w:val="24"/>
          <w:szCs w:val="24"/>
        </w:rPr>
        <w:t xml:space="preserve"> </w:t>
      </w:r>
      <w:r w:rsidRPr="00B360B6">
        <w:rPr>
          <w:sz w:val="24"/>
          <w:szCs w:val="24"/>
        </w:rPr>
        <w:t>be</w:t>
      </w:r>
      <w:r w:rsidRPr="00B360B6">
        <w:rPr>
          <w:spacing w:val="-3"/>
          <w:sz w:val="24"/>
          <w:szCs w:val="24"/>
        </w:rPr>
        <w:t xml:space="preserve"> </w:t>
      </w:r>
      <w:r w:rsidRPr="00B360B6">
        <w:rPr>
          <w:sz w:val="24"/>
          <w:szCs w:val="24"/>
        </w:rPr>
        <w:t>taken</w:t>
      </w:r>
      <w:r w:rsidRPr="00B360B6">
        <w:rPr>
          <w:spacing w:val="-3"/>
          <w:sz w:val="24"/>
          <w:szCs w:val="24"/>
        </w:rPr>
        <w:t xml:space="preserve"> </w:t>
      </w:r>
      <w:r w:rsidRPr="00B360B6">
        <w:rPr>
          <w:spacing w:val="-7"/>
          <w:sz w:val="24"/>
          <w:szCs w:val="24"/>
        </w:rPr>
        <w:t>up</w:t>
      </w:r>
    </w:p>
    <w:p w:rsidR="004E23FE" w:rsidRPr="00B360B6" w:rsidRDefault="004E23FE" w:rsidP="00C73EDC">
      <w:pPr>
        <w:spacing w:after="0"/>
        <w:ind w:left="177"/>
        <w:rPr>
          <w:sz w:val="24"/>
          <w:szCs w:val="24"/>
        </w:rPr>
      </w:pPr>
      <w:r w:rsidRPr="00B360B6">
        <w:rPr>
          <w:sz w:val="24"/>
          <w:szCs w:val="24"/>
        </w:rPr>
        <w:t>immediately</w:t>
      </w:r>
      <w:r w:rsidRPr="00B360B6">
        <w:rPr>
          <w:spacing w:val="-4"/>
          <w:sz w:val="24"/>
          <w:szCs w:val="24"/>
        </w:rPr>
        <w:t xml:space="preserve"> </w:t>
      </w:r>
      <w:r w:rsidRPr="00B360B6">
        <w:rPr>
          <w:sz w:val="24"/>
          <w:szCs w:val="24"/>
        </w:rPr>
        <w:t>after</w:t>
      </w:r>
      <w:r w:rsidRPr="00B360B6">
        <w:rPr>
          <w:spacing w:val="-3"/>
          <w:sz w:val="24"/>
          <w:szCs w:val="24"/>
        </w:rPr>
        <w:t xml:space="preserve"> </w:t>
      </w:r>
      <w:r w:rsidRPr="00B360B6">
        <w:rPr>
          <w:sz w:val="24"/>
          <w:szCs w:val="24"/>
        </w:rPr>
        <w:t>shortlisting.</w:t>
      </w:r>
      <w:r w:rsidRPr="00B360B6">
        <w:rPr>
          <w:spacing w:val="-4"/>
          <w:sz w:val="24"/>
          <w:szCs w:val="24"/>
        </w:rPr>
        <w:t xml:space="preserve"> </w:t>
      </w:r>
      <w:r w:rsidRPr="00B360B6">
        <w:rPr>
          <w:sz w:val="24"/>
          <w:szCs w:val="24"/>
        </w:rPr>
        <w:t>Candidates</w:t>
      </w:r>
      <w:r w:rsidRPr="00B360B6">
        <w:rPr>
          <w:spacing w:val="-3"/>
          <w:sz w:val="24"/>
          <w:szCs w:val="24"/>
        </w:rPr>
        <w:t xml:space="preserve"> </w:t>
      </w:r>
      <w:r w:rsidRPr="00B360B6">
        <w:rPr>
          <w:sz w:val="24"/>
          <w:szCs w:val="24"/>
        </w:rPr>
        <w:t>are</w:t>
      </w:r>
      <w:r w:rsidRPr="00B360B6">
        <w:rPr>
          <w:spacing w:val="-5"/>
          <w:sz w:val="24"/>
          <w:szCs w:val="24"/>
        </w:rPr>
        <w:t xml:space="preserve"> </w:t>
      </w:r>
      <w:r w:rsidRPr="00B360B6">
        <w:rPr>
          <w:sz w:val="24"/>
          <w:szCs w:val="24"/>
        </w:rPr>
        <w:t>asked</w:t>
      </w:r>
      <w:r w:rsidRPr="00B360B6">
        <w:rPr>
          <w:spacing w:val="-4"/>
          <w:sz w:val="24"/>
          <w:szCs w:val="24"/>
        </w:rPr>
        <w:t xml:space="preserve"> </w:t>
      </w:r>
      <w:r w:rsidRPr="00B360B6">
        <w:rPr>
          <w:sz w:val="24"/>
          <w:szCs w:val="24"/>
        </w:rPr>
        <w:t>to</w:t>
      </w:r>
      <w:r w:rsidRPr="00B360B6">
        <w:rPr>
          <w:spacing w:val="-2"/>
          <w:sz w:val="24"/>
          <w:szCs w:val="24"/>
        </w:rPr>
        <w:t xml:space="preserve"> </w:t>
      </w:r>
      <w:r w:rsidRPr="00B360B6">
        <w:rPr>
          <w:sz w:val="24"/>
          <w:szCs w:val="24"/>
        </w:rPr>
        <w:t>ensure</w:t>
      </w:r>
      <w:r w:rsidRPr="00B360B6">
        <w:rPr>
          <w:spacing w:val="-5"/>
          <w:sz w:val="24"/>
          <w:szCs w:val="24"/>
        </w:rPr>
        <w:t xml:space="preserve"> </w:t>
      </w:r>
      <w:r w:rsidRPr="00B360B6">
        <w:rPr>
          <w:sz w:val="24"/>
          <w:szCs w:val="24"/>
        </w:rPr>
        <w:t>that</w:t>
      </w:r>
      <w:r w:rsidRPr="00B360B6">
        <w:rPr>
          <w:spacing w:val="-3"/>
          <w:sz w:val="24"/>
          <w:szCs w:val="24"/>
        </w:rPr>
        <w:t xml:space="preserve"> </w:t>
      </w:r>
      <w:r w:rsidRPr="00B360B6">
        <w:rPr>
          <w:sz w:val="24"/>
          <w:szCs w:val="24"/>
        </w:rPr>
        <w:t>their</w:t>
      </w:r>
      <w:r w:rsidRPr="00B360B6">
        <w:rPr>
          <w:spacing w:val="-5"/>
          <w:sz w:val="24"/>
          <w:szCs w:val="24"/>
        </w:rPr>
        <w:t xml:space="preserve"> </w:t>
      </w:r>
      <w:r w:rsidRPr="00B360B6">
        <w:rPr>
          <w:sz w:val="24"/>
          <w:szCs w:val="24"/>
        </w:rPr>
        <w:t>referees</w:t>
      </w:r>
      <w:r w:rsidRPr="00B360B6">
        <w:rPr>
          <w:spacing w:val="-3"/>
          <w:sz w:val="24"/>
          <w:szCs w:val="24"/>
        </w:rPr>
        <w:t xml:space="preserve"> </w:t>
      </w:r>
      <w:r w:rsidRPr="00B360B6">
        <w:rPr>
          <w:sz w:val="24"/>
          <w:szCs w:val="24"/>
        </w:rPr>
        <w:t>are</w:t>
      </w:r>
      <w:r w:rsidRPr="00B360B6">
        <w:rPr>
          <w:spacing w:val="-5"/>
          <w:sz w:val="24"/>
          <w:szCs w:val="24"/>
        </w:rPr>
        <w:t xml:space="preserve"> </w:t>
      </w:r>
      <w:r w:rsidRPr="00B360B6">
        <w:rPr>
          <w:sz w:val="24"/>
          <w:szCs w:val="24"/>
        </w:rPr>
        <w:t>advised</w:t>
      </w:r>
      <w:r w:rsidRPr="00B360B6">
        <w:rPr>
          <w:spacing w:val="-2"/>
          <w:sz w:val="24"/>
          <w:szCs w:val="24"/>
        </w:rPr>
        <w:t xml:space="preserve"> </w:t>
      </w:r>
      <w:r w:rsidRPr="00B360B6">
        <w:rPr>
          <w:sz w:val="24"/>
          <w:szCs w:val="24"/>
        </w:rPr>
        <w:t>of</w:t>
      </w:r>
      <w:r w:rsidRPr="00B360B6">
        <w:rPr>
          <w:spacing w:val="-5"/>
          <w:sz w:val="24"/>
          <w:szCs w:val="24"/>
        </w:rPr>
        <w:t xml:space="preserve"> </w:t>
      </w:r>
      <w:r w:rsidRPr="00B360B6">
        <w:rPr>
          <w:spacing w:val="-2"/>
          <w:sz w:val="24"/>
          <w:szCs w:val="24"/>
        </w:rPr>
        <w:t>this.</w:t>
      </w:r>
    </w:p>
    <w:p w:rsidR="004E23FE" w:rsidRPr="00B360B6" w:rsidRDefault="004E23FE" w:rsidP="004E23FE">
      <w:pPr>
        <w:pStyle w:val="BodyText"/>
        <w:rPr>
          <w:sz w:val="24"/>
          <w:szCs w:val="24"/>
        </w:rPr>
      </w:pPr>
    </w:p>
    <w:p w:rsidR="004E23FE" w:rsidRPr="00B360B6" w:rsidRDefault="004E23FE" w:rsidP="001A60BB">
      <w:pPr>
        <w:ind w:left="177" w:right="793"/>
        <w:rPr>
          <w:sz w:val="24"/>
          <w:szCs w:val="24"/>
        </w:rPr>
      </w:pPr>
      <w:r w:rsidRPr="00B360B6">
        <w:rPr>
          <w:sz w:val="24"/>
          <w:szCs w:val="24"/>
        </w:rPr>
        <w:t>Safer</w:t>
      </w:r>
      <w:r w:rsidRPr="00B360B6">
        <w:rPr>
          <w:spacing w:val="-4"/>
          <w:sz w:val="24"/>
          <w:szCs w:val="24"/>
        </w:rPr>
        <w:t xml:space="preserve"> </w:t>
      </w:r>
      <w:r w:rsidRPr="00B360B6">
        <w:rPr>
          <w:sz w:val="24"/>
          <w:szCs w:val="24"/>
        </w:rPr>
        <w:t>Recruitment</w:t>
      </w:r>
      <w:r w:rsidRPr="00B360B6">
        <w:rPr>
          <w:spacing w:val="-6"/>
          <w:sz w:val="24"/>
          <w:szCs w:val="24"/>
        </w:rPr>
        <w:t xml:space="preserve"> </w:t>
      </w:r>
      <w:r w:rsidRPr="00B360B6">
        <w:rPr>
          <w:sz w:val="24"/>
          <w:szCs w:val="24"/>
        </w:rPr>
        <w:t>Mayfield</w:t>
      </w:r>
      <w:r w:rsidRPr="00B360B6">
        <w:rPr>
          <w:spacing w:val="-3"/>
          <w:sz w:val="24"/>
          <w:szCs w:val="24"/>
        </w:rPr>
        <w:t xml:space="preserve"> </w:t>
      </w:r>
      <w:r w:rsidRPr="00B360B6">
        <w:rPr>
          <w:sz w:val="24"/>
          <w:szCs w:val="24"/>
        </w:rPr>
        <w:t>School</w:t>
      </w:r>
      <w:r w:rsidRPr="00B360B6">
        <w:rPr>
          <w:spacing w:val="-5"/>
          <w:sz w:val="24"/>
          <w:szCs w:val="24"/>
        </w:rPr>
        <w:t xml:space="preserve"> </w:t>
      </w:r>
      <w:r w:rsidRPr="00B360B6">
        <w:rPr>
          <w:sz w:val="24"/>
          <w:szCs w:val="24"/>
        </w:rPr>
        <w:t>and</w:t>
      </w:r>
      <w:r w:rsidRPr="00B360B6">
        <w:rPr>
          <w:spacing w:val="-6"/>
          <w:sz w:val="24"/>
          <w:szCs w:val="24"/>
        </w:rPr>
        <w:t xml:space="preserve"> </w:t>
      </w:r>
      <w:r w:rsidRPr="00B360B6">
        <w:rPr>
          <w:sz w:val="24"/>
          <w:szCs w:val="24"/>
        </w:rPr>
        <w:t>Portsmouth</w:t>
      </w:r>
      <w:r w:rsidRPr="00B360B6">
        <w:rPr>
          <w:spacing w:val="-4"/>
          <w:sz w:val="24"/>
          <w:szCs w:val="24"/>
        </w:rPr>
        <w:t xml:space="preserve"> </w:t>
      </w:r>
      <w:r w:rsidRPr="00B360B6">
        <w:rPr>
          <w:sz w:val="24"/>
          <w:szCs w:val="24"/>
        </w:rPr>
        <w:t>Local</w:t>
      </w:r>
      <w:r w:rsidRPr="00B360B6">
        <w:rPr>
          <w:spacing w:val="-5"/>
          <w:sz w:val="24"/>
          <w:szCs w:val="24"/>
        </w:rPr>
        <w:t xml:space="preserve"> </w:t>
      </w:r>
      <w:r w:rsidRPr="00B360B6">
        <w:rPr>
          <w:sz w:val="24"/>
          <w:szCs w:val="24"/>
        </w:rPr>
        <w:t>Authority</w:t>
      </w:r>
      <w:r w:rsidRPr="00B360B6">
        <w:rPr>
          <w:spacing w:val="-7"/>
          <w:sz w:val="24"/>
          <w:szCs w:val="24"/>
        </w:rPr>
        <w:t xml:space="preserve"> </w:t>
      </w:r>
      <w:r w:rsidRPr="00B360B6">
        <w:rPr>
          <w:sz w:val="24"/>
          <w:szCs w:val="24"/>
        </w:rPr>
        <w:t>are</w:t>
      </w:r>
      <w:r w:rsidRPr="00B360B6">
        <w:rPr>
          <w:spacing w:val="-4"/>
          <w:sz w:val="24"/>
          <w:szCs w:val="24"/>
        </w:rPr>
        <w:t xml:space="preserve"> </w:t>
      </w:r>
      <w:r w:rsidRPr="00B360B6">
        <w:rPr>
          <w:sz w:val="24"/>
          <w:szCs w:val="24"/>
        </w:rPr>
        <w:t>committed</w:t>
      </w:r>
      <w:r w:rsidRPr="00B360B6">
        <w:rPr>
          <w:spacing w:val="-4"/>
          <w:sz w:val="24"/>
          <w:szCs w:val="24"/>
        </w:rPr>
        <w:t xml:space="preserve"> </w:t>
      </w:r>
      <w:r w:rsidRPr="00B360B6">
        <w:rPr>
          <w:sz w:val="24"/>
          <w:szCs w:val="24"/>
        </w:rPr>
        <w:t>to</w:t>
      </w:r>
      <w:r w:rsidRPr="00B360B6">
        <w:rPr>
          <w:spacing w:val="-4"/>
          <w:sz w:val="24"/>
          <w:szCs w:val="24"/>
        </w:rPr>
        <w:t xml:space="preserve"> </w:t>
      </w:r>
      <w:r w:rsidRPr="00B360B6">
        <w:rPr>
          <w:sz w:val="24"/>
          <w:szCs w:val="24"/>
        </w:rPr>
        <w:t>safeguarding and promoting the welfare of children, and young people, and expect all staff and volunteers to share this commitment. DBS Disclosure at Enhanced level will be required.</w:t>
      </w:r>
    </w:p>
    <w:p w:rsidR="004E23FE" w:rsidRPr="00B360B6" w:rsidRDefault="004E23FE" w:rsidP="004E23FE">
      <w:pPr>
        <w:ind w:left="177" w:right="793"/>
        <w:rPr>
          <w:sz w:val="24"/>
          <w:szCs w:val="24"/>
        </w:rPr>
        <w:sectPr w:rsidR="004E23FE" w:rsidRPr="00B360B6">
          <w:pgSz w:w="11910" w:h="16840"/>
          <w:pgMar w:top="700" w:right="680" w:bottom="280" w:left="600" w:header="720" w:footer="720" w:gutter="0"/>
          <w:cols w:space="720"/>
        </w:sectPr>
      </w:pPr>
      <w:r w:rsidRPr="00B360B6">
        <w:rPr>
          <w:sz w:val="24"/>
          <w:szCs w:val="24"/>
        </w:rPr>
        <w:t>Data Protection Act 1998 You should be aware that the information you have provided will be stored</w:t>
      </w:r>
      <w:r w:rsidRPr="00B360B6">
        <w:rPr>
          <w:spacing w:val="-3"/>
          <w:sz w:val="24"/>
          <w:szCs w:val="24"/>
        </w:rPr>
        <w:t xml:space="preserve"> </w:t>
      </w:r>
      <w:r w:rsidRPr="00B360B6">
        <w:rPr>
          <w:sz w:val="24"/>
          <w:szCs w:val="24"/>
        </w:rPr>
        <w:t>on</w:t>
      </w:r>
      <w:r w:rsidRPr="00B360B6">
        <w:rPr>
          <w:spacing w:val="-2"/>
          <w:sz w:val="24"/>
          <w:szCs w:val="24"/>
        </w:rPr>
        <w:t xml:space="preserve"> </w:t>
      </w:r>
      <w:r w:rsidRPr="00B360B6">
        <w:rPr>
          <w:sz w:val="24"/>
          <w:szCs w:val="24"/>
        </w:rPr>
        <w:t>Portsmouth</w:t>
      </w:r>
      <w:r w:rsidRPr="00B360B6">
        <w:rPr>
          <w:spacing w:val="-2"/>
          <w:sz w:val="24"/>
          <w:szCs w:val="24"/>
        </w:rPr>
        <w:t xml:space="preserve"> </w:t>
      </w:r>
      <w:r w:rsidRPr="00B360B6">
        <w:rPr>
          <w:sz w:val="24"/>
          <w:szCs w:val="24"/>
        </w:rPr>
        <w:t>City</w:t>
      </w:r>
      <w:r w:rsidRPr="00B360B6">
        <w:rPr>
          <w:spacing w:val="-3"/>
          <w:sz w:val="24"/>
          <w:szCs w:val="24"/>
        </w:rPr>
        <w:t xml:space="preserve"> </w:t>
      </w:r>
      <w:r w:rsidRPr="00B360B6">
        <w:rPr>
          <w:sz w:val="24"/>
          <w:szCs w:val="24"/>
        </w:rPr>
        <w:t>Councils</w:t>
      </w:r>
      <w:r w:rsidRPr="00B360B6">
        <w:rPr>
          <w:spacing w:val="-4"/>
          <w:sz w:val="24"/>
          <w:szCs w:val="24"/>
        </w:rPr>
        <w:t xml:space="preserve"> </w:t>
      </w:r>
      <w:r w:rsidRPr="00B360B6">
        <w:rPr>
          <w:sz w:val="24"/>
          <w:szCs w:val="24"/>
        </w:rPr>
        <w:t>secure</w:t>
      </w:r>
      <w:r w:rsidRPr="00B360B6">
        <w:rPr>
          <w:spacing w:val="-4"/>
          <w:sz w:val="24"/>
          <w:szCs w:val="24"/>
        </w:rPr>
        <w:t xml:space="preserve"> </w:t>
      </w:r>
      <w:r w:rsidRPr="00B360B6">
        <w:rPr>
          <w:sz w:val="24"/>
          <w:szCs w:val="24"/>
        </w:rPr>
        <w:t>recruitment</w:t>
      </w:r>
      <w:r w:rsidRPr="00B360B6">
        <w:rPr>
          <w:spacing w:val="-4"/>
          <w:sz w:val="24"/>
          <w:szCs w:val="24"/>
        </w:rPr>
        <w:t xml:space="preserve"> </w:t>
      </w:r>
      <w:r w:rsidRPr="00B360B6">
        <w:rPr>
          <w:sz w:val="24"/>
          <w:szCs w:val="24"/>
        </w:rPr>
        <w:t>database</w:t>
      </w:r>
      <w:r w:rsidRPr="00B360B6">
        <w:rPr>
          <w:spacing w:val="-4"/>
          <w:sz w:val="24"/>
          <w:szCs w:val="24"/>
        </w:rPr>
        <w:t xml:space="preserve"> </w:t>
      </w:r>
      <w:r w:rsidRPr="00B360B6">
        <w:rPr>
          <w:sz w:val="24"/>
          <w:szCs w:val="24"/>
        </w:rPr>
        <w:t>and</w:t>
      </w:r>
      <w:r w:rsidRPr="00B360B6">
        <w:rPr>
          <w:spacing w:val="-4"/>
          <w:sz w:val="24"/>
          <w:szCs w:val="24"/>
        </w:rPr>
        <w:t xml:space="preserve"> </w:t>
      </w:r>
      <w:r w:rsidRPr="00B360B6">
        <w:rPr>
          <w:sz w:val="24"/>
          <w:szCs w:val="24"/>
        </w:rPr>
        <w:t>will</w:t>
      </w:r>
      <w:r w:rsidRPr="00B360B6">
        <w:rPr>
          <w:spacing w:val="-4"/>
          <w:sz w:val="24"/>
          <w:szCs w:val="24"/>
        </w:rPr>
        <w:t xml:space="preserve"> </w:t>
      </w:r>
      <w:r w:rsidRPr="00B360B6">
        <w:rPr>
          <w:sz w:val="24"/>
          <w:szCs w:val="24"/>
        </w:rPr>
        <w:t>only</w:t>
      </w:r>
      <w:r w:rsidRPr="00B360B6">
        <w:rPr>
          <w:spacing w:val="-3"/>
          <w:sz w:val="24"/>
          <w:szCs w:val="24"/>
        </w:rPr>
        <w:t xml:space="preserve"> </w:t>
      </w:r>
      <w:r w:rsidRPr="00B360B6">
        <w:rPr>
          <w:sz w:val="24"/>
          <w:szCs w:val="24"/>
        </w:rPr>
        <w:t>be</w:t>
      </w:r>
      <w:r w:rsidRPr="00B360B6">
        <w:rPr>
          <w:spacing w:val="-2"/>
          <w:sz w:val="24"/>
          <w:szCs w:val="24"/>
        </w:rPr>
        <w:t xml:space="preserve"> </w:t>
      </w:r>
      <w:r w:rsidRPr="00B360B6">
        <w:rPr>
          <w:sz w:val="24"/>
          <w:szCs w:val="24"/>
        </w:rPr>
        <w:t>used</w:t>
      </w:r>
      <w:r w:rsidRPr="00B360B6">
        <w:rPr>
          <w:spacing w:val="-3"/>
          <w:sz w:val="24"/>
          <w:szCs w:val="24"/>
        </w:rPr>
        <w:t xml:space="preserve"> </w:t>
      </w:r>
      <w:r w:rsidRPr="00B360B6">
        <w:rPr>
          <w:sz w:val="24"/>
          <w:szCs w:val="24"/>
        </w:rPr>
        <w:t>to</w:t>
      </w:r>
      <w:r w:rsidRPr="00B360B6">
        <w:rPr>
          <w:spacing w:val="-4"/>
          <w:sz w:val="24"/>
          <w:szCs w:val="24"/>
        </w:rPr>
        <w:t xml:space="preserve"> </w:t>
      </w:r>
      <w:r w:rsidRPr="00B360B6">
        <w:rPr>
          <w:sz w:val="24"/>
          <w:szCs w:val="24"/>
        </w:rPr>
        <w:t>process your application. It will not</w:t>
      </w:r>
      <w:r w:rsidRPr="00B360B6">
        <w:rPr>
          <w:noProof/>
          <w:sz w:val="24"/>
          <w:szCs w:val="24"/>
          <w:lang w:eastAsia="en-GB"/>
        </w:rPr>
        <w:t xml:space="preserve"> </w:t>
      </w:r>
      <w:r w:rsidRPr="00B360B6">
        <w:rPr>
          <w:sz w:val="24"/>
          <w:szCs w:val="24"/>
        </w:rPr>
        <w:t>be passed to any other organis</w:t>
      </w:r>
      <w:r w:rsidR="001A60BB">
        <w:rPr>
          <w:sz w:val="24"/>
          <w:szCs w:val="24"/>
        </w:rPr>
        <w:t>ation.</w:t>
      </w:r>
    </w:p>
    <w:p w:rsidR="001F52B3" w:rsidRDefault="001F52B3"/>
    <w:sectPr w:rsidR="001F5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5D8"/>
    <w:multiLevelType w:val="hybridMultilevel"/>
    <w:tmpl w:val="1428BA0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0FD5088A"/>
    <w:multiLevelType w:val="hybridMultilevel"/>
    <w:tmpl w:val="71E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A2880"/>
    <w:multiLevelType w:val="hybridMultilevel"/>
    <w:tmpl w:val="DCDC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455F3"/>
    <w:multiLevelType w:val="multilevel"/>
    <w:tmpl w:val="2966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617B2"/>
    <w:multiLevelType w:val="hybridMultilevel"/>
    <w:tmpl w:val="BE6A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336AB"/>
    <w:multiLevelType w:val="hybridMultilevel"/>
    <w:tmpl w:val="DDFEF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30641B"/>
    <w:multiLevelType w:val="hybridMultilevel"/>
    <w:tmpl w:val="601C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33D74"/>
    <w:multiLevelType w:val="hybridMultilevel"/>
    <w:tmpl w:val="B27477BE"/>
    <w:lvl w:ilvl="0" w:tplc="F1E0CD60">
      <w:start w:val="1"/>
      <w:numFmt w:val="lowerRoman"/>
      <w:lvlText w:val="%1."/>
      <w:lvlJc w:val="left"/>
      <w:pPr>
        <w:ind w:left="1080" w:hanging="720"/>
      </w:pPr>
      <w:rPr>
        <w:rFonts w:hint="default"/>
      </w:rPr>
    </w:lvl>
    <w:lvl w:ilvl="1" w:tplc="12B0567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C3955"/>
    <w:multiLevelType w:val="multilevel"/>
    <w:tmpl w:val="4CE8B38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919214D"/>
    <w:multiLevelType w:val="hybridMultilevel"/>
    <w:tmpl w:val="663A5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8433C5"/>
    <w:multiLevelType w:val="multilevel"/>
    <w:tmpl w:val="8FC02AA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E492D47"/>
    <w:multiLevelType w:val="multilevel"/>
    <w:tmpl w:val="556A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3F4328"/>
    <w:multiLevelType w:val="hybridMultilevel"/>
    <w:tmpl w:val="0EAA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62647"/>
    <w:multiLevelType w:val="multilevel"/>
    <w:tmpl w:val="3224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9A66E4"/>
    <w:multiLevelType w:val="multilevel"/>
    <w:tmpl w:val="F52A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111434"/>
    <w:multiLevelType w:val="multilevel"/>
    <w:tmpl w:val="7D16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478B3"/>
    <w:multiLevelType w:val="hybridMultilevel"/>
    <w:tmpl w:val="8266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C329E7"/>
    <w:multiLevelType w:val="multilevel"/>
    <w:tmpl w:val="991442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D21763C"/>
    <w:multiLevelType w:val="multilevel"/>
    <w:tmpl w:val="6884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2E0AC5"/>
    <w:multiLevelType w:val="multilevel"/>
    <w:tmpl w:val="B7EA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B9311C"/>
    <w:multiLevelType w:val="hybridMultilevel"/>
    <w:tmpl w:val="7B88A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0077A24"/>
    <w:multiLevelType w:val="multilevel"/>
    <w:tmpl w:val="1D3025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772E74E6"/>
    <w:multiLevelType w:val="multilevel"/>
    <w:tmpl w:val="BA7247F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778A356A"/>
    <w:multiLevelType w:val="multilevel"/>
    <w:tmpl w:val="AE14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3C4D32"/>
    <w:multiLevelType w:val="hybridMultilevel"/>
    <w:tmpl w:val="8482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D58A1"/>
    <w:multiLevelType w:val="multilevel"/>
    <w:tmpl w:val="C94E57D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7F90022C"/>
    <w:multiLevelType w:val="multilevel"/>
    <w:tmpl w:val="DB9C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1"/>
  </w:num>
  <w:num w:numId="4">
    <w:abstractNumId w:val="9"/>
  </w:num>
  <w:num w:numId="5">
    <w:abstractNumId w:val="2"/>
  </w:num>
  <w:num w:numId="6">
    <w:abstractNumId w:val="5"/>
  </w:num>
  <w:num w:numId="7">
    <w:abstractNumId w:val="25"/>
  </w:num>
  <w:num w:numId="8">
    <w:abstractNumId w:val="16"/>
  </w:num>
  <w:num w:numId="9">
    <w:abstractNumId w:val="6"/>
  </w:num>
  <w:num w:numId="10">
    <w:abstractNumId w:val="4"/>
  </w:num>
  <w:num w:numId="11">
    <w:abstractNumId w:val="17"/>
  </w:num>
  <w:num w:numId="12">
    <w:abstractNumId w:val="21"/>
  </w:num>
  <w:num w:numId="13">
    <w:abstractNumId w:val="12"/>
  </w:num>
  <w:num w:numId="14">
    <w:abstractNumId w:val="20"/>
  </w:num>
  <w:num w:numId="15">
    <w:abstractNumId w:val="15"/>
  </w:num>
  <w:num w:numId="16">
    <w:abstractNumId w:val="13"/>
  </w:num>
  <w:num w:numId="17">
    <w:abstractNumId w:val="24"/>
  </w:num>
  <w:num w:numId="18">
    <w:abstractNumId w:val="11"/>
  </w:num>
  <w:num w:numId="19">
    <w:abstractNumId w:val="27"/>
  </w:num>
  <w:num w:numId="20">
    <w:abstractNumId w:val="19"/>
  </w:num>
  <w:num w:numId="21">
    <w:abstractNumId w:val="14"/>
  </w:num>
  <w:num w:numId="22">
    <w:abstractNumId w:val="3"/>
  </w:num>
  <w:num w:numId="23">
    <w:abstractNumId w:val="18"/>
  </w:num>
  <w:num w:numId="24">
    <w:abstractNumId w:val="10"/>
  </w:num>
  <w:num w:numId="25">
    <w:abstractNumId w:val="22"/>
  </w:num>
  <w:num w:numId="26">
    <w:abstractNumId w:val="8"/>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E1"/>
    <w:rsid w:val="000475A6"/>
    <w:rsid w:val="00192330"/>
    <w:rsid w:val="001A60BB"/>
    <w:rsid w:val="001B348E"/>
    <w:rsid w:val="001F52B3"/>
    <w:rsid w:val="00361770"/>
    <w:rsid w:val="0036442C"/>
    <w:rsid w:val="004C6617"/>
    <w:rsid w:val="004D002F"/>
    <w:rsid w:val="004E23FE"/>
    <w:rsid w:val="004F1898"/>
    <w:rsid w:val="0062623E"/>
    <w:rsid w:val="006D0AAC"/>
    <w:rsid w:val="007F1BB2"/>
    <w:rsid w:val="00845EB9"/>
    <w:rsid w:val="00960958"/>
    <w:rsid w:val="00974998"/>
    <w:rsid w:val="00976B4C"/>
    <w:rsid w:val="009F04E8"/>
    <w:rsid w:val="00A56069"/>
    <w:rsid w:val="00A6723B"/>
    <w:rsid w:val="00BB53E1"/>
    <w:rsid w:val="00C73EDC"/>
    <w:rsid w:val="00CE5334"/>
    <w:rsid w:val="00D13CED"/>
    <w:rsid w:val="00D64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F3A0"/>
  <w15:chartTrackingRefBased/>
  <w15:docId w15:val="{37461841-3BD0-4691-B575-39DD54EF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B3"/>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1F52B3"/>
    <w:pPr>
      <w:spacing w:after="0" w:line="240" w:lineRule="auto"/>
    </w:pPr>
  </w:style>
  <w:style w:type="paragraph" w:styleId="Subtitle">
    <w:name w:val="Subtitle"/>
    <w:basedOn w:val="Normal"/>
    <w:next w:val="Normal"/>
    <w:link w:val="SubtitleChar"/>
    <w:uiPriority w:val="11"/>
    <w:qFormat/>
    <w:rsid w:val="001F52B3"/>
    <w:pPr>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B3"/>
    <w:rPr>
      <w:rFonts w:eastAsiaTheme="minorEastAsia"/>
      <w:color w:val="5A5A5A" w:themeColor="text1" w:themeTint="A5"/>
      <w:spacing w:val="15"/>
    </w:rPr>
  </w:style>
  <w:style w:type="paragraph" w:styleId="BodyText3">
    <w:name w:val="Body Text 3"/>
    <w:basedOn w:val="Normal"/>
    <w:link w:val="BodyText3Char"/>
    <w:rsid w:val="00845EB9"/>
    <w:pPr>
      <w:spacing w:after="0" w:line="240" w:lineRule="auto"/>
      <w:jc w:val="both"/>
    </w:pPr>
    <w:rPr>
      <w:rFonts w:ascii="Arial" w:eastAsia="Times New Roman" w:hAnsi="Arial" w:cs="Arial"/>
      <w:sz w:val="20"/>
      <w:szCs w:val="20"/>
    </w:rPr>
  </w:style>
  <w:style w:type="character" w:customStyle="1" w:styleId="BodyText3Char">
    <w:name w:val="Body Text 3 Char"/>
    <w:basedOn w:val="DefaultParagraphFont"/>
    <w:link w:val="BodyText3"/>
    <w:rsid w:val="00845EB9"/>
    <w:rPr>
      <w:rFonts w:ascii="Arial" w:eastAsia="Times New Roman" w:hAnsi="Arial" w:cs="Arial"/>
      <w:sz w:val="20"/>
      <w:szCs w:val="20"/>
    </w:rPr>
  </w:style>
  <w:style w:type="character" w:styleId="Hyperlink">
    <w:name w:val="Hyperlink"/>
    <w:rsid w:val="00845EB9"/>
    <w:rPr>
      <w:color w:val="0000FF"/>
      <w:u w:val="single"/>
    </w:rPr>
  </w:style>
  <w:style w:type="paragraph" w:styleId="BodyText">
    <w:name w:val="Body Text"/>
    <w:basedOn w:val="Normal"/>
    <w:link w:val="BodyTextChar"/>
    <w:uiPriority w:val="99"/>
    <w:semiHidden/>
    <w:unhideWhenUsed/>
    <w:rsid w:val="004E23FE"/>
    <w:pPr>
      <w:spacing w:after="120"/>
    </w:pPr>
  </w:style>
  <w:style w:type="character" w:customStyle="1" w:styleId="BodyTextChar">
    <w:name w:val="Body Text Char"/>
    <w:basedOn w:val="DefaultParagraphFont"/>
    <w:link w:val="BodyText"/>
    <w:uiPriority w:val="99"/>
    <w:semiHidden/>
    <w:rsid w:val="004E23FE"/>
  </w:style>
  <w:style w:type="paragraph" w:customStyle="1" w:styleId="paragraph">
    <w:name w:val="paragraph"/>
    <w:basedOn w:val="Normal"/>
    <w:rsid w:val="00D13C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3CED"/>
  </w:style>
  <w:style w:type="character" w:customStyle="1" w:styleId="scxw55999085">
    <w:name w:val="scxw55999085"/>
    <w:basedOn w:val="DefaultParagraphFont"/>
    <w:rsid w:val="00D13CED"/>
  </w:style>
  <w:style w:type="character" w:customStyle="1" w:styleId="eop">
    <w:name w:val="eop"/>
    <w:basedOn w:val="DefaultParagraphFont"/>
    <w:rsid w:val="00D1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7175">
      <w:bodyDiv w:val="1"/>
      <w:marLeft w:val="0"/>
      <w:marRight w:val="0"/>
      <w:marTop w:val="0"/>
      <w:marBottom w:val="0"/>
      <w:divBdr>
        <w:top w:val="none" w:sz="0" w:space="0" w:color="auto"/>
        <w:left w:val="none" w:sz="0" w:space="0" w:color="auto"/>
        <w:bottom w:val="none" w:sz="0" w:space="0" w:color="auto"/>
        <w:right w:val="none" w:sz="0" w:space="0" w:color="auto"/>
      </w:divBdr>
      <w:divsChild>
        <w:div w:id="1172141029">
          <w:marLeft w:val="0"/>
          <w:marRight w:val="0"/>
          <w:marTop w:val="0"/>
          <w:marBottom w:val="0"/>
          <w:divBdr>
            <w:top w:val="none" w:sz="0" w:space="0" w:color="auto"/>
            <w:left w:val="none" w:sz="0" w:space="0" w:color="auto"/>
            <w:bottom w:val="none" w:sz="0" w:space="0" w:color="auto"/>
            <w:right w:val="none" w:sz="0" w:space="0" w:color="auto"/>
          </w:divBdr>
          <w:divsChild>
            <w:div w:id="1514998263">
              <w:marLeft w:val="0"/>
              <w:marRight w:val="0"/>
              <w:marTop w:val="0"/>
              <w:marBottom w:val="0"/>
              <w:divBdr>
                <w:top w:val="none" w:sz="0" w:space="0" w:color="auto"/>
                <w:left w:val="none" w:sz="0" w:space="0" w:color="auto"/>
                <w:bottom w:val="none" w:sz="0" w:space="0" w:color="auto"/>
                <w:right w:val="none" w:sz="0" w:space="0" w:color="auto"/>
              </w:divBdr>
            </w:div>
            <w:div w:id="1810440186">
              <w:marLeft w:val="0"/>
              <w:marRight w:val="0"/>
              <w:marTop w:val="0"/>
              <w:marBottom w:val="0"/>
              <w:divBdr>
                <w:top w:val="none" w:sz="0" w:space="0" w:color="auto"/>
                <w:left w:val="none" w:sz="0" w:space="0" w:color="auto"/>
                <w:bottom w:val="none" w:sz="0" w:space="0" w:color="auto"/>
                <w:right w:val="none" w:sz="0" w:space="0" w:color="auto"/>
              </w:divBdr>
            </w:div>
          </w:divsChild>
        </w:div>
        <w:div w:id="1559513794">
          <w:marLeft w:val="0"/>
          <w:marRight w:val="0"/>
          <w:marTop w:val="0"/>
          <w:marBottom w:val="0"/>
          <w:divBdr>
            <w:top w:val="none" w:sz="0" w:space="0" w:color="auto"/>
            <w:left w:val="none" w:sz="0" w:space="0" w:color="auto"/>
            <w:bottom w:val="none" w:sz="0" w:space="0" w:color="auto"/>
            <w:right w:val="none" w:sz="0" w:space="0" w:color="auto"/>
          </w:divBdr>
          <w:divsChild>
            <w:div w:id="1580629293">
              <w:marLeft w:val="0"/>
              <w:marRight w:val="0"/>
              <w:marTop w:val="0"/>
              <w:marBottom w:val="0"/>
              <w:divBdr>
                <w:top w:val="none" w:sz="0" w:space="0" w:color="auto"/>
                <w:left w:val="none" w:sz="0" w:space="0" w:color="auto"/>
                <w:bottom w:val="none" w:sz="0" w:space="0" w:color="auto"/>
                <w:right w:val="none" w:sz="0" w:space="0" w:color="auto"/>
              </w:divBdr>
            </w:div>
            <w:div w:id="1533225392">
              <w:marLeft w:val="0"/>
              <w:marRight w:val="0"/>
              <w:marTop w:val="0"/>
              <w:marBottom w:val="0"/>
              <w:divBdr>
                <w:top w:val="none" w:sz="0" w:space="0" w:color="auto"/>
                <w:left w:val="none" w:sz="0" w:space="0" w:color="auto"/>
                <w:bottom w:val="none" w:sz="0" w:space="0" w:color="auto"/>
                <w:right w:val="none" w:sz="0" w:space="0" w:color="auto"/>
              </w:divBdr>
            </w:div>
          </w:divsChild>
        </w:div>
        <w:div w:id="1857956719">
          <w:marLeft w:val="0"/>
          <w:marRight w:val="0"/>
          <w:marTop w:val="0"/>
          <w:marBottom w:val="0"/>
          <w:divBdr>
            <w:top w:val="none" w:sz="0" w:space="0" w:color="auto"/>
            <w:left w:val="none" w:sz="0" w:space="0" w:color="auto"/>
            <w:bottom w:val="none" w:sz="0" w:space="0" w:color="auto"/>
            <w:right w:val="none" w:sz="0" w:space="0" w:color="auto"/>
          </w:divBdr>
          <w:divsChild>
            <w:div w:id="1445156010">
              <w:marLeft w:val="0"/>
              <w:marRight w:val="0"/>
              <w:marTop w:val="0"/>
              <w:marBottom w:val="0"/>
              <w:divBdr>
                <w:top w:val="none" w:sz="0" w:space="0" w:color="auto"/>
                <w:left w:val="none" w:sz="0" w:space="0" w:color="auto"/>
                <w:bottom w:val="none" w:sz="0" w:space="0" w:color="auto"/>
                <w:right w:val="none" w:sz="0" w:space="0" w:color="auto"/>
              </w:divBdr>
            </w:div>
            <w:div w:id="789784405">
              <w:marLeft w:val="0"/>
              <w:marRight w:val="0"/>
              <w:marTop w:val="0"/>
              <w:marBottom w:val="0"/>
              <w:divBdr>
                <w:top w:val="none" w:sz="0" w:space="0" w:color="auto"/>
                <w:left w:val="none" w:sz="0" w:space="0" w:color="auto"/>
                <w:bottom w:val="none" w:sz="0" w:space="0" w:color="auto"/>
                <w:right w:val="none" w:sz="0" w:space="0" w:color="auto"/>
              </w:divBdr>
            </w:div>
            <w:div w:id="2097820725">
              <w:marLeft w:val="0"/>
              <w:marRight w:val="0"/>
              <w:marTop w:val="0"/>
              <w:marBottom w:val="0"/>
              <w:divBdr>
                <w:top w:val="none" w:sz="0" w:space="0" w:color="auto"/>
                <w:left w:val="none" w:sz="0" w:space="0" w:color="auto"/>
                <w:bottom w:val="none" w:sz="0" w:space="0" w:color="auto"/>
                <w:right w:val="none" w:sz="0" w:space="0" w:color="auto"/>
              </w:divBdr>
            </w:div>
          </w:divsChild>
        </w:div>
        <w:div w:id="1883246126">
          <w:marLeft w:val="0"/>
          <w:marRight w:val="0"/>
          <w:marTop w:val="0"/>
          <w:marBottom w:val="0"/>
          <w:divBdr>
            <w:top w:val="none" w:sz="0" w:space="0" w:color="auto"/>
            <w:left w:val="none" w:sz="0" w:space="0" w:color="auto"/>
            <w:bottom w:val="none" w:sz="0" w:space="0" w:color="auto"/>
            <w:right w:val="none" w:sz="0" w:space="0" w:color="auto"/>
          </w:divBdr>
          <w:divsChild>
            <w:div w:id="2123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6074">
      <w:bodyDiv w:val="1"/>
      <w:marLeft w:val="0"/>
      <w:marRight w:val="0"/>
      <w:marTop w:val="0"/>
      <w:marBottom w:val="0"/>
      <w:divBdr>
        <w:top w:val="none" w:sz="0" w:space="0" w:color="auto"/>
        <w:left w:val="none" w:sz="0" w:space="0" w:color="auto"/>
        <w:bottom w:val="none" w:sz="0" w:space="0" w:color="auto"/>
        <w:right w:val="none" w:sz="0" w:space="0" w:color="auto"/>
      </w:divBdr>
      <w:divsChild>
        <w:div w:id="1258977320">
          <w:marLeft w:val="0"/>
          <w:marRight w:val="0"/>
          <w:marTop w:val="0"/>
          <w:marBottom w:val="0"/>
          <w:divBdr>
            <w:top w:val="none" w:sz="0" w:space="0" w:color="auto"/>
            <w:left w:val="none" w:sz="0" w:space="0" w:color="auto"/>
            <w:bottom w:val="none" w:sz="0" w:space="0" w:color="auto"/>
            <w:right w:val="none" w:sz="0" w:space="0" w:color="auto"/>
          </w:divBdr>
          <w:divsChild>
            <w:div w:id="1647976509">
              <w:marLeft w:val="0"/>
              <w:marRight w:val="0"/>
              <w:marTop w:val="0"/>
              <w:marBottom w:val="0"/>
              <w:divBdr>
                <w:top w:val="none" w:sz="0" w:space="0" w:color="auto"/>
                <w:left w:val="none" w:sz="0" w:space="0" w:color="auto"/>
                <w:bottom w:val="none" w:sz="0" w:space="0" w:color="auto"/>
                <w:right w:val="none" w:sz="0" w:space="0" w:color="auto"/>
              </w:divBdr>
            </w:div>
            <w:div w:id="542134903">
              <w:marLeft w:val="0"/>
              <w:marRight w:val="0"/>
              <w:marTop w:val="0"/>
              <w:marBottom w:val="0"/>
              <w:divBdr>
                <w:top w:val="none" w:sz="0" w:space="0" w:color="auto"/>
                <w:left w:val="none" w:sz="0" w:space="0" w:color="auto"/>
                <w:bottom w:val="none" w:sz="0" w:space="0" w:color="auto"/>
                <w:right w:val="none" w:sz="0" w:space="0" w:color="auto"/>
              </w:divBdr>
            </w:div>
          </w:divsChild>
        </w:div>
        <w:div w:id="819886557">
          <w:marLeft w:val="0"/>
          <w:marRight w:val="0"/>
          <w:marTop w:val="0"/>
          <w:marBottom w:val="0"/>
          <w:divBdr>
            <w:top w:val="none" w:sz="0" w:space="0" w:color="auto"/>
            <w:left w:val="none" w:sz="0" w:space="0" w:color="auto"/>
            <w:bottom w:val="none" w:sz="0" w:space="0" w:color="auto"/>
            <w:right w:val="none" w:sz="0" w:space="0" w:color="auto"/>
          </w:divBdr>
          <w:divsChild>
            <w:div w:id="2002928293">
              <w:marLeft w:val="0"/>
              <w:marRight w:val="0"/>
              <w:marTop w:val="0"/>
              <w:marBottom w:val="0"/>
              <w:divBdr>
                <w:top w:val="none" w:sz="0" w:space="0" w:color="auto"/>
                <w:left w:val="none" w:sz="0" w:space="0" w:color="auto"/>
                <w:bottom w:val="none" w:sz="0" w:space="0" w:color="auto"/>
                <w:right w:val="none" w:sz="0" w:space="0" w:color="auto"/>
              </w:divBdr>
            </w:div>
            <w:div w:id="1659922107">
              <w:marLeft w:val="0"/>
              <w:marRight w:val="0"/>
              <w:marTop w:val="0"/>
              <w:marBottom w:val="0"/>
              <w:divBdr>
                <w:top w:val="none" w:sz="0" w:space="0" w:color="auto"/>
                <w:left w:val="none" w:sz="0" w:space="0" w:color="auto"/>
                <w:bottom w:val="none" w:sz="0" w:space="0" w:color="auto"/>
                <w:right w:val="none" w:sz="0" w:space="0" w:color="auto"/>
              </w:divBdr>
            </w:div>
          </w:divsChild>
        </w:div>
        <w:div w:id="35548509">
          <w:marLeft w:val="0"/>
          <w:marRight w:val="0"/>
          <w:marTop w:val="0"/>
          <w:marBottom w:val="0"/>
          <w:divBdr>
            <w:top w:val="none" w:sz="0" w:space="0" w:color="auto"/>
            <w:left w:val="none" w:sz="0" w:space="0" w:color="auto"/>
            <w:bottom w:val="none" w:sz="0" w:space="0" w:color="auto"/>
            <w:right w:val="none" w:sz="0" w:space="0" w:color="auto"/>
          </w:divBdr>
          <w:divsChild>
            <w:div w:id="1274050200">
              <w:marLeft w:val="0"/>
              <w:marRight w:val="0"/>
              <w:marTop w:val="0"/>
              <w:marBottom w:val="0"/>
              <w:divBdr>
                <w:top w:val="none" w:sz="0" w:space="0" w:color="auto"/>
                <w:left w:val="none" w:sz="0" w:space="0" w:color="auto"/>
                <w:bottom w:val="none" w:sz="0" w:space="0" w:color="auto"/>
                <w:right w:val="none" w:sz="0" w:space="0" w:color="auto"/>
              </w:divBdr>
            </w:div>
            <w:div w:id="1553228857">
              <w:marLeft w:val="0"/>
              <w:marRight w:val="0"/>
              <w:marTop w:val="0"/>
              <w:marBottom w:val="0"/>
              <w:divBdr>
                <w:top w:val="none" w:sz="0" w:space="0" w:color="auto"/>
                <w:left w:val="none" w:sz="0" w:space="0" w:color="auto"/>
                <w:bottom w:val="none" w:sz="0" w:space="0" w:color="auto"/>
                <w:right w:val="none" w:sz="0" w:space="0" w:color="auto"/>
              </w:divBdr>
            </w:div>
            <w:div w:id="891889306">
              <w:marLeft w:val="0"/>
              <w:marRight w:val="0"/>
              <w:marTop w:val="0"/>
              <w:marBottom w:val="0"/>
              <w:divBdr>
                <w:top w:val="none" w:sz="0" w:space="0" w:color="auto"/>
                <w:left w:val="none" w:sz="0" w:space="0" w:color="auto"/>
                <w:bottom w:val="none" w:sz="0" w:space="0" w:color="auto"/>
                <w:right w:val="none" w:sz="0" w:space="0" w:color="auto"/>
              </w:divBdr>
            </w:div>
          </w:divsChild>
        </w:div>
        <w:div w:id="1423915600">
          <w:marLeft w:val="0"/>
          <w:marRight w:val="0"/>
          <w:marTop w:val="0"/>
          <w:marBottom w:val="0"/>
          <w:divBdr>
            <w:top w:val="none" w:sz="0" w:space="0" w:color="auto"/>
            <w:left w:val="none" w:sz="0" w:space="0" w:color="auto"/>
            <w:bottom w:val="none" w:sz="0" w:space="0" w:color="auto"/>
            <w:right w:val="none" w:sz="0" w:space="0" w:color="auto"/>
          </w:divBdr>
          <w:divsChild>
            <w:div w:id="8624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4606">
      <w:bodyDiv w:val="1"/>
      <w:marLeft w:val="0"/>
      <w:marRight w:val="0"/>
      <w:marTop w:val="0"/>
      <w:marBottom w:val="0"/>
      <w:divBdr>
        <w:top w:val="none" w:sz="0" w:space="0" w:color="auto"/>
        <w:left w:val="none" w:sz="0" w:space="0" w:color="auto"/>
        <w:bottom w:val="none" w:sz="0" w:space="0" w:color="auto"/>
        <w:right w:val="none" w:sz="0" w:space="0" w:color="auto"/>
      </w:divBdr>
      <w:divsChild>
        <w:div w:id="746657929">
          <w:marLeft w:val="0"/>
          <w:marRight w:val="0"/>
          <w:marTop w:val="0"/>
          <w:marBottom w:val="0"/>
          <w:divBdr>
            <w:top w:val="none" w:sz="0" w:space="0" w:color="auto"/>
            <w:left w:val="none" w:sz="0" w:space="0" w:color="auto"/>
            <w:bottom w:val="none" w:sz="0" w:space="0" w:color="auto"/>
            <w:right w:val="none" w:sz="0" w:space="0" w:color="auto"/>
          </w:divBdr>
          <w:divsChild>
            <w:div w:id="1234661294">
              <w:marLeft w:val="0"/>
              <w:marRight w:val="0"/>
              <w:marTop w:val="0"/>
              <w:marBottom w:val="0"/>
              <w:divBdr>
                <w:top w:val="none" w:sz="0" w:space="0" w:color="auto"/>
                <w:left w:val="none" w:sz="0" w:space="0" w:color="auto"/>
                <w:bottom w:val="none" w:sz="0" w:space="0" w:color="auto"/>
                <w:right w:val="none" w:sz="0" w:space="0" w:color="auto"/>
              </w:divBdr>
            </w:div>
            <w:div w:id="1615479163">
              <w:marLeft w:val="0"/>
              <w:marRight w:val="0"/>
              <w:marTop w:val="0"/>
              <w:marBottom w:val="0"/>
              <w:divBdr>
                <w:top w:val="none" w:sz="0" w:space="0" w:color="auto"/>
                <w:left w:val="none" w:sz="0" w:space="0" w:color="auto"/>
                <w:bottom w:val="none" w:sz="0" w:space="0" w:color="auto"/>
                <w:right w:val="none" w:sz="0" w:space="0" w:color="auto"/>
              </w:divBdr>
            </w:div>
          </w:divsChild>
        </w:div>
        <w:div w:id="1280330833">
          <w:marLeft w:val="0"/>
          <w:marRight w:val="0"/>
          <w:marTop w:val="0"/>
          <w:marBottom w:val="0"/>
          <w:divBdr>
            <w:top w:val="none" w:sz="0" w:space="0" w:color="auto"/>
            <w:left w:val="none" w:sz="0" w:space="0" w:color="auto"/>
            <w:bottom w:val="none" w:sz="0" w:space="0" w:color="auto"/>
            <w:right w:val="none" w:sz="0" w:space="0" w:color="auto"/>
          </w:divBdr>
          <w:divsChild>
            <w:div w:id="1458833103">
              <w:marLeft w:val="0"/>
              <w:marRight w:val="0"/>
              <w:marTop w:val="0"/>
              <w:marBottom w:val="0"/>
              <w:divBdr>
                <w:top w:val="none" w:sz="0" w:space="0" w:color="auto"/>
                <w:left w:val="none" w:sz="0" w:space="0" w:color="auto"/>
                <w:bottom w:val="none" w:sz="0" w:space="0" w:color="auto"/>
                <w:right w:val="none" w:sz="0" w:space="0" w:color="auto"/>
              </w:divBdr>
            </w:div>
          </w:divsChild>
        </w:div>
        <w:div w:id="1055086098">
          <w:marLeft w:val="0"/>
          <w:marRight w:val="0"/>
          <w:marTop w:val="0"/>
          <w:marBottom w:val="0"/>
          <w:divBdr>
            <w:top w:val="none" w:sz="0" w:space="0" w:color="auto"/>
            <w:left w:val="none" w:sz="0" w:space="0" w:color="auto"/>
            <w:bottom w:val="none" w:sz="0" w:space="0" w:color="auto"/>
            <w:right w:val="none" w:sz="0" w:space="0" w:color="auto"/>
          </w:divBdr>
          <w:divsChild>
            <w:div w:id="1019090350">
              <w:marLeft w:val="0"/>
              <w:marRight w:val="0"/>
              <w:marTop w:val="0"/>
              <w:marBottom w:val="0"/>
              <w:divBdr>
                <w:top w:val="none" w:sz="0" w:space="0" w:color="auto"/>
                <w:left w:val="none" w:sz="0" w:space="0" w:color="auto"/>
                <w:bottom w:val="none" w:sz="0" w:space="0" w:color="auto"/>
                <w:right w:val="none" w:sz="0" w:space="0" w:color="auto"/>
              </w:divBdr>
            </w:div>
          </w:divsChild>
        </w:div>
        <w:div w:id="1957911108">
          <w:marLeft w:val="0"/>
          <w:marRight w:val="0"/>
          <w:marTop w:val="0"/>
          <w:marBottom w:val="0"/>
          <w:divBdr>
            <w:top w:val="none" w:sz="0" w:space="0" w:color="auto"/>
            <w:left w:val="none" w:sz="0" w:space="0" w:color="auto"/>
            <w:bottom w:val="none" w:sz="0" w:space="0" w:color="auto"/>
            <w:right w:val="none" w:sz="0" w:space="0" w:color="auto"/>
          </w:divBdr>
          <w:divsChild>
            <w:div w:id="526060454">
              <w:marLeft w:val="0"/>
              <w:marRight w:val="0"/>
              <w:marTop w:val="0"/>
              <w:marBottom w:val="0"/>
              <w:divBdr>
                <w:top w:val="none" w:sz="0" w:space="0" w:color="auto"/>
                <w:left w:val="none" w:sz="0" w:space="0" w:color="auto"/>
                <w:bottom w:val="none" w:sz="0" w:space="0" w:color="auto"/>
                <w:right w:val="none" w:sz="0" w:space="0" w:color="auto"/>
              </w:divBdr>
            </w:div>
          </w:divsChild>
        </w:div>
        <w:div w:id="37974841">
          <w:marLeft w:val="0"/>
          <w:marRight w:val="0"/>
          <w:marTop w:val="0"/>
          <w:marBottom w:val="0"/>
          <w:divBdr>
            <w:top w:val="none" w:sz="0" w:space="0" w:color="auto"/>
            <w:left w:val="none" w:sz="0" w:space="0" w:color="auto"/>
            <w:bottom w:val="none" w:sz="0" w:space="0" w:color="auto"/>
            <w:right w:val="none" w:sz="0" w:space="0" w:color="auto"/>
          </w:divBdr>
          <w:divsChild>
            <w:div w:id="2097707562">
              <w:marLeft w:val="0"/>
              <w:marRight w:val="0"/>
              <w:marTop w:val="0"/>
              <w:marBottom w:val="0"/>
              <w:divBdr>
                <w:top w:val="none" w:sz="0" w:space="0" w:color="auto"/>
                <w:left w:val="none" w:sz="0" w:space="0" w:color="auto"/>
                <w:bottom w:val="none" w:sz="0" w:space="0" w:color="auto"/>
                <w:right w:val="none" w:sz="0" w:space="0" w:color="auto"/>
              </w:divBdr>
            </w:div>
            <w:div w:id="1787774572">
              <w:marLeft w:val="0"/>
              <w:marRight w:val="0"/>
              <w:marTop w:val="0"/>
              <w:marBottom w:val="0"/>
              <w:divBdr>
                <w:top w:val="none" w:sz="0" w:space="0" w:color="auto"/>
                <w:left w:val="none" w:sz="0" w:space="0" w:color="auto"/>
                <w:bottom w:val="none" w:sz="0" w:space="0" w:color="auto"/>
                <w:right w:val="none" w:sz="0" w:space="0" w:color="auto"/>
              </w:divBdr>
            </w:div>
            <w:div w:id="1520510885">
              <w:marLeft w:val="0"/>
              <w:marRight w:val="0"/>
              <w:marTop w:val="0"/>
              <w:marBottom w:val="0"/>
              <w:divBdr>
                <w:top w:val="none" w:sz="0" w:space="0" w:color="auto"/>
                <w:left w:val="none" w:sz="0" w:space="0" w:color="auto"/>
                <w:bottom w:val="none" w:sz="0" w:space="0" w:color="auto"/>
                <w:right w:val="none" w:sz="0" w:space="0" w:color="auto"/>
              </w:divBdr>
            </w:div>
            <w:div w:id="981154064">
              <w:marLeft w:val="0"/>
              <w:marRight w:val="0"/>
              <w:marTop w:val="0"/>
              <w:marBottom w:val="0"/>
              <w:divBdr>
                <w:top w:val="none" w:sz="0" w:space="0" w:color="auto"/>
                <w:left w:val="none" w:sz="0" w:space="0" w:color="auto"/>
                <w:bottom w:val="none" w:sz="0" w:space="0" w:color="auto"/>
                <w:right w:val="none" w:sz="0" w:space="0" w:color="auto"/>
              </w:divBdr>
            </w:div>
            <w:div w:id="1066874547">
              <w:marLeft w:val="0"/>
              <w:marRight w:val="0"/>
              <w:marTop w:val="0"/>
              <w:marBottom w:val="0"/>
              <w:divBdr>
                <w:top w:val="none" w:sz="0" w:space="0" w:color="auto"/>
                <w:left w:val="none" w:sz="0" w:space="0" w:color="auto"/>
                <w:bottom w:val="none" w:sz="0" w:space="0" w:color="auto"/>
                <w:right w:val="none" w:sz="0" w:space="0" w:color="auto"/>
              </w:divBdr>
            </w:div>
          </w:divsChild>
        </w:div>
        <w:div w:id="1394889856">
          <w:marLeft w:val="0"/>
          <w:marRight w:val="0"/>
          <w:marTop w:val="0"/>
          <w:marBottom w:val="0"/>
          <w:divBdr>
            <w:top w:val="none" w:sz="0" w:space="0" w:color="auto"/>
            <w:left w:val="none" w:sz="0" w:space="0" w:color="auto"/>
            <w:bottom w:val="none" w:sz="0" w:space="0" w:color="auto"/>
            <w:right w:val="none" w:sz="0" w:space="0" w:color="auto"/>
          </w:divBdr>
          <w:divsChild>
            <w:div w:id="1241255396">
              <w:marLeft w:val="0"/>
              <w:marRight w:val="0"/>
              <w:marTop w:val="0"/>
              <w:marBottom w:val="0"/>
              <w:divBdr>
                <w:top w:val="none" w:sz="0" w:space="0" w:color="auto"/>
                <w:left w:val="none" w:sz="0" w:space="0" w:color="auto"/>
                <w:bottom w:val="none" w:sz="0" w:space="0" w:color="auto"/>
                <w:right w:val="none" w:sz="0" w:space="0" w:color="auto"/>
              </w:divBdr>
            </w:div>
            <w:div w:id="1089036775">
              <w:marLeft w:val="0"/>
              <w:marRight w:val="0"/>
              <w:marTop w:val="0"/>
              <w:marBottom w:val="0"/>
              <w:divBdr>
                <w:top w:val="none" w:sz="0" w:space="0" w:color="auto"/>
                <w:left w:val="none" w:sz="0" w:space="0" w:color="auto"/>
                <w:bottom w:val="none" w:sz="0" w:space="0" w:color="auto"/>
                <w:right w:val="none" w:sz="0" w:space="0" w:color="auto"/>
              </w:divBdr>
            </w:div>
            <w:div w:id="301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lis@mayfield.portsmouth.sch.uk" TargetMode="External"/><Relationship Id="rId5" Type="http://schemas.openxmlformats.org/officeDocument/2006/relationships/hyperlink" Target="http://www.gov.uk/d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Langstone Junior School</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HOWARD</dc:creator>
  <cp:keywords/>
  <dc:description/>
  <cp:lastModifiedBy>Mr A HOWARD</cp:lastModifiedBy>
  <cp:revision>4</cp:revision>
  <dcterms:created xsi:type="dcterms:W3CDTF">2023-03-12T19:35:00Z</dcterms:created>
  <dcterms:modified xsi:type="dcterms:W3CDTF">2023-03-12T20:23:00Z</dcterms:modified>
</cp:coreProperties>
</file>