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EFEDF" w14:textId="77777777" w:rsidR="00252B1F" w:rsidRDefault="0088002F">
      <w:pPr>
        <w:widowControl w:val="0"/>
        <w:pBdr>
          <w:top w:val="nil"/>
          <w:left w:val="nil"/>
          <w:bottom w:val="nil"/>
          <w:right w:val="nil"/>
          <w:between w:val="nil"/>
        </w:pBdr>
        <w:tabs>
          <w:tab w:val="left" w:pos="8520"/>
        </w:tabs>
        <w:rPr>
          <w:rFonts w:ascii="Calibri" w:eastAsia="Calibri" w:hAnsi="Calibri" w:cs="Calibri"/>
          <w:color w:val="000000"/>
          <w:sz w:val="32"/>
          <w:szCs w:val="32"/>
        </w:rPr>
      </w:pPr>
      <w:r>
        <w:rPr>
          <w:rFonts w:ascii="Calibri" w:eastAsia="Calibri" w:hAnsi="Calibri" w:cs="Calibri"/>
          <w:color w:val="000000"/>
          <w:sz w:val="32"/>
          <w:szCs w:val="32"/>
        </w:rPr>
        <w:t>Earlsfield Primary School</w:t>
      </w:r>
      <w:r>
        <w:rPr>
          <w:rFonts w:ascii="Calibri" w:eastAsia="Calibri" w:hAnsi="Calibri" w:cs="Calibri"/>
          <w:color w:val="000000"/>
          <w:sz w:val="32"/>
          <w:szCs w:val="32"/>
        </w:rPr>
        <w:tab/>
      </w:r>
      <w:r>
        <w:rPr>
          <w:noProof/>
        </w:rPr>
        <w:drawing>
          <wp:anchor distT="0" distB="0" distL="114300" distR="114300" simplePos="0" relativeHeight="251658240" behindDoc="0" locked="0" layoutInCell="1" hidden="0" allowOverlap="1" wp14:anchorId="1B06F68E" wp14:editId="752D6B1E">
            <wp:simplePos x="0" y="0"/>
            <wp:positionH relativeFrom="column">
              <wp:posOffset>5779135</wp:posOffset>
            </wp:positionH>
            <wp:positionV relativeFrom="paragraph">
              <wp:posOffset>-283844</wp:posOffset>
            </wp:positionV>
            <wp:extent cx="962025" cy="1365885"/>
            <wp:effectExtent l="0" t="0" r="0" b="0"/>
            <wp:wrapSquare wrapText="bothSides" distT="0" distB="0" distL="114300" distR="11430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62025" cy="1365885"/>
                    </a:xfrm>
                    <a:prstGeom prst="rect">
                      <a:avLst/>
                    </a:prstGeom>
                    <a:ln/>
                  </pic:spPr>
                </pic:pic>
              </a:graphicData>
            </a:graphic>
          </wp:anchor>
        </w:drawing>
      </w:r>
    </w:p>
    <w:p w14:paraId="3D947400" w14:textId="77777777" w:rsidR="00252B1F" w:rsidRDefault="0088002F">
      <w:pPr>
        <w:widowControl w:val="0"/>
        <w:pBdr>
          <w:top w:val="nil"/>
          <w:left w:val="nil"/>
          <w:bottom w:val="nil"/>
          <w:right w:val="nil"/>
          <w:between w:val="nil"/>
        </w:pBdr>
        <w:rPr>
          <w:rFonts w:ascii="Calibri" w:eastAsia="Calibri" w:hAnsi="Calibri" w:cs="Calibri"/>
          <w:color w:val="000000"/>
          <w:sz w:val="32"/>
          <w:szCs w:val="32"/>
        </w:rPr>
      </w:pPr>
      <w:r>
        <w:rPr>
          <w:rFonts w:ascii="Calibri" w:eastAsia="Calibri" w:hAnsi="Calibri" w:cs="Calibri"/>
          <w:color w:val="000000"/>
          <w:sz w:val="32"/>
          <w:szCs w:val="32"/>
        </w:rPr>
        <w:t xml:space="preserve">Job Description </w:t>
      </w:r>
    </w:p>
    <w:p w14:paraId="0332E651" w14:textId="77777777" w:rsidR="00252B1F" w:rsidRDefault="0088002F">
      <w:pPr>
        <w:widowControl w:val="0"/>
        <w:pBdr>
          <w:top w:val="nil"/>
          <w:left w:val="nil"/>
          <w:bottom w:val="nil"/>
          <w:right w:val="nil"/>
          <w:between w:val="nil"/>
        </w:pBdr>
        <w:rPr>
          <w:rFonts w:ascii="Calibri" w:eastAsia="Calibri" w:hAnsi="Calibri" w:cs="Calibri"/>
          <w:b/>
          <w:bCs/>
          <w:color w:val="000000"/>
          <w:sz w:val="32"/>
          <w:szCs w:val="32"/>
        </w:rPr>
      </w:pPr>
      <w:r>
        <w:rPr>
          <w:rFonts w:ascii="Calibri" w:eastAsia="Calibri" w:hAnsi="Calibri" w:cs="Calibri"/>
          <w:b/>
          <w:bCs/>
          <w:color w:val="000000"/>
          <w:sz w:val="32"/>
          <w:szCs w:val="32"/>
        </w:rPr>
        <w:t xml:space="preserve">Deputy Headteacher </w:t>
      </w:r>
    </w:p>
    <w:p w14:paraId="52BA5B63" w14:textId="77777777" w:rsidR="00252B1F" w:rsidRDefault="0088002F">
      <w:pPr>
        <w:widowControl w:val="0"/>
        <w:pBdr>
          <w:top w:val="nil"/>
          <w:left w:val="nil"/>
          <w:bottom w:val="nil"/>
          <w:right w:val="nil"/>
          <w:between w:val="nil"/>
        </w:pBdr>
        <w:rPr>
          <w:rFonts w:ascii="Calibri" w:eastAsia="Calibri" w:hAnsi="Calibri" w:cs="Calibri"/>
          <w:color w:val="000000"/>
          <w:sz w:val="32"/>
          <w:szCs w:val="32"/>
        </w:rPr>
      </w:pPr>
      <w:r>
        <w:rPr>
          <w:rFonts w:ascii="Calibri" w:eastAsia="Calibri" w:hAnsi="Calibri" w:cs="Calibri"/>
          <w:color w:val="000000"/>
          <w:sz w:val="22"/>
          <w:szCs w:val="22"/>
        </w:rPr>
        <w:t>with primary responsibility for</w:t>
      </w:r>
      <w:r>
        <w:rPr>
          <w:rFonts w:ascii="Calibri" w:eastAsia="Calibri" w:hAnsi="Calibri" w:cs="Calibri"/>
          <w:color w:val="000000"/>
          <w:sz w:val="40"/>
          <w:szCs w:val="40"/>
        </w:rPr>
        <w:t xml:space="preserve"> </w:t>
      </w:r>
      <w:r>
        <w:rPr>
          <w:rFonts w:ascii="Calibri" w:eastAsia="Calibri" w:hAnsi="Calibri" w:cs="Calibri"/>
          <w:color w:val="000000"/>
          <w:sz w:val="32"/>
          <w:szCs w:val="32"/>
        </w:rPr>
        <w:t>Assessment, Attendance and Behaviour</w:t>
      </w:r>
    </w:p>
    <w:p w14:paraId="5250B404" w14:textId="4CE5DEF0" w:rsidR="00252B1F" w:rsidRDefault="0088002F">
      <w:pPr>
        <w:widowControl w:val="0"/>
        <w:pBdr>
          <w:top w:val="nil"/>
          <w:left w:val="nil"/>
          <w:bottom w:val="nil"/>
          <w:right w:val="nil"/>
          <w:between w:val="nil"/>
        </w:pBdr>
        <w:rPr>
          <w:rFonts w:ascii="Calibri" w:eastAsia="Calibri" w:hAnsi="Calibri" w:cs="Calibri"/>
          <w:color w:val="000000"/>
          <w:sz w:val="32"/>
          <w:szCs w:val="32"/>
        </w:rPr>
      </w:pPr>
      <w:r>
        <w:rPr>
          <w:rFonts w:ascii="Calibri" w:eastAsia="Calibri" w:hAnsi="Calibri" w:cs="Calibri"/>
          <w:color w:val="000000"/>
          <w:sz w:val="32"/>
          <w:szCs w:val="32"/>
        </w:rPr>
        <w:t>L</w:t>
      </w:r>
      <w:r w:rsidR="00F029FF">
        <w:rPr>
          <w:rFonts w:ascii="Calibri" w:eastAsia="Calibri" w:hAnsi="Calibri" w:cs="Calibri"/>
          <w:color w:val="000000"/>
          <w:sz w:val="32"/>
          <w:szCs w:val="32"/>
        </w:rPr>
        <w:t>9</w:t>
      </w:r>
      <w:r>
        <w:rPr>
          <w:rFonts w:ascii="Calibri" w:eastAsia="Calibri" w:hAnsi="Calibri" w:cs="Calibri"/>
          <w:color w:val="000000"/>
          <w:sz w:val="32"/>
          <w:szCs w:val="32"/>
        </w:rPr>
        <w:t xml:space="preserve"> to L14 (Inc. Inner London Allowance)</w:t>
      </w:r>
    </w:p>
    <w:p w14:paraId="7D16E021" w14:textId="77777777" w:rsidR="00252B1F" w:rsidRDefault="0088002F">
      <w:pPr>
        <w:widowControl w:val="0"/>
        <w:pBdr>
          <w:top w:val="nil"/>
          <w:left w:val="nil"/>
          <w:bottom w:val="nil"/>
          <w:right w:val="nil"/>
          <w:between w:val="nil"/>
        </w:pBdr>
        <w:tabs>
          <w:tab w:val="left" w:pos="720"/>
        </w:tabs>
        <w:rPr>
          <w:rFonts w:ascii="Calibri" w:eastAsia="Calibri" w:hAnsi="Calibri" w:cs="Calibri"/>
          <w:color w:val="000000"/>
          <w:sz w:val="22"/>
          <w:szCs w:val="22"/>
        </w:rPr>
      </w:pPr>
      <w:r>
        <w:rPr>
          <w:rFonts w:ascii="Calibri" w:eastAsia="Calibri" w:hAnsi="Calibri" w:cs="Calibri"/>
          <w:color w:val="000000"/>
          <w:sz w:val="22"/>
          <w:szCs w:val="22"/>
        </w:rPr>
        <w:t>The appointment is subject to the current conditions of employment contained in the School Teachers' Pay and Conditions Document and the required standards for Qualified Teacher Status and other current legislation. This job description may be amended at any time following discussion between the Headteacher and member of staff and will be reviewed annually.</w:t>
      </w:r>
    </w:p>
    <w:p w14:paraId="71A15AA8" w14:textId="77777777" w:rsidR="00252B1F" w:rsidRDefault="0088002F">
      <w:pPr>
        <w:widowControl w:val="0"/>
        <w:pBdr>
          <w:top w:val="nil"/>
          <w:left w:val="nil"/>
          <w:bottom w:val="nil"/>
          <w:right w:val="nil"/>
          <w:between w:val="nil"/>
        </w:pBdr>
        <w:shd w:val="clear" w:color="auto" w:fill="9CC2E5"/>
        <w:tabs>
          <w:tab w:val="left" w:pos="720"/>
        </w:tabs>
        <w:rPr>
          <w:rFonts w:ascii="Calibri" w:eastAsia="Calibri" w:hAnsi="Calibri" w:cs="Calibri"/>
          <w:b/>
          <w:bCs/>
          <w:color w:val="000000"/>
          <w:sz w:val="22"/>
          <w:szCs w:val="22"/>
        </w:rPr>
      </w:pPr>
      <w:r>
        <w:rPr>
          <w:rFonts w:ascii="Calibri" w:eastAsia="Calibri" w:hAnsi="Calibri" w:cs="Calibri"/>
          <w:b/>
          <w:bCs/>
          <w:color w:val="000000"/>
          <w:sz w:val="22"/>
          <w:szCs w:val="22"/>
        </w:rPr>
        <w:t>Responsible to</w:t>
      </w:r>
    </w:p>
    <w:p w14:paraId="561FC4DC" w14:textId="77777777" w:rsidR="00252B1F" w:rsidRDefault="0088002F">
      <w:pPr>
        <w:widowControl w:val="0"/>
        <w:numPr>
          <w:ilvl w:val="0"/>
          <w:numId w:val="2"/>
        </w:numPr>
        <w:pBdr>
          <w:top w:val="nil"/>
          <w:left w:val="nil"/>
          <w:bottom w:val="nil"/>
          <w:right w:val="nil"/>
          <w:between w:val="nil"/>
        </w:pBdr>
        <w:tabs>
          <w:tab w:val="left" w:pos="720"/>
          <w:tab w:val="left" w:pos="567"/>
        </w:tabs>
        <w:ind w:hanging="638"/>
        <w:rPr>
          <w:rFonts w:ascii="Calibri" w:eastAsia="Calibri" w:hAnsi="Calibri" w:cs="Calibri"/>
          <w:color w:val="000000"/>
          <w:sz w:val="22"/>
          <w:szCs w:val="22"/>
        </w:rPr>
      </w:pPr>
      <w:r>
        <w:rPr>
          <w:rFonts w:ascii="Calibri" w:eastAsia="Calibri" w:hAnsi="Calibri" w:cs="Calibri"/>
          <w:color w:val="000000"/>
          <w:sz w:val="22"/>
          <w:szCs w:val="22"/>
        </w:rPr>
        <w:t>The Headteacher</w:t>
      </w:r>
    </w:p>
    <w:p w14:paraId="1BD00012" w14:textId="77777777" w:rsidR="00252B1F" w:rsidRDefault="0088002F">
      <w:pPr>
        <w:widowControl w:val="0"/>
        <w:pBdr>
          <w:top w:val="nil"/>
          <w:left w:val="nil"/>
          <w:bottom w:val="nil"/>
          <w:right w:val="nil"/>
          <w:between w:val="nil"/>
        </w:pBdr>
        <w:shd w:val="clear" w:color="auto" w:fill="9CC2E5"/>
        <w:tabs>
          <w:tab w:val="left" w:pos="720"/>
          <w:tab w:val="left" w:pos="567"/>
        </w:tabs>
        <w:rPr>
          <w:rFonts w:ascii="Calibri" w:eastAsia="Calibri" w:hAnsi="Calibri" w:cs="Calibri"/>
          <w:b/>
          <w:bCs/>
          <w:color w:val="000000"/>
          <w:sz w:val="22"/>
          <w:szCs w:val="22"/>
        </w:rPr>
      </w:pPr>
      <w:r>
        <w:rPr>
          <w:rFonts w:ascii="Calibri" w:eastAsia="Calibri" w:hAnsi="Calibri" w:cs="Calibri"/>
          <w:b/>
          <w:bCs/>
          <w:color w:val="000000"/>
          <w:sz w:val="22"/>
          <w:szCs w:val="22"/>
        </w:rPr>
        <w:t>Core Purpose</w:t>
      </w:r>
    </w:p>
    <w:p w14:paraId="159F6558" w14:textId="77777777" w:rsidR="00252B1F" w:rsidRDefault="0088002F">
      <w:pPr>
        <w:numPr>
          <w:ilvl w:val="0"/>
          <w:numId w:val="3"/>
        </w:numPr>
        <w:pBdr>
          <w:top w:val="nil"/>
          <w:left w:val="nil"/>
          <w:bottom w:val="nil"/>
          <w:right w:val="nil"/>
          <w:between w:val="nil"/>
        </w:pBdr>
        <w:tabs>
          <w:tab w:val="left" w:pos="567"/>
        </w:tabs>
        <w:ind w:left="567" w:hanging="425"/>
        <w:rPr>
          <w:rFonts w:ascii="Calibri" w:eastAsia="Calibri" w:hAnsi="Calibri" w:cs="Calibri"/>
          <w:color w:val="000000"/>
          <w:sz w:val="22"/>
          <w:szCs w:val="22"/>
        </w:rPr>
      </w:pPr>
      <w:r>
        <w:rPr>
          <w:rFonts w:ascii="Calibri" w:eastAsia="Calibri" w:hAnsi="Calibri" w:cs="Calibri"/>
          <w:color w:val="0A0A0A"/>
          <w:sz w:val="22"/>
          <w:szCs w:val="22"/>
          <w:highlight w:val="white"/>
        </w:rPr>
        <w:t>To provide strategic leadership alongside the Headteacher, ensuring the school’s vision is realised through robust assessment systems, high levels of attendance and a culture of exemplary behaviour that secures strong outcomes for all pupils. In the absence of the Headteacher, the Deputy Headteacher will assume responsibility for the school’s strategic and operational leadership in line with the Governing Board’s scheme of delegation.</w:t>
      </w:r>
    </w:p>
    <w:p w14:paraId="1EFF9A4B" w14:textId="77777777" w:rsidR="00252B1F" w:rsidRDefault="0088002F">
      <w:pPr>
        <w:pBdr>
          <w:top w:val="nil"/>
          <w:left w:val="nil"/>
          <w:bottom w:val="nil"/>
          <w:right w:val="nil"/>
          <w:between w:val="nil"/>
        </w:pBdr>
        <w:shd w:val="clear" w:color="auto" w:fill="9CC2E5"/>
        <w:tabs>
          <w:tab w:val="left" w:pos="720"/>
        </w:tabs>
        <w:rPr>
          <w:rFonts w:ascii="Calibri" w:eastAsia="Calibri" w:hAnsi="Calibri" w:cs="Calibri"/>
          <w:b/>
          <w:bCs/>
          <w:color w:val="000000"/>
          <w:sz w:val="22"/>
          <w:szCs w:val="22"/>
        </w:rPr>
      </w:pPr>
      <w:r>
        <w:rPr>
          <w:rFonts w:ascii="Calibri" w:eastAsia="Calibri" w:hAnsi="Calibri" w:cs="Calibri"/>
          <w:b/>
          <w:bCs/>
          <w:color w:val="000000"/>
          <w:sz w:val="22"/>
          <w:szCs w:val="22"/>
        </w:rPr>
        <w:t>Areas of Responsibility and Key Tasks of a Deputy Headteacher at Earlsfield</w:t>
      </w:r>
    </w:p>
    <w:p w14:paraId="4ECEE0FF" w14:textId="77777777" w:rsidR="00252B1F" w:rsidRDefault="0088002F">
      <w:pPr>
        <w:numPr>
          <w:ilvl w:val="0"/>
          <w:numId w:val="4"/>
        </w:numPr>
        <w:ind w:left="567" w:hanging="425"/>
        <w:rPr>
          <w:rFonts w:ascii="Calibri" w:eastAsia="Calibri" w:hAnsi="Calibri" w:cs="Calibri"/>
          <w:sz w:val="22"/>
          <w:szCs w:val="22"/>
        </w:rPr>
      </w:pPr>
      <w:r>
        <w:rPr>
          <w:rFonts w:ascii="Calibri" w:eastAsia="Calibri" w:hAnsi="Calibri" w:cs="Calibri"/>
          <w:sz w:val="22"/>
          <w:szCs w:val="22"/>
        </w:rPr>
        <w:t xml:space="preserve">To play a key role in the school leadership and school improvement teams contributing to both strategic planning and monitoring and evaluating impact  </w:t>
      </w:r>
    </w:p>
    <w:p w14:paraId="719A87DA" w14:textId="77777777" w:rsidR="00252B1F" w:rsidRDefault="0088002F">
      <w:pPr>
        <w:numPr>
          <w:ilvl w:val="0"/>
          <w:numId w:val="4"/>
        </w:numPr>
        <w:ind w:left="567" w:hanging="425"/>
        <w:rPr>
          <w:rFonts w:ascii="Calibri" w:eastAsia="Calibri" w:hAnsi="Calibri" w:cs="Calibri"/>
          <w:sz w:val="22"/>
          <w:szCs w:val="22"/>
        </w:rPr>
      </w:pPr>
      <w:r>
        <w:rPr>
          <w:rFonts w:ascii="Calibri" w:eastAsia="Calibri" w:hAnsi="Calibri" w:cs="Calibri"/>
          <w:sz w:val="22"/>
          <w:szCs w:val="22"/>
        </w:rPr>
        <w:t>To be an exemplary practitioner, modelling high expectations in behaviour, attendance and assessment practice</w:t>
      </w:r>
    </w:p>
    <w:p w14:paraId="505AA1A4" w14:textId="77777777" w:rsidR="00252B1F" w:rsidRDefault="0088002F">
      <w:pPr>
        <w:numPr>
          <w:ilvl w:val="0"/>
          <w:numId w:val="4"/>
        </w:numPr>
        <w:ind w:left="567" w:hanging="425"/>
        <w:rPr>
          <w:rFonts w:ascii="Calibri" w:eastAsia="Calibri" w:hAnsi="Calibri" w:cs="Calibri"/>
          <w:sz w:val="22"/>
          <w:szCs w:val="22"/>
        </w:rPr>
      </w:pPr>
      <w:r>
        <w:rPr>
          <w:rFonts w:ascii="Calibri" w:eastAsia="Calibri" w:hAnsi="Calibri" w:cs="Calibri"/>
          <w:sz w:val="22"/>
          <w:szCs w:val="22"/>
        </w:rPr>
        <w:t>To promote high standards of behaviour, attendance and assessment throughout the school in line with the school’s vision and values</w:t>
      </w:r>
    </w:p>
    <w:p w14:paraId="3FF7FCB3" w14:textId="77777777" w:rsidR="00252B1F" w:rsidRDefault="0088002F">
      <w:pPr>
        <w:numPr>
          <w:ilvl w:val="0"/>
          <w:numId w:val="4"/>
        </w:numPr>
        <w:ind w:left="567" w:hanging="425"/>
        <w:rPr>
          <w:rFonts w:ascii="Calibri" w:eastAsia="Calibri" w:hAnsi="Calibri" w:cs="Calibri"/>
          <w:sz w:val="22"/>
          <w:szCs w:val="22"/>
        </w:rPr>
      </w:pPr>
      <w:r>
        <w:rPr>
          <w:rFonts w:ascii="Calibri" w:eastAsia="Calibri" w:hAnsi="Calibri" w:cs="Calibri"/>
          <w:sz w:val="22"/>
          <w:szCs w:val="22"/>
        </w:rPr>
        <w:t>To monitor, manage and take responsibility for the development of whole-school assessment systems, behaviour procedures and attendance strategies, ensuring consistency, inclusion and high expectations</w:t>
      </w:r>
    </w:p>
    <w:p w14:paraId="27A63CFD" w14:textId="77777777" w:rsidR="00252B1F" w:rsidRDefault="0088002F">
      <w:pPr>
        <w:numPr>
          <w:ilvl w:val="0"/>
          <w:numId w:val="4"/>
        </w:numPr>
        <w:ind w:left="567" w:hanging="425"/>
        <w:rPr>
          <w:rFonts w:ascii="Calibri" w:eastAsia="Calibri" w:hAnsi="Calibri" w:cs="Calibri"/>
          <w:sz w:val="22"/>
          <w:szCs w:val="22"/>
        </w:rPr>
      </w:pPr>
      <w:r>
        <w:rPr>
          <w:rFonts w:ascii="Calibri" w:eastAsia="Calibri" w:hAnsi="Calibri" w:cs="Calibri"/>
          <w:sz w:val="22"/>
          <w:szCs w:val="22"/>
        </w:rPr>
        <w:t>To keep abreast of both local and national developments in relation to assessment, attendance and behaviour and apply these appropriately to school improvement</w:t>
      </w:r>
    </w:p>
    <w:p w14:paraId="2F7E8735" w14:textId="77777777" w:rsidR="00252B1F" w:rsidRDefault="0088002F">
      <w:pPr>
        <w:numPr>
          <w:ilvl w:val="0"/>
          <w:numId w:val="1"/>
        </w:numPr>
        <w:tabs>
          <w:tab w:val="left" w:pos="567"/>
        </w:tabs>
        <w:ind w:left="567" w:hanging="425"/>
        <w:rPr>
          <w:rFonts w:ascii="Calibri" w:eastAsia="Calibri" w:hAnsi="Calibri" w:cs="Calibri"/>
          <w:sz w:val="22"/>
          <w:szCs w:val="22"/>
        </w:rPr>
      </w:pPr>
      <w:r>
        <w:rPr>
          <w:rFonts w:ascii="Calibri" w:eastAsia="Calibri" w:hAnsi="Calibri" w:cs="Calibri"/>
          <w:sz w:val="22"/>
          <w:szCs w:val="22"/>
        </w:rPr>
        <w:t>To lead CPD in the areas of Assessment, Attendance and Behaviour</w:t>
      </w:r>
    </w:p>
    <w:p w14:paraId="2415D92B" w14:textId="77777777" w:rsidR="00252B1F" w:rsidRDefault="0088002F">
      <w:pPr>
        <w:numPr>
          <w:ilvl w:val="0"/>
          <w:numId w:val="1"/>
        </w:numPr>
        <w:tabs>
          <w:tab w:val="left" w:pos="567"/>
        </w:tabs>
        <w:ind w:left="567" w:hanging="425"/>
        <w:rPr>
          <w:rFonts w:ascii="Calibri" w:eastAsia="Calibri" w:hAnsi="Calibri" w:cs="Calibri"/>
          <w:sz w:val="22"/>
          <w:szCs w:val="22"/>
        </w:rPr>
      </w:pPr>
      <w:r>
        <w:rPr>
          <w:rFonts w:ascii="Calibri" w:eastAsia="Calibri" w:hAnsi="Calibri" w:cs="Calibri"/>
          <w:sz w:val="22"/>
          <w:szCs w:val="22"/>
        </w:rPr>
        <w:t>To ensure that that assessment systems are robust, purposeful and used effectively to inform teaching, curriculum development and pupil support</w:t>
      </w:r>
    </w:p>
    <w:p w14:paraId="75390316" w14:textId="77777777" w:rsidR="00252B1F" w:rsidRDefault="0088002F">
      <w:pPr>
        <w:numPr>
          <w:ilvl w:val="0"/>
          <w:numId w:val="1"/>
        </w:numPr>
        <w:tabs>
          <w:tab w:val="left" w:pos="567"/>
        </w:tabs>
        <w:ind w:left="567" w:hanging="425"/>
        <w:rPr>
          <w:rFonts w:ascii="Calibri" w:eastAsia="Calibri" w:hAnsi="Calibri" w:cs="Calibri"/>
          <w:sz w:val="22"/>
          <w:szCs w:val="22"/>
        </w:rPr>
      </w:pPr>
      <w:r>
        <w:rPr>
          <w:rFonts w:ascii="Calibri" w:eastAsia="Calibri" w:hAnsi="Calibri" w:cs="Calibri"/>
          <w:sz w:val="22"/>
          <w:szCs w:val="22"/>
        </w:rPr>
        <w:t>To manage the implementation of whole school assessment and monitoring procedures including data analysis to inform pupil progress, intervention and strategic planning, and to produce reports for relevant stakeholders</w:t>
      </w:r>
    </w:p>
    <w:p w14:paraId="2738533D" w14:textId="77777777" w:rsidR="00252B1F" w:rsidRDefault="0088002F">
      <w:pPr>
        <w:numPr>
          <w:ilvl w:val="0"/>
          <w:numId w:val="1"/>
        </w:numPr>
        <w:tabs>
          <w:tab w:val="left" w:pos="567"/>
        </w:tabs>
        <w:ind w:left="567" w:hanging="425"/>
        <w:rPr>
          <w:rFonts w:ascii="Calibri" w:eastAsia="Calibri" w:hAnsi="Calibri" w:cs="Calibri"/>
          <w:i/>
          <w:iCs/>
          <w:sz w:val="22"/>
          <w:szCs w:val="22"/>
        </w:rPr>
      </w:pPr>
      <w:r>
        <w:rPr>
          <w:rFonts w:ascii="Calibri" w:eastAsia="Calibri" w:hAnsi="Calibri" w:cs="Calibri"/>
          <w:sz w:val="22"/>
          <w:szCs w:val="22"/>
        </w:rPr>
        <w:t>To deploy staff strategically based on assessment and attendance analysis to improve outcomes, reduce persistent absence and close attainment gaps</w:t>
      </w:r>
    </w:p>
    <w:p w14:paraId="36DE0288" w14:textId="77777777" w:rsidR="00252B1F" w:rsidRDefault="0088002F">
      <w:pPr>
        <w:numPr>
          <w:ilvl w:val="0"/>
          <w:numId w:val="1"/>
        </w:numPr>
        <w:tabs>
          <w:tab w:val="left" w:pos="567"/>
        </w:tabs>
        <w:ind w:left="567" w:hanging="425"/>
        <w:rPr>
          <w:rFonts w:ascii="Calibri" w:eastAsia="Calibri" w:hAnsi="Calibri" w:cs="Calibri"/>
          <w:i/>
          <w:iCs/>
          <w:sz w:val="22"/>
          <w:szCs w:val="22"/>
        </w:rPr>
      </w:pPr>
      <w:r>
        <w:rPr>
          <w:rFonts w:ascii="Calibri" w:eastAsia="Calibri" w:hAnsi="Calibri" w:cs="Calibri"/>
          <w:sz w:val="22"/>
          <w:szCs w:val="22"/>
        </w:rPr>
        <w:t>Keep abreast of the framework and changes to it and considering how best to cascade to staff</w:t>
      </w:r>
    </w:p>
    <w:p w14:paraId="7E13FE29" w14:textId="77777777" w:rsidR="00252B1F" w:rsidRDefault="0088002F">
      <w:pPr>
        <w:numPr>
          <w:ilvl w:val="0"/>
          <w:numId w:val="1"/>
        </w:numPr>
        <w:tabs>
          <w:tab w:val="left" w:pos="567"/>
        </w:tabs>
        <w:ind w:left="567" w:hanging="425"/>
        <w:rPr>
          <w:rFonts w:ascii="Calibri" w:eastAsia="Calibri" w:hAnsi="Calibri" w:cs="Calibri"/>
          <w:i/>
          <w:iCs/>
          <w:sz w:val="22"/>
          <w:szCs w:val="22"/>
        </w:rPr>
      </w:pPr>
      <w:r>
        <w:rPr>
          <w:rFonts w:ascii="Calibri" w:eastAsia="Calibri" w:hAnsi="Calibri" w:cs="Calibri"/>
          <w:sz w:val="22"/>
          <w:szCs w:val="22"/>
        </w:rPr>
        <w:t>To be proactive in evaluating school effectiveness (self-evaluation) in partnership with all relevant stakeholders and lead on identified areas of school improvement</w:t>
      </w:r>
      <w:r>
        <w:rPr>
          <w:rFonts w:ascii="Calibri" w:eastAsia="Calibri" w:hAnsi="Calibri" w:cs="Calibri"/>
          <w:i/>
          <w:iCs/>
          <w:sz w:val="22"/>
          <w:szCs w:val="22"/>
        </w:rPr>
        <w:t xml:space="preserve"> </w:t>
      </w:r>
      <w:r>
        <w:rPr>
          <w:rFonts w:ascii="Calibri" w:eastAsia="Calibri" w:hAnsi="Calibri" w:cs="Calibri"/>
          <w:sz w:val="22"/>
          <w:szCs w:val="22"/>
        </w:rPr>
        <w:t>in line with the current Ofsted Education Inspection Framework</w:t>
      </w:r>
    </w:p>
    <w:p w14:paraId="600A542B" w14:textId="77777777" w:rsidR="00252B1F" w:rsidRDefault="0088002F">
      <w:pPr>
        <w:numPr>
          <w:ilvl w:val="0"/>
          <w:numId w:val="1"/>
        </w:numPr>
        <w:pBdr>
          <w:top w:val="nil"/>
          <w:left w:val="nil"/>
          <w:bottom w:val="nil"/>
          <w:right w:val="nil"/>
          <w:between w:val="nil"/>
        </w:pBdr>
        <w:tabs>
          <w:tab w:val="left" w:pos="720"/>
          <w:tab w:val="left" w:pos="567"/>
        </w:tabs>
        <w:ind w:left="567" w:hanging="425"/>
        <w:rPr>
          <w:rFonts w:ascii="Calibri" w:eastAsia="Calibri" w:hAnsi="Calibri" w:cs="Calibri"/>
          <w:i/>
          <w:iCs/>
          <w:color w:val="000000"/>
          <w:sz w:val="22"/>
          <w:szCs w:val="22"/>
        </w:rPr>
      </w:pPr>
      <w:r>
        <w:rPr>
          <w:rFonts w:ascii="Calibri" w:eastAsia="Calibri" w:hAnsi="Calibri" w:cs="Calibri"/>
          <w:color w:val="000000"/>
          <w:sz w:val="22"/>
          <w:szCs w:val="22"/>
        </w:rPr>
        <w:t>Performance managing identified staff in line with appraisal policy</w:t>
      </w:r>
    </w:p>
    <w:p w14:paraId="074BD768" w14:textId="77777777" w:rsidR="00252B1F" w:rsidRDefault="0088002F">
      <w:pPr>
        <w:numPr>
          <w:ilvl w:val="0"/>
          <w:numId w:val="1"/>
        </w:numPr>
        <w:pBdr>
          <w:top w:val="nil"/>
          <w:left w:val="nil"/>
          <w:bottom w:val="nil"/>
          <w:right w:val="nil"/>
          <w:between w:val="nil"/>
        </w:pBdr>
        <w:tabs>
          <w:tab w:val="left" w:pos="720"/>
          <w:tab w:val="left" w:pos="567"/>
        </w:tabs>
        <w:ind w:left="567" w:hanging="425"/>
        <w:rPr>
          <w:rFonts w:ascii="Calibri" w:eastAsia="Calibri" w:hAnsi="Calibri" w:cs="Calibri"/>
          <w:i/>
          <w:iCs/>
          <w:color w:val="000000"/>
          <w:sz w:val="22"/>
          <w:szCs w:val="22"/>
        </w:rPr>
      </w:pPr>
      <w:r>
        <w:rPr>
          <w:rFonts w:ascii="Calibri" w:eastAsia="Calibri" w:hAnsi="Calibri" w:cs="Calibri"/>
          <w:color w:val="000000"/>
          <w:sz w:val="22"/>
          <w:szCs w:val="22"/>
        </w:rPr>
        <w:t>To promote a positive approach to whole school behaviour that secures learning, wellbeing and inclusion</w:t>
      </w:r>
    </w:p>
    <w:p w14:paraId="039365D6" w14:textId="77777777" w:rsidR="00252B1F" w:rsidRDefault="0088002F">
      <w:pPr>
        <w:numPr>
          <w:ilvl w:val="0"/>
          <w:numId w:val="1"/>
        </w:numPr>
        <w:pBdr>
          <w:top w:val="nil"/>
          <w:left w:val="nil"/>
          <w:bottom w:val="nil"/>
          <w:right w:val="nil"/>
          <w:between w:val="nil"/>
        </w:pBdr>
        <w:tabs>
          <w:tab w:val="left" w:pos="720"/>
          <w:tab w:val="left" w:pos="567"/>
        </w:tabs>
        <w:ind w:left="567" w:hanging="425"/>
        <w:rPr>
          <w:rFonts w:ascii="Calibri" w:eastAsia="Calibri" w:hAnsi="Calibri" w:cs="Calibri"/>
          <w:color w:val="000000"/>
          <w:sz w:val="22"/>
          <w:szCs w:val="22"/>
        </w:rPr>
      </w:pPr>
      <w:r>
        <w:rPr>
          <w:rFonts w:ascii="Calibri" w:eastAsia="Calibri" w:hAnsi="Calibri" w:cs="Calibri"/>
          <w:color w:val="000000"/>
          <w:sz w:val="22"/>
          <w:szCs w:val="22"/>
        </w:rPr>
        <w:t>To promote the development of community cohesion and family learning</w:t>
      </w:r>
    </w:p>
    <w:p w14:paraId="48B666EF" w14:textId="77777777" w:rsidR="00252B1F" w:rsidRDefault="0088002F">
      <w:pPr>
        <w:numPr>
          <w:ilvl w:val="0"/>
          <w:numId w:val="1"/>
        </w:numPr>
        <w:pBdr>
          <w:top w:val="nil"/>
          <w:left w:val="nil"/>
          <w:bottom w:val="nil"/>
          <w:right w:val="nil"/>
          <w:between w:val="nil"/>
        </w:pBdr>
        <w:tabs>
          <w:tab w:val="left" w:pos="720"/>
          <w:tab w:val="left" w:pos="567"/>
        </w:tabs>
        <w:ind w:left="567" w:hanging="425"/>
        <w:rPr>
          <w:rFonts w:ascii="Calibri" w:eastAsia="Calibri" w:hAnsi="Calibri" w:cs="Calibri"/>
          <w:color w:val="000000"/>
          <w:sz w:val="22"/>
          <w:szCs w:val="22"/>
        </w:rPr>
      </w:pPr>
      <w:r>
        <w:rPr>
          <w:rFonts w:ascii="Calibri" w:eastAsia="Calibri" w:hAnsi="Calibri" w:cs="Calibri"/>
          <w:color w:val="000000"/>
          <w:sz w:val="22"/>
          <w:szCs w:val="22"/>
        </w:rPr>
        <w:t>To participate fully in the life of the school including participation in out of school hours activities.  (e.g. to attend Governing Board meetings or PTA events as reasonably required)</w:t>
      </w:r>
    </w:p>
    <w:p w14:paraId="1897AE67" w14:textId="77777777" w:rsidR="00252B1F" w:rsidRDefault="0088002F">
      <w:pPr>
        <w:numPr>
          <w:ilvl w:val="0"/>
          <w:numId w:val="1"/>
        </w:numPr>
        <w:pBdr>
          <w:top w:val="nil"/>
          <w:left w:val="nil"/>
          <w:bottom w:val="nil"/>
          <w:right w:val="nil"/>
          <w:between w:val="nil"/>
        </w:pBdr>
        <w:tabs>
          <w:tab w:val="left" w:pos="720"/>
          <w:tab w:val="left" w:pos="567"/>
        </w:tabs>
        <w:ind w:left="567" w:hanging="425"/>
        <w:rPr>
          <w:rFonts w:ascii="Calibri" w:eastAsia="Calibri" w:hAnsi="Calibri" w:cs="Calibri"/>
          <w:color w:val="000000"/>
          <w:sz w:val="22"/>
          <w:szCs w:val="22"/>
        </w:rPr>
      </w:pPr>
      <w:r>
        <w:rPr>
          <w:rFonts w:ascii="Calibri" w:eastAsia="Calibri" w:hAnsi="Calibri" w:cs="Calibri"/>
          <w:color w:val="000000"/>
          <w:sz w:val="22"/>
          <w:szCs w:val="22"/>
        </w:rPr>
        <w:t>To monitor and strategically oversee attendance, ensuring effective systems are in place to improve persistent absence</w:t>
      </w:r>
    </w:p>
    <w:p w14:paraId="0E0A5527" w14:textId="77777777" w:rsidR="00252B1F" w:rsidRDefault="0088002F">
      <w:pPr>
        <w:widowControl w:val="0"/>
        <w:pBdr>
          <w:top w:val="nil"/>
          <w:left w:val="nil"/>
          <w:bottom w:val="nil"/>
          <w:right w:val="nil"/>
          <w:between w:val="nil"/>
        </w:pBdr>
        <w:shd w:val="clear" w:color="auto" w:fill="9CC2E5"/>
        <w:rPr>
          <w:rFonts w:ascii="Calibri" w:eastAsia="Calibri" w:hAnsi="Calibri" w:cs="Calibri"/>
          <w:color w:val="000000"/>
          <w:sz w:val="22"/>
          <w:szCs w:val="22"/>
        </w:rPr>
      </w:pPr>
      <w:r>
        <w:rPr>
          <w:rFonts w:ascii="Calibri" w:eastAsia="Calibri" w:hAnsi="Calibri" w:cs="Calibri"/>
          <w:b/>
          <w:bCs/>
          <w:color w:val="000000"/>
          <w:sz w:val="22"/>
          <w:szCs w:val="22"/>
        </w:rPr>
        <w:t>Strategic Direction and development of the School (alongside and under the direction of the Headteacher)</w:t>
      </w:r>
      <w:r>
        <w:rPr>
          <w:rFonts w:ascii="Calibri" w:eastAsia="Calibri" w:hAnsi="Calibri" w:cs="Calibri"/>
          <w:color w:val="000000"/>
          <w:sz w:val="22"/>
          <w:szCs w:val="22"/>
        </w:rPr>
        <w:t xml:space="preserve"> </w:t>
      </w:r>
    </w:p>
    <w:p w14:paraId="3D716154" w14:textId="77777777" w:rsidR="00252B1F" w:rsidRDefault="0088002F">
      <w:pPr>
        <w:widowControl w:val="0"/>
        <w:numPr>
          <w:ilvl w:val="0"/>
          <w:numId w:val="5"/>
        </w:numPr>
        <w:pBdr>
          <w:top w:val="nil"/>
          <w:left w:val="nil"/>
          <w:bottom w:val="nil"/>
          <w:right w:val="nil"/>
          <w:between w:val="nil"/>
        </w:pBdr>
        <w:tabs>
          <w:tab w:val="left" w:pos="240"/>
        </w:tabs>
        <w:rPr>
          <w:rFonts w:ascii="Calibri" w:eastAsia="Calibri" w:hAnsi="Calibri" w:cs="Calibri"/>
          <w:color w:val="000000"/>
          <w:sz w:val="22"/>
          <w:szCs w:val="22"/>
        </w:rPr>
      </w:pPr>
      <w:r>
        <w:rPr>
          <w:rFonts w:ascii="Calibri" w:eastAsia="Calibri" w:hAnsi="Calibri" w:cs="Calibri"/>
          <w:color w:val="000000"/>
          <w:sz w:val="22"/>
          <w:szCs w:val="22"/>
        </w:rPr>
        <w:t>Contribute to a shared vision and a strategic view for the school in the community, as well as the ethos and policies of the school and promote high levels of achievement</w:t>
      </w:r>
    </w:p>
    <w:p w14:paraId="41AFBB24" w14:textId="77777777" w:rsidR="00252B1F" w:rsidRDefault="0088002F">
      <w:pPr>
        <w:widowControl w:val="0"/>
        <w:numPr>
          <w:ilvl w:val="0"/>
          <w:numId w:val="5"/>
        </w:numPr>
        <w:pBdr>
          <w:top w:val="nil"/>
          <w:left w:val="nil"/>
          <w:bottom w:val="nil"/>
          <w:right w:val="nil"/>
          <w:between w:val="nil"/>
        </w:pBdr>
        <w:tabs>
          <w:tab w:val="left" w:pos="240"/>
        </w:tabs>
        <w:rPr>
          <w:rFonts w:ascii="Calibri" w:eastAsia="Calibri" w:hAnsi="Calibri" w:cs="Calibri"/>
          <w:color w:val="000000"/>
          <w:sz w:val="22"/>
          <w:szCs w:val="22"/>
        </w:rPr>
      </w:pPr>
      <w:r>
        <w:rPr>
          <w:rFonts w:ascii="Calibri" w:eastAsia="Calibri" w:hAnsi="Calibri" w:cs="Calibri"/>
          <w:color w:val="000000"/>
          <w:sz w:val="22"/>
          <w:szCs w:val="22"/>
        </w:rPr>
        <w:t>Contribute to the creation and implementation of the school development plan within the national and local context, and to take sole responsibility for appropriately delegated aspects of it, particularly those relating to assessment, attendance and behaviour</w:t>
      </w:r>
    </w:p>
    <w:p w14:paraId="0DAB35F0" w14:textId="77777777" w:rsidR="00252B1F" w:rsidRDefault="0088002F">
      <w:pPr>
        <w:widowControl w:val="0"/>
        <w:numPr>
          <w:ilvl w:val="0"/>
          <w:numId w:val="5"/>
        </w:numPr>
        <w:pBdr>
          <w:top w:val="nil"/>
          <w:left w:val="nil"/>
          <w:bottom w:val="nil"/>
          <w:right w:val="nil"/>
          <w:between w:val="nil"/>
        </w:pBdr>
        <w:tabs>
          <w:tab w:val="left" w:pos="240"/>
        </w:tabs>
        <w:rPr>
          <w:rFonts w:ascii="Calibri" w:eastAsia="Calibri" w:hAnsi="Calibri" w:cs="Calibri"/>
          <w:color w:val="000000"/>
          <w:sz w:val="22"/>
          <w:szCs w:val="22"/>
        </w:rPr>
      </w:pPr>
      <w:r>
        <w:rPr>
          <w:rFonts w:ascii="Calibri" w:eastAsia="Calibri" w:hAnsi="Calibri" w:cs="Calibri"/>
          <w:color w:val="000000"/>
          <w:sz w:val="22"/>
          <w:szCs w:val="22"/>
        </w:rPr>
        <w:t>Lead all staff in achieving the priorities and targets that the school sets for itself and to foster a shared learning culture through leading CPD</w:t>
      </w:r>
    </w:p>
    <w:p w14:paraId="7C40F434" w14:textId="77777777" w:rsidR="00252B1F" w:rsidRDefault="0088002F">
      <w:pPr>
        <w:widowControl w:val="0"/>
        <w:numPr>
          <w:ilvl w:val="0"/>
          <w:numId w:val="5"/>
        </w:numPr>
        <w:pBdr>
          <w:top w:val="nil"/>
          <w:left w:val="nil"/>
          <w:bottom w:val="nil"/>
          <w:right w:val="nil"/>
          <w:between w:val="nil"/>
        </w:pBdr>
        <w:tabs>
          <w:tab w:val="left" w:pos="240"/>
          <w:tab w:val="left" w:pos="-2127"/>
        </w:tabs>
        <w:rPr>
          <w:rFonts w:ascii="Calibri" w:eastAsia="Calibri" w:hAnsi="Calibri" w:cs="Calibri"/>
          <w:color w:val="000000"/>
          <w:sz w:val="22"/>
          <w:szCs w:val="22"/>
        </w:rPr>
      </w:pPr>
      <w:r>
        <w:rPr>
          <w:rFonts w:ascii="Calibri" w:eastAsia="Calibri" w:hAnsi="Calibri" w:cs="Calibri"/>
          <w:color w:val="000000"/>
          <w:sz w:val="22"/>
          <w:szCs w:val="22"/>
        </w:rPr>
        <w:t>Support the evaluation of the effectiveness and implementation of school policies</w:t>
      </w:r>
    </w:p>
    <w:p w14:paraId="62E55BAF" w14:textId="77777777" w:rsidR="00252B1F" w:rsidRDefault="0088002F">
      <w:pPr>
        <w:widowControl w:val="0"/>
        <w:numPr>
          <w:ilvl w:val="0"/>
          <w:numId w:val="5"/>
        </w:numPr>
        <w:pBdr>
          <w:top w:val="nil"/>
          <w:left w:val="nil"/>
          <w:bottom w:val="nil"/>
          <w:right w:val="nil"/>
          <w:between w:val="nil"/>
        </w:pBdr>
        <w:tabs>
          <w:tab w:val="left" w:pos="240"/>
          <w:tab w:val="left" w:pos="-2127"/>
        </w:tabs>
        <w:rPr>
          <w:rFonts w:ascii="Calibri" w:eastAsia="Calibri" w:hAnsi="Calibri" w:cs="Calibri"/>
          <w:color w:val="000000"/>
          <w:sz w:val="22"/>
          <w:szCs w:val="22"/>
        </w:rPr>
      </w:pPr>
      <w:r>
        <w:rPr>
          <w:rFonts w:ascii="Calibri" w:eastAsia="Calibri" w:hAnsi="Calibri" w:cs="Calibri"/>
          <w:color w:val="000000"/>
          <w:sz w:val="22"/>
          <w:szCs w:val="22"/>
        </w:rPr>
        <w:lastRenderedPageBreak/>
        <w:t>Support the Headteacher with the everyday running of the school including timetabling and assemblies.</w:t>
      </w:r>
    </w:p>
    <w:p w14:paraId="13FB3EE4" w14:textId="77777777" w:rsidR="00252B1F" w:rsidRDefault="0088002F">
      <w:pPr>
        <w:widowControl w:val="0"/>
        <w:numPr>
          <w:ilvl w:val="0"/>
          <w:numId w:val="5"/>
        </w:numPr>
        <w:pBdr>
          <w:top w:val="nil"/>
          <w:left w:val="nil"/>
          <w:bottom w:val="nil"/>
          <w:right w:val="nil"/>
          <w:between w:val="nil"/>
        </w:pBdr>
        <w:tabs>
          <w:tab w:val="left" w:pos="240"/>
        </w:tabs>
        <w:rPr>
          <w:rFonts w:ascii="Calibri" w:eastAsia="Calibri" w:hAnsi="Calibri" w:cs="Calibri"/>
          <w:color w:val="000000"/>
          <w:sz w:val="22"/>
          <w:szCs w:val="22"/>
        </w:rPr>
      </w:pPr>
      <w:r>
        <w:rPr>
          <w:rFonts w:ascii="Calibri" w:eastAsia="Calibri" w:hAnsi="Calibri" w:cs="Calibri"/>
          <w:color w:val="000000"/>
          <w:sz w:val="22"/>
          <w:szCs w:val="22"/>
        </w:rPr>
        <w:t>Build effective partnerships with parents/carers ensuring they are well informed about the school curriculum, its targets, children's attainment and their part in the process of improvement</w:t>
      </w:r>
    </w:p>
    <w:p w14:paraId="28A85D0A" w14:textId="77777777" w:rsidR="00252B1F" w:rsidRDefault="0088002F">
      <w:pPr>
        <w:widowControl w:val="0"/>
        <w:pBdr>
          <w:top w:val="nil"/>
          <w:left w:val="nil"/>
          <w:bottom w:val="nil"/>
          <w:right w:val="nil"/>
          <w:between w:val="nil"/>
        </w:pBdr>
        <w:shd w:val="clear" w:color="auto" w:fill="9CC2E5"/>
        <w:ind w:left="567" w:hanging="567"/>
        <w:rPr>
          <w:rFonts w:ascii="Calibri" w:eastAsia="Calibri" w:hAnsi="Calibri" w:cs="Calibri"/>
          <w:color w:val="000000"/>
          <w:sz w:val="22"/>
          <w:szCs w:val="22"/>
        </w:rPr>
      </w:pPr>
      <w:r>
        <w:rPr>
          <w:rFonts w:ascii="Calibri" w:eastAsia="Calibri" w:hAnsi="Calibri" w:cs="Calibri"/>
          <w:b/>
          <w:bCs/>
          <w:color w:val="000000"/>
          <w:sz w:val="22"/>
          <w:szCs w:val="22"/>
        </w:rPr>
        <w:t>Assessment, Attendance and Behaviour</w:t>
      </w:r>
    </w:p>
    <w:p w14:paraId="5E06028D"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Lead and sustain a whole-school assessment framework</w:t>
      </w:r>
    </w:p>
    <w:p w14:paraId="279CC4B9"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Lead the collection, analysis and interpretation of robust performance data to track progress, identify trends and implement targeted interventions that close attainment gaps</w:t>
      </w:r>
    </w:p>
    <w:p w14:paraId="4433BD75"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Ensure assessment is used effectively to inform planning, identify pupils at risk of underachievement and support vulnerable groups, including those with SEND and those eligible for Pupil Premium</w:t>
      </w:r>
    </w:p>
    <w:p w14:paraId="0FF7F997"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Oversee pupil progress meetings and ensure timely and impactful intervention strategies are implemented</w:t>
      </w:r>
    </w:p>
    <w:p w14:paraId="372EBF4B"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Lead the development, implementation and consistent application of the school’s behaviour policy, ensuring clarity, fairness and high expectations</w:t>
      </w:r>
    </w:p>
    <w:p w14:paraId="176D64E2"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Monitor behaviour data and trends, using analysis to inform strategic actions and support for individuals or groups</w:t>
      </w:r>
    </w:p>
    <w:p w14:paraId="5AC3F443"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Strategically oversee attendance systems</w:t>
      </w:r>
    </w:p>
    <w:p w14:paraId="2A7E9717"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 xml:space="preserve">Work closely with families and external agencies to remove barriers to attendance </w:t>
      </w:r>
    </w:p>
    <w:p w14:paraId="557724A5" w14:textId="77777777" w:rsidR="00252B1F" w:rsidRDefault="0088002F">
      <w:pPr>
        <w:widowControl w:val="0"/>
        <w:numPr>
          <w:ilvl w:val="0"/>
          <w:numId w:val="10"/>
        </w:numPr>
        <w:pBdr>
          <w:top w:val="nil"/>
          <w:left w:val="nil"/>
          <w:bottom w:val="nil"/>
          <w:right w:val="nil"/>
          <w:between w:val="nil"/>
        </w:pBdr>
        <w:tabs>
          <w:tab w:val="left" w:pos="220"/>
          <w:tab w:val="left" w:pos="-2127"/>
        </w:tabs>
        <w:rPr>
          <w:rFonts w:ascii="Calibri" w:eastAsia="Calibri" w:hAnsi="Calibri" w:cs="Calibri"/>
          <w:color w:val="000000"/>
          <w:sz w:val="22"/>
          <w:szCs w:val="22"/>
        </w:rPr>
      </w:pPr>
      <w:r>
        <w:rPr>
          <w:rFonts w:ascii="Calibri" w:eastAsia="Calibri" w:hAnsi="Calibri" w:cs="Calibri"/>
          <w:color w:val="000000"/>
          <w:sz w:val="22"/>
          <w:szCs w:val="22"/>
        </w:rPr>
        <w:t>Ensure compliance with statutory attendance procedures and reporting requirements</w:t>
      </w:r>
    </w:p>
    <w:p w14:paraId="56C5BF3B" w14:textId="77777777" w:rsidR="00252B1F" w:rsidRDefault="0088002F">
      <w:pPr>
        <w:widowControl w:val="0"/>
        <w:pBdr>
          <w:top w:val="nil"/>
          <w:left w:val="nil"/>
          <w:bottom w:val="nil"/>
          <w:right w:val="nil"/>
          <w:between w:val="nil"/>
        </w:pBdr>
        <w:shd w:val="clear" w:color="auto" w:fill="9CC2E5"/>
        <w:tabs>
          <w:tab w:val="left" w:pos="740"/>
          <w:tab w:val="left" w:pos="-1418"/>
        </w:tabs>
        <w:rPr>
          <w:rFonts w:ascii="Calibri" w:eastAsia="Calibri" w:hAnsi="Calibri" w:cs="Calibri"/>
          <w:color w:val="000000"/>
          <w:sz w:val="22"/>
          <w:szCs w:val="22"/>
        </w:rPr>
      </w:pPr>
      <w:r>
        <w:rPr>
          <w:rFonts w:ascii="Calibri" w:eastAsia="Calibri" w:hAnsi="Calibri" w:cs="Calibri"/>
          <w:b/>
          <w:bCs/>
          <w:color w:val="000000"/>
          <w:sz w:val="22"/>
          <w:szCs w:val="22"/>
        </w:rPr>
        <w:t>Leading and Managing Staff</w:t>
      </w:r>
      <w:r>
        <w:rPr>
          <w:rFonts w:ascii="Calibri" w:eastAsia="Calibri" w:hAnsi="Calibri" w:cs="Calibri"/>
          <w:color w:val="000000"/>
          <w:sz w:val="22"/>
          <w:szCs w:val="22"/>
        </w:rPr>
        <w:t xml:space="preserve"> </w:t>
      </w:r>
    </w:p>
    <w:p w14:paraId="7B462CD9" w14:textId="77777777" w:rsidR="00252B1F" w:rsidRDefault="0088002F">
      <w:pPr>
        <w:widowControl w:val="0"/>
        <w:numPr>
          <w:ilvl w:val="0"/>
          <w:numId w:val="6"/>
        </w:numPr>
        <w:pBdr>
          <w:top w:val="nil"/>
          <w:left w:val="nil"/>
          <w:bottom w:val="nil"/>
          <w:right w:val="nil"/>
          <w:between w:val="nil"/>
        </w:pBdr>
        <w:tabs>
          <w:tab w:val="left" w:pos="240"/>
          <w:tab w:val="left" w:pos="-1985"/>
        </w:tabs>
        <w:rPr>
          <w:rFonts w:ascii="Calibri" w:eastAsia="Calibri" w:hAnsi="Calibri" w:cs="Calibri"/>
          <w:color w:val="000000"/>
          <w:sz w:val="22"/>
          <w:szCs w:val="22"/>
        </w:rPr>
      </w:pPr>
      <w:r>
        <w:rPr>
          <w:rFonts w:ascii="Calibri" w:eastAsia="Calibri" w:hAnsi="Calibri" w:cs="Calibri"/>
          <w:color w:val="0A0A0A"/>
          <w:sz w:val="22"/>
          <w:szCs w:val="22"/>
          <w:highlight w:val="white"/>
        </w:rPr>
        <w:t>Work as part of the Senior Leadership Team to promote a culture of collective integrity and professional trust, supporting the development and implementation of strategies that promote staff wellbeing and manage workload in line with national guidance.</w:t>
      </w:r>
    </w:p>
    <w:p w14:paraId="4E3368AF" w14:textId="77777777" w:rsidR="00252B1F" w:rsidRDefault="0088002F">
      <w:pPr>
        <w:widowControl w:val="0"/>
        <w:numPr>
          <w:ilvl w:val="0"/>
          <w:numId w:val="6"/>
        </w:numPr>
        <w:pBdr>
          <w:top w:val="nil"/>
          <w:left w:val="nil"/>
          <w:bottom w:val="nil"/>
          <w:right w:val="nil"/>
          <w:between w:val="nil"/>
        </w:pBdr>
        <w:tabs>
          <w:tab w:val="left" w:pos="220"/>
          <w:tab w:val="left" w:pos="-1985"/>
        </w:tabs>
        <w:ind w:left="714" w:hanging="357"/>
        <w:rPr>
          <w:rFonts w:ascii="Calibri" w:eastAsia="Calibri" w:hAnsi="Calibri" w:cs="Calibri"/>
          <w:color w:val="000000"/>
          <w:sz w:val="22"/>
          <w:szCs w:val="22"/>
        </w:rPr>
      </w:pPr>
      <w:r>
        <w:rPr>
          <w:rFonts w:ascii="Calibri" w:eastAsia="Calibri" w:hAnsi="Calibri" w:cs="Calibri"/>
          <w:color w:val="0A0A0A"/>
          <w:sz w:val="22"/>
          <w:szCs w:val="22"/>
          <w:highlight w:val="white"/>
        </w:rPr>
        <w:t>Support the Headteacher with the appraisal and performance management process for designated staff, ensuring that objectives are challenging yet supportive, and that professional practice is aligned with the latest National Standards</w:t>
      </w:r>
    </w:p>
    <w:p w14:paraId="2543D220" w14:textId="77777777" w:rsidR="00252B1F" w:rsidRDefault="0088002F">
      <w:pPr>
        <w:numPr>
          <w:ilvl w:val="0"/>
          <w:numId w:val="11"/>
        </w:numPr>
        <w:shd w:val="clear" w:color="auto" w:fill="FFFFFF"/>
        <w:ind w:left="714" w:hanging="357"/>
        <w:rPr>
          <w:rFonts w:ascii="Calibri" w:eastAsia="Calibri" w:hAnsi="Calibri" w:cs="Calibri"/>
          <w:color w:val="0A0A0A"/>
          <w:sz w:val="22"/>
          <w:szCs w:val="22"/>
        </w:rPr>
      </w:pPr>
      <w:r>
        <w:rPr>
          <w:rFonts w:ascii="Calibri" w:eastAsia="Calibri" w:hAnsi="Calibri" w:cs="Calibri"/>
          <w:sz w:val="22"/>
          <w:szCs w:val="22"/>
        </w:rPr>
        <w:t>Provide strategic analysis of pupil performance, attendance and behaviour trends to inform school-wide decision making, reporting to the Governing Body through the Headteacher.</w:t>
      </w:r>
    </w:p>
    <w:p w14:paraId="35E0D338" w14:textId="77777777" w:rsidR="00252B1F" w:rsidRDefault="0088002F">
      <w:pPr>
        <w:widowControl w:val="0"/>
        <w:pBdr>
          <w:top w:val="nil"/>
          <w:left w:val="nil"/>
          <w:bottom w:val="nil"/>
          <w:right w:val="nil"/>
          <w:between w:val="nil"/>
        </w:pBdr>
        <w:shd w:val="clear" w:color="auto" w:fill="9CC2E5"/>
        <w:tabs>
          <w:tab w:val="left" w:pos="740"/>
          <w:tab w:val="left" w:pos="-1985"/>
        </w:tabs>
        <w:ind w:left="567" w:hanging="567"/>
        <w:rPr>
          <w:rFonts w:ascii="Calibri" w:eastAsia="Calibri" w:hAnsi="Calibri" w:cs="Calibri"/>
          <w:color w:val="000000"/>
          <w:sz w:val="22"/>
          <w:szCs w:val="22"/>
        </w:rPr>
      </w:pPr>
      <w:r>
        <w:rPr>
          <w:rFonts w:ascii="Calibri" w:eastAsia="Calibri" w:hAnsi="Calibri" w:cs="Calibri"/>
          <w:b/>
          <w:bCs/>
          <w:color w:val="000000"/>
          <w:sz w:val="22"/>
          <w:szCs w:val="22"/>
        </w:rPr>
        <w:t>Effective Deployment of Staff and Resources</w:t>
      </w:r>
      <w:r>
        <w:rPr>
          <w:rFonts w:ascii="Calibri" w:eastAsia="Calibri" w:hAnsi="Calibri" w:cs="Calibri"/>
          <w:color w:val="000000"/>
          <w:sz w:val="22"/>
          <w:szCs w:val="22"/>
        </w:rPr>
        <w:t xml:space="preserve"> </w:t>
      </w:r>
    </w:p>
    <w:p w14:paraId="0D13CAA9" w14:textId="77777777" w:rsidR="00252B1F" w:rsidRDefault="0088002F">
      <w:pPr>
        <w:widowControl w:val="0"/>
        <w:numPr>
          <w:ilvl w:val="0"/>
          <w:numId w:val="7"/>
        </w:numPr>
        <w:pBdr>
          <w:top w:val="nil"/>
          <w:left w:val="nil"/>
          <w:bottom w:val="nil"/>
          <w:right w:val="nil"/>
          <w:between w:val="nil"/>
        </w:pBdr>
        <w:tabs>
          <w:tab w:val="left" w:pos="220"/>
          <w:tab w:val="left" w:pos="-1985"/>
        </w:tabs>
        <w:rPr>
          <w:rFonts w:ascii="Calibri" w:eastAsia="Calibri" w:hAnsi="Calibri" w:cs="Calibri"/>
          <w:color w:val="000000"/>
          <w:sz w:val="22"/>
          <w:szCs w:val="22"/>
        </w:rPr>
      </w:pPr>
      <w:r>
        <w:rPr>
          <w:rFonts w:ascii="Calibri" w:eastAsia="Calibri" w:hAnsi="Calibri" w:cs="Calibri"/>
          <w:color w:val="0A0A0A"/>
          <w:sz w:val="22"/>
          <w:szCs w:val="22"/>
          <w:highlight w:val="white"/>
        </w:rPr>
        <w:t>Support the Headteacher with recruitment, induction, and retention of high-quality staff</w:t>
      </w:r>
    </w:p>
    <w:p w14:paraId="4B527B87" w14:textId="77777777" w:rsidR="00252B1F" w:rsidRDefault="0088002F">
      <w:pPr>
        <w:widowControl w:val="0"/>
        <w:numPr>
          <w:ilvl w:val="0"/>
          <w:numId w:val="7"/>
        </w:numPr>
        <w:pBdr>
          <w:top w:val="nil"/>
          <w:left w:val="nil"/>
          <w:bottom w:val="nil"/>
          <w:right w:val="nil"/>
          <w:between w:val="nil"/>
        </w:pBdr>
        <w:tabs>
          <w:tab w:val="left" w:pos="220"/>
          <w:tab w:val="left" w:pos="-1985"/>
        </w:tabs>
        <w:rPr>
          <w:rFonts w:ascii="Calibri" w:eastAsia="Calibri" w:hAnsi="Calibri" w:cs="Calibri"/>
          <w:color w:val="000000"/>
          <w:sz w:val="22"/>
          <w:szCs w:val="22"/>
        </w:rPr>
      </w:pPr>
      <w:r>
        <w:rPr>
          <w:rFonts w:ascii="Calibri" w:eastAsia="Calibri" w:hAnsi="Calibri" w:cs="Calibri"/>
          <w:color w:val="0A0A0A"/>
          <w:sz w:val="22"/>
          <w:szCs w:val="22"/>
          <w:highlight w:val="white"/>
        </w:rPr>
        <w:t>Strategically oversee pupil groupings and the allocation of support staff to ensure equitable access to the curriculum, specifically prioritising the progress of pupils with SEND and those eligible for Pupil Premium</w:t>
      </w:r>
    </w:p>
    <w:p w14:paraId="3659C47B" w14:textId="77777777" w:rsidR="00252B1F" w:rsidRDefault="0088002F">
      <w:pPr>
        <w:widowControl w:val="0"/>
        <w:numPr>
          <w:ilvl w:val="0"/>
          <w:numId w:val="7"/>
        </w:numPr>
        <w:pBdr>
          <w:top w:val="nil"/>
          <w:left w:val="nil"/>
          <w:bottom w:val="nil"/>
          <w:right w:val="nil"/>
          <w:between w:val="nil"/>
        </w:pBdr>
        <w:tabs>
          <w:tab w:val="left" w:pos="220"/>
        </w:tabs>
        <w:rPr>
          <w:rFonts w:ascii="Calibri" w:eastAsia="Calibri" w:hAnsi="Calibri" w:cs="Calibri"/>
          <w:color w:val="000000"/>
          <w:sz w:val="22"/>
          <w:szCs w:val="22"/>
        </w:rPr>
      </w:pPr>
      <w:r>
        <w:rPr>
          <w:rFonts w:ascii="Calibri" w:eastAsia="Calibri" w:hAnsi="Calibri" w:cs="Calibri"/>
          <w:color w:val="000000"/>
          <w:sz w:val="22"/>
          <w:szCs w:val="22"/>
        </w:rPr>
        <w:t>Collaborate with the Headteacher, governors and School Business Manager to ensure that all spending is evidence-based, sustainable and directly drives the priorities of the School Development Plan</w:t>
      </w:r>
    </w:p>
    <w:p w14:paraId="2CD385BE" w14:textId="77777777" w:rsidR="00252B1F" w:rsidRDefault="0088002F">
      <w:pPr>
        <w:widowControl w:val="0"/>
        <w:pBdr>
          <w:top w:val="nil"/>
          <w:left w:val="nil"/>
          <w:bottom w:val="nil"/>
          <w:right w:val="nil"/>
          <w:between w:val="nil"/>
        </w:pBdr>
        <w:shd w:val="clear" w:color="auto" w:fill="9CC2E5"/>
        <w:tabs>
          <w:tab w:val="left" w:pos="220"/>
          <w:tab w:val="left" w:pos="-1985"/>
        </w:tabs>
        <w:ind w:left="567" w:hanging="567"/>
        <w:rPr>
          <w:rFonts w:ascii="Calibri" w:eastAsia="Calibri" w:hAnsi="Calibri" w:cs="Calibri"/>
          <w:color w:val="000000"/>
          <w:sz w:val="22"/>
          <w:szCs w:val="22"/>
        </w:rPr>
      </w:pPr>
      <w:r>
        <w:rPr>
          <w:rFonts w:ascii="Calibri" w:eastAsia="Calibri" w:hAnsi="Calibri" w:cs="Calibri"/>
          <w:b/>
          <w:bCs/>
          <w:color w:val="000000"/>
          <w:sz w:val="22"/>
          <w:szCs w:val="22"/>
        </w:rPr>
        <w:t>Safeguarding</w:t>
      </w:r>
    </w:p>
    <w:p w14:paraId="49BE8272" w14:textId="77777777" w:rsidR="00252B1F" w:rsidRDefault="0088002F">
      <w:pPr>
        <w:widowControl w:val="0"/>
        <w:numPr>
          <w:ilvl w:val="0"/>
          <w:numId w:val="12"/>
        </w:numPr>
        <w:pBdr>
          <w:top w:val="nil"/>
          <w:left w:val="nil"/>
          <w:bottom w:val="nil"/>
          <w:right w:val="nil"/>
          <w:between w:val="nil"/>
        </w:pBdr>
        <w:tabs>
          <w:tab w:val="left" w:pos="-1985"/>
        </w:tabs>
        <w:rPr>
          <w:rFonts w:ascii="Calibri" w:eastAsia="Calibri" w:hAnsi="Calibri" w:cs="Calibri"/>
          <w:color w:val="0A0A0A"/>
          <w:sz w:val="22"/>
          <w:szCs w:val="22"/>
          <w:highlight w:val="white"/>
        </w:rPr>
      </w:pPr>
      <w:r>
        <w:rPr>
          <w:rFonts w:ascii="Calibri" w:eastAsia="Calibri" w:hAnsi="Calibri" w:cs="Calibri"/>
          <w:color w:val="0A0A0A"/>
          <w:sz w:val="22"/>
          <w:szCs w:val="22"/>
          <w:highlight w:val="white"/>
        </w:rPr>
        <w:t>The Deputy Headteacher will demonstrate an unwavering commitment to safeguarding and promoting the welfare of children and young people</w:t>
      </w:r>
    </w:p>
    <w:p w14:paraId="2C9F20A3" w14:textId="77777777" w:rsidR="00252B1F" w:rsidRDefault="0088002F">
      <w:pPr>
        <w:widowControl w:val="0"/>
        <w:numPr>
          <w:ilvl w:val="0"/>
          <w:numId w:val="12"/>
        </w:numPr>
        <w:pBdr>
          <w:top w:val="nil"/>
          <w:left w:val="nil"/>
          <w:bottom w:val="nil"/>
          <w:right w:val="nil"/>
          <w:between w:val="nil"/>
        </w:pBdr>
        <w:tabs>
          <w:tab w:val="left" w:pos="-1985"/>
        </w:tabs>
        <w:rPr>
          <w:rFonts w:ascii="Calibri" w:eastAsia="Calibri" w:hAnsi="Calibri" w:cs="Calibri"/>
          <w:color w:val="0A0A0A"/>
          <w:sz w:val="22"/>
          <w:szCs w:val="22"/>
          <w:highlight w:val="white"/>
        </w:rPr>
      </w:pPr>
      <w:r>
        <w:rPr>
          <w:rFonts w:ascii="Calibri" w:eastAsia="Calibri" w:hAnsi="Calibri" w:cs="Calibri"/>
          <w:color w:val="0A0A0A"/>
          <w:sz w:val="22"/>
          <w:szCs w:val="22"/>
          <w:highlight w:val="white"/>
        </w:rPr>
        <w:t>Ensure compliance with all school policies regarding safeguarding, health and safety, and UK GDPR, acting as a senior point of escalation for complex cases and ensuring that safeguarding records are accurate and secure</w:t>
      </w:r>
    </w:p>
    <w:p w14:paraId="6FB3E328" w14:textId="77777777" w:rsidR="00252B1F" w:rsidRDefault="0088002F">
      <w:pPr>
        <w:widowControl w:val="0"/>
        <w:numPr>
          <w:ilvl w:val="0"/>
          <w:numId w:val="12"/>
        </w:numPr>
        <w:pBdr>
          <w:top w:val="nil"/>
          <w:left w:val="nil"/>
          <w:bottom w:val="nil"/>
          <w:right w:val="nil"/>
          <w:between w:val="nil"/>
        </w:pBdr>
        <w:tabs>
          <w:tab w:val="left" w:pos="-1985"/>
        </w:tabs>
        <w:rPr>
          <w:rFonts w:ascii="Calibri" w:eastAsia="Calibri" w:hAnsi="Calibri" w:cs="Calibri"/>
          <w:color w:val="0A0A0A"/>
          <w:sz w:val="22"/>
          <w:szCs w:val="22"/>
          <w:highlight w:val="white"/>
        </w:rPr>
      </w:pPr>
      <w:r>
        <w:rPr>
          <w:rFonts w:ascii="Calibri" w:eastAsia="Calibri" w:hAnsi="Calibri" w:cs="Calibri"/>
          <w:color w:val="0A0A0A"/>
          <w:sz w:val="22"/>
          <w:szCs w:val="22"/>
          <w:highlight w:val="white"/>
        </w:rPr>
        <w:t>Support the school's approach to online safety, including the review of filtering and monitoring systems and the education of pupils on emerging digital risks such as generative AI, misinformation, and online harms.</w:t>
      </w:r>
    </w:p>
    <w:p w14:paraId="631E5C7B" w14:textId="77777777" w:rsidR="00252B1F" w:rsidRDefault="0088002F">
      <w:pPr>
        <w:widowControl w:val="0"/>
        <w:numPr>
          <w:ilvl w:val="0"/>
          <w:numId w:val="12"/>
        </w:numPr>
        <w:pBdr>
          <w:top w:val="nil"/>
          <w:left w:val="nil"/>
          <w:bottom w:val="nil"/>
          <w:right w:val="nil"/>
          <w:between w:val="nil"/>
        </w:pBdr>
        <w:tabs>
          <w:tab w:val="left" w:pos="-1985"/>
        </w:tabs>
        <w:rPr>
          <w:rFonts w:ascii="Calibri" w:eastAsia="Calibri" w:hAnsi="Calibri" w:cs="Calibri"/>
          <w:b/>
          <w:bCs/>
          <w:color w:val="000000"/>
          <w:sz w:val="22"/>
          <w:szCs w:val="22"/>
        </w:rPr>
      </w:pPr>
      <w:r>
        <w:rPr>
          <w:rFonts w:ascii="Calibri" w:eastAsia="Calibri" w:hAnsi="Calibri" w:cs="Calibri"/>
          <w:color w:val="0A0A0A"/>
          <w:sz w:val="22"/>
          <w:szCs w:val="22"/>
          <w:highlight w:val="white"/>
        </w:rPr>
        <w:t>Drive effective child protection procedures, working collaboratively with the Designated Safeguarding Lead (DSL) and external agencies (such as Social Care and the Police) to ensure timely interventions and support for vulnerable pupils, including those with persistent absence</w:t>
      </w:r>
    </w:p>
    <w:p w14:paraId="1ECECAB4" w14:textId="77777777" w:rsidR="00252B1F" w:rsidRDefault="0088002F">
      <w:pPr>
        <w:widowControl w:val="0"/>
        <w:pBdr>
          <w:top w:val="nil"/>
          <w:left w:val="nil"/>
          <w:bottom w:val="nil"/>
          <w:right w:val="nil"/>
          <w:between w:val="nil"/>
        </w:pBdr>
        <w:shd w:val="clear" w:color="auto" w:fill="9CC2E5"/>
        <w:tabs>
          <w:tab w:val="left" w:pos="-1985"/>
        </w:tabs>
        <w:rPr>
          <w:rFonts w:ascii="Calibri" w:eastAsia="Calibri" w:hAnsi="Calibri" w:cs="Calibri"/>
          <w:color w:val="000000"/>
          <w:sz w:val="22"/>
          <w:szCs w:val="22"/>
        </w:rPr>
      </w:pPr>
      <w:r>
        <w:rPr>
          <w:rFonts w:ascii="Calibri" w:eastAsia="Calibri" w:hAnsi="Calibri" w:cs="Calibri"/>
          <w:b/>
          <w:bCs/>
          <w:color w:val="000000"/>
          <w:sz w:val="22"/>
          <w:szCs w:val="22"/>
        </w:rPr>
        <w:t xml:space="preserve">General </w:t>
      </w:r>
    </w:p>
    <w:p w14:paraId="7E432411" w14:textId="77777777" w:rsidR="00252B1F" w:rsidRDefault="0088002F">
      <w:pPr>
        <w:widowControl w:val="0"/>
        <w:numPr>
          <w:ilvl w:val="0"/>
          <w:numId w:val="8"/>
        </w:numPr>
        <w:pBdr>
          <w:top w:val="nil"/>
          <w:left w:val="nil"/>
          <w:bottom w:val="nil"/>
          <w:right w:val="nil"/>
          <w:between w:val="nil"/>
        </w:pBdr>
        <w:tabs>
          <w:tab w:val="left" w:pos="240"/>
          <w:tab w:val="left" w:pos="-1985"/>
        </w:tabs>
        <w:rPr>
          <w:rFonts w:ascii="Calibri" w:eastAsia="Calibri" w:hAnsi="Calibri" w:cs="Calibri"/>
          <w:color w:val="000000"/>
          <w:sz w:val="22"/>
          <w:szCs w:val="22"/>
        </w:rPr>
      </w:pPr>
      <w:r>
        <w:rPr>
          <w:rFonts w:ascii="Calibri" w:eastAsia="Calibri" w:hAnsi="Calibri" w:cs="Calibri"/>
          <w:color w:val="0A0A0A"/>
          <w:sz w:val="22"/>
          <w:szCs w:val="22"/>
          <w:highlight w:val="white"/>
        </w:rPr>
        <w:t>Serve as a strategic partner to the Headteacher, providing professional challenge and support to ensure robust decision-making and the successful delivery of the school’s vision</w:t>
      </w:r>
    </w:p>
    <w:p w14:paraId="70CBA7B8" w14:textId="77777777" w:rsidR="00252B1F" w:rsidRDefault="0088002F">
      <w:pPr>
        <w:widowControl w:val="0"/>
        <w:numPr>
          <w:ilvl w:val="0"/>
          <w:numId w:val="8"/>
        </w:numPr>
        <w:pBdr>
          <w:top w:val="nil"/>
          <w:left w:val="nil"/>
          <w:bottom w:val="nil"/>
          <w:right w:val="nil"/>
          <w:between w:val="nil"/>
        </w:pBdr>
        <w:tabs>
          <w:tab w:val="left" w:pos="240"/>
          <w:tab w:val="left" w:pos="-1985"/>
        </w:tabs>
        <w:rPr>
          <w:rFonts w:ascii="Calibri" w:eastAsia="Calibri" w:hAnsi="Calibri" w:cs="Calibri"/>
          <w:color w:val="000000"/>
          <w:sz w:val="22"/>
          <w:szCs w:val="22"/>
        </w:rPr>
      </w:pPr>
      <w:r>
        <w:rPr>
          <w:rFonts w:ascii="Calibri" w:eastAsia="Calibri" w:hAnsi="Calibri" w:cs="Calibri"/>
          <w:color w:val="000000"/>
          <w:sz w:val="22"/>
          <w:szCs w:val="22"/>
        </w:rPr>
        <w:t>Provide information and advice to the Headteacher/Governing Board related to specific areas of the school.</w:t>
      </w:r>
    </w:p>
    <w:p w14:paraId="4FEE2E4F" w14:textId="77777777" w:rsidR="00252B1F" w:rsidRDefault="0088002F">
      <w:pPr>
        <w:widowControl w:val="0"/>
        <w:numPr>
          <w:ilvl w:val="0"/>
          <w:numId w:val="8"/>
        </w:numPr>
        <w:pBdr>
          <w:top w:val="nil"/>
          <w:left w:val="nil"/>
          <w:bottom w:val="nil"/>
          <w:right w:val="nil"/>
          <w:between w:val="nil"/>
        </w:pBdr>
        <w:tabs>
          <w:tab w:val="left" w:pos="240"/>
          <w:tab w:val="left" w:pos="-1985"/>
        </w:tabs>
        <w:rPr>
          <w:rFonts w:ascii="Calibri" w:eastAsia="Calibri" w:hAnsi="Calibri" w:cs="Calibri"/>
          <w:color w:val="000000"/>
          <w:sz w:val="22"/>
          <w:szCs w:val="22"/>
        </w:rPr>
      </w:pPr>
      <w:r>
        <w:rPr>
          <w:rFonts w:ascii="Calibri" w:eastAsia="Calibri" w:hAnsi="Calibri" w:cs="Calibri"/>
          <w:color w:val="000000"/>
          <w:sz w:val="22"/>
          <w:szCs w:val="22"/>
        </w:rPr>
        <w:t>To attend meetings, in accordance with school policy and to lead such meetings as required</w:t>
      </w:r>
    </w:p>
    <w:p w14:paraId="7F737F43" w14:textId="77777777" w:rsidR="00252B1F" w:rsidRDefault="0088002F">
      <w:pPr>
        <w:widowControl w:val="0"/>
        <w:numPr>
          <w:ilvl w:val="0"/>
          <w:numId w:val="8"/>
        </w:numPr>
        <w:pBdr>
          <w:top w:val="nil"/>
          <w:left w:val="nil"/>
          <w:bottom w:val="nil"/>
          <w:right w:val="nil"/>
          <w:between w:val="nil"/>
        </w:pBdr>
        <w:tabs>
          <w:tab w:val="left" w:pos="240"/>
          <w:tab w:val="left" w:pos="-1985"/>
        </w:tabs>
        <w:rPr>
          <w:rFonts w:ascii="Calibri" w:eastAsia="Calibri" w:hAnsi="Calibri" w:cs="Calibri"/>
          <w:color w:val="000000"/>
          <w:sz w:val="22"/>
          <w:szCs w:val="22"/>
        </w:rPr>
      </w:pPr>
      <w:r>
        <w:rPr>
          <w:rFonts w:ascii="Calibri" w:eastAsia="Calibri" w:hAnsi="Calibri" w:cs="Calibri"/>
          <w:color w:val="000000"/>
          <w:sz w:val="22"/>
          <w:szCs w:val="22"/>
        </w:rPr>
        <w:t>To lead whole school assemblies and events that reinforce the school’s core values and ethos</w:t>
      </w:r>
    </w:p>
    <w:p w14:paraId="0CE62321" w14:textId="77777777" w:rsidR="00252B1F" w:rsidRDefault="0088002F">
      <w:pPr>
        <w:widowControl w:val="0"/>
        <w:numPr>
          <w:ilvl w:val="0"/>
          <w:numId w:val="8"/>
        </w:numPr>
        <w:pBdr>
          <w:top w:val="nil"/>
          <w:left w:val="nil"/>
          <w:bottom w:val="nil"/>
          <w:right w:val="nil"/>
          <w:between w:val="nil"/>
        </w:pBdr>
        <w:tabs>
          <w:tab w:val="left" w:pos="240"/>
          <w:tab w:val="left" w:pos="-1985"/>
        </w:tabs>
        <w:rPr>
          <w:rFonts w:ascii="Calibri" w:eastAsia="Calibri" w:hAnsi="Calibri" w:cs="Calibri"/>
          <w:color w:val="000000"/>
          <w:sz w:val="22"/>
          <w:szCs w:val="22"/>
        </w:rPr>
      </w:pPr>
      <w:r>
        <w:rPr>
          <w:rFonts w:ascii="Calibri" w:eastAsia="Calibri" w:hAnsi="Calibri" w:cs="Calibri"/>
          <w:color w:val="000000"/>
          <w:sz w:val="22"/>
          <w:szCs w:val="22"/>
        </w:rPr>
        <w:t>To prepare and present reports, as required to, e.g. governors, LA officers, parents, outside agencies</w:t>
      </w:r>
    </w:p>
    <w:p w14:paraId="73DE7124" w14:textId="77777777" w:rsidR="00252B1F" w:rsidRDefault="0088002F">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A0A0A"/>
          <w:sz w:val="22"/>
          <w:szCs w:val="22"/>
          <w:highlight w:val="white"/>
        </w:rPr>
        <w:t>Undertake any reasonable additional responsibilities as directed by the Headteacher, maintaining the flexibility required to respond to the evolving needs of the school</w:t>
      </w:r>
    </w:p>
    <w:p w14:paraId="37A76F36" w14:textId="77777777" w:rsidR="00252B1F" w:rsidRDefault="0088002F">
      <w:pPr>
        <w:pBdr>
          <w:top w:val="nil"/>
          <w:left w:val="nil"/>
          <w:bottom w:val="nil"/>
          <w:right w:val="nil"/>
          <w:between w:val="nil"/>
        </w:pBdr>
        <w:shd w:val="clear" w:color="auto" w:fill="9CC2E5"/>
        <w:rPr>
          <w:rFonts w:ascii="Calibri" w:eastAsia="Calibri" w:hAnsi="Calibri" w:cs="Calibri"/>
          <w:color w:val="000000"/>
          <w:sz w:val="22"/>
          <w:szCs w:val="22"/>
        </w:rPr>
      </w:pPr>
      <w:r>
        <w:rPr>
          <w:rFonts w:ascii="Calibri" w:eastAsia="Calibri" w:hAnsi="Calibri" w:cs="Calibri"/>
          <w:b/>
          <w:bCs/>
          <w:color w:val="000000"/>
          <w:sz w:val="22"/>
          <w:szCs w:val="22"/>
        </w:rPr>
        <w:t xml:space="preserve">Appraisal </w:t>
      </w:r>
    </w:p>
    <w:p w14:paraId="2D622B48" w14:textId="77777777" w:rsidR="00252B1F" w:rsidRDefault="0088002F">
      <w:pPr>
        <w:widowControl w:val="0"/>
        <w:numPr>
          <w:ilvl w:val="0"/>
          <w:numId w:val="9"/>
        </w:numPr>
        <w:pBdr>
          <w:top w:val="nil"/>
          <w:left w:val="nil"/>
          <w:bottom w:val="nil"/>
          <w:right w:val="nil"/>
          <w:between w:val="nil"/>
        </w:pBdr>
        <w:tabs>
          <w:tab w:val="left" w:pos="220"/>
          <w:tab w:val="left" w:pos="-5812"/>
          <w:tab w:val="left" w:pos="-5670"/>
        </w:tabs>
        <w:ind w:right="-65"/>
        <w:rPr>
          <w:rFonts w:ascii="Calibri" w:eastAsia="Calibri" w:hAnsi="Calibri" w:cs="Calibri"/>
          <w:color w:val="000000"/>
          <w:sz w:val="22"/>
          <w:szCs w:val="22"/>
        </w:rPr>
      </w:pPr>
      <w:r>
        <w:rPr>
          <w:rFonts w:ascii="Calibri" w:eastAsia="Calibri" w:hAnsi="Calibri" w:cs="Calibri"/>
          <w:color w:val="000000"/>
          <w:sz w:val="22"/>
          <w:szCs w:val="22"/>
        </w:rPr>
        <w:t>An annual performance review is based on this overall job description and with particular emphasis on individual annual targets</w:t>
      </w:r>
    </w:p>
    <w:p w14:paraId="2A2339A2" w14:textId="77777777" w:rsidR="00252B1F" w:rsidRDefault="0088002F">
      <w:pPr>
        <w:rPr>
          <w:rFonts w:ascii="Calibri" w:eastAsia="Calibri" w:hAnsi="Calibri" w:cs="Calibri"/>
          <w:b/>
          <w:bCs/>
          <w:sz w:val="40"/>
          <w:szCs w:val="40"/>
        </w:rPr>
      </w:pPr>
      <w:r>
        <w:br w:type="page"/>
      </w:r>
      <w:r>
        <w:rPr>
          <w:rFonts w:ascii="Calibri" w:eastAsia="Calibri" w:hAnsi="Calibri" w:cs="Calibri"/>
          <w:b/>
          <w:bCs/>
          <w:sz w:val="40"/>
          <w:szCs w:val="40"/>
        </w:rPr>
        <w:lastRenderedPageBreak/>
        <w:t>Earlsfield Primary School</w:t>
      </w:r>
      <w:r>
        <w:rPr>
          <w:noProof/>
        </w:rPr>
        <w:drawing>
          <wp:anchor distT="0" distB="0" distL="114300" distR="114300" simplePos="0" relativeHeight="251659264" behindDoc="0" locked="0" layoutInCell="1" hidden="0" allowOverlap="1" wp14:anchorId="6A734D51" wp14:editId="6469FA29">
            <wp:simplePos x="0" y="0"/>
            <wp:positionH relativeFrom="column">
              <wp:posOffset>5467350</wp:posOffset>
            </wp:positionH>
            <wp:positionV relativeFrom="paragraph">
              <wp:posOffset>-271779</wp:posOffset>
            </wp:positionV>
            <wp:extent cx="962025" cy="1365885"/>
            <wp:effectExtent l="0" t="0" r="0" b="0"/>
            <wp:wrapSquare wrapText="bothSides" distT="0" distB="0" distL="114300" distR="11430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962025" cy="1365885"/>
                    </a:xfrm>
                    <a:prstGeom prst="rect">
                      <a:avLst/>
                    </a:prstGeom>
                    <a:ln/>
                  </pic:spPr>
                </pic:pic>
              </a:graphicData>
            </a:graphic>
          </wp:anchor>
        </w:drawing>
      </w:r>
    </w:p>
    <w:p w14:paraId="2466B27A" w14:textId="77777777" w:rsidR="00252B1F" w:rsidRDefault="0088002F">
      <w:pPr>
        <w:rPr>
          <w:rFonts w:ascii="Calibri" w:eastAsia="Calibri" w:hAnsi="Calibri" w:cs="Calibri"/>
          <w:b/>
          <w:bCs/>
          <w:sz w:val="40"/>
          <w:szCs w:val="40"/>
        </w:rPr>
      </w:pPr>
      <w:r>
        <w:rPr>
          <w:rFonts w:ascii="Calibri" w:eastAsia="Calibri" w:hAnsi="Calibri" w:cs="Calibri"/>
          <w:b/>
          <w:bCs/>
          <w:sz w:val="40"/>
          <w:szCs w:val="40"/>
        </w:rPr>
        <w:t>Person Specification</w:t>
      </w:r>
    </w:p>
    <w:p w14:paraId="12D9B5C2" w14:textId="77777777" w:rsidR="00252B1F" w:rsidRDefault="0088002F">
      <w:pPr>
        <w:rPr>
          <w:rFonts w:ascii="Calibri" w:eastAsia="Calibri" w:hAnsi="Calibri" w:cs="Calibri"/>
          <w:b/>
          <w:bCs/>
          <w:sz w:val="40"/>
          <w:szCs w:val="40"/>
        </w:rPr>
      </w:pPr>
      <w:r>
        <w:rPr>
          <w:rFonts w:ascii="Calibri" w:eastAsia="Calibri" w:hAnsi="Calibri" w:cs="Calibri"/>
          <w:b/>
          <w:bCs/>
          <w:sz w:val="40"/>
          <w:szCs w:val="40"/>
        </w:rPr>
        <w:t>Deputy Headteacher</w:t>
      </w:r>
    </w:p>
    <w:p w14:paraId="451E993C" w14:textId="77777777" w:rsidR="00252B1F" w:rsidRDefault="00252B1F">
      <w:pPr>
        <w:rPr>
          <w:rFonts w:ascii="Calibri" w:eastAsia="Calibri" w:hAnsi="Calibri" w:cs="Calibri"/>
          <w:b/>
          <w:bCs/>
          <w:sz w:val="40"/>
          <w:szCs w:val="40"/>
        </w:rPr>
      </w:pPr>
    </w:p>
    <w:p w14:paraId="41E970C2" w14:textId="77777777" w:rsidR="00252B1F" w:rsidRDefault="00252B1F">
      <w:pPr>
        <w:jc w:val="center"/>
        <w:rPr>
          <w:rFonts w:ascii="Calibri" w:eastAsia="Calibri" w:hAnsi="Calibri" w:cs="Calibri"/>
          <w:b/>
          <w:bCs/>
          <w:sz w:val="22"/>
          <w:szCs w:val="22"/>
        </w:rPr>
      </w:pPr>
    </w:p>
    <w:tbl>
      <w:tblPr>
        <w:tblStyle w:val="a"/>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8"/>
        <w:gridCol w:w="1896"/>
        <w:gridCol w:w="1896"/>
      </w:tblGrid>
      <w:tr w:rsidR="00252B1F" w14:paraId="7509DA10" w14:textId="77777777">
        <w:tc>
          <w:tcPr>
            <w:tcW w:w="6948" w:type="dxa"/>
            <w:tcBorders>
              <w:top w:val="nil"/>
              <w:left w:val="nil"/>
              <w:bottom w:val="single" w:sz="4" w:space="0" w:color="000000"/>
              <w:right w:val="single" w:sz="4" w:space="0" w:color="000000"/>
            </w:tcBorders>
          </w:tcPr>
          <w:p w14:paraId="339793C6" w14:textId="77777777" w:rsidR="00252B1F" w:rsidRDefault="00252B1F">
            <w:pP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shd w:val="clear" w:color="auto" w:fill="FFFFFF"/>
          </w:tcPr>
          <w:p w14:paraId="590CEFD7" w14:textId="77777777" w:rsidR="00252B1F" w:rsidRDefault="0088002F">
            <w:pPr>
              <w:jc w:val="center"/>
              <w:rPr>
                <w:rFonts w:ascii="Calibri" w:eastAsia="Calibri" w:hAnsi="Calibri" w:cs="Calibri"/>
                <w:b/>
                <w:bCs/>
                <w:sz w:val="22"/>
                <w:szCs w:val="22"/>
              </w:rPr>
            </w:pPr>
            <w:r>
              <w:rPr>
                <w:rFonts w:ascii="Calibri" w:eastAsia="Calibri" w:hAnsi="Calibri" w:cs="Calibri"/>
                <w:b/>
                <w:bCs/>
                <w:sz w:val="22"/>
                <w:szCs w:val="22"/>
              </w:rPr>
              <w:t>Essential</w:t>
            </w:r>
          </w:p>
        </w:tc>
        <w:tc>
          <w:tcPr>
            <w:tcW w:w="1896" w:type="dxa"/>
            <w:tcBorders>
              <w:top w:val="single" w:sz="4" w:space="0" w:color="000000"/>
              <w:left w:val="single" w:sz="4" w:space="0" w:color="000000"/>
              <w:bottom w:val="single" w:sz="4" w:space="0" w:color="000000"/>
              <w:right w:val="single" w:sz="4" w:space="0" w:color="000000"/>
            </w:tcBorders>
            <w:shd w:val="clear" w:color="auto" w:fill="FFFFFF"/>
          </w:tcPr>
          <w:p w14:paraId="6059EDEF" w14:textId="77777777" w:rsidR="00252B1F" w:rsidRDefault="0088002F">
            <w:pPr>
              <w:jc w:val="center"/>
              <w:rPr>
                <w:rFonts w:ascii="Calibri" w:eastAsia="Calibri" w:hAnsi="Calibri" w:cs="Calibri"/>
                <w:b/>
                <w:bCs/>
                <w:sz w:val="22"/>
                <w:szCs w:val="22"/>
              </w:rPr>
            </w:pPr>
            <w:r>
              <w:rPr>
                <w:rFonts w:ascii="Calibri" w:eastAsia="Calibri" w:hAnsi="Calibri" w:cs="Calibri"/>
                <w:b/>
                <w:bCs/>
                <w:sz w:val="22"/>
                <w:szCs w:val="22"/>
              </w:rPr>
              <w:t>Desirable</w:t>
            </w:r>
          </w:p>
        </w:tc>
      </w:tr>
      <w:tr w:rsidR="00252B1F" w14:paraId="016867B6" w14:textId="77777777">
        <w:tc>
          <w:tcPr>
            <w:tcW w:w="6948" w:type="dxa"/>
            <w:tcBorders>
              <w:top w:val="single" w:sz="4" w:space="0" w:color="000000"/>
              <w:left w:val="single" w:sz="4" w:space="0" w:color="000000"/>
              <w:bottom w:val="single" w:sz="4" w:space="0" w:color="000000"/>
              <w:right w:val="single" w:sz="4" w:space="0" w:color="000000"/>
            </w:tcBorders>
            <w:shd w:val="clear" w:color="auto" w:fill="C0C0C0"/>
          </w:tcPr>
          <w:p w14:paraId="15FF9BC4" w14:textId="77777777" w:rsidR="00252B1F" w:rsidRDefault="0088002F">
            <w:pPr>
              <w:rPr>
                <w:rFonts w:ascii="Calibri" w:eastAsia="Calibri" w:hAnsi="Calibri" w:cs="Calibri"/>
                <w:b/>
                <w:bCs/>
                <w:sz w:val="22"/>
                <w:szCs w:val="22"/>
              </w:rPr>
            </w:pPr>
            <w:r>
              <w:rPr>
                <w:rFonts w:ascii="Calibri" w:eastAsia="Calibri" w:hAnsi="Calibri" w:cs="Calibri"/>
                <w:b/>
                <w:bCs/>
                <w:sz w:val="22"/>
                <w:szCs w:val="22"/>
              </w:rPr>
              <w:t>Qualifications</w:t>
            </w: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0A075CBD" w14:textId="77777777" w:rsidR="00252B1F" w:rsidRDefault="00252B1F">
            <w:pP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577D6A6B" w14:textId="77777777" w:rsidR="00252B1F" w:rsidRDefault="00252B1F">
            <w:pPr>
              <w:rPr>
                <w:rFonts w:ascii="Calibri" w:eastAsia="Calibri" w:hAnsi="Calibri" w:cs="Calibri"/>
                <w:sz w:val="22"/>
                <w:szCs w:val="22"/>
              </w:rPr>
            </w:pPr>
          </w:p>
        </w:tc>
      </w:tr>
      <w:tr w:rsidR="00252B1F" w14:paraId="53AEA43B" w14:textId="77777777">
        <w:tc>
          <w:tcPr>
            <w:tcW w:w="6948" w:type="dxa"/>
            <w:tcBorders>
              <w:top w:val="single" w:sz="4" w:space="0" w:color="000000"/>
              <w:left w:val="single" w:sz="4" w:space="0" w:color="000000"/>
              <w:bottom w:val="single" w:sz="4" w:space="0" w:color="000000"/>
              <w:right w:val="single" w:sz="4" w:space="0" w:color="000000"/>
            </w:tcBorders>
          </w:tcPr>
          <w:p w14:paraId="1D5F669E" w14:textId="77777777" w:rsidR="00252B1F" w:rsidRDefault="0088002F">
            <w:pPr>
              <w:rPr>
                <w:rFonts w:ascii="Calibri" w:eastAsia="Calibri" w:hAnsi="Calibri" w:cs="Calibri"/>
                <w:sz w:val="22"/>
                <w:szCs w:val="22"/>
              </w:rPr>
            </w:pPr>
            <w:r>
              <w:rPr>
                <w:rFonts w:ascii="Calibri" w:eastAsia="Calibri" w:hAnsi="Calibri" w:cs="Calibri"/>
                <w:sz w:val="22"/>
                <w:szCs w:val="22"/>
              </w:rPr>
              <w:t>Degree and QTS</w:t>
            </w:r>
          </w:p>
        </w:tc>
        <w:tc>
          <w:tcPr>
            <w:tcW w:w="1896" w:type="dxa"/>
            <w:tcBorders>
              <w:top w:val="single" w:sz="4" w:space="0" w:color="000000"/>
              <w:left w:val="single" w:sz="4" w:space="0" w:color="000000"/>
              <w:bottom w:val="single" w:sz="4" w:space="0" w:color="000000"/>
              <w:right w:val="single" w:sz="4" w:space="0" w:color="000000"/>
            </w:tcBorders>
          </w:tcPr>
          <w:p w14:paraId="6FF08966"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9D3F6C4" w14:textId="77777777" w:rsidR="00252B1F" w:rsidRDefault="00252B1F">
            <w:pPr>
              <w:jc w:val="center"/>
              <w:rPr>
                <w:rFonts w:ascii="Calibri" w:eastAsia="Calibri" w:hAnsi="Calibri" w:cs="Calibri"/>
                <w:sz w:val="22"/>
                <w:szCs w:val="22"/>
              </w:rPr>
            </w:pPr>
          </w:p>
        </w:tc>
      </w:tr>
      <w:tr w:rsidR="00252B1F" w14:paraId="31692C91" w14:textId="77777777">
        <w:tc>
          <w:tcPr>
            <w:tcW w:w="6948" w:type="dxa"/>
            <w:tcBorders>
              <w:top w:val="single" w:sz="4" w:space="0" w:color="000000"/>
              <w:left w:val="single" w:sz="4" w:space="0" w:color="000000"/>
              <w:bottom w:val="single" w:sz="4" w:space="0" w:color="000000"/>
              <w:right w:val="single" w:sz="4" w:space="0" w:color="000000"/>
            </w:tcBorders>
          </w:tcPr>
          <w:p w14:paraId="6DDF3BFB" w14:textId="77777777" w:rsidR="00252B1F" w:rsidRDefault="0088002F">
            <w:pPr>
              <w:rPr>
                <w:rFonts w:ascii="Calibri" w:eastAsia="Calibri" w:hAnsi="Calibri" w:cs="Calibri"/>
                <w:sz w:val="22"/>
                <w:szCs w:val="22"/>
              </w:rPr>
            </w:pPr>
            <w:r>
              <w:rPr>
                <w:rFonts w:ascii="Calibri" w:eastAsia="Calibri" w:hAnsi="Calibri" w:cs="Calibri"/>
                <w:color w:val="0A0A0A"/>
                <w:sz w:val="22"/>
                <w:szCs w:val="22"/>
                <w:highlight w:val="white"/>
              </w:rPr>
              <w:t>NPQSL or equivalent senior leadership qualification</w:t>
            </w:r>
          </w:p>
        </w:tc>
        <w:tc>
          <w:tcPr>
            <w:tcW w:w="1896" w:type="dxa"/>
            <w:tcBorders>
              <w:top w:val="single" w:sz="4" w:space="0" w:color="000000"/>
              <w:left w:val="single" w:sz="4" w:space="0" w:color="000000"/>
              <w:bottom w:val="single" w:sz="4" w:space="0" w:color="000000"/>
              <w:right w:val="single" w:sz="4" w:space="0" w:color="000000"/>
            </w:tcBorders>
          </w:tcPr>
          <w:p w14:paraId="280CF024" w14:textId="77777777" w:rsidR="00252B1F" w:rsidRDefault="00252B1F">
            <w:pPr>
              <w:jc w:val="cente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tcPr>
          <w:p w14:paraId="1365548C"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r>
      <w:tr w:rsidR="00252B1F" w14:paraId="51D6397F" w14:textId="77777777">
        <w:tc>
          <w:tcPr>
            <w:tcW w:w="6948" w:type="dxa"/>
            <w:tcBorders>
              <w:top w:val="single" w:sz="4" w:space="0" w:color="000000"/>
              <w:left w:val="single" w:sz="4" w:space="0" w:color="000000"/>
              <w:bottom w:val="single" w:sz="4" w:space="0" w:color="000000"/>
              <w:right w:val="single" w:sz="4" w:space="0" w:color="000000"/>
            </w:tcBorders>
          </w:tcPr>
          <w:p w14:paraId="2ADF88E0" w14:textId="77777777" w:rsidR="00252B1F" w:rsidRDefault="0088002F">
            <w:pPr>
              <w:rPr>
                <w:rFonts w:ascii="Calibri" w:eastAsia="Calibri" w:hAnsi="Calibri" w:cs="Calibri"/>
                <w:sz w:val="22"/>
                <w:szCs w:val="22"/>
              </w:rPr>
            </w:pPr>
            <w:r>
              <w:rPr>
                <w:rFonts w:ascii="Calibri" w:eastAsia="Calibri" w:hAnsi="Calibri" w:cs="Calibri"/>
                <w:sz w:val="22"/>
                <w:szCs w:val="22"/>
              </w:rPr>
              <w:t>Qualified teacher status.</w:t>
            </w:r>
          </w:p>
        </w:tc>
        <w:tc>
          <w:tcPr>
            <w:tcW w:w="1896" w:type="dxa"/>
            <w:tcBorders>
              <w:top w:val="single" w:sz="4" w:space="0" w:color="000000"/>
              <w:left w:val="single" w:sz="4" w:space="0" w:color="000000"/>
              <w:bottom w:val="single" w:sz="4" w:space="0" w:color="000000"/>
              <w:right w:val="single" w:sz="4" w:space="0" w:color="000000"/>
            </w:tcBorders>
          </w:tcPr>
          <w:p w14:paraId="5C92B6D1"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037C47AC" w14:textId="77777777" w:rsidR="00252B1F" w:rsidRDefault="00252B1F">
            <w:pPr>
              <w:jc w:val="center"/>
              <w:rPr>
                <w:rFonts w:ascii="Calibri" w:eastAsia="Calibri" w:hAnsi="Calibri" w:cs="Calibri"/>
                <w:sz w:val="22"/>
                <w:szCs w:val="22"/>
              </w:rPr>
            </w:pPr>
          </w:p>
        </w:tc>
      </w:tr>
      <w:tr w:rsidR="00252B1F" w14:paraId="0B747811" w14:textId="77777777">
        <w:tc>
          <w:tcPr>
            <w:tcW w:w="6948" w:type="dxa"/>
            <w:tcBorders>
              <w:top w:val="single" w:sz="4" w:space="0" w:color="000000"/>
              <w:left w:val="single" w:sz="4" w:space="0" w:color="000000"/>
              <w:bottom w:val="single" w:sz="4" w:space="0" w:color="000000"/>
              <w:right w:val="single" w:sz="4" w:space="0" w:color="000000"/>
            </w:tcBorders>
          </w:tcPr>
          <w:p w14:paraId="226896D4" w14:textId="77777777" w:rsidR="00252B1F" w:rsidRDefault="0088002F">
            <w:pPr>
              <w:rPr>
                <w:rFonts w:ascii="Calibri" w:eastAsia="Calibri" w:hAnsi="Calibri" w:cs="Calibri"/>
                <w:color w:val="0A0A0A"/>
                <w:sz w:val="22"/>
                <w:szCs w:val="22"/>
                <w:highlight w:val="white"/>
              </w:rPr>
            </w:pPr>
            <w:r>
              <w:rPr>
                <w:rFonts w:ascii="Calibri" w:eastAsia="Calibri" w:hAnsi="Calibri" w:cs="Calibri"/>
                <w:color w:val="0A0A0A"/>
                <w:sz w:val="22"/>
                <w:szCs w:val="22"/>
                <w:highlight w:val="white"/>
              </w:rPr>
              <w:t>Evidence of leading evidence-informed school improvement</w:t>
            </w:r>
          </w:p>
          <w:p w14:paraId="216F06C1" w14:textId="77777777" w:rsidR="00252B1F" w:rsidRDefault="00252B1F">
            <w:pP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tcPr>
          <w:p w14:paraId="3B62D562"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59A0DE14" w14:textId="77777777" w:rsidR="00252B1F" w:rsidRDefault="00252B1F">
            <w:pPr>
              <w:jc w:val="center"/>
              <w:rPr>
                <w:rFonts w:ascii="Calibri" w:eastAsia="Calibri" w:hAnsi="Calibri" w:cs="Calibri"/>
                <w:sz w:val="22"/>
                <w:szCs w:val="22"/>
              </w:rPr>
            </w:pPr>
          </w:p>
        </w:tc>
      </w:tr>
      <w:tr w:rsidR="00252B1F" w14:paraId="6364DC0E" w14:textId="77777777">
        <w:tc>
          <w:tcPr>
            <w:tcW w:w="6948" w:type="dxa"/>
            <w:tcBorders>
              <w:top w:val="single" w:sz="4" w:space="0" w:color="000000"/>
              <w:left w:val="single" w:sz="4" w:space="0" w:color="000000"/>
              <w:bottom w:val="single" w:sz="4" w:space="0" w:color="000000"/>
              <w:right w:val="single" w:sz="4" w:space="0" w:color="000000"/>
            </w:tcBorders>
            <w:shd w:val="clear" w:color="auto" w:fill="C0C0C0"/>
          </w:tcPr>
          <w:p w14:paraId="0E2ECCA4" w14:textId="77777777" w:rsidR="00252B1F" w:rsidRDefault="0088002F">
            <w:pPr>
              <w:rPr>
                <w:rFonts w:ascii="Calibri" w:eastAsia="Calibri" w:hAnsi="Calibri" w:cs="Calibri"/>
                <w:b/>
                <w:bCs/>
                <w:sz w:val="22"/>
                <w:szCs w:val="22"/>
              </w:rPr>
            </w:pPr>
            <w:r>
              <w:rPr>
                <w:rFonts w:ascii="Calibri" w:eastAsia="Calibri" w:hAnsi="Calibri" w:cs="Calibri"/>
                <w:b/>
                <w:bCs/>
                <w:sz w:val="22"/>
                <w:szCs w:val="22"/>
              </w:rPr>
              <w:t>Experience</w:t>
            </w: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346D665A" w14:textId="77777777" w:rsidR="00252B1F" w:rsidRDefault="00252B1F">
            <w:pPr>
              <w:jc w:val="center"/>
              <w:rPr>
                <w:rFonts w:ascii="Calibri" w:eastAsia="Calibri" w:hAnsi="Calibri" w:cs="Calibri"/>
                <w:b/>
                <w:bCs/>
                <w:sz w:val="22"/>
                <w:szCs w:val="22"/>
              </w:rPr>
            </w:pP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63FC5C11" w14:textId="77777777" w:rsidR="00252B1F" w:rsidRDefault="00252B1F">
            <w:pPr>
              <w:jc w:val="center"/>
              <w:rPr>
                <w:rFonts w:ascii="Calibri" w:eastAsia="Calibri" w:hAnsi="Calibri" w:cs="Calibri"/>
                <w:b/>
                <w:bCs/>
                <w:sz w:val="22"/>
                <w:szCs w:val="22"/>
              </w:rPr>
            </w:pPr>
          </w:p>
        </w:tc>
      </w:tr>
      <w:tr w:rsidR="00252B1F" w14:paraId="70D41B68" w14:textId="77777777">
        <w:tc>
          <w:tcPr>
            <w:tcW w:w="6948" w:type="dxa"/>
            <w:tcBorders>
              <w:top w:val="single" w:sz="4" w:space="0" w:color="000000"/>
              <w:left w:val="single" w:sz="4" w:space="0" w:color="000000"/>
              <w:bottom w:val="single" w:sz="4" w:space="0" w:color="000000"/>
              <w:right w:val="single" w:sz="4" w:space="0" w:color="000000"/>
            </w:tcBorders>
          </w:tcPr>
          <w:p w14:paraId="2F5AE3CC" w14:textId="77777777" w:rsidR="00252B1F" w:rsidRDefault="0088002F">
            <w:pPr>
              <w:rPr>
                <w:rFonts w:ascii="Calibri" w:eastAsia="Calibri" w:hAnsi="Calibri" w:cs="Calibri"/>
                <w:sz w:val="22"/>
                <w:szCs w:val="22"/>
              </w:rPr>
            </w:pPr>
            <w:r>
              <w:rPr>
                <w:rFonts w:ascii="Calibri" w:eastAsia="Calibri" w:hAnsi="Calibri" w:cs="Calibri"/>
                <w:sz w:val="22"/>
                <w:szCs w:val="22"/>
              </w:rPr>
              <w:t xml:space="preserve">Minimum of 5 years teaching experience </w:t>
            </w:r>
          </w:p>
        </w:tc>
        <w:tc>
          <w:tcPr>
            <w:tcW w:w="1896" w:type="dxa"/>
            <w:tcBorders>
              <w:top w:val="single" w:sz="4" w:space="0" w:color="000000"/>
              <w:left w:val="single" w:sz="4" w:space="0" w:color="000000"/>
              <w:bottom w:val="single" w:sz="4" w:space="0" w:color="000000"/>
              <w:right w:val="single" w:sz="4" w:space="0" w:color="000000"/>
            </w:tcBorders>
          </w:tcPr>
          <w:p w14:paraId="4CE1D35D"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0E7670DA" w14:textId="77777777" w:rsidR="00252B1F" w:rsidRDefault="00252B1F">
            <w:pPr>
              <w:jc w:val="center"/>
              <w:rPr>
                <w:rFonts w:ascii="Calibri" w:eastAsia="Calibri" w:hAnsi="Calibri" w:cs="Calibri"/>
                <w:sz w:val="22"/>
                <w:szCs w:val="22"/>
              </w:rPr>
            </w:pPr>
          </w:p>
        </w:tc>
      </w:tr>
      <w:tr w:rsidR="00252B1F" w14:paraId="41AA81D9" w14:textId="77777777">
        <w:tc>
          <w:tcPr>
            <w:tcW w:w="6948" w:type="dxa"/>
            <w:tcBorders>
              <w:top w:val="single" w:sz="4" w:space="0" w:color="000000"/>
              <w:left w:val="single" w:sz="4" w:space="0" w:color="000000"/>
              <w:bottom w:val="single" w:sz="4" w:space="0" w:color="000000"/>
              <w:right w:val="single" w:sz="4" w:space="0" w:color="000000"/>
            </w:tcBorders>
          </w:tcPr>
          <w:p w14:paraId="142C582C" w14:textId="77777777" w:rsidR="00252B1F" w:rsidRDefault="0088002F">
            <w:pPr>
              <w:rPr>
                <w:rFonts w:ascii="Calibri" w:eastAsia="Calibri" w:hAnsi="Calibri" w:cs="Calibri"/>
                <w:sz w:val="22"/>
                <w:szCs w:val="22"/>
              </w:rPr>
            </w:pPr>
            <w:r>
              <w:rPr>
                <w:rFonts w:ascii="Calibri" w:eastAsia="Calibri" w:hAnsi="Calibri" w:cs="Calibri"/>
                <w:sz w:val="22"/>
                <w:szCs w:val="22"/>
              </w:rPr>
              <w:t>Current experience of senior leadership post in a primary school</w:t>
            </w:r>
          </w:p>
        </w:tc>
        <w:tc>
          <w:tcPr>
            <w:tcW w:w="1896" w:type="dxa"/>
            <w:tcBorders>
              <w:top w:val="single" w:sz="4" w:space="0" w:color="000000"/>
              <w:left w:val="single" w:sz="4" w:space="0" w:color="000000"/>
              <w:bottom w:val="single" w:sz="4" w:space="0" w:color="000000"/>
              <w:right w:val="single" w:sz="4" w:space="0" w:color="000000"/>
            </w:tcBorders>
          </w:tcPr>
          <w:p w14:paraId="043F5F56"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0E39276F" w14:textId="77777777" w:rsidR="00252B1F" w:rsidRDefault="00252B1F">
            <w:pPr>
              <w:jc w:val="center"/>
              <w:rPr>
                <w:rFonts w:ascii="Calibri" w:eastAsia="Calibri" w:hAnsi="Calibri" w:cs="Calibri"/>
                <w:sz w:val="22"/>
                <w:szCs w:val="22"/>
              </w:rPr>
            </w:pPr>
          </w:p>
        </w:tc>
      </w:tr>
      <w:tr w:rsidR="00252B1F" w14:paraId="6B45B83A" w14:textId="77777777">
        <w:tc>
          <w:tcPr>
            <w:tcW w:w="6948" w:type="dxa"/>
            <w:tcBorders>
              <w:top w:val="single" w:sz="4" w:space="0" w:color="000000"/>
              <w:left w:val="single" w:sz="4" w:space="0" w:color="000000"/>
              <w:bottom w:val="single" w:sz="4" w:space="0" w:color="000000"/>
              <w:right w:val="single" w:sz="4" w:space="0" w:color="000000"/>
            </w:tcBorders>
          </w:tcPr>
          <w:p w14:paraId="45444855" w14:textId="77777777" w:rsidR="00252B1F" w:rsidRDefault="0088002F">
            <w:pPr>
              <w:rPr>
                <w:rFonts w:ascii="Calibri" w:eastAsia="Calibri" w:hAnsi="Calibri" w:cs="Calibri"/>
                <w:sz w:val="22"/>
                <w:szCs w:val="22"/>
              </w:rPr>
            </w:pPr>
            <w:r>
              <w:rPr>
                <w:rFonts w:ascii="Calibri" w:eastAsia="Calibri" w:hAnsi="Calibri" w:cs="Calibri"/>
                <w:sz w:val="22"/>
                <w:szCs w:val="22"/>
              </w:rPr>
              <w:t>Evidence of effecting significant and sustained change in assessment systems, behaviour culture or attendance that has led to improved pupil outcomes</w:t>
            </w:r>
          </w:p>
        </w:tc>
        <w:tc>
          <w:tcPr>
            <w:tcW w:w="1896" w:type="dxa"/>
            <w:tcBorders>
              <w:top w:val="single" w:sz="4" w:space="0" w:color="000000"/>
              <w:left w:val="single" w:sz="4" w:space="0" w:color="000000"/>
              <w:bottom w:val="single" w:sz="4" w:space="0" w:color="000000"/>
              <w:right w:val="single" w:sz="4" w:space="0" w:color="000000"/>
            </w:tcBorders>
          </w:tcPr>
          <w:p w14:paraId="6797D14C"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46454A71" w14:textId="77777777" w:rsidR="00252B1F" w:rsidRDefault="00252B1F">
            <w:pPr>
              <w:jc w:val="center"/>
              <w:rPr>
                <w:rFonts w:ascii="Calibri" w:eastAsia="Calibri" w:hAnsi="Calibri" w:cs="Calibri"/>
                <w:sz w:val="22"/>
                <w:szCs w:val="22"/>
              </w:rPr>
            </w:pPr>
          </w:p>
        </w:tc>
      </w:tr>
      <w:tr w:rsidR="00252B1F" w14:paraId="064F2E65" w14:textId="77777777">
        <w:tc>
          <w:tcPr>
            <w:tcW w:w="6948" w:type="dxa"/>
            <w:tcBorders>
              <w:top w:val="single" w:sz="4" w:space="0" w:color="000000"/>
              <w:left w:val="single" w:sz="4" w:space="0" w:color="000000"/>
              <w:bottom w:val="single" w:sz="4" w:space="0" w:color="000000"/>
              <w:right w:val="single" w:sz="4" w:space="0" w:color="000000"/>
            </w:tcBorders>
          </w:tcPr>
          <w:p w14:paraId="6CB9677A" w14:textId="77777777" w:rsidR="00252B1F" w:rsidRDefault="0088002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Evidence of contributing to whole school improvement</w:t>
            </w:r>
          </w:p>
        </w:tc>
        <w:tc>
          <w:tcPr>
            <w:tcW w:w="1896" w:type="dxa"/>
            <w:tcBorders>
              <w:top w:val="single" w:sz="4" w:space="0" w:color="000000"/>
              <w:left w:val="single" w:sz="4" w:space="0" w:color="000000"/>
              <w:bottom w:val="single" w:sz="4" w:space="0" w:color="000000"/>
              <w:right w:val="single" w:sz="4" w:space="0" w:color="000000"/>
            </w:tcBorders>
          </w:tcPr>
          <w:p w14:paraId="1FC3AE6E"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31077639" w14:textId="77777777" w:rsidR="00252B1F" w:rsidRDefault="00252B1F">
            <w:pPr>
              <w:jc w:val="center"/>
              <w:rPr>
                <w:rFonts w:ascii="Calibri" w:eastAsia="Calibri" w:hAnsi="Calibri" w:cs="Calibri"/>
                <w:sz w:val="22"/>
                <w:szCs w:val="22"/>
              </w:rPr>
            </w:pPr>
          </w:p>
        </w:tc>
      </w:tr>
      <w:tr w:rsidR="00252B1F" w14:paraId="6B4DA8BC" w14:textId="77777777">
        <w:tc>
          <w:tcPr>
            <w:tcW w:w="6948" w:type="dxa"/>
            <w:tcBorders>
              <w:top w:val="single" w:sz="4" w:space="0" w:color="000000"/>
              <w:left w:val="single" w:sz="4" w:space="0" w:color="000000"/>
              <w:bottom w:val="single" w:sz="4" w:space="0" w:color="000000"/>
              <w:right w:val="single" w:sz="4" w:space="0" w:color="000000"/>
            </w:tcBorders>
          </w:tcPr>
          <w:p w14:paraId="26B38952" w14:textId="77777777" w:rsidR="00252B1F" w:rsidRDefault="0088002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Evidence of supporting/mentoring colleagues in order to secure school improvement</w:t>
            </w:r>
          </w:p>
        </w:tc>
        <w:tc>
          <w:tcPr>
            <w:tcW w:w="1896" w:type="dxa"/>
            <w:tcBorders>
              <w:top w:val="single" w:sz="4" w:space="0" w:color="000000"/>
              <w:left w:val="single" w:sz="4" w:space="0" w:color="000000"/>
              <w:bottom w:val="single" w:sz="4" w:space="0" w:color="000000"/>
              <w:right w:val="single" w:sz="4" w:space="0" w:color="000000"/>
            </w:tcBorders>
          </w:tcPr>
          <w:p w14:paraId="50A7E435"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53EAA1CA" w14:textId="77777777" w:rsidR="00252B1F" w:rsidRDefault="00252B1F">
            <w:pPr>
              <w:jc w:val="center"/>
              <w:rPr>
                <w:rFonts w:ascii="Calibri" w:eastAsia="Calibri" w:hAnsi="Calibri" w:cs="Calibri"/>
                <w:sz w:val="22"/>
                <w:szCs w:val="22"/>
              </w:rPr>
            </w:pPr>
          </w:p>
        </w:tc>
      </w:tr>
      <w:tr w:rsidR="00252B1F" w14:paraId="315EB0BF" w14:textId="77777777">
        <w:tc>
          <w:tcPr>
            <w:tcW w:w="6948" w:type="dxa"/>
            <w:tcBorders>
              <w:top w:val="single" w:sz="4" w:space="0" w:color="000000"/>
              <w:left w:val="single" w:sz="4" w:space="0" w:color="000000"/>
              <w:bottom w:val="single" w:sz="4" w:space="0" w:color="000000"/>
              <w:right w:val="single" w:sz="4" w:space="0" w:color="000000"/>
            </w:tcBorders>
          </w:tcPr>
          <w:p w14:paraId="1D4F12C9" w14:textId="77777777" w:rsidR="00252B1F" w:rsidRDefault="0088002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Evidence of improving whole school behaviour standards and promoting a positive and inclusive culture</w:t>
            </w:r>
          </w:p>
        </w:tc>
        <w:tc>
          <w:tcPr>
            <w:tcW w:w="1896" w:type="dxa"/>
            <w:tcBorders>
              <w:top w:val="single" w:sz="4" w:space="0" w:color="000000"/>
              <w:left w:val="single" w:sz="4" w:space="0" w:color="000000"/>
              <w:bottom w:val="single" w:sz="4" w:space="0" w:color="000000"/>
              <w:right w:val="single" w:sz="4" w:space="0" w:color="000000"/>
            </w:tcBorders>
          </w:tcPr>
          <w:p w14:paraId="7D905E71"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26840273" w14:textId="77777777" w:rsidR="00252B1F" w:rsidRDefault="00252B1F">
            <w:pPr>
              <w:jc w:val="center"/>
              <w:rPr>
                <w:rFonts w:ascii="Calibri" w:eastAsia="Calibri" w:hAnsi="Calibri" w:cs="Calibri"/>
                <w:sz w:val="22"/>
                <w:szCs w:val="22"/>
              </w:rPr>
            </w:pPr>
          </w:p>
        </w:tc>
      </w:tr>
      <w:tr w:rsidR="00252B1F" w14:paraId="7C29C4A9" w14:textId="77777777">
        <w:tc>
          <w:tcPr>
            <w:tcW w:w="6948" w:type="dxa"/>
            <w:tcBorders>
              <w:top w:val="single" w:sz="4" w:space="0" w:color="000000"/>
              <w:left w:val="single" w:sz="4" w:space="0" w:color="000000"/>
              <w:bottom w:val="single" w:sz="4" w:space="0" w:color="000000"/>
              <w:right w:val="single" w:sz="4" w:space="0" w:color="000000"/>
            </w:tcBorders>
          </w:tcPr>
          <w:p w14:paraId="18AF675B" w14:textId="77777777" w:rsidR="00252B1F" w:rsidRDefault="0088002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Evidence of managing and using data to support pupil progress, attendance and attainment (Assessment &amp; Attendance)</w:t>
            </w:r>
          </w:p>
        </w:tc>
        <w:tc>
          <w:tcPr>
            <w:tcW w:w="1896" w:type="dxa"/>
            <w:tcBorders>
              <w:top w:val="single" w:sz="4" w:space="0" w:color="000000"/>
              <w:left w:val="single" w:sz="4" w:space="0" w:color="000000"/>
              <w:bottom w:val="single" w:sz="4" w:space="0" w:color="000000"/>
              <w:right w:val="single" w:sz="4" w:space="0" w:color="000000"/>
            </w:tcBorders>
          </w:tcPr>
          <w:p w14:paraId="1C1CCAFA"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17A3A626" w14:textId="77777777" w:rsidR="00252B1F" w:rsidRDefault="00252B1F">
            <w:pPr>
              <w:jc w:val="center"/>
              <w:rPr>
                <w:rFonts w:ascii="Calibri" w:eastAsia="Calibri" w:hAnsi="Calibri" w:cs="Calibri"/>
                <w:sz w:val="22"/>
                <w:szCs w:val="22"/>
              </w:rPr>
            </w:pPr>
          </w:p>
        </w:tc>
      </w:tr>
      <w:tr w:rsidR="00252B1F" w14:paraId="70D1A5DD" w14:textId="77777777">
        <w:tc>
          <w:tcPr>
            <w:tcW w:w="6948" w:type="dxa"/>
            <w:tcBorders>
              <w:top w:val="single" w:sz="4" w:space="0" w:color="000000"/>
              <w:left w:val="single" w:sz="4" w:space="0" w:color="000000"/>
              <w:bottom w:val="single" w:sz="4" w:space="0" w:color="000000"/>
              <w:right w:val="single" w:sz="4" w:space="0" w:color="000000"/>
            </w:tcBorders>
          </w:tcPr>
          <w:p w14:paraId="696A84D3" w14:textId="77777777" w:rsidR="00252B1F" w:rsidRDefault="0088002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Evidence of supporting staff development programmes for teachers and other staff</w:t>
            </w:r>
          </w:p>
        </w:tc>
        <w:tc>
          <w:tcPr>
            <w:tcW w:w="1896" w:type="dxa"/>
            <w:tcBorders>
              <w:top w:val="single" w:sz="4" w:space="0" w:color="000000"/>
              <w:left w:val="single" w:sz="4" w:space="0" w:color="000000"/>
              <w:bottom w:val="single" w:sz="4" w:space="0" w:color="000000"/>
              <w:right w:val="single" w:sz="4" w:space="0" w:color="000000"/>
            </w:tcBorders>
          </w:tcPr>
          <w:p w14:paraId="36766F31"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8946AC9" w14:textId="77777777" w:rsidR="00252B1F" w:rsidRDefault="00252B1F">
            <w:pPr>
              <w:jc w:val="center"/>
              <w:rPr>
                <w:rFonts w:ascii="Calibri" w:eastAsia="Calibri" w:hAnsi="Calibri" w:cs="Calibri"/>
                <w:sz w:val="22"/>
                <w:szCs w:val="22"/>
              </w:rPr>
            </w:pPr>
          </w:p>
        </w:tc>
      </w:tr>
      <w:tr w:rsidR="00252B1F" w14:paraId="62436E8B" w14:textId="77777777">
        <w:tc>
          <w:tcPr>
            <w:tcW w:w="6948" w:type="dxa"/>
            <w:tcBorders>
              <w:top w:val="single" w:sz="4" w:space="0" w:color="000000"/>
              <w:left w:val="single" w:sz="4" w:space="0" w:color="000000"/>
              <w:bottom w:val="single" w:sz="4" w:space="0" w:color="000000"/>
              <w:right w:val="single" w:sz="4" w:space="0" w:color="000000"/>
            </w:tcBorders>
          </w:tcPr>
          <w:p w14:paraId="35D51170" w14:textId="77777777" w:rsidR="00252B1F" w:rsidRDefault="0088002F">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Evidence of supporting strategies to improve parental engagement particularly in relation to attendance and behaviour</w:t>
            </w:r>
          </w:p>
          <w:p w14:paraId="4A0ABCCB" w14:textId="77777777" w:rsidR="00252B1F" w:rsidRDefault="00252B1F">
            <w:pPr>
              <w:pBdr>
                <w:top w:val="nil"/>
                <w:left w:val="nil"/>
                <w:bottom w:val="nil"/>
                <w:right w:val="nil"/>
                <w:between w:val="nil"/>
              </w:pBdr>
              <w:rPr>
                <w:rFonts w:ascii="Calibri" w:eastAsia="Calibri" w:hAnsi="Calibri" w:cs="Calibri"/>
                <w:color w:val="000000"/>
                <w:sz w:val="22"/>
                <w:szCs w:val="22"/>
              </w:rPr>
            </w:pPr>
          </w:p>
        </w:tc>
        <w:tc>
          <w:tcPr>
            <w:tcW w:w="1896" w:type="dxa"/>
            <w:tcBorders>
              <w:top w:val="single" w:sz="4" w:space="0" w:color="000000"/>
              <w:left w:val="single" w:sz="4" w:space="0" w:color="000000"/>
              <w:bottom w:val="single" w:sz="4" w:space="0" w:color="000000"/>
              <w:right w:val="single" w:sz="4" w:space="0" w:color="000000"/>
            </w:tcBorders>
          </w:tcPr>
          <w:p w14:paraId="18F9A00D"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3B7DC034" w14:textId="77777777" w:rsidR="00252B1F" w:rsidRDefault="00252B1F">
            <w:pPr>
              <w:jc w:val="center"/>
              <w:rPr>
                <w:rFonts w:ascii="Calibri" w:eastAsia="Calibri" w:hAnsi="Calibri" w:cs="Calibri"/>
                <w:sz w:val="22"/>
                <w:szCs w:val="22"/>
              </w:rPr>
            </w:pPr>
          </w:p>
        </w:tc>
      </w:tr>
      <w:tr w:rsidR="00252B1F" w14:paraId="580EFDC7" w14:textId="77777777">
        <w:tc>
          <w:tcPr>
            <w:tcW w:w="6948" w:type="dxa"/>
            <w:tcBorders>
              <w:top w:val="single" w:sz="4" w:space="0" w:color="000000"/>
              <w:left w:val="single" w:sz="4" w:space="0" w:color="000000"/>
              <w:bottom w:val="single" w:sz="4" w:space="0" w:color="000000"/>
              <w:right w:val="single" w:sz="4" w:space="0" w:color="000000"/>
            </w:tcBorders>
            <w:shd w:val="clear" w:color="auto" w:fill="C0C0C0"/>
          </w:tcPr>
          <w:p w14:paraId="4FF4BAAA" w14:textId="77777777" w:rsidR="00252B1F" w:rsidRDefault="0088002F">
            <w:pPr>
              <w:rPr>
                <w:rFonts w:ascii="Calibri" w:eastAsia="Calibri" w:hAnsi="Calibri" w:cs="Calibri"/>
                <w:b/>
                <w:bCs/>
                <w:sz w:val="22"/>
                <w:szCs w:val="22"/>
              </w:rPr>
            </w:pPr>
            <w:r>
              <w:rPr>
                <w:rFonts w:ascii="Calibri" w:eastAsia="Calibri" w:hAnsi="Calibri" w:cs="Calibri"/>
                <w:b/>
                <w:bCs/>
                <w:sz w:val="22"/>
                <w:szCs w:val="22"/>
              </w:rPr>
              <w:t>Professional Knowledge and Understanding</w:t>
            </w: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7AA9E25F" w14:textId="77777777" w:rsidR="00252B1F" w:rsidRDefault="00252B1F">
            <w:pPr>
              <w:jc w:val="cente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625E55D0" w14:textId="77777777" w:rsidR="00252B1F" w:rsidRDefault="00252B1F">
            <w:pPr>
              <w:jc w:val="center"/>
              <w:rPr>
                <w:rFonts w:ascii="Calibri" w:eastAsia="Calibri" w:hAnsi="Calibri" w:cs="Calibri"/>
                <w:sz w:val="22"/>
                <w:szCs w:val="22"/>
              </w:rPr>
            </w:pPr>
          </w:p>
        </w:tc>
      </w:tr>
      <w:tr w:rsidR="00252B1F" w14:paraId="3F9854EA" w14:textId="77777777">
        <w:tc>
          <w:tcPr>
            <w:tcW w:w="6948" w:type="dxa"/>
            <w:tcBorders>
              <w:top w:val="single" w:sz="4" w:space="0" w:color="000000"/>
              <w:left w:val="single" w:sz="4" w:space="0" w:color="000000"/>
              <w:bottom w:val="single" w:sz="4" w:space="0" w:color="000000"/>
              <w:right w:val="single" w:sz="4" w:space="0" w:color="000000"/>
            </w:tcBorders>
          </w:tcPr>
          <w:p w14:paraId="522AA6BD" w14:textId="77777777" w:rsidR="00252B1F" w:rsidRDefault="0088002F">
            <w:pPr>
              <w:rPr>
                <w:rFonts w:ascii="Calibri" w:eastAsia="Calibri" w:hAnsi="Calibri" w:cs="Calibri"/>
                <w:sz w:val="22"/>
                <w:szCs w:val="22"/>
              </w:rPr>
            </w:pPr>
            <w:r>
              <w:rPr>
                <w:rFonts w:ascii="Calibri" w:eastAsia="Calibri" w:hAnsi="Calibri" w:cs="Calibri"/>
                <w:sz w:val="22"/>
                <w:szCs w:val="22"/>
              </w:rPr>
              <w:t>Have a sound understanding of the skills and attributes involved in effective leadership</w:t>
            </w:r>
          </w:p>
        </w:tc>
        <w:tc>
          <w:tcPr>
            <w:tcW w:w="1896" w:type="dxa"/>
            <w:tcBorders>
              <w:top w:val="single" w:sz="4" w:space="0" w:color="000000"/>
              <w:left w:val="single" w:sz="4" w:space="0" w:color="000000"/>
              <w:bottom w:val="single" w:sz="4" w:space="0" w:color="000000"/>
              <w:right w:val="single" w:sz="4" w:space="0" w:color="000000"/>
            </w:tcBorders>
          </w:tcPr>
          <w:p w14:paraId="494B8CA2"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25EF2DF" w14:textId="77777777" w:rsidR="00252B1F" w:rsidRDefault="00252B1F">
            <w:pPr>
              <w:jc w:val="center"/>
              <w:rPr>
                <w:rFonts w:ascii="Calibri" w:eastAsia="Calibri" w:hAnsi="Calibri" w:cs="Calibri"/>
                <w:sz w:val="22"/>
                <w:szCs w:val="22"/>
              </w:rPr>
            </w:pPr>
          </w:p>
        </w:tc>
      </w:tr>
      <w:tr w:rsidR="00252B1F" w14:paraId="2923F454" w14:textId="77777777">
        <w:tc>
          <w:tcPr>
            <w:tcW w:w="6948" w:type="dxa"/>
            <w:tcBorders>
              <w:top w:val="single" w:sz="4" w:space="0" w:color="000000"/>
              <w:left w:val="single" w:sz="4" w:space="0" w:color="000000"/>
              <w:bottom w:val="single" w:sz="4" w:space="0" w:color="000000"/>
              <w:right w:val="single" w:sz="4" w:space="0" w:color="000000"/>
            </w:tcBorders>
          </w:tcPr>
          <w:p w14:paraId="51FE713E" w14:textId="77777777" w:rsidR="00252B1F" w:rsidRDefault="0088002F">
            <w:pPr>
              <w:rPr>
                <w:rFonts w:ascii="Calibri" w:eastAsia="Calibri" w:hAnsi="Calibri" w:cs="Calibri"/>
                <w:sz w:val="22"/>
                <w:szCs w:val="22"/>
              </w:rPr>
            </w:pPr>
            <w:r>
              <w:rPr>
                <w:rFonts w:ascii="Calibri" w:eastAsia="Calibri" w:hAnsi="Calibri" w:cs="Calibri"/>
                <w:color w:val="0A0A0A"/>
                <w:sz w:val="22"/>
                <w:szCs w:val="22"/>
                <w:highlight w:val="white"/>
              </w:rPr>
              <w:t>Secure understanding of assessment frameworks, pupil progress tracking and data analysis in a primary context</w:t>
            </w:r>
          </w:p>
        </w:tc>
        <w:tc>
          <w:tcPr>
            <w:tcW w:w="1896" w:type="dxa"/>
            <w:tcBorders>
              <w:top w:val="single" w:sz="4" w:space="0" w:color="000000"/>
              <w:left w:val="single" w:sz="4" w:space="0" w:color="000000"/>
              <w:bottom w:val="single" w:sz="4" w:space="0" w:color="000000"/>
              <w:right w:val="single" w:sz="4" w:space="0" w:color="000000"/>
            </w:tcBorders>
          </w:tcPr>
          <w:p w14:paraId="294B485E"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482406C1" w14:textId="77777777" w:rsidR="00252B1F" w:rsidRDefault="00252B1F">
            <w:pPr>
              <w:jc w:val="center"/>
              <w:rPr>
                <w:rFonts w:ascii="Calibri" w:eastAsia="Calibri" w:hAnsi="Calibri" w:cs="Calibri"/>
                <w:sz w:val="22"/>
                <w:szCs w:val="22"/>
              </w:rPr>
            </w:pPr>
          </w:p>
        </w:tc>
      </w:tr>
      <w:tr w:rsidR="00252B1F" w14:paraId="2779D9BF" w14:textId="77777777">
        <w:tc>
          <w:tcPr>
            <w:tcW w:w="6948" w:type="dxa"/>
            <w:tcBorders>
              <w:top w:val="single" w:sz="4" w:space="0" w:color="000000"/>
              <w:left w:val="single" w:sz="4" w:space="0" w:color="000000"/>
              <w:bottom w:val="single" w:sz="4" w:space="0" w:color="000000"/>
              <w:right w:val="single" w:sz="4" w:space="0" w:color="000000"/>
            </w:tcBorders>
          </w:tcPr>
          <w:p w14:paraId="636108AA" w14:textId="77777777" w:rsidR="00252B1F" w:rsidRDefault="0088002F">
            <w:pPr>
              <w:rPr>
                <w:rFonts w:ascii="Calibri" w:eastAsia="Calibri" w:hAnsi="Calibri" w:cs="Calibri"/>
                <w:sz w:val="22"/>
                <w:szCs w:val="22"/>
              </w:rPr>
            </w:pPr>
            <w:r>
              <w:rPr>
                <w:rFonts w:ascii="Calibri" w:eastAsia="Calibri" w:hAnsi="Calibri" w:cs="Calibri"/>
                <w:sz w:val="22"/>
                <w:szCs w:val="22"/>
              </w:rPr>
              <w:t>Be committed to the pursuit of excellence through reflective practice and continued professional development</w:t>
            </w:r>
          </w:p>
        </w:tc>
        <w:tc>
          <w:tcPr>
            <w:tcW w:w="1896" w:type="dxa"/>
            <w:tcBorders>
              <w:top w:val="single" w:sz="4" w:space="0" w:color="000000"/>
              <w:left w:val="single" w:sz="4" w:space="0" w:color="000000"/>
              <w:bottom w:val="single" w:sz="4" w:space="0" w:color="000000"/>
              <w:right w:val="single" w:sz="4" w:space="0" w:color="000000"/>
            </w:tcBorders>
          </w:tcPr>
          <w:p w14:paraId="1C964CE8"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4D113061" w14:textId="77777777" w:rsidR="00252B1F" w:rsidRDefault="00252B1F">
            <w:pPr>
              <w:jc w:val="center"/>
              <w:rPr>
                <w:rFonts w:ascii="Calibri" w:eastAsia="Calibri" w:hAnsi="Calibri" w:cs="Calibri"/>
                <w:sz w:val="22"/>
                <w:szCs w:val="22"/>
              </w:rPr>
            </w:pPr>
          </w:p>
        </w:tc>
      </w:tr>
      <w:tr w:rsidR="00252B1F" w14:paraId="79218DF0" w14:textId="77777777">
        <w:tc>
          <w:tcPr>
            <w:tcW w:w="6948" w:type="dxa"/>
            <w:tcBorders>
              <w:top w:val="single" w:sz="4" w:space="0" w:color="000000"/>
              <w:left w:val="single" w:sz="4" w:space="0" w:color="000000"/>
              <w:bottom w:val="single" w:sz="4" w:space="0" w:color="000000"/>
              <w:right w:val="single" w:sz="4" w:space="0" w:color="000000"/>
            </w:tcBorders>
          </w:tcPr>
          <w:p w14:paraId="08A34C6E" w14:textId="77777777" w:rsidR="00252B1F" w:rsidRDefault="0088002F">
            <w:pPr>
              <w:rPr>
                <w:rFonts w:ascii="Calibri" w:eastAsia="Calibri" w:hAnsi="Calibri" w:cs="Calibri"/>
                <w:sz w:val="22"/>
                <w:szCs w:val="22"/>
              </w:rPr>
            </w:pPr>
            <w:r>
              <w:rPr>
                <w:rFonts w:ascii="Calibri" w:eastAsia="Calibri" w:hAnsi="Calibri" w:cs="Calibri"/>
                <w:sz w:val="22"/>
                <w:szCs w:val="22"/>
              </w:rPr>
              <w:t>Understand the expectations in the Ofsted Framework regarding effective leadership and management</w:t>
            </w:r>
          </w:p>
        </w:tc>
        <w:tc>
          <w:tcPr>
            <w:tcW w:w="1896" w:type="dxa"/>
            <w:tcBorders>
              <w:top w:val="single" w:sz="4" w:space="0" w:color="000000"/>
              <w:left w:val="single" w:sz="4" w:space="0" w:color="000000"/>
              <w:bottom w:val="single" w:sz="4" w:space="0" w:color="000000"/>
              <w:right w:val="single" w:sz="4" w:space="0" w:color="000000"/>
            </w:tcBorders>
          </w:tcPr>
          <w:p w14:paraId="7BB7DBD8"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5779DD09" w14:textId="77777777" w:rsidR="00252B1F" w:rsidRDefault="00252B1F">
            <w:pPr>
              <w:jc w:val="center"/>
              <w:rPr>
                <w:rFonts w:ascii="Calibri" w:eastAsia="Calibri" w:hAnsi="Calibri" w:cs="Calibri"/>
                <w:sz w:val="22"/>
                <w:szCs w:val="22"/>
              </w:rPr>
            </w:pPr>
          </w:p>
        </w:tc>
      </w:tr>
      <w:tr w:rsidR="00252B1F" w14:paraId="58A21F61" w14:textId="77777777">
        <w:tc>
          <w:tcPr>
            <w:tcW w:w="6948" w:type="dxa"/>
            <w:tcBorders>
              <w:top w:val="single" w:sz="4" w:space="0" w:color="000000"/>
              <w:left w:val="single" w:sz="4" w:space="0" w:color="000000"/>
              <w:bottom w:val="single" w:sz="4" w:space="0" w:color="000000"/>
              <w:right w:val="single" w:sz="4" w:space="0" w:color="000000"/>
            </w:tcBorders>
          </w:tcPr>
          <w:p w14:paraId="174F3111" w14:textId="77777777" w:rsidR="00252B1F" w:rsidRDefault="0088002F">
            <w:pPr>
              <w:rPr>
                <w:rFonts w:ascii="Calibri" w:eastAsia="Calibri" w:hAnsi="Calibri" w:cs="Calibri"/>
                <w:sz w:val="22"/>
                <w:szCs w:val="22"/>
              </w:rPr>
            </w:pPr>
            <w:r>
              <w:rPr>
                <w:rFonts w:ascii="Calibri" w:eastAsia="Calibri" w:hAnsi="Calibri" w:cs="Calibri"/>
                <w:sz w:val="22"/>
                <w:szCs w:val="22"/>
              </w:rPr>
              <w:t>Have a good working knowledge and understanding of school’s statutory responsibilities regarding the needs and care of pupils with SEN</w:t>
            </w:r>
          </w:p>
        </w:tc>
        <w:tc>
          <w:tcPr>
            <w:tcW w:w="1896" w:type="dxa"/>
            <w:tcBorders>
              <w:top w:val="single" w:sz="4" w:space="0" w:color="000000"/>
              <w:left w:val="single" w:sz="4" w:space="0" w:color="000000"/>
              <w:bottom w:val="single" w:sz="4" w:space="0" w:color="000000"/>
              <w:right w:val="single" w:sz="4" w:space="0" w:color="000000"/>
            </w:tcBorders>
          </w:tcPr>
          <w:p w14:paraId="541A1CD6"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08D11869" w14:textId="77777777" w:rsidR="00252B1F" w:rsidRDefault="00252B1F">
            <w:pPr>
              <w:jc w:val="center"/>
              <w:rPr>
                <w:rFonts w:ascii="Calibri" w:eastAsia="Calibri" w:hAnsi="Calibri" w:cs="Calibri"/>
                <w:sz w:val="22"/>
                <w:szCs w:val="22"/>
              </w:rPr>
            </w:pPr>
          </w:p>
        </w:tc>
      </w:tr>
      <w:tr w:rsidR="00252B1F" w14:paraId="0CEB1612" w14:textId="77777777">
        <w:tc>
          <w:tcPr>
            <w:tcW w:w="6948" w:type="dxa"/>
            <w:tcBorders>
              <w:top w:val="single" w:sz="4" w:space="0" w:color="000000"/>
              <w:left w:val="single" w:sz="4" w:space="0" w:color="000000"/>
              <w:bottom w:val="single" w:sz="4" w:space="0" w:color="000000"/>
              <w:right w:val="single" w:sz="4" w:space="0" w:color="000000"/>
            </w:tcBorders>
          </w:tcPr>
          <w:p w14:paraId="5E9A9EA8" w14:textId="77777777" w:rsidR="00252B1F" w:rsidRDefault="0088002F">
            <w:pPr>
              <w:rPr>
                <w:rFonts w:ascii="Calibri" w:eastAsia="Calibri" w:hAnsi="Calibri" w:cs="Calibri"/>
                <w:sz w:val="22"/>
                <w:szCs w:val="22"/>
              </w:rPr>
            </w:pPr>
            <w:r>
              <w:rPr>
                <w:rFonts w:ascii="Calibri" w:eastAsia="Calibri" w:hAnsi="Calibri" w:cs="Calibri"/>
                <w:sz w:val="22"/>
                <w:szCs w:val="22"/>
              </w:rPr>
              <w:t>Have a good working knowledge and understanding of the needs of children with EAL</w:t>
            </w:r>
          </w:p>
        </w:tc>
        <w:tc>
          <w:tcPr>
            <w:tcW w:w="1896" w:type="dxa"/>
            <w:tcBorders>
              <w:top w:val="single" w:sz="4" w:space="0" w:color="000000"/>
              <w:left w:val="single" w:sz="4" w:space="0" w:color="000000"/>
              <w:bottom w:val="single" w:sz="4" w:space="0" w:color="000000"/>
              <w:right w:val="single" w:sz="4" w:space="0" w:color="000000"/>
            </w:tcBorders>
          </w:tcPr>
          <w:p w14:paraId="6CC58BBD"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18EC366" w14:textId="77777777" w:rsidR="00252B1F" w:rsidRDefault="00252B1F">
            <w:pPr>
              <w:jc w:val="center"/>
              <w:rPr>
                <w:rFonts w:ascii="Calibri" w:eastAsia="Calibri" w:hAnsi="Calibri" w:cs="Calibri"/>
                <w:sz w:val="22"/>
                <w:szCs w:val="22"/>
              </w:rPr>
            </w:pPr>
          </w:p>
        </w:tc>
      </w:tr>
      <w:tr w:rsidR="00252B1F" w14:paraId="1D5E189A" w14:textId="77777777">
        <w:tc>
          <w:tcPr>
            <w:tcW w:w="6948" w:type="dxa"/>
            <w:tcBorders>
              <w:top w:val="single" w:sz="4" w:space="0" w:color="000000"/>
              <w:left w:val="single" w:sz="4" w:space="0" w:color="000000"/>
              <w:bottom w:val="single" w:sz="4" w:space="0" w:color="000000"/>
              <w:right w:val="single" w:sz="4" w:space="0" w:color="000000"/>
            </w:tcBorders>
          </w:tcPr>
          <w:p w14:paraId="31BA6750" w14:textId="77777777" w:rsidR="00252B1F" w:rsidRDefault="0088002F">
            <w:pPr>
              <w:rPr>
                <w:rFonts w:ascii="Calibri" w:eastAsia="Calibri" w:hAnsi="Calibri" w:cs="Calibri"/>
                <w:sz w:val="22"/>
                <w:szCs w:val="22"/>
              </w:rPr>
            </w:pPr>
            <w:r>
              <w:rPr>
                <w:rFonts w:ascii="Calibri" w:eastAsia="Calibri" w:hAnsi="Calibri" w:cs="Calibri"/>
                <w:sz w:val="22"/>
                <w:szCs w:val="22"/>
              </w:rPr>
              <w:t>Have knowledge of effective strategies to include, and meet the needs of, all pupils in particular underachieving groups of pupils and more able</w:t>
            </w:r>
          </w:p>
        </w:tc>
        <w:tc>
          <w:tcPr>
            <w:tcW w:w="1896" w:type="dxa"/>
            <w:tcBorders>
              <w:top w:val="single" w:sz="4" w:space="0" w:color="000000"/>
              <w:left w:val="single" w:sz="4" w:space="0" w:color="000000"/>
              <w:bottom w:val="single" w:sz="4" w:space="0" w:color="000000"/>
              <w:right w:val="single" w:sz="4" w:space="0" w:color="000000"/>
            </w:tcBorders>
          </w:tcPr>
          <w:p w14:paraId="571A396F"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241A3B35" w14:textId="77777777" w:rsidR="00252B1F" w:rsidRDefault="00252B1F">
            <w:pPr>
              <w:jc w:val="center"/>
              <w:rPr>
                <w:rFonts w:ascii="Calibri" w:eastAsia="Calibri" w:hAnsi="Calibri" w:cs="Calibri"/>
                <w:sz w:val="22"/>
                <w:szCs w:val="22"/>
              </w:rPr>
            </w:pPr>
          </w:p>
        </w:tc>
      </w:tr>
      <w:tr w:rsidR="00252B1F" w14:paraId="7FC95659" w14:textId="77777777">
        <w:tc>
          <w:tcPr>
            <w:tcW w:w="6948" w:type="dxa"/>
            <w:tcBorders>
              <w:top w:val="single" w:sz="4" w:space="0" w:color="000000"/>
              <w:left w:val="single" w:sz="4" w:space="0" w:color="000000"/>
              <w:bottom w:val="single" w:sz="4" w:space="0" w:color="000000"/>
              <w:right w:val="single" w:sz="4" w:space="0" w:color="000000"/>
            </w:tcBorders>
          </w:tcPr>
          <w:p w14:paraId="3DE29633" w14:textId="77777777" w:rsidR="00252B1F" w:rsidRDefault="0088002F">
            <w:pPr>
              <w:spacing w:after="100"/>
              <w:rPr>
                <w:rFonts w:ascii="Calibri" w:eastAsia="Calibri" w:hAnsi="Calibri" w:cs="Calibri"/>
                <w:sz w:val="22"/>
                <w:szCs w:val="22"/>
              </w:rPr>
            </w:pPr>
            <w:r>
              <w:rPr>
                <w:rFonts w:ascii="Calibri" w:eastAsia="Calibri" w:hAnsi="Calibri" w:cs="Calibri"/>
                <w:sz w:val="22"/>
                <w:szCs w:val="22"/>
              </w:rPr>
              <w:t>Have an excellent understanding of positive effective strategies for whole school behaviour management</w:t>
            </w:r>
          </w:p>
        </w:tc>
        <w:tc>
          <w:tcPr>
            <w:tcW w:w="1896" w:type="dxa"/>
            <w:tcBorders>
              <w:top w:val="single" w:sz="4" w:space="0" w:color="000000"/>
              <w:left w:val="single" w:sz="4" w:space="0" w:color="000000"/>
              <w:bottom w:val="single" w:sz="4" w:space="0" w:color="000000"/>
              <w:right w:val="single" w:sz="4" w:space="0" w:color="000000"/>
            </w:tcBorders>
          </w:tcPr>
          <w:p w14:paraId="38A8FC98"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45EF136F" w14:textId="77777777" w:rsidR="00252B1F" w:rsidRDefault="00252B1F">
            <w:pPr>
              <w:jc w:val="center"/>
              <w:rPr>
                <w:rFonts w:ascii="Calibri" w:eastAsia="Calibri" w:hAnsi="Calibri" w:cs="Calibri"/>
                <w:sz w:val="22"/>
                <w:szCs w:val="22"/>
              </w:rPr>
            </w:pPr>
          </w:p>
        </w:tc>
      </w:tr>
      <w:tr w:rsidR="00252B1F" w14:paraId="472EF9D5" w14:textId="77777777">
        <w:tc>
          <w:tcPr>
            <w:tcW w:w="6948" w:type="dxa"/>
            <w:tcBorders>
              <w:top w:val="single" w:sz="4" w:space="0" w:color="000000"/>
              <w:left w:val="single" w:sz="4" w:space="0" w:color="000000"/>
              <w:bottom w:val="single" w:sz="4" w:space="0" w:color="000000"/>
              <w:right w:val="single" w:sz="4" w:space="0" w:color="000000"/>
            </w:tcBorders>
          </w:tcPr>
          <w:p w14:paraId="6A028A0B" w14:textId="77777777" w:rsidR="00252B1F" w:rsidRDefault="0088002F">
            <w:pPr>
              <w:spacing w:after="100"/>
              <w:rPr>
                <w:rFonts w:ascii="Calibri" w:eastAsia="Calibri" w:hAnsi="Calibri" w:cs="Calibri"/>
                <w:sz w:val="22"/>
                <w:szCs w:val="22"/>
              </w:rPr>
            </w:pPr>
            <w:r>
              <w:rPr>
                <w:rFonts w:ascii="Calibri" w:eastAsia="Calibri" w:hAnsi="Calibri" w:cs="Calibri"/>
                <w:sz w:val="22"/>
                <w:szCs w:val="22"/>
              </w:rPr>
              <w:t>Understand the principles of equality, diversity and inclusion and how these inform whole school policy</w:t>
            </w:r>
          </w:p>
          <w:p w14:paraId="7E76AF9E" w14:textId="77777777" w:rsidR="00252B1F" w:rsidRDefault="00252B1F">
            <w:pPr>
              <w:spacing w:after="100"/>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tcPr>
          <w:p w14:paraId="2A3C489F"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lastRenderedPageBreak/>
              <w:t>✔</w:t>
            </w:r>
          </w:p>
        </w:tc>
        <w:tc>
          <w:tcPr>
            <w:tcW w:w="1896" w:type="dxa"/>
            <w:tcBorders>
              <w:top w:val="single" w:sz="4" w:space="0" w:color="000000"/>
              <w:left w:val="single" w:sz="4" w:space="0" w:color="000000"/>
              <w:bottom w:val="single" w:sz="4" w:space="0" w:color="000000"/>
              <w:right w:val="single" w:sz="4" w:space="0" w:color="000000"/>
            </w:tcBorders>
          </w:tcPr>
          <w:p w14:paraId="65BAB7ED" w14:textId="77777777" w:rsidR="00252B1F" w:rsidRDefault="00252B1F">
            <w:pPr>
              <w:jc w:val="center"/>
              <w:rPr>
                <w:rFonts w:ascii="Calibri" w:eastAsia="Calibri" w:hAnsi="Calibri" w:cs="Calibri"/>
                <w:sz w:val="22"/>
                <w:szCs w:val="22"/>
              </w:rPr>
            </w:pPr>
          </w:p>
        </w:tc>
      </w:tr>
      <w:tr w:rsidR="00252B1F" w14:paraId="0AAD4DB4" w14:textId="77777777">
        <w:tc>
          <w:tcPr>
            <w:tcW w:w="6948" w:type="dxa"/>
            <w:tcBorders>
              <w:top w:val="single" w:sz="4" w:space="0" w:color="000000"/>
              <w:left w:val="single" w:sz="4" w:space="0" w:color="000000"/>
              <w:bottom w:val="single" w:sz="4" w:space="0" w:color="000000"/>
              <w:right w:val="single" w:sz="4" w:space="0" w:color="000000"/>
            </w:tcBorders>
            <w:shd w:val="clear" w:color="auto" w:fill="C0C0C0"/>
          </w:tcPr>
          <w:p w14:paraId="70332815" w14:textId="77777777" w:rsidR="00252B1F" w:rsidRDefault="0088002F">
            <w:pPr>
              <w:rPr>
                <w:rFonts w:ascii="Calibri" w:eastAsia="Calibri" w:hAnsi="Calibri" w:cs="Calibri"/>
                <w:b/>
                <w:bCs/>
                <w:sz w:val="22"/>
                <w:szCs w:val="22"/>
              </w:rPr>
            </w:pPr>
            <w:r>
              <w:rPr>
                <w:rFonts w:ascii="Calibri" w:eastAsia="Calibri" w:hAnsi="Calibri" w:cs="Calibri"/>
                <w:b/>
                <w:bCs/>
                <w:sz w:val="22"/>
                <w:szCs w:val="22"/>
              </w:rPr>
              <w:t>Professional Skills and Abilities</w:t>
            </w: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7595A74F" w14:textId="77777777" w:rsidR="00252B1F" w:rsidRDefault="00252B1F">
            <w:pPr>
              <w:jc w:val="cente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shd w:val="clear" w:color="auto" w:fill="C0C0C0"/>
          </w:tcPr>
          <w:p w14:paraId="0940814E" w14:textId="77777777" w:rsidR="00252B1F" w:rsidRDefault="00252B1F">
            <w:pPr>
              <w:jc w:val="center"/>
              <w:rPr>
                <w:rFonts w:ascii="Calibri" w:eastAsia="Calibri" w:hAnsi="Calibri" w:cs="Calibri"/>
                <w:sz w:val="22"/>
                <w:szCs w:val="22"/>
              </w:rPr>
            </w:pPr>
          </w:p>
        </w:tc>
      </w:tr>
      <w:tr w:rsidR="00252B1F" w14:paraId="02EA9BFB" w14:textId="77777777">
        <w:tc>
          <w:tcPr>
            <w:tcW w:w="6948" w:type="dxa"/>
            <w:tcBorders>
              <w:top w:val="single" w:sz="4" w:space="0" w:color="000000"/>
              <w:left w:val="single" w:sz="4" w:space="0" w:color="000000"/>
              <w:bottom w:val="single" w:sz="4" w:space="0" w:color="000000"/>
              <w:right w:val="single" w:sz="4" w:space="0" w:color="000000"/>
            </w:tcBorders>
          </w:tcPr>
          <w:p w14:paraId="358AA6FE" w14:textId="77777777" w:rsidR="00252B1F" w:rsidRDefault="0088002F">
            <w:pPr>
              <w:rPr>
                <w:rFonts w:ascii="Calibri" w:eastAsia="Calibri" w:hAnsi="Calibri" w:cs="Calibri"/>
                <w:sz w:val="22"/>
                <w:szCs w:val="22"/>
              </w:rPr>
            </w:pPr>
            <w:r>
              <w:rPr>
                <w:rFonts w:ascii="Calibri" w:eastAsia="Calibri" w:hAnsi="Calibri" w:cs="Calibri"/>
                <w:sz w:val="22"/>
                <w:szCs w:val="22"/>
              </w:rPr>
              <w:t>Be an excellent teacher</w:t>
            </w:r>
          </w:p>
        </w:tc>
        <w:tc>
          <w:tcPr>
            <w:tcW w:w="1896" w:type="dxa"/>
            <w:tcBorders>
              <w:top w:val="single" w:sz="4" w:space="0" w:color="000000"/>
              <w:left w:val="single" w:sz="4" w:space="0" w:color="000000"/>
              <w:bottom w:val="single" w:sz="4" w:space="0" w:color="000000"/>
              <w:right w:val="single" w:sz="4" w:space="0" w:color="000000"/>
            </w:tcBorders>
          </w:tcPr>
          <w:p w14:paraId="23352562"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48E7E28A" w14:textId="77777777" w:rsidR="00252B1F" w:rsidRDefault="00252B1F">
            <w:pPr>
              <w:jc w:val="center"/>
              <w:rPr>
                <w:rFonts w:ascii="Calibri" w:eastAsia="Calibri" w:hAnsi="Calibri" w:cs="Calibri"/>
                <w:sz w:val="22"/>
                <w:szCs w:val="22"/>
              </w:rPr>
            </w:pPr>
          </w:p>
        </w:tc>
      </w:tr>
      <w:tr w:rsidR="00252B1F" w14:paraId="6DDCE4C2" w14:textId="77777777">
        <w:tc>
          <w:tcPr>
            <w:tcW w:w="6948" w:type="dxa"/>
            <w:tcBorders>
              <w:top w:val="single" w:sz="4" w:space="0" w:color="000000"/>
              <w:left w:val="single" w:sz="4" w:space="0" w:color="000000"/>
              <w:bottom w:val="single" w:sz="4" w:space="0" w:color="000000"/>
              <w:right w:val="single" w:sz="4" w:space="0" w:color="000000"/>
            </w:tcBorders>
          </w:tcPr>
          <w:p w14:paraId="7D6EA979"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Relish challenge and perform efficiently in significant and key leadership role that effects whole school change (and hold colleagues to account)</w:t>
            </w:r>
          </w:p>
        </w:tc>
        <w:tc>
          <w:tcPr>
            <w:tcW w:w="1896" w:type="dxa"/>
            <w:tcBorders>
              <w:top w:val="single" w:sz="4" w:space="0" w:color="000000"/>
              <w:left w:val="single" w:sz="4" w:space="0" w:color="000000"/>
              <w:bottom w:val="single" w:sz="4" w:space="0" w:color="000000"/>
              <w:right w:val="single" w:sz="4" w:space="0" w:color="000000"/>
            </w:tcBorders>
          </w:tcPr>
          <w:p w14:paraId="19687721"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57AEF43E" w14:textId="77777777" w:rsidR="00252B1F" w:rsidRDefault="00252B1F">
            <w:pPr>
              <w:jc w:val="center"/>
              <w:rPr>
                <w:rFonts w:ascii="Calibri" w:eastAsia="Calibri" w:hAnsi="Calibri" w:cs="Calibri"/>
                <w:sz w:val="22"/>
                <w:szCs w:val="22"/>
              </w:rPr>
            </w:pPr>
          </w:p>
        </w:tc>
      </w:tr>
      <w:tr w:rsidR="00252B1F" w14:paraId="56B6905D" w14:textId="77777777">
        <w:tc>
          <w:tcPr>
            <w:tcW w:w="6948" w:type="dxa"/>
            <w:tcBorders>
              <w:top w:val="single" w:sz="4" w:space="0" w:color="000000"/>
              <w:left w:val="single" w:sz="4" w:space="0" w:color="000000"/>
              <w:bottom w:val="single" w:sz="4" w:space="0" w:color="000000"/>
              <w:right w:val="single" w:sz="4" w:space="0" w:color="000000"/>
            </w:tcBorders>
          </w:tcPr>
          <w:p w14:paraId="4E40D871"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Have excellent interpersonal skills, with the ability to enthuse and motivate others and develop effective partnerships</w:t>
            </w:r>
          </w:p>
        </w:tc>
        <w:tc>
          <w:tcPr>
            <w:tcW w:w="1896" w:type="dxa"/>
            <w:tcBorders>
              <w:top w:val="single" w:sz="4" w:space="0" w:color="000000"/>
              <w:left w:val="single" w:sz="4" w:space="0" w:color="000000"/>
              <w:bottom w:val="single" w:sz="4" w:space="0" w:color="000000"/>
              <w:right w:val="single" w:sz="4" w:space="0" w:color="000000"/>
            </w:tcBorders>
          </w:tcPr>
          <w:p w14:paraId="28BC4B88"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5AAA6A22" w14:textId="77777777" w:rsidR="00252B1F" w:rsidRDefault="00252B1F">
            <w:pPr>
              <w:jc w:val="center"/>
              <w:rPr>
                <w:rFonts w:ascii="Calibri" w:eastAsia="Calibri" w:hAnsi="Calibri" w:cs="Calibri"/>
                <w:sz w:val="22"/>
                <w:szCs w:val="22"/>
              </w:rPr>
            </w:pPr>
          </w:p>
        </w:tc>
      </w:tr>
      <w:tr w:rsidR="00252B1F" w14:paraId="46E53472" w14:textId="77777777">
        <w:tc>
          <w:tcPr>
            <w:tcW w:w="6948" w:type="dxa"/>
            <w:tcBorders>
              <w:top w:val="single" w:sz="4" w:space="0" w:color="000000"/>
              <w:left w:val="single" w:sz="4" w:space="0" w:color="000000"/>
              <w:bottom w:val="single" w:sz="4" w:space="0" w:color="000000"/>
              <w:right w:val="single" w:sz="4" w:space="0" w:color="000000"/>
            </w:tcBorders>
          </w:tcPr>
          <w:p w14:paraId="34CD1CD9"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Have a willingness to share expertise, skills and knowledge and ability to encourage others to follow suit</w:t>
            </w:r>
          </w:p>
        </w:tc>
        <w:tc>
          <w:tcPr>
            <w:tcW w:w="1896" w:type="dxa"/>
            <w:tcBorders>
              <w:top w:val="single" w:sz="4" w:space="0" w:color="000000"/>
              <w:left w:val="single" w:sz="4" w:space="0" w:color="000000"/>
              <w:bottom w:val="single" w:sz="4" w:space="0" w:color="000000"/>
              <w:right w:val="single" w:sz="4" w:space="0" w:color="000000"/>
            </w:tcBorders>
          </w:tcPr>
          <w:p w14:paraId="3BD87B3D"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AFC94CB" w14:textId="77777777" w:rsidR="00252B1F" w:rsidRDefault="00252B1F">
            <w:pPr>
              <w:jc w:val="center"/>
              <w:rPr>
                <w:rFonts w:ascii="Calibri" w:eastAsia="Calibri" w:hAnsi="Calibri" w:cs="Calibri"/>
                <w:sz w:val="22"/>
                <w:szCs w:val="22"/>
              </w:rPr>
            </w:pPr>
          </w:p>
        </w:tc>
      </w:tr>
      <w:tr w:rsidR="00252B1F" w14:paraId="178252BA" w14:textId="77777777">
        <w:tc>
          <w:tcPr>
            <w:tcW w:w="6948" w:type="dxa"/>
            <w:tcBorders>
              <w:top w:val="single" w:sz="4" w:space="0" w:color="000000"/>
              <w:left w:val="single" w:sz="4" w:space="0" w:color="000000"/>
              <w:bottom w:val="single" w:sz="4" w:space="0" w:color="000000"/>
              <w:right w:val="single" w:sz="4" w:space="0" w:color="000000"/>
            </w:tcBorders>
          </w:tcPr>
          <w:p w14:paraId="6219C743" w14:textId="77777777" w:rsidR="00252B1F" w:rsidRDefault="0088002F">
            <w:pPr>
              <w:rPr>
                <w:rFonts w:ascii="Calibri" w:eastAsia="Calibri" w:hAnsi="Calibri" w:cs="Calibri"/>
                <w:sz w:val="22"/>
                <w:szCs w:val="22"/>
              </w:rPr>
            </w:pPr>
            <w:r>
              <w:rPr>
                <w:rFonts w:ascii="Calibri" w:eastAsia="Calibri" w:hAnsi="Calibri" w:cs="Calibri"/>
                <w:sz w:val="22"/>
                <w:szCs w:val="22"/>
              </w:rPr>
              <w:t>Model and disseminate excellent practice through coaching and working</w:t>
            </w:r>
          </w:p>
          <w:p w14:paraId="11FE4AFB" w14:textId="77777777" w:rsidR="00252B1F" w:rsidRDefault="0088002F">
            <w:pPr>
              <w:rPr>
                <w:rFonts w:ascii="Calibri" w:eastAsia="Calibri" w:hAnsi="Calibri" w:cs="Calibri"/>
                <w:sz w:val="22"/>
                <w:szCs w:val="22"/>
              </w:rPr>
            </w:pPr>
            <w:r>
              <w:rPr>
                <w:rFonts w:ascii="Calibri" w:eastAsia="Calibri" w:hAnsi="Calibri" w:cs="Calibri"/>
                <w:sz w:val="22"/>
                <w:szCs w:val="22"/>
              </w:rPr>
              <w:t>alongside colleagues</w:t>
            </w:r>
          </w:p>
        </w:tc>
        <w:tc>
          <w:tcPr>
            <w:tcW w:w="1896" w:type="dxa"/>
            <w:tcBorders>
              <w:top w:val="single" w:sz="4" w:space="0" w:color="000000"/>
              <w:left w:val="single" w:sz="4" w:space="0" w:color="000000"/>
              <w:bottom w:val="single" w:sz="4" w:space="0" w:color="000000"/>
              <w:right w:val="single" w:sz="4" w:space="0" w:color="000000"/>
            </w:tcBorders>
          </w:tcPr>
          <w:p w14:paraId="638F3967"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089A036E" w14:textId="77777777" w:rsidR="00252B1F" w:rsidRDefault="00252B1F">
            <w:pPr>
              <w:jc w:val="center"/>
              <w:rPr>
                <w:rFonts w:ascii="Calibri" w:eastAsia="Calibri" w:hAnsi="Calibri" w:cs="Calibri"/>
                <w:sz w:val="22"/>
                <w:szCs w:val="22"/>
              </w:rPr>
            </w:pPr>
          </w:p>
        </w:tc>
      </w:tr>
      <w:tr w:rsidR="00252B1F" w14:paraId="0113B887" w14:textId="77777777">
        <w:tc>
          <w:tcPr>
            <w:tcW w:w="6948" w:type="dxa"/>
            <w:tcBorders>
              <w:top w:val="single" w:sz="4" w:space="0" w:color="000000"/>
              <w:left w:val="single" w:sz="4" w:space="0" w:color="000000"/>
              <w:bottom w:val="single" w:sz="4" w:space="0" w:color="000000"/>
              <w:right w:val="single" w:sz="4" w:space="0" w:color="000000"/>
            </w:tcBorders>
          </w:tcPr>
          <w:p w14:paraId="7DAC7325" w14:textId="77777777" w:rsidR="00252B1F" w:rsidRDefault="0088002F">
            <w:pPr>
              <w:rPr>
                <w:rFonts w:ascii="Calibri" w:eastAsia="Calibri" w:hAnsi="Calibri" w:cs="Calibri"/>
                <w:sz w:val="22"/>
                <w:szCs w:val="22"/>
              </w:rPr>
            </w:pPr>
            <w:r>
              <w:rPr>
                <w:rFonts w:ascii="Calibri" w:eastAsia="Calibri" w:hAnsi="Calibri" w:cs="Calibri"/>
                <w:sz w:val="22"/>
                <w:szCs w:val="22"/>
              </w:rPr>
              <w:t>Lead whole school INSET</w:t>
            </w:r>
          </w:p>
        </w:tc>
        <w:tc>
          <w:tcPr>
            <w:tcW w:w="1896" w:type="dxa"/>
            <w:tcBorders>
              <w:top w:val="single" w:sz="4" w:space="0" w:color="000000"/>
              <w:left w:val="single" w:sz="4" w:space="0" w:color="000000"/>
              <w:bottom w:val="single" w:sz="4" w:space="0" w:color="000000"/>
              <w:right w:val="single" w:sz="4" w:space="0" w:color="000000"/>
            </w:tcBorders>
          </w:tcPr>
          <w:p w14:paraId="5BCA60E1"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DF37D1D" w14:textId="77777777" w:rsidR="00252B1F" w:rsidRDefault="00252B1F">
            <w:pPr>
              <w:jc w:val="center"/>
              <w:rPr>
                <w:rFonts w:ascii="Calibri" w:eastAsia="Calibri" w:hAnsi="Calibri" w:cs="Calibri"/>
                <w:sz w:val="22"/>
                <w:szCs w:val="22"/>
              </w:rPr>
            </w:pPr>
          </w:p>
        </w:tc>
      </w:tr>
      <w:tr w:rsidR="00252B1F" w14:paraId="14FBB6B3" w14:textId="77777777">
        <w:tc>
          <w:tcPr>
            <w:tcW w:w="6948" w:type="dxa"/>
            <w:tcBorders>
              <w:top w:val="single" w:sz="4" w:space="0" w:color="000000"/>
              <w:left w:val="single" w:sz="4" w:space="0" w:color="000000"/>
              <w:bottom w:val="single" w:sz="4" w:space="0" w:color="000000"/>
              <w:right w:val="single" w:sz="4" w:space="0" w:color="000000"/>
            </w:tcBorders>
          </w:tcPr>
          <w:p w14:paraId="6C9AB13D" w14:textId="77777777" w:rsidR="00252B1F" w:rsidRDefault="0088002F">
            <w:pPr>
              <w:rPr>
                <w:rFonts w:ascii="Calibri" w:eastAsia="Calibri" w:hAnsi="Calibri" w:cs="Calibri"/>
                <w:sz w:val="22"/>
                <w:szCs w:val="22"/>
              </w:rPr>
            </w:pPr>
            <w:r>
              <w:rPr>
                <w:rFonts w:ascii="Calibri" w:eastAsia="Calibri" w:hAnsi="Calibri" w:cs="Calibri"/>
                <w:sz w:val="22"/>
                <w:szCs w:val="22"/>
              </w:rPr>
              <w:t>Be able to analyse data effectively to assess whole school performance and progress</w:t>
            </w:r>
          </w:p>
        </w:tc>
        <w:tc>
          <w:tcPr>
            <w:tcW w:w="1896" w:type="dxa"/>
            <w:tcBorders>
              <w:top w:val="single" w:sz="4" w:space="0" w:color="000000"/>
              <w:left w:val="single" w:sz="4" w:space="0" w:color="000000"/>
              <w:bottom w:val="single" w:sz="4" w:space="0" w:color="000000"/>
              <w:right w:val="single" w:sz="4" w:space="0" w:color="000000"/>
            </w:tcBorders>
          </w:tcPr>
          <w:p w14:paraId="058E52B9"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40082EE4" w14:textId="77777777" w:rsidR="00252B1F" w:rsidRDefault="00252B1F">
            <w:pPr>
              <w:jc w:val="center"/>
              <w:rPr>
                <w:rFonts w:ascii="Calibri" w:eastAsia="Calibri" w:hAnsi="Calibri" w:cs="Calibri"/>
                <w:sz w:val="22"/>
                <w:szCs w:val="22"/>
              </w:rPr>
            </w:pPr>
          </w:p>
        </w:tc>
      </w:tr>
      <w:tr w:rsidR="00252B1F" w14:paraId="5D85EAD2" w14:textId="77777777">
        <w:tc>
          <w:tcPr>
            <w:tcW w:w="6948" w:type="dxa"/>
            <w:tcBorders>
              <w:top w:val="single" w:sz="4" w:space="0" w:color="000000"/>
              <w:left w:val="single" w:sz="4" w:space="0" w:color="000000"/>
              <w:bottom w:val="single" w:sz="4" w:space="0" w:color="000000"/>
              <w:right w:val="single" w:sz="4" w:space="0" w:color="000000"/>
            </w:tcBorders>
          </w:tcPr>
          <w:p w14:paraId="179CAAA6" w14:textId="77777777" w:rsidR="00252B1F" w:rsidRDefault="0088002F">
            <w:pPr>
              <w:rPr>
                <w:rFonts w:ascii="Calibri" w:eastAsia="Calibri" w:hAnsi="Calibri" w:cs="Calibri"/>
                <w:sz w:val="22"/>
                <w:szCs w:val="22"/>
              </w:rPr>
            </w:pPr>
            <w:r>
              <w:rPr>
                <w:rFonts w:ascii="Calibri" w:eastAsia="Calibri" w:hAnsi="Calibri" w:cs="Calibri"/>
                <w:sz w:val="22"/>
                <w:szCs w:val="22"/>
              </w:rPr>
              <w:t>Demonstrate the effective use of ICT to manage assessment systems and attendance tracking</w:t>
            </w:r>
          </w:p>
        </w:tc>
        <w:tc>
          <w:tcPr>
            <w:tcW w:w="1896" w:type="dxa"/>
            <w:tcBorders>
              <w:top w:val="single" w:sz="4" w:space="0" w:color="000000"/>
              <w:left w:val="single" w:sz="4" w:space="0" w:color="000000"/>
              <w:bottom w:val="single" w:sz="4" w:space="0" w:color="000000"/>
              <w:right w:val="single" w:sz="4" w:space="0" w:color="000000"/>
            </w:tcBorders>
          </w:tcPr>
          <w:p w14:paraId="704B6FEE"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1911DE32" w14:textId="77777777" w:rsidR="00252B1F" w:rsidRDefault="00252B1F">
            <w:pPr>
              <w:jc w:val="center"/>
              <w:rPr>
                <w:rFonts w:ascii="Calibri" w:eastAsia="Calibri" w:hAnsi="Calibri" w:cs="Calibri"/>
                <w:sz w:val="22"/>
                <w:szCs w:val="22"/>
              </w:rPr>
            </w:pPr>
          </w:p>
        </w:tc>
      </w:tr>
      <w:tr w:rsidR="00252B1F" w14:paraId="1BB69600" w14:textId="77777777">
        <w:tc>
          <w:tcPr>
            <w:tcW w:w="6948" w:type="dxa"/>
            <w:tcBorders>
              <w:top w:val="single" w:sz="4" w:space="0" w:color="000000"/>
              <w:left w:val="single" w:sz="4" w:space="0" w:color="000000"/>
              <w:bottom w:val="single" w:sz="4" w:space="0" w:color="000000"/>
              <w:right w:val="single" w:sz="4" w:space="0" w:color="000000"/>
            </w:tcBorders>
          </w:tcPr>
          <w:p w14:paraId="758E5F24"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Be willing to and enjoy engaging with parents in order to encourage their close involvement in the education of their children</w:t>
            </w:r>
          </w:p>
        </w:tc>
        <w:tc>
          <w:tcPr>
            <w:tcW w:w="1896" w:type="dxa"/>
            <w:tcBorders>
              <w:top w:val="single" w:sz="4" w:space="0" w:color="000000"/>
              <w:left w:val="single" w:sz="4" w:space="0" w:color="000000"/>
              <w:bottom w:val="single" w:sz="4" w:space="0" w:color="000000"/>
              <w:right w:val="single" w:sz="4" w:space="0" w:color="000000"/>
            </w:tcBorders>
          </w:tcPr>
          <w:p w14:paraId="71E4D4A6"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2BEC5C9" w14:textId="77777777" w:rsidR="00252B1F" w:rsidRDefault="00252B1F">
            <w:pPr>
              <w:jc w:val="center"/>
              <w:rPr>
                <w:rFonts w:ascii="Calibri" w:eastAsia="Calibri" w:hAnsi="Calibri" w:cs="Calibri"/>
                <w:sz w:val="22"/>
                <w:szCs w:val="22"/>
              </w:rPr>
            </w:pPr>
          </w:p>
        </w:tc>
      </w:tr>
      <w:tr w:rsidR="00252B1F" w14:paraId="3066F94A" w14:textId="77777777">
        <w:tc>
          <w:tcPr>
            <w:tcW w:w="6948" w:type="dxa"/>
            <w:tcBorders>
              <w:top w:val="single" w:sz="4" w:space="0" w:color="000000"/>
              <w:left w:val="single" w:sz="4" w:space="0" w:color="000000"/>
              <w:bottom w:val="single" w:sz="4" w:space="0" w:color="000000"/>
              <w:right w:val="single" w:sz="4" w:space="0" w:color="000000"/>
            </w:tcBorders>
          </w:tcPr>
          <w:p w14:paraId="46A539B8"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Have good communication skills both orally and in writing</w:t>
            </w:r>
          </w:p>
        </w:tc>
        <w:tc>
          <w:tcPr>
            <w:tcW w:w="1896" w:type="dxa"/>
            <w:tcBorders>
              <w:top w:val="single" w:sz="4" w:space="0" w:color="000000"/>
              <w:left w:val="single" w:sz="4" w:space="0" w:color="000000"/>
              <w:bottom w:val="single" w:sz="4" w:space="0" w:color="000000"/>
              <w:right w:val="single" w:sz="4" w:space="0" w:color="000000"/>
            </w:tcBorders>
          </w:tcPr>
          <w:p w14:paraId="4BA418C4"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156F7A2" w14:textId="77777777" w:rsidR="00252B1F" w:rsidRDefault="00252B1F">
            <w:pPr>
              <w:jc w:val="center"/>
              <w:rPr>
                <w:rFonts w:ascii="Calibri" w:eastAsia="Calibri" w:hAnsi="Calibri" w:cs="Calibri"/>
                <w:sz w:val="22"/>
                <w:szCs w:val="22"/>
              </w:rPr>
            </w:pPr>
          </w:p>
        </w:tc>
      </w:tr>
      <w:tr w:rsidR="00252B1F" w14:paraId="2E1C901A" w14:textId="77777777">
        <w:tc>
          <w:tcPr>
            <w:tcW w:w="6948" w:type="dxa"/>
            <w:tcBorders>
              <w:top w:val="single" w:sz="4" w:space="0" w:color="000000"/>
              <w:left w:val="single" w:sz="4" w:space="0" w:color="000000"/>
              <w:bottom w:val="single" w:sz="4" w:space="0" w:color="000000"/>
              <w:right w:val="single" w:sz="4" w:space="0" w:color="000000"/>
            </w:tcBorders>
          </w:tcPr>
          <w:p w14:paraId="79765409"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Be able to manage own workload effectively and respond swiftly to      deadlines</w:t>
            </w:r>
          </w:p>
        </w:tc>
        <w:tc>
          <w:tcPr>
            <w:tcW w:w="1896" w:type="dxa"/>
            <w:tcBorders>
              <w:top w:val="single" w:sz="4" w:space="0" w:color="000000"/>
              <w:left w:val="single" w:sz="4" w:space="0" w:color="000000"/>
              <w:bottom w:val="single" w:sz="4" w:space="0" w:color="000000"/>
              <w:right w:val="single" w:sz="4" w:space="0" w:color="000000"/>
            </w:tcBorders>
          </w:tcPr>
          <w:p w14:paraId="4B82DA66"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6016214" w14:textId="77777777" w:rsidR="00252B1F" w:rsidRDefault="00252B1F">
            <w:pPr>
              <w:jc w:val="center"/>
              <w:rPr>
                <w:rFonts w:ascii="Calibri" w:eastAsia="Calibri" w:hAnsi="Calibri" w:cs="Calibri"/>
                <w:sz w:val="22"/>
                <w:szCs w:val="22"/>
              </w:rPr>
            </w:pPr>
          </w:p>
        </w:tc>
      </w:tr>
      <w:tr w:rsidR="00252B1F" w14:paraId="3C7C58F3" w14:textId="77777777">
        <w:tc>
          <w:tcPr>
            <w:tcW w:w="6948" w:type="dxa"/>
            <w:tcBorders>
              <w:top w:val="single" w:sz="4" w:space="0" w:color="000000"/>
              <w:left w:val="single" w:sz="4" w:space="0" w:color="000000"/>
              <w:bottom w:val="single" w:sz="4" w:space="0" w:color="000000"/>
              <w:right w:val="single" w:sz="4" w:space="0" w:color="000000"/>
            </w:tcBorders>
          </w:tcPr>
          <w:p w14:paraId="18D11295"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Demonstrate resilience, perseverance and the ability to cope with the pressures of a demanding management position</w:t>
            </w:r>
          </w:p>
        </w:tc>
        <w:tc>
          <w:tcPr>
            <w:tcW w:w="1896" w:type="dxa"/>
            <w:tcBorders>
              <w:top w:val="single" w:sz="4" w:space="0" w:color="000000"/>
              <w:left w:val="single" w:sz="4" w:space="0" w:color="000000"/>
              <w:bottom w:val="single" w:sz="4" w:space="0" w:color="000000"/>
              <w:right w:val="single" w:sz="4" w:space="0" w:color="000000"/>
            </w:tcBorders>
          </w:tcPr>
          <w:p w14:paraId="27C2AF81"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2D3A560" w14:textId="77777777" w:rsidR="00252B1F" w:rsidRDefault="00252B1F">
            <w:pPr>
              <w:jc w:val="center"/>
              <w:rPr>
                <w:rFonts w:ascii="Calibri" w:eastAsia="Calibri" w:hAnsi="Calibri" w:cs="Calibri"/>
                <w:sz w:val="22"/>
                <w:szCs w:val="22"/>
              </w:rPr>
            </w:pPr>
          </w:p>
        </w:tc>
      </w:tr>
      <w:tr w:rsidR="00252B1F" w14:paraId="22FFAE03" w14:textId="77777777">
        <w:tc>
          <w:tcPr>
            <w:tcW w:w="6948" w:type="dxa"/>
            <w:tcBorders>
              <w:top w:val="single" w:sz="4" w:space="0" w:color="000000"/>
              <w:left w:val="single" w:sz="4" w:space="0" w:color="000000"/>
              <w:bottom w:val="single" w:sz="4" w:space="0" w:color="000000"/>
              <w:right w:val="single" w:sz="4" w:space="0" w:color="000000"/>
            </w:tcBorders>
          </w:tcPr>
          <w:p w14:paraId="096D2C89"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Demonstrate and openness and willingness to address and discuss relevant issues, allied with an ability to inspire and challenge others and deal with challenging questions</w:t>
            </w:r>
          </w:p>
        </w:tc>
        <w:tc>
          <w:tcPr>
            <w:tcW w:w="1896" w:type="dxa"/>
            <w:tcBorders>
              <w:top w:val="single" w:sz="4" w:space="0" w:color="000000"/>
              <w:left w:val="single" w:sz="4" w:space="0" w:color="000000"/>
              <w:bottom w:val="single" w:sz="4" w:space="0" w:color="000000"/>
              <w:right w:val="single" w:sz="4" w:space="0" w:color="000000"/>
            </w:tcBorders>
          </w:tcPr>
          <w:p w14:paraId="3C523778"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3926DD2C" w14:textId="77777777" w:rsidR="00252B1F" w:rsidRDefault="00252B1F">
            <w:pPr>
              <w:jc w:val="center"/>
              <w:rPr>
                <w:rFonts w:ascii="Calibri" w:eastAsia="Calibri" w:hAnsi="Calibri" w:cs="Calibri"/>
                <w:sz w:val="22"/>
                <w:szCs w:val="22"/>
              </w:rPr>
            </w:pPr>
          </w:p>
        </w:tc>
      </w:tr>
      <w:tr w:rsidR="00252B1F" w14:paraId="35B6DDF0" w14:textId="77777777">
        <w:tc>
          <w:tcPr>
            <w:tcW w:w="6948" w:type="dxa"/>
            <w:tcBorders>
              <w:top w:val="single" w:sz="4" w:space="0" w:color="000000"/>
              <w:left w:val="single" w:sz="4" w:space="0" w:color="000000"/>
              <w:bottom w:val="single" w:sz="4" w:space="0" w:color="000000"/>
              <w:right w:val="single" w:sz="4" w:space="0" w:color="000000"/>
            </w:tcBorders>
          </w:tcPr>
          <w:p w14:paraId="45C37870"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To practice equal opportunities in all aspects of the role and around the work place in line with policy</w:t>
            </w:r>
          </w:p>
        </w:tc>
        <w:tc>
          <w:tcPr>
            <w:tcW w:w="1896" w:type="dxa"/>
            <w:tcBorders>
              <w:top w:val="single" w:sz="4" w:space="0" w:color="000000"/>
              <w:left w:val="single" w:sz="4" w:space="0" w:color="000000"/>
              <w:bottom w:val="single" w:sz="4" w:space="0" w:color="000000"/>
              <w:right w:val="single" w:sz="4" w:space="0" w:color="000000"/>
            </w:tcBorders>
          </w:tcPr>
          <w:p w14:paraId="76F0483C"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B10270B" w14:textId="77777777" w:rsidR="00252B1F" w:rsidRDefault="00252B1F">
            <w:pPr>
              <w:jc w:val="center"/>
              <w:rPr>
                <w:rFonts w:ascii="Calibri" w:eastAsia="Calibri" w:hAnsi="Calibri" w:cs="Calibri"/>
                <w:sz w:val="22"/>
                <w:szCs w:val="22"/>
              </w:rPr>
            </w:pPr>
          </w:p>
        </w:tc>
      </w:tr>
      <w:tr w:rsidR="00252B1F" w14:paraId="7ABBF343" w14:textId="77777777">
        <w:tc>
          <w:tcPr>
            <w:tcW w:w="6948" w:type="dxa"/>
            <w:tcBorders>
              <w:top w:val="single" w:sz="4" w:space="0" w:color="000000"/>
              <w:left w:val="single" w:sz="4" w:space="0" w:color="000000"/>
              <w:bottom w:val="single" w:sz="4" w:space="0" w:color="000000"/>
              <w:right w:val="single" w:sz="4" w:space="0" w:color="000000"/>
            </w:tcBorders>
          </w:tcPr>
          <w:p w14:paraId="436D0D4A" w14:textId="77777777" w:rsidR="00252B1F" w:rsidRDefault="0088002F">
            <w:pPr>
              <w:rPr>
                <w:rFonts w:ascii="Calibri" w:eastAsia="Calibri" w:hAnsi="Calibri" w:cs="Calibri"/>
                <w:sz w:val="22"/>
                <w:szCs w:val="22"/>
              </w:rPr>
            </w:pPr>
            <w:r>
              <w:rPr>
                <w:rFonts w:ascii="Calibri" w:eastAsia="Calibri" w:hAnsi="Calibri" w:cs="Calibri"/>
                <w:sz w:val="22"/>
                <w:szCs w:val="22"/>
              </w:rPr>
              <w:t>Demonstrate the drive to develop the school vision and sustain and further develop the school’s high standards of achievement and care</w:t>
            </w:r>
          </w:p>
        </w:tc>
        <w:tc>
          <w:tcPr>
            <w:tcW w:w="1896" w:type="dxa"/>
            <w:tcBorders>
              <w:top w:val="single" w:sz="4" w:space="0" w:color="000000"/>
              <w:left w:val="single" w:sz="4" w:space="0" w:color="000000"/>
              <w:bottom w:val="single" w:sz="4" w:space="0" w:color="000000"/>
              <w:right w:val="single" w:sz="4" w:space="0" w:color="000000"/>
            </w:tcBorders>
          </w:tcPr>
          <w:p w14:paraId="49A3A633"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262BD5F6" w14:textId="77777777" w:rsidR="00252B1F" w:rsidRDefault="00252B1F">
            <w:pPr>
              <w:jc w:val="center"/>
              <w:rPr>
                <w:rFonts w:ascii="Calibri" w:eastAsia="Calibri" w:hAnsi="Calibri" w:cs="Calibri"/>
                <w:sz w:val="22"/>
                <w:szCs w:val="22"/>
              </w:rPr>
            </w:pPr>
          </w:p>
        </w:tc>
      </w:tr>
      <w:tr w:rsidR="00252B1F" w14:paraId="45490DF1" w14:textId="77777777">
        <w:tc>
          <w:tcPr>
            <w:tcW w:w="6948" w:type="dxa"/>
            <w:tcBorders>
              <w:top w:val="single" w:sz="4" w:space="0" w:color="000000"/>
              <w:left w:val="single" w:sz="4" w:space="0" w:color="000000"/>
              <w:bottom w:val="single" w:sz="4" w:space="0" w:color="000000"/>
              <w:right w:val="single" w:sz="4" w:space="0" w:color="000000"/>
            </w:tcBorders>
          </w:tcPr>
          <w:p w14:paraId="17705AB0" w14:textId="77777777" w:rsidR="00252B1F" w:rsidRDefault="0088002F">
            <w:pPr>
              <w:tabs>
                <w:tab w:val="left" w:pos="993"/>
              </w:tabs>
              <w:rPr>
                <w:rFonts w:ascii="Calibri" w:eastAsia="Calibri" w:hAnsi="Calibri" w:cs="Calibri"/>
                <w:sz w:val="22"/>
                <w:szCs w:val="22"/>
              </w:rPr>
            </w:pPr>
            <w:r>
              <w:rPr>
                <w:rFonts w:ascii="Calibri" w:eastAsia="Calibri" w:hAnsi="Calibri" w:cs="Calibri"/>
                <w:sz w:val="22"/>
                <w:szCs w:val="22"/>
              </w:rPr>
              <w:t>To maintain a personal commitment to professional development linked to the competencies necessary to deliver the requirements of this post</w:t>
            </w:r>
          </w:p>
        </w:tc>
        <w:tc>
          <w:tcPr>
            <w:tcW w:w="1896" w:type="dxa"/>
            <w:tcBorders>
              <w:top w:val="single" w:sz="4" w:space="0" w:color="000000"/>
              <w:left w:val="single" w:sz="4" w:space="0" w:color="000000"/>
              <w:bottom w:val="single" w:sz="4" w:space="0" w:color="000000"/>
              <w:right w:val="single" w:sz="4" w:space="0" w:color="000000"/>
            </w:tcBorders>
          </w:tcPr>
          <w:p w14:paraId="4C53C377"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447E888B" w14:textId="77777777" w:rsidR="00252B1F" w:rsidRDefault="00252B1F">
            <w:pPr>
              <w:jc w:val="center"/>
              <w:rPr>
                <w:rFonts w:ascii="Calibri" w:eastAsia="Calibri" w:hAnsi="Calibri" w:cs="Calibri"/>
                <w:sz w:val="22"/>
                <w:szCs w:val="22"/>
              </w:rPr>
            </w:pPr>
          </w:p>
        </w:tc>
      </w:tr>
      <w:tr w:rsidR="00252B1F" w14:paraId="385DEB95" w14:textId="77777777">
        <w:tc>
          <w:tcPr>
            <w:tcW w:w="6948" w:type="dxa"/>
            <w:tcBorders>
              <w:top w:val="single" w:sz="4" w:space="0" w:color="000000"/>
              <w:left w:val="single" w:sz="4" w:space="0" w:color="000000"/>
              <w:bottom w:val="single" w:sz="4" w:space="0" w:color="000000"/>
              <w:right w:val="single" w:sz="4" w:space="0" w:color="000000"/>
            </w:tcBorders>
            <w:shd w:val="clear" w:color="auto" w:fill="BFBFBF"/>
          </w:tcPr>
          <w:p w14:paraId="1EA8C167" w14:textId="77777777" w:rsidR="00252B1F" w:rsidRDefault="0088002F">
            <w:pPr>
              <w:tabs>
                <w:tab w:val="left" w:pos="993"/>
              </w:tabs>
              <w:rPr>
                <w:rFonts w:ascii="Calibri" w:eastAsia="Calibri" w:hAnsi="Calibri" w:cs="Calibri"/>
                <w:b/>
                <w:bCs/>
                <w:sz w:val="22"/>
                <w:szCs w:val="22"/>
              </w:rPr>
            </w:pPr>
            <w:r>
              <w:rPr>
                <w:rFonts w:ascii="Calibri" w:eastAsia="Calibri" w:hAnsi="Calibri" w:cs="Calibri"/>
                <w:b/>
                <w:bCs/>
                <w:sz w:val="22"/>
                <w:szCs w:val="22"/>
              </w:rPr>
              <w:t>Managing the Organisation/Securing Accountability</w:t>
            </w:r>
          </w:p>
        </w:tc>
        <w:tc>
          <w:tcPr>
            <w:tcW w:w="1896" w:type="dxa"/>
            <w:tcBorders>
              <w:top w:val="single" w:sz="4" w:space="0" w:color="000000"/>
              <w:left w:val="single" w:sz="4" w:space="0" w:color="000000"/>
              <w:bottom w:val="single" w:sz="4" w:space="0" w:color="000000"/>
              <w:right w:val="single" w:sz="4" w:space="0" w:color="000000"/>
            </w:tcBorders>
            <w:shd w:val="clear" w:color="auto" w:fill="BFBFBF"/>
          </w:tcPr>
          <w:p w14:paraId="4B1040A5" w14:textId="77777777" w:rsidR="00252B1F" w:rsidRDefault="00252B1F">
            <w:pPr>
              <w:jc w:val="cente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shd w:val="clear" w:color="auto" w:fill="BFBFBF"/>
          </w:tcPr>
          <w:p w14:paraId="498CC492" w14:textId="77777777" w:rsidR="00252B1F" w:rsidRDefault="00252B1F">
            <w:pPr>
              <w:jc w:val="center"/>
              <w:rPr>
                <w:rFonts w:ascii="Calibri" w:eastAsia="Calibri" w:hAnsi="Calibri" w:cs="Calibri"/>
                <w:sz w:val="22"/>
                <w:szCs w:val="22"/>
              </w:rPr>
            </w:pPr>
          </w:p>
        </w:tc>
      </w:tr>
      <w:tr w:rsidR="00252B1F" w14:paraId="1419D76D" w14:textId="77777777">
        <w:tc>
          <w:tcPr>
            <w:tcW w:w="6948" w:type="dxa"/>
            <w:tcBorders>
              <w:top w:val="single" w:sz="4" w:space="0" w:color="000000"/>
              <w:left w:val="single" w:sz="4" w:space="0" w:color="000000"/>
              <w:bottom w:val="single" w:sz="4" w:space="0" w:color="000000"/>
              <w:right w:val="single" w:sz="4" w:space="0" w:color="000000"/>
            </w:tcBorders>
          </w:tcPr>
          <w:p w14:paraId="0623851B" w14:textId="77777777" w:rsidR="00252B1F" w:rsidRDefault="0088002F">
            <w:pPr>
              <w:rPr>
                <w:rFonts w:ascii="Calibri" w:eastAsia="Calibri" w:hAnsi="Calibri" w:cs="Calibri"/>
                <w:sz w:val="22"/>
                <w:szCs w:val="22"/>
              </w:rPr>
            </w:pPr>
            <w:r>
              <w:rPr>
                <w:rFonts w:ascii="Calibri" w:eastAsia="Calibri" w:hAnsi="Calibri" w:cs="Calibri"/>
                <w:sz w:val="22"/>
                <w:szCs w:val="22"/>
              </w:rPr>
              <w:t>Use a range of tools and evidence, including self-evaluation,</w:t>
            </w:r>
          </w:p>
          <w:p w14:paraId="1BB60559" w14:textId="77777777" w:rsidR="00252B1F" w:rsidRDefault="0088002F">
            <w:pPr>
              <w:rPr>
                <w:rFonts w:ascii="Calibri" w:eastAsia="Calibri" w:hAnsi="Calibri" w:cs="Calibri"/>
                <w:sz w:val="22"/>
                <w:szCs w:val="22"/>
              </w:rPr>
            </w:pPr>
            <w:r>
              <w:rPr>
                <w:rFonts w:ascii="Calibri" w:eastAsia="Calibri" w:hAnsi="Calibri" w:cs="Calibri"/>
                <w:sz w:val="22"/>
                <w:szCs w:val="22"/>
              </w:rPr>
              <w:t>performance data, to support, monitor, evaluate and improve aspects of the school, including challenging underperformance</w:t>
            </w:r>
          </w:p>
        </w:tc>
        <w:tc>
          <w:tcPr>
            <w:tcW w:w="1896" w:type="dxa"/>
            <w:tcBorders>
              <w:top w:val="single" w:sz="4" w:space="0" w:color="000000"/>
              <w:left w:val="single" w:sz="4" w:space="0" w:color="000000"/>
              <w:bottom w:val="single" w:sz="4" w:space="0" w:color="000000"/>
              <w:right w:val="single" w:sz="4" w:space="0" w:color="000000"/>
            </w:tcBorders>
          </w:tcPr>
          <w:p w14:paraId="30F7E513"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311BD728" w14:textId="77777777" w:rsidR="00252B1F" w:rsidRDefault="00252B1F">
            <w:pPr>
              <w:jc w:val="center"/>
              <w:rPr>
                <w:rFonts w:ascii="Calibri" w:eastAsia="Calibri" w:hAnsi="Calibri" w:cs="Calibri"/>
                <w:sz w:val="22"/>
                <w:szCs w:val="22"/>
              </w:rPr>
            </w:pPr>
          </w:p>
        </w:tc>
      </w:tr>
      <w:tr w:rsidR="00252B1F" w14:paraId="55756B9F" w14:textId="77777777">
        <w:tc>
          <w:tcPr>
            <w:tcW w:w="6948" w:type="dxa"/>
            <w:tcBorders>
              <w:top w:val="single" w:sz="4" w:space="0" w:color="000000"/>
              <w:left w:val="single" w:sz="4" w:space="0" w:color="000000"/>
              <w:bottom w:val="single" w:sz="4" w:space="0" w:color="000000"/>
              <w:right w:val="single" w:sz="4" w:space="0" w:color="000000"/>
            </w:tcBorders>
          </w:tcPr>
          <w:p w14:paraId="3E6A256C" w14:textId="77777777" w:rsidR="00252B1F" w:rsidRDefault="0088002F">
            <w:pPr>
              <w:rPr>
                <w:rFonts w:ascii="Calibri" w:eastAsia="Calibri" w:hAnsi="Calibri" w:cs="Calibri"/>
                <w:sz w:val="22"/>
                <w:szCs w:val="22"/>
              </w:rPr>
            </w:pPr>
            <w:r>
              <w:rPr>
                <w:rFonts w:ascii="Calibri" w:eastAsia="Calibri" w:hAnsi="Calibri" w:cs="Calibri"/>
                <w:sz w:val="22"/>
                <w:szCs w:val="22"/>
              </w:rPr>
              <w:t>Demonstrate the importance of distribution and delegation of leadership responsibilities</w:t>
            </w:r>
          </w:p>
        </w:tc>
        <w:tc>
          <w:tcPr>
            <w:tcW w:w="1896" w:type="dxa"/>
            <w:tcBorders>
              <w:top w:val="single" w:sz="4" w:space="0" w:color="000000"/>
              <w:left w:val="single" w:sz="4" w:space="0" w:color="000000"/>
              <w:bottom w:val="single" w:sz="4" w:space="0" w:color="000000"/>
              <w:right w:val="single" w:sz="4" w:space="0" w:color="000000"/>
            </w:tcBorders>
          </w:tcPr>
          <w:p w14:paraId="092A7C40"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3DED58D3" w14:textId="77777777" w:rsidR="00252B1F" w:rsidRDefault="00252B1F">
            <w:pPr>
              <w:jc w:val="center"/>
              <w:rPr>
                <w:rFonts w:ascii="Calibri" w:eastAsia="Calibri" w:hAnsi="Calibri" w:cs="Calibri"/>
                <w:sz w:val="22"/>
                <w:szCs w:val="22"/>
              </w:rPr>
            </w:pPr>
          </w:p>
        </w:tc>
      </w:tr>
      <w:tr w:rsidR="00252B1F" w14:paraId="15612895" w14:textId="77777777">
        <w:tc>
          <w:tcPr>
            <w:tcW w:w="6948" w:type="dxa"/>
            <w:tcBorders>
              <w:top w:val="single" w:sz="4" w:space="0" w:color="000000"/>
              <w:left w:val="single" w:sz="4" w:space="0" w:color="000000"/>
              <w:bottom w:val="single" w:sz="4" w:space="0" w:color="000000"/>
              <w:right w:val="single" w:sz="4" w:space="0" w:color="000000"/>
            </w:tcBorders>
            <w:shd w:val="clear" w:color="auto" w:fill="BFBFBF"/>
          </w:tcPr>
          <w:p w14:paraId="14AE8BDB" w14:textId="77777777" w:rsidR="00252B1F" w:rsidRDefault="0088002F">
            <w:pPr>
              <w:tabs>
                <w:tab w:val="left" w:pos="993"/>
              </w:tabs>
              <w:rPr>
                <w:rFonts w:ascii="Calibri" w:eastAsia="Calibri" w:hAnsi="Calibri" w:cs="Calibri"/>
                <w:sz w:val="22"/>
                <w:szCs w:val="22"/>
              </w:rPr>
            </w:pPr>
            <w:r>
              <w:rPr>
                <w:rFonts w:ascii="Calibri" w:eastAsia="Calibri" w:hAnsi="Calibri" w:cs="Calibri"/>
                <w:b/>
                <w:bCs/>
                <w:sz w:val="22"/>
                <w:szCs w:val="22"/>
              </w:rPr>
              <w:t>Safeguarding</w:t>
            </w:r>
          </w:p>
        </w:tc>
        <w:tc>
          <w:tcPr>
            <w:tcW w:w="1896" w:type="dxa"/>
            <w:tcBorders>
              <w:top w:val="single" w:sz="4" w:space="0" w:color="000000"/>
              <w:left w:val="single" w:sz="4" w:space="0" w:color="000000"/>
              <w:bottom w:val="single" w:sz="4" w:space="0" w:color="000000"/>
              <w:right w:val="single" w:sz="4" w:space="0" w:color="000000"/>
            </w:tcBorders>
            <w:shd w:val="clear" w:color="auto" w:fill="BFBFBF"/>
          </w:tcPr>
          <w:p w14:paraId="073802EA" w14:textId="77777777" w:rsidR="00252B1F" w:rsidRDefault="00252B1F">
            <w:pPr>
              <w:jc w:val="center"/>
              <w:rPr>
                <w:rFonts w:ascii="Calibri" w:eastAsia="Calibri" w:hAnsi="Calibri" w:cs="Calibri"/>
                <w:sz w:val="22"/>
                <w:szCs w:val="22"/>
              </w:rPr>
            </w:pPr>
          </w:p>
        </w:tc>
        <w:tc>
          <w:tcPr>
            <w:tcW w:w="1896" w:type="dxa"/>
            <w:tcBorders>
              <w:top w:val="single" w:sz="4" w:space="0" w:color="000000"/>
              <w:left w:val="single" w:sz="4" w:space="0" w:color="000000"/>
              <w:bottom w:val="single" w:sz="4" w:space="0" w:color="000000"/>
              <w:right w:val="single" w:sz="4" w:space="0" w:color="000000"/>
            </w:tcBorders>
            <w:shd w:val="clear" w:color="auto" w:fill="BFBFBF"/>
          </w:tcPr>
          <w:p w14:paraId="0AD480E3" w14:textId="77777777" w:rsidR="00252B1F" w:rsidRDefault="00252B1F">
            <w:pPr>
              <w:jc w:val="center"/>
              <w:rPr>
                <w:rFonts w:ascii="Calibri" w:eastAsia="Calibri" w:hAnsi="Calibri" w:cs="Calibri"/>
                <w:sz w:val="22"/>
                <w:szCs w:val="22"/>
              </w:rPr>
            </w:pPr>
          </w:p>
        </w:tc>
      </w:tr>
      <w:tr w:rsidR="00252B1F" w14:paraId="72087ACE" w14:textId="77777777">
        <w:tc>
          <w:tcPr>
            <w:tcW w:w="6948" w:type="dxa"/>
            <w:tcBorders>
              <w:top w:val="single" w:sz="4" w:space="0" w:color="000000"/>
              <w:left w:val="single" w:sz="4" w:space="0" w:color="000000"/>
              <w:bottom w:val="single" w:sz="4" w:space="0" w:color="000000"/>
              <w:right w:val="single" w:sz="4" w:space="0" w:color="000000"/>
            </w:tcBorders>
          </w:tcPr>
          <w:p w14:paraId="4B5EA4BC" w14:textId="77777777" w:rsidR="00252B1F" w:rsidRDefault="0088002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Have up-to-date knowledge of relevant legislation and guidance in relation to working with, and the protection of, children and young people</w:t>
            </w:r>
          </w:p>
        </w:tc>
        <w:tc>
          <w:tcPr>
            <w:tcW w:w="1896" w:type="dxa"/>
            <w:tcBorders>
              <w:top w:val="single" w:sz="4" w:space="0" w:color="000000"/>
              <w:left w:val="single" w:sz="4" w:space="0" w:color="000000"/>
              <w:bottom w:val="single" w:sz="4" w:space="0" w:color="000000"/>
              <w:right w:val="single" w:sz="4" w:space="0" w:color="000000"/>
            </w:tcBorders>
          </w:tcPr>
          <w:p w14:paraId="08E29A84"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784E61BD" w14:textId="77777777" w:rsidR="00252B1F" w:rsidRDefault="00252B1F">
            <w:pPr>
              <w:jc w:val="center"/>
              <w:rPr>
                <w:rFonts w:ascii="Calibri" w:eastAsia="Calibri" w:hAnsi="Calibri" w:cs="Calibri"/>
                <w:sz w:val="22"/>
                <w:szCs w:val="22"/>
              </w:rPr>
            </w:pPr>
          </w:p>
        </w:tc>
      </w:tr>
      <w:tr w:rsidR="00252B1F" w14:paraId="7BA650BB" w14:textId="77777777">
        <w:tc>
          <w:tcPr>
            <w:tcW w:w="6948" w:type="dxa"/>
            <w:tcBorders>
              <w:top w:val="single" w:sz="4" w:space="0" w:color="000000"/>
              <w:left w:val="single" w:sz="4" w:space="0" w:color="000000"/>
              <w:bottom w:val="single" w:sz="4" w:space="0" w:color="000000"/>
              <w:right w:val="single" w:sz="4" w:space="0" w:color="000000"/>
            </w:tcBorders>
          </w:tcPr>
          <w:p w14:paraId="4A5C2772" w14:textId="77777777" w:rsidR="00252B1F" w:rsidRDefault="0088002F">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Display commitment to the protection and safeguarding of children and young people and the ability to follow agreed procedures</w:t>
            </w:r>
          </w:p>
        </w:tc>
        <w:tc>
          <w:tcPr>
            <w:tcW w:w="1896" w:type="dxa"/>
            <w:tcBorders>
              <w:top w:val="single" w:sz="4" w:space="0" w:color="000000"/>
              <w:left w:val="single" w:sz="4" w:space="0" w:color="000000"/>
              <w:bottom w:val="single" w:sz="4" w:space="0" w:color="000000"/>
              <w:right w:val="single" w:sz="4" w:space="0" w:color="000000"/>
            </w:tcBorders>
          </w:tcPr>
          <w:p w14:paraId="4C622EEF" w14:textId="77777777" w:rsidR="00252B1F" w:rsidRDefault="0088002F">
            <w:pPr>
              <w:jc w:val="center"/>
              <w:rPr>
                <w:rFonts w:ascii="Calibri" w:eastAsia="Calibri" w:hAnsi="Calibri" w:cs="Calibri"/>
                <w:sz w:val="22"/>
                <w:szCs w:val="22"/>
              </w:rPr>
            </w:pPr>
            <w:r>
              <w:rPr>
                <w:rFonts w:ascii="Noto Sans Symbols" w:eastAsia="Noto Sans Symbols" w:hAnsi="Noto Sans Symbols" w:cs="Noto Sans Symbols"/>
                <w:sz w:val="22"/>
                <w:szCs w:val="22"/>
              </w:rPr>
              <w:t>✔</w:t>
            </w:r>
          </w:p>
        </w:tc>
        <w:tc>
          <w:tcPr>
            <w:tcW w:w="1896" w:type="dxa"/>
            <w:tcBorders>
              <w:top w:val="single" w:sz="4" w:space="0" w:color="000000"/>
              <w:left w:val="single" w:sz="4" w:space="0" w:color="000000"/>
              <w:bottom w:val="single" w:sz="4" w:space="0" w:color="000000"/>
              <w:right w:val="single" w:sz="4" w:space="0" w:color="000000"/>
            </w:tcBorders>
          </w:tcPr>
          <w:p w14:paraId="6DAF5D97" w14:textId="77777777" w:rsidR="00252B1F" w:rsidRDefault="00252B1F">
            <w:pPr>
              <w:jc w:val="center"/>
              <w:rPr>
                <w:rFonts w:ascii="Calibri" w:eastAsia="Calibri" w:hAnsi="Calibri" w:cs="Calibri"/>
                <w:sz w:val="22"/>
                <w:szCs w:val="22"/>
              </w:rPr>
            </w:pPr>
          </w:p>
        </w:tc>
      </w:tr>
    </w:tbl>
    <w:p w14:paraId="3673FEE9" w14:textId="77777777" w:rsidR="00252B1F" w:rsidRDefault="00252B1F">
      <w:pPr>
        <w:widowControl w:val="0"/>
        <w:pBdr>
          <w:top w:val="nil"/>
          <w:left w:val="nil"/>
          <w:bottom w:val="nil"/>
          <w:right w:val="nil"/>
          <w:between w:val="nil"/>
        </w:pBdr>
        <w:tabs>
          <w:tab w:val="left" w:pos="740"/>
        </w:tabs>
        <w:rPr>
          <w:rFonts w:ascii="Calibri" w:eastAsia="Calibri" w:hAnsi="Calibri" w:cs="Calibri"/>
          <w:color w:val="000000"/>
          <w:sz w:val="22"/>
          <w:szCs w:val="22"/>
        </w:rPr>
      </w:pPr>
    </w:p>
    <w:sectPr w:rsidR="00252B1F">
      <w:pgSz w:w="12240" w:h="15840"/>
      <w:pgMar w:top="568" w:right="900" w:bottom="284" w:left="709" w:header="720" w:footer="112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3638C702-A9B4-4415-9018-C59E80297D0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70B7E37-54E2-41DE-95A4-72AC89270C5C}"/>
    <w:embedBold r:id="rId3" w:fontKey="{00C0C936-26F6-4BA1-A319-B9CCC17399CD}"/>
    <w:embedItalic r:id="rId4" w:fontKey="{71982262-5CFC-428C-A2E5-5D6CC64C939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60BEB042-4352-4831-A572-2580712BF66F}"/>
  </w:font>
  <w:font w:name="Calibri Light">
    <w:panose1 w:val="020F0302020204030204"/>
    <w:charset w:val="00"/>
    <w:family w:val="swiss"/>
    <w:pitch w:val="variable"/>
    <w:sig w:usb0="E4002EFF" w:usb1="C200247B" w:usb2="00000009" w:usb3="00000000" w:csb0="000001FF" w:csb1="00000000"/>
    <w:embedRegular r:id="rId6" w:fontKey="{0E926CC6-AE89-4F29-BD17-614A3E81221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BFB"/>
    <w:multiLevelType w:val="multilevel"/>
    <w:tmpl w:val="374A6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EF7222"/>
    <w:multiLevelType w:val="multilevel"/>
    <w:tmpl w:val="CB9A79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6B3363"/>
    <w:multiLevelType w:val="multilevel"/>
    <w:tmpl w:val="1792B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614A5B"/>
    <w:multiLevelType w:val="multilevel"/>
    <w:tmpl w:val="9DCC00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DC7BC2"/>
    <w:multiLevelType w:val="multilevel"/>
    <w:tmpl w:val="18CA7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836D14"/>
    <w:multiLevelType w:val="multilevel"/>
    <w:tmpl w:val="C11ABB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952A03"/>
    <w:multiLevelType w:val="multilevel"/>
    <w:tmpl w:val="D1C64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6417E17"/>
    <w:multiLevelType w:val="multilevel"/>
    <w:tmpl w:val="F4109E1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5AD43517"/>
    <w:multiLevelType w:val="multilevel"/>
    <w:tmpl w:val="CBA624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C6D1117"/>
    <w:multiLevelType w:val="multilevel"/>
    <w:tmpl w:val="ABBCCF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2831756"/>
    <w:multiLevelType w:val="multilevel"/>
    <w:tmpl w:val="EB7A3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363353"/>
    <w:multiLevelType w:val="multilevel"/>
    <w:tmpl w:val="680E3F8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11"/>
  </w:num>
  <w:num w:numId="3">
    <w:abstractNumId w:val="4"/>
  </w:num>
  <w:num w:numId="4">
    <w:abstractNumId w:val="8"/>
  </w:num>
  <w:num w:numId="5">
    <w:abstractNumId w:val="0"/>
  </w:num>
  <w:num w:numId="6">
    <w:abstractNumId w:val="5"/>
  </w:num>
  <w:num w:numId="7">
    <w:abstractNumId w:val="10"/>
  </w:num>
  <w:num w:numId="8">
    <w:abstractNumId w:val="2"/>
  </w:num>
  <w:num w:numId="9">
    <w:abstractNumId w:val="9"/>
  </w:num>
  <w:num w:numId="10">
    <w:abstractNumId w:val="6"/>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B1F"/>
    <w:rsid w:val="00252B1F"/>
    <w:rsid w:val="0088002F"/>
    <w:rsid w:val="00F02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9E94"/>
  <w15:docId w15:val="{7CDE5DC3-E925-408C-AC70-78E42D74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c1">
    <w:name w:val="c1"/>
    <w:basedOn w:val="Normal"/>
    <w:pPr>
      <w:widowControl w:val="0"/>
      <w:spacing w:line="240" w:lineRule="atLeast"/>
      <w:jc w:val="center"/>
    </w:pPr>
    <w:rPr>
      <w:snapToGrid w:val="0"/>
      <w:sz w:val="24"/>
      <w:lang w:val="en-GB"/>
    </w:rPr>
  </w:style>
  <w:style w:type="paragraph" w:customStyle="1" w:styleId="p2">
    <w:name w:val="p2"/>
    <w:basedOn w:val="Normal"/>
    <w:pPr>
      <w:widowControl w:val="0"/>
      <w:tabs>
        <w:tab w:val="left" w:pos="720"/>
      </w:tabs>
      <w:spacing w:line="320" w:lineRule="atLeast"/>
    </w:pPr>
    <w:rPr>
      <w:snapToGrid w:val="0"/>
      <w:sz w:val="24"/>
      <w:lang w:val="en-GB"/>
    </w:rPr>
  </w:style>
  <w:style w:type="paragraph" w:customStyle="1" w:styleId="p3">
    <w:name w:val="p3"/>
    <w:basedOn w:val="Normal"/>
    <w:pPr>
      <w:widowControl w:val="0"/>
      <w:tabs>
        <w:tab w:val="left" w:pos="740"/>
      </w:tabs>
      <w:spacing w:line="340" w:lineRule="atLeast"/>
    </w:pPr>
    <w:rPr>
      <w:snapToGrid w:val="0"/>
      <w:sz w:val="24"/>
      <w:lang w:val="en-GB"/>
    </w:rPr>
  </w:style>
  <w:style w:type="paragraph" w:customStyle="1" w:styleId="p4">
    <w:name w:val="p4"/>
    <w:basedOn w:val="Normal"/>
    <w:pPr>
      <w:widowControl w:val="0"/>
      <w:tabs>
        <w:tab w:val="left" w:pos="220"/>
      </w:tabs>
      <w:spacing w:line="320" w:lineRule="atLeast"/>
      <w:ind w:left="1152" w:hanging="288"/>
    </w:pPr>
    <w:rPr>
      <w:snapToGrid w:val="0"/>
      <w:sz w:val="24"/>
      <w:lang w:val="en-GB"/>
    </w:rPr>
  </w:style>
  <w:style w:type="paragraph" w:customStyle="1" w:styleId="p5">
    <w:name w:val="p5"/>
    <w:basedOn w:val="Normal"/>
    <w:pPr>
      <w:widowControl w:val="0"/>
      <w:tabs>
        <w:tab w:val="left" w:pos="720"/>
      </w:tabs>
      <w:spacing w:line="240" w:lineRule="atLeast"/>
    </w:pPr>
    <w:rPr>
      <w:snapToGrid w:val="0"/>
      <w:sz w:val="24"/>
      <w:lang w:val="en-GB"/>
    </w:rPr>
  </w:style>
  <w:style w:type="paragraph" w:customStyle="1" w:styleId="p6">
    <w:name w:val="p6"/>
    <w:basedOn w:val="Normal"/>
    <w:pPr>
      <w:widowControl w:val="0"/>
      <w:spacing w:line="340" w:lineRule="atLeast"/>
      <w:ind w:left="1152" w:hanging="288"/>
    </w:pPr>
    <w:rPr>
      <w:snapToGrid w:val="0"/>
      <w:sz w:val="24"/>
      <w:lang w:val="en-GB"/>
    </w:rPr>
  </w:style>
  <w:style w:type="paragraph" w:customStyle="1" w:styleId="p7">
    <w:name w:val="p7"/>
    <w:basedOn w:val="Normal"/>
    <w:pPr>
      <w:widowControl w:val="0"/>
      <w:tabs>
        <w:tab w:val="left" w:pos="800"/>
        <w:tab w:val="left" w:pos="1120"/>
      </w:tabs>
      <w:spacing w:line="320" w:lineRule="atLeast"/>
      <w:ind w:left="288" w:hanging="288"/>
    </w:pPr>
    <w:rPr>
      <w:snapToGrid w:val="0"/>
      <w:sz w:val="24"/>
      <w:lang w:val="en-GB"/>
    </w:rPr>
  </w:style>
  <w:style w:type="paragraph" w:customStyle="1" w:styleId="p10">
    <w:name w:val="p10"/>
    <w:basedOn w:val="Normal"/>
    <w:pPr>
      <w:widowControl w:val="0"/>
      <w:spacing w:line="320" w:lineRule="atLeast"/>
      <w:ind w:left="288" w:hanging="432"/>
    </w:pPr>
    <w:rPr>
      <w:snapToGrid w:val="0"/>
      <w:sz w:val="24"/>
      <w:lang w:val="en-GB"/>
    </w:rPr>
  </w:style>
  <w:style w:type="paragraph" w:customStyle="1" w:styleId="p11">
    <w:name w:val="p11"/>
    <w:basedOn w:val="Normal"/>
    <w:pPr>
      <w:widowControl w:val="0"/>
      <w:spacing w:line="320" w:lineRule="atLeast"/>
      <w:ind w:left="432" w:hanging="288"/>
    </w:pPr>
    <w:rPr>
      <w:snapToGrid w:val="0"/>
      <w:sz w:val="24"/>
      <w:lang w:val="en-GB"/>
    </w:rPr>
  </w:style>
  <w:style w:type="paragraph" w:styleId="BodyTextIndent">
    <w:name w:val="Body Text Indent"/>
    <w:basedOn w:val="Normal"/>
    <w:pPr>
      <w:tabs>
        <w:tab w:val="left" w:pos="220"/>
      </w:tabs>
      <w:spacing w:line="320" w:lineRule="exact"/>
      <w:ind w:left="426" w:hanging="426"/>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p12">
    <w:name w:val="p12"/>
    <w:basedOn w:val="Normal"/>
    <w:pPr>
      <w:widowControl w:val="0"/>
      <w:spacing w:line="240" w:lineRule="atLeast"/>
      <w:ind w:left="720" w:hanging="720"/>
    </w:pPr>
    <w:rPr>
      <w:snapToGrid w:val="0"/>
      <w:sz w:val="24"/>
      <w:lang w:val="en-GB"/>
    </w:rPr>
  </w:style>
  <w:style w:type="paragraph" w:customStyle="1" w:styleId="p17">
    <w:name w:val="p17"/>
    <w:basedOn w:val="Normal"/>
    <w:pPr>
      <w:widowControl w:val="0"/>
      <w:tabs>
        <w:tab w:val="left" w:pos="240"/>
      </w:tabs>
      <w:spacing w:line="340" w:lineRule="atLeast"/>
      <w:ind w:left="1152" w:hanging="288"/>
    </w:pPr>
    <w:rPr>
      <w:snapToGrid w:val="0"/>
      <w:sz w:val="24"/>
      <w:lang w:val="en-GB"/>
    </w:rPr>
  </w:style>
  <w:style w:type="paragraph" w:customStyle="1" w:styleId="p30">
    <w:name w:val="p30"/>
    <w:basedOn w:val="Normal"/>
    <w:pPr>
      <w:widowControl w:val="0"/>
      <w:tabs>
        <w:tab w:val="left" w:pos="740"/>
      </w:tabs>
      <w:spacing w:line="240" w:lineRule="atLeast"/>
      <w:ind w:left="720" w:hanging="720"/>
    </w:pPr>
    <w:rPr>
      <w:snapToGrid w:val="0"/>
      <w:sz w:val="24"/>
      <w:lang w:val="en-GB"/>
    </w:rPr>
  </w:style>
  <w:style w:type="character" w:styleId="Hyperlink">
    <w:name w:val="Hyperlink"/>
    <w:rPr>
      <w:color w:val="0000FF"/>
      <w:u w:val="single"/>
    </w:rPr>
  </w:style>
  <w:style w:type="paragraph" w:styleId="ListParagraph">
    <w:name w:val="List Paragraph"/>
    <w:basedOn w:val="Normal"/>
    <w:uiPriority w:val="34"/>
    <w:qFormat/>
    <w:rsid w:val="00E34376"/>
    <w:pPr>
      <w:spacing w:before="200" w:after="200" w:line="276" w:lineRule="auto"/>
      <w:ind w:left="720"/>
      <w:contextualSpacing/>
    </w:pPr>
    <w:rPr>
      <w:rFonts w:ascii="Calibri" w:hAnsi="Calibri"/>
      <w:lang w:val="en-GB" w:bidi="en-US"/>
    </w:rPr>
  </w:style>
  <w:style w:type="paragraph" w:styleId="List2">
    <w:name w:val="List 2"/>
    <w:basedOn w:val="Normal"/>
    <w:rsid w:val="00180BE2"/>
    <w:pPr>
      <w:ind w:left="566" w:hanging="283"/>
      <w:contextualSpacing/>
    </w:pPr>
  </w:style>
  <w:style w:type="paragraph" w:customStyle="1" w:styleId="Default">
    <w:name w:val="Default"/>
    <w:rsid w:val="002D38D5"/>
    <w:pPr>
      <w:autoSpaceDE w:val="0"/>
      <w:autoSpaceDN w:val="0"/>
      <w:adjustRightInd w:val="0"/>
    </w:pPr>
    <w:rPr>
      <w:rFonts w:ascii="Arial" w:hAnsi="Arial" w:cs="Arial"/>
      <w:color w:val="000000"/>
      <w:sz w:val="24"/>
      <w:szCs w:val="24"/>
      <w:lang w:val="en-GB"/>
    </w:rPr>
  </w:style>
  <w:style w:type="character" w:styleId="Emphasis">
    <w:name w:val="Emphasis"/>
    <w:uiPriority w:val="20"/>
    <w:qFormat/>
    <w:rsid w:val="009C2EAA"/>
    <w:rPr>
      <w:i/>
      <w:iCs/>
    </w:rPr>
  </w:style>
  <w:style w:type="character" w:styleId="Strong">
    <w:name w:val="Strong"/>
    <w:uiPriority w:val="22"/>
    <w:qFormat/>
    <w:rsid w:val="008F6360"/>
    <w:rPr>
      <w:b/>
      <w:bCs/>
    </w:rPr>
  </w:style>
  <w:style w:type="character" w:customStyle="1" w:styleId="t286pc">
    <w:name w:val="t286pc"/>
    <w:basedOn w:val="DefaultParagraphFont"/>
    <w:rsid w:val="006B6266"/>
  </w:style>
  <w:style w:type="paragraph" w:styleId="CommentText">
    <w:name w:val="annotation text"/>
    <w:basedOn w:val="Normal"/>
    <w:link w:val="CommentTextCha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6A67EB"/>
    <w:rPr>
      <w:b/>
      <w:bCs/>
    </w:rPr>
  </w:style>
  <w:style w:type="character" w:customStyle="1" w:styleId="CommentSubjectChar">
    <w:name w:val="Comment Subject Char"/>
    <w:basedOn w:val="CommentTextChar"/>
    <w:link w:val="CommentSubject"/>
    <w:rsid w:val="006A67EB"/>
    <w:rPr>
      <w:b/>
      <w:bCs/>
      <w:lang w:eastAsia="en-US"/>
    </w:rPr>
  </w:style>
  <w:style w:type="paragraph" w:styleId="Revision">
    <w:name w:val="Revision"/>
    <w:hidden/>
    <w:uiPriority w:val="71"/>
    <w:rsid w:val="006A67EB"/>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J5w96ehHRtopzqJ6MAr4pP23w==">CgMxLjA4AGpKCjVzdWdnZXN0SWRJbXBvcnRjNzAyMjhmMC1mZDgwLTRlODMtODNlOS0xM2E3ZGU1NWI2YjNfMRIRRWxpemFiZXRoIE1heHdlbGxyITFwOUxfRF9KNHFZUm8tNVZ4UE1qeGFrYjFsbExfbUFpLQ==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806FF34-1067-49F5-9B6E-29D301610DEA}"/>
</file>

<file path=customXml/itemProps3.xml><?xml version="1.0" encoding="utf-8"?>
<ds:datastoreItem xmlns:ds="http://schemas.openxmlformats.org/officeDocument/2006/customXml" ds:itemID="{3E044725-8ECF-4AFA-9501-7FD9FFD44F73}"/>
</file>

<file path=customXml/itemProps4.xml><?xml version="1.0" encoding="utf-8"?>
<ds:datastoreItem xmlns:ds="http://schemas.openxmlformats.org/officeDocument/2006/customXml" ds:itemID="{CA1930D8-72C4-4074-B802-1FA4B8F53EFD}"/>
</file>

<file path=docProps/app.xml><?xml version="1.0" encoding="utf-8"?>
<Properties xmlns="http://schemas.openxmlformats.org/officeDocument/2006/extended-properties" xmlns:vt="http://schemas.openxmlformats.org/officeDocument/2006/docPropsVTypes">
  <Template>Normal.dotm</Template>
  <TotalTime>1</TotalTime>
  <Pages>4</Pages>
  <Words>1926</Words>
  <Characters>10982</Characters>
  <Application>Microsoft Office Word</Application>
  <DocSecurity>0</DocSecurity>
  <Lines>91</Lines>
  <Paragraphs>25</Paragraphs>
  <ScaleCrop>false</ScaleCrop>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Wallace</dc:creator>
  <cp:lastModifiedBy>Hilly Bryde</cp:lastModifiedBy>
  <cp:revision>3</cp:revision>
  <dcterms:created xsi:type="dcterms:W3CDTF">2026-03-03T08:52:00Z</dcterms:created>
  <dcterms:modified xsi:type="dcterms:W3CDTF">2026-03-04T08:05:00Z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