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1C" w:rsidRDefault="003D191C" w:rsidP="003D191C">
      <w:pPr>
        <w:tabs>
          <w:tab w:val="left" w:pos="6480"/>
        </w:tabs>
        <w:ind w:left="360"/>
        <w:rPr>
          <w:rFonts w:ascii="Arial" w:hAnsi="Arial" w:cs="Arial"/>
          <w:b/>
          <w:sz w:val="52"/>
          <w:szCs w:val="52"/>
        </w:rPr>
      </w:pPr>
      <w:bookmarkStart w:id="0" w:name="_GoBack"/>
      <w:bookmarkEnd w:id="0"/>
      <w:r>
        <w:rPr>
          <w:rFonts w:ascii="Arial" w:hAnsi="Arial" w:cs="Arial"/>
          <w:b/>
          <w:sz w:val="52"/>
          <w:szCs w:val="52"/>
        </w:rPr>
        <w:t>PARENT PARTNERSHIP</w:t>
      </w:r>
    </w:p>
    <w:p w:rsidR="003D191C" w:rsidRDefault="003D191C" w:rsidP="003D191C">
      <w:pPr>
        <w:tabs>
          <w:tab w:val="left" w:pos="6480"/>
        </w:tabs>
        <w:ind w:left="360"/>
        <w:rPr>
          <w:rFonts w:ascii="Arial" w:hAnsi="Arial" w:cs="Arial"/>
        </w:rPr>
      </w:pPr>
    </w:p>
    <w:p w:rsidR="003D191C" w:rsidRDefault="003D191C" w:rsidP="003D191C">
      <w:pPr>
        <w:tabs>
          <w:tab w:val="left" w:pos="6480"/>
        </w:tabs>
        <w:ind w:left="360"/>
        <w:rPr>
          <w:rFonts w:ascii="Arial" w:hAnsi="Arial" w:cs="Arial"/>
          <w:b/>
          <w:color w:val="3366FF"/>
        </w:rPr>
      </w:pPr>
      <w:r>
        <w:rPr>
          <w:rFonts w:ascii="Arial" w:hAnsi="Arial" w:cs="Arial"/>
          <w:b/>
          <w:color w:val="3366FF"/>
        </w:rPr>
        <w:t>Parents considering sending their children to the school are welcome to telephone and make arrangements to visit at their convenience.</w:t>
      </w:r>
    </w:p>
    <w:p w:rsidR="003D191C" w:rsidRDefault="003D191C" w:rsidP="003D191C">
      <w:pPr>
        <w:tabs>
          <w:tab w:val="left" w:pos="6480"/>
        </w:tabs>
        <w:ind w:left="360"/>
        <w:rPr>
          <w:rFonts w:ascii="Arial" w:hAnsi="Arial" w:cs="Arial"/>
          <w:b/>
          <w:color w:val="3366FF"/>
        </w:rPr>
      </w:pPr>
    </w:p>
    <w:p w:rsidR="003D191C" w:rsidRDefault="003D191C" w:rsidP="003D191C">
      <w:pPr>
        <w:tabs>
          <w:tab w:val="left" w:pos="6480"/>
          <w:tab w:val="left" w:pos="6840"/>
        </w:tabs>
        <w:ind w:left="360"/>
        <w:rPr>
          <w:rFonts w:ascii="Arial" w:hAnsi="Arial" w:cs="Arial"/>
        </w:rPr>
      </w:pPr>
      <w:r>
        <w:rPr>
          <w:rFonts w:ascii="Arial" w:hAnsi="Arial" w:cs="Arial"/>
        </w:rPr>
        <w:t>We see education as being a partnership between teachers, parents and pupils.  For this partnership to be successful it is important that parents, staff and pupils are all able to work together.</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rPr>
      </w:pPr>
      <w:r>
        <w:rPr>
          <w:rFonts w:ascii="Arial" w:hAnsi="Arial" w:cs="Arial"/>
        </w:rPr>
        <w:t>Parents are always welcome in school to help in classes or to assist with any general school activity to which they think they can contribute*</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rPr>
      </w:pPr>
      <w:r>
        <w:rPr>
          <w:rFonts w:ascii="Arial" w:hAnsi="Arial" w:cs="Arial"/>
        </w:rPr>
        <w:t>Any parent or other members of the community, i.e. family and friends, who would like to be more involved in the life of the school, are invited to discuss with the class teachers the kind of contribution they would like to make.</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rPr>
      </w:pPr>
      <w:r>
        <w:rPr>
          <w:rFonts w:ascii="Arial" w:hAnsi="Arial" w:cs="Arial"/>
        </w:rPr>
        <w:t>This can be on a regular basis or otherwise by arrangement.  Although parents are welcome to come into school at any time, there are more formal meetings held during the academic year.</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rPr>
      </w:pPr>
      <w:r>
        <w:rPr>
          <w:rFonts w:ascii="Arial" w:hAnsi="Arial" w:cs="Arial"/>
        </w:rPr>
        <w:t>The first meeting is held early in the school year when parents and teachers get to know each other, exchange information, and explore ways of working together for the benefit of the children.</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rPr>
      </w:pPr>
      <w:r>
        <w:rPr>
          <w:rFonts w:ascii="Arial" w:hAnsi="Arial" w:cs="Arial"/>
        </w:rPr>
        <w:t>A meeting held about halfway through the Spring Term gives opportunities to review progress and a meeting towards the end of the year is held to discuss achievements and set further targets.</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rPr>
      </w:pPr>
      <w:r>
        <w:rPr>
          <w:rFonts w:ascii="Arial" w:hAnsi="Arial" w:cs="Arial"/>
        </w:rPr>
        <w:t>Each of these meetings are very important and we ask that you do your very best to attend them all.  If, however, you wish to discuss any matter during the year, please do not hesitate to contact us.</w:t>
      </w:r>
    </w:p>
    <w:p w:rsidR="003D191C" w:rsidRDefault="003D191C" w:rsidP="003D191C">
      <w:pPr>
        <w:tabs>
          <w:tab w:val="left" w:pos="6480"/>
          <w:tab w:val="left" w:pos="6840"/>
        </w:tabs>
        <w:ind w:left="360"/>
        <w:rPr>
          <w:rFonts w:ascii="Arial" w:hAnsi="Arial" w:cs="Arial"/>
        </w:rPr>
      </w:pPr>
    </w:p>
    <w:p w:rsidR="003D191C" w:rsidRDefault="003D191C" w:rsidP="003D191C">
      <w:pPr>
        <w:tabs>
          <w:tab w:val="left" w:pos="6480"/>
          <w:tab w:val="left" w:pos="6840"/>
        </w:tabs>
        <w:ind w:left="360"/>
        <w:rPr>
          <w:rFonts w:ascii="Arial" w:hAnsi="Arial" w:cs="Arial"/>
          <w:b/>
          <w:color w:val="3366FF"/>
        </w:rPr>
      </w:pPr>
      <w:r>
        <w:rPr>
          <w:rFonts w:ascii="Arial" w:hAnsi="Arial" w:cs="Arial"/>
        </w:rPr>
        <w:t>*</w:t>
      </w:r>
      <w:r>
        <w:rPr>
          <w:rFonts w:ascii="Arial" w:hAnsi="Arial" w:cs="Arial"/>
          <w:b/>
          <w:color w:val="3366FF"/>
        </w:rPr>
        <w:t>Please note that all helpers will be police checked before helping in class.</w:t>
      </w:r>
    </w:p>
    <w:p w:rsidR="00F124D3" w:rsidRDefault="00F124D3"/>
    <w:sectPr w:rsidR="00F124D3" w:rsidSect="003D191C">
      <w:pgSz w:w="11906" w:h="16838"/>
      <w:pgMar w:top="1440" w:right="1440" w:bottom="1440" w:left="1440" w:header="708"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C"/>
    <w:rsid w:val="003D191C"/>
    <w:rsid w:val="00734CC1"/>
    <w:rsid w:val="00DB70CB"/>
    <w:rsid w:val="00EA71C3"/>
    <w:rsid w:val="00F1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C1198-92B3-47E6-8D1F-9376EEAF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91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Sally Penistone</cp:lastModifiedBy>
  <cp:revision>2</cp:revision>
  <dcterms:created xsi:type="dcterms:W3CDTF">2022-09-12T12:18:00Z</dcterms:created>
  <dcterms:modified xsi:type="dcterms:W3CDTF">2022-09-12T12:18:00Z</dcterms:modified>
</cp:coreProperties>
</file>