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1D2C" w14:textId="535F6167" w:rsidR="00F51B8E" w:rsidRPr="002A7FC7" w:rsidRDefault="00045E7E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36"/>
          <w:szCs w:val="36"/>
          <w:lang w:val="en-US" w:eastAsia="ar-SA"/>
        </w:rPr>
      </w:pPr>
      <w:bookmarkStart w:id="0" w:name="_GoBack"/>
      <w:bookmarkEnd w:id="0"/>
      <w:r>
        <w:rPr>
          <w:rFonts w:ascii="Tahoma" w:eastAsia="Arial" w:hAnsi="Tahoma" w:cs="Tahom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655A19C" wp14:editId="7F025932">
            <wp:simplePos x="0" y="0"/>
            <wp:positionH relativeFrom="column">
              <wp:posOffset>4816475</wp:posOffset>
            </wp:positionH>
            <wp:positionV relativeFrom="paragraph">
              <wp:posOffset>52103</wp:posOffset>
            </wp:positionV>
            <wp:extent cx="1450975" cy="367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AA922F" wp14:editId="4BB6C2DB">
            <wp:extent cx="717977" cy="997889"/>
            <wp:effectExtent l="0" t="0" r="635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35" cy="10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49AF" w14:textId="77777777" w:rsidR="00045E7E" w:rsidRDefault="00045E7E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36"/>
          <w:szCs w:val="36"/>
          <w:lang w:val="en-US" w:eastAsia="ar-SA"/>
        </w:rPr>
      </w:pPr>
    </w:p>
    <w:p w14:paraId="5B3728BA" w14:textId="5D403B56" w:rsidR="00B9245B" w:rsidRPr="002A7FC7" w:rsidRDefault="003556D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36"/>
          <w:szCs w:val="36"/>
          <w:lang w:val="en-US" w:eastAsia="ar-SA"/>
        </w:rPr>
      </w:pPr>
      <w:r>
        <w:rPr>
          <w:rFonts w:ascii="Tahoma" w:eastAsia="Arial" w:hAnsi="Tahoma" w:cs="Tahoma"/>
          <w:b/>
          <w:bCs/>
          <w:sz w:val="36"/>
          <w:szCs w:val="36"/>
          <w:lang w:val="en-US" w:eastAsia="ar-SA"/>
        </w:rPr>
        <w:t>Person Specification:</w:t>
      </w:r>
      <w:r w:rsidR="00045E7E">
        <w:rPr>
          <w:rFonts w:ascii="Tahoma" w:eastAsia="Arial" w:hAnsi="Tahoma" w:cs="Tahoma"/>
          <w:b/>
          <w:bCs/>
          <w:sz w:val="36"/>
          <w:szCs w:val="36"/>
          <w:lang w:val="en-US" w:eastAsia="ar-SA"/>
        </w:rPr>
        <w:t xml:space="preserve"> </w:t>
      </w:r>
      <w:r w:rsidR="00B9245B" w:rsidRPr="002A7FC7">
        <w:rPr>
          <w:rFonts w:ascii="Tahoma" w:eastAsia="Arial" w:hAnsi="Tahoma" w:cs="Tahoma"/>
          <w:b/>
          <w:bCs/>
          <w:sz w:val="36"/>
          <w:szCs w:val="36"/>
          <w:lang w:val="en-US" w:eastAsia="ar-SA"/>
        </w:rPr>
        <w:t xml:space="preserve">Deputy Headteacher </w:t>
      </w:r>
    </w:p>
    <w:p w14:paraId="6E223B43" w14:textId="77777777" w:rsidR="00B9245B" w:rsidRPr="00E75E4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16"/>
          <w:szCs w:val="16"/>
          <w:lang w:val="en-US" w:eastAsia="ar-SA"/>
        </w:rPr>
      </w:pPr>
    </w:p>
    <w:p w14:paraId="3248756C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8"/>
          <w:szCs w:val="28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8"/>
          <w:szCs w:val="28"/>
          <w:lang w:val="en-US" w:eastAsia="ar-SA"/>
        </w:rPr>
        <w:t xml:space="preserve">Qualification criteria </w:t>
      </w:r>
    </w:p>
    <w:p w14:paraId="20CD8248" w14:textId="77777777" w:rsidR="00B9245B" w:rsidRPr="002A7FC7" w:rsidRDefault="00B9245B" w:rsidP="00E26CB8">
      <w:pPr>
        <w:numPr>
          <w:ilvl w:val="0"/>
          <w:numId w:val="1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Qualified to degree level and above </w:t>
      </w:r>
    </w:p>
    <w:p w14:paraId="070BDA07" w14:textId="71E46037" w:rsidR="00B9245B" w:rsidRPr="002A7FC7" w:rsidRDefault="00B9245B" w:rsidP="00E26CB8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Qualified to teach and work in the UK </w:t>
      </w:r>
    </w:p>
    <w:p w14:paraId="6CB7F829" w14:textId="77777777" w:rsidR="00B9245B" w:rsidRPr="00E75E4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sz w:val="16"/>
          <w:szCs w:val="16"/>
          <w:lang w:val="en-US" w:eastAsia="ar-SA"/>
        </w:rPr>
      </w:pPr>
    </w:p>
    <w:p w14:paraId="68B830E2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8"/>
          <w:szCs w:val="28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8"/>
          <w:szCs w:val="28"/>
          <w:lang w:val="en-US" w:eastAsia="ar-SA"/>
        </w:rPr>
        <w:t xml:space="preserve">Experience </w:t>
      </w:r>
    </w:p>
    <w:p w14:paraId="7D382ED5" w14:textId="3DA2401A" w:rsidR="00B9245B" w:rsidRPr="002A7FC7" w:rsidRDefault="00B9245B" w:rsidP="00E26CB8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42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Experience at Lead </w:t>
      </w:r>
      <w:r w:rsidR="00045E7E">
        <w:rPr>
          <w:rFonts w:ascii="Tahoma" w:eastAsia="Arial" w:hAnsi="Tahoma" w:cs="Tahoma"/>
          <w:sz w:val="23"/>
          <w:szCs w:val="23"/>
          <w:lang w:val="en-US" w:eastAsia="ar-SA"/>
        </w:rPr>
        <w:t>T</w:t>
      </w: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eacher, Assistant Head or Deputy Head level (or equivalent) </w:t>
      </w:r>
    </w:p>
    <w:p w14:paraId="6F698E52" w14:textId="77777777" w:rsidR="00B9245B" w:rsidRPr="002A7FC7" w:rsidRDefault="00B9245B" w:rsidP="00E26CB8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42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Experience of having worked successfully in at least one school in an urban, multi-cultural setting, teaching students from backgrounds of socio-economic disadvantage </w:t>
      </w:r>
    </w:p>
    <w:p w14:paraId="3F85E430" w14:textId="77777777" w:rsidR="00B9245B" w:rsidRPr="002A7FC7" w:rsidRDefault="00B9245B" w:rsidP="00E26CB8">
      <w:pPr>
        <w:numPr>
          <w:ilvl w:val="0"/>
          <w:numId w:val="2"/>
        </w:numPr>
        <w:suppressAutoHyphens/>
        <w:overflowPunct/>
        <w:autoSpaceDE/>
        <w:autoSpaceDN/>
        <w:adjustRightInd/>
        <w:spacing w:after="42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Experience of having led, or significantly contributed to, the success of a school through its leadership, ethos, teaching and learning and results </w:t>
      </w:r>
    </w:p>
    <w:p w14:paraId="0E8FDDC8" w14:textId="526EE095" w:rsidR="00B9245B" w:rsidRPr="002A7FC7" w:rsidRDefault="00B9245B" w:rsidP="00E26CB8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Experience of having improved and sustained an effective </w:t>
      </w:r>
      <w:proofErr w:type="spellStart"/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behaviour</w:t>
      </w:r>
      <w:proofErr w:type="spellEnd"/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management policy</w:t>
      </w:r>
    </w:p>
    <w:p w14:paraId="403BFB0D" w14:textId="02AA8BBA" w:rsidR="00B9245B" w:rsidRDefault="002A7FC7" w:rsidP="00E26CB8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>
        <w:rPr>
          <w:rFonts w:ascii="Tahoma" w:eastAsia="Arial" w:hAnsi="Tahoma" w:cs="Tahoma"/>
          <w:sz w:val="23"/>
          <w:szCs w:val="23"/>
          <w:lang w:val="en-US" w:eastAsia="ar-SA"/>
        </w:rPr>
        <w:t>Experience with the use of data to inform teaching and learning</w:t>
      </w:r>
    </w:p>
    <w:p w14:paraId="581B00CE" w14:textId="63BF041C" w:rsidR="002A7FC7" w:rsidRPr="002A7FC7" w:rsidRDefault="002A7FC7" w:rsidP="00E26CB8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>
        <w:rPr>
          <w:rFonts w:ascii="Tahoma" w:eastAsia="Arial" w:hAnsi="Tahoma" w:cs="Tahoma"/>
          <w:sz w:val="23"/>
          <w:szCs w:val="23"/>
          <w:lang w:val="en-US" w:eastAsia="ar-SA"/>
        </w:rPr>
        <w:t xml:space="preserve">Experience leading a subject with an impact on whole school </w:t>
      </w:r>
      <w:r w:rsidR="00E26CB8">
        <w:rPr>
          <w:rFonts w:ascii="Tahoma" w:eastAsia="Arial" w:hAnsi="Tahoma" w:cs="Tahoma"/>
          <w:sz w:val="23"/>
          <w:szCs w:val="23"/>
          <w:lang w:val="en-US" w:eastAsia="ar-SA"/>
        </w:rPr>
        <w:t>practice and outcomes</w:t>
      </w:r>
    </w:p>
    <w:p w14:paraId="1EFACBEF" w14:textId="77777777" w:rsidR="00B9245B" w:rsidRPr="00E75E47" w:rsidRDefault="00B9245B" w:rsidP="00E26CB8">
      <w:p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16"/>
          <w:szCs w:val="16"/>
          <w:lang w:val="en-US" w:eastAsia="ar-SA"/>
        </w:rPr>
      </w:pPr>
    </w:p>
    <w:p w14:paraId="166E5549" w14:textId="77777777" w:rsidR="00B9245B" w:rsidRPr="002A7FC7" w:rsidRDefault="00B9245B" w:rsidP="00E26CB8">
      <w:p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b/>
          <w:sz w:val="23"/>
          <w:szCs w:val="23"/>
          <w:lang w:val="en-US" w:eastAsia="ar-SA"/>
        </w:rPr>
      </w:pPr>
      <w:proofErr w:type="spellStart"/>
      <w:r w:rsidRPr="002A7FC7">
        <w:rPr>
          <w:rFonts w:ascii="Tahoma" w:eastAsia="Arial" w:hAnsi="Tahoma" w:cs="Tahoma"/>
          <w:b/>
          <w:bCs/>
          <w:sz w:val="28"/>
          <w:szCs w:val="28"/>
          <w:lang w:val="en-US" w:eastAsia="ar-SA"/>
        </w:rPr>
        <w:t>Behaviours</w:t>
      </w:r>
      <w:proofErr w:type="spellEnd"/>
      <w:r w:rsidRPr="002A7FC7">
        <w:rPr>
          <w:rFonts w:ascii="Tahoma" w:eastAsia="Arial" w:hAnsi="Tahoma" w:cs="Tahoma"/>
          <w:b/>
          <w:bCs/>
          <w:sz w:val="28"/>
          <w:szCs w:val="28"/>
          <w:lang w:val="en-US" w:eastAsia="ar-SA"/>
        </w:rPr>
        <w:t xml:space="preserve"> </w:t>
      </w:r>
    </w:p>
    <w:p w14:paraId="21CA939C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2"/>
          <w:szCs w:val="22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2"/>
          <w:szCs w:val="22"/>
          <w:lang w:val="en-US" w:eastAsia="ar-SA"/>
        </w:rPr>
        <w:t xml:space="preserve">Leadership </w:t>
      </w:r>
    </w:p>
    <w:p w14:paraId="738D8316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Able to work in close harmony with the Headteacher</w:t>
      </w:r>
    </w:p>
    <w:p w14:paraId="16EAE4C5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Effective management style that encourages participation, innovation and confidence </w:t>
      </w:r>
    </w:p>
    <w:p w14:paraId="4C57241F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Ability to lead, coach and motivate staff within a performance management framework, including professional development and effective management of under performance </w:t>
      </w:r>
    </w:p>
    <w:p w14:paraId="461188D6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Ability to develop the leadership skills of others </w:t>
      </w:r>
    </w:p>
    <w:p w14:paraId="29BB4FD6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Strong interpersonal, written and oral communication skills </w:t>
      </w:r>
    </w:p>
    <w:p w14:paraId="11F29345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Takes personal responsibility for their own actions </w:t>
      </w:r>
    </w:p>
    <w:p w14:paraId="22087F55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Resilie</w:t>
      </w:r>
      <w:r w:rsidR="00E43D28"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nce and motivation to lead </w:t>
      </w:r>
      <w:r w:rsidR="002A7FC7">
        <w:rPr>
          <w:rFonts w:ascii="Tahoma" w:eastAsia="Arial" w:hAnsi="Tahoma" w:cs="Tahoma"/>
          <w:sz w:val="23"/>
          <w:szCs w:val="23"/>
          <w:lang w:val="en-US" w:eastAsia="ar-SA"/>
        </w:rPr>
        <w:t>the school</w:t>
      </w: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through day-to-day challenges while maintaining a clear strategic vision and direction </w:t>
      </w:r>
    </w:p>
    <w:p w14:paraId="3B099B5F" w14:textId="7777777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Genuine passion and a belief in the potential of every student </w:t>
      </w:r>
    </w:p>
    <w:p w14:paraId="7A9A6DE4" w14:textId="320D8017" w:rsidR="00B9245B" w:rsidRPr="002A7FC7" w:rsidRDefault="00B9245B" w:rsidP="00E26CB8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Commitment to the safeguarding and welfare of all pupils </w:t>
      </w:r>
    </w:p>
    <w:p w14:paraId="1162BA14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2"/>
          <w:szCs w:val="22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2"/>
          <w:szCs w:val="22"/>
          <w:lang w:val="en-US" w:eastAsia="ar-SA"/>
        </w:rPr>
        <w:t xml:space="preserve">Vision and strategy </w:t>
      </w:r>
    </w:p>
    <w:p w14:paraId="13893D7A" w14:textId="46BF1380" w:rsidR="00B9245B" w:rsidRPr="002A7FC7" w:rsidRDefault="00B9245B" w:rsidP="00E26CB8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Vision aligned with </w:t>
      </w:r>
      <w:proofErr w:type="spellStart"/>
      <w:r w:rsidR="00190191">
        <w:rPr>
          <w:rFonts w:ascii="Tahoma" w:eastAsia="Arial" w:hAnsi="Tahoma" w:cs="Tahoma"/>
          <w:sz w:val="23"/>
          <w:szCs w:val="23"/>
          <w:lang w:val="en-US" w:eastAsia="ar-SA"/>
        </w:rPr>
        <w:t>Aveley</w:t>
      </w:r>
      <w:proofErr w:type="spellEnd"/>
      <w:r w:rsidR="00190191">
        <w:rPr>
          <w:rFonts w:ascii="Tahoma" w:eastAsia="Arial" w:hAnsi="Tahoma" w:cs="Tahoma"/>
          <w:sz w:val="23"/>
          <w:szCs w:val="23"/>
          <w:lang w:val="en-US" w:eastAsia="ar-SA"/>
        </w:rPr>
        <w:t xml:space="preserve"> </w:t>
      </w:r>
      <w:r w:rsidR="002A7FC7">
        <w:rPr>
          <w:rFonts w:ascii="Tahoma" w:eastAsia="Arial" w:hAnsi="Tahoma" w:cs="Tahoma"/>
          <w:sz w:val="23"/>
          <w:szCs w:val="23"/>
          <w:lang w:val="en-US" w:eastAsia="ar-SA"/>
        </w:rPr>
        <w:t>Primary School</w:t>
      </w: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</w:t>
      </w:r>
      <w:r w:rsidR="00E43D28" w:rsidRPr="002A7FC7">
        <w:rPr>
          <w:rFonts w:ascii="Tahoma" w:eastAsia="Arial" w:hAnsi="Tahoma" w:cs="Tahoma"/>
          <w:sz w:val="23"/>
          <w:szCs w:val="23"/>
          <w:lang w:val="en-US" w:eastAsia="ar-SA"/>
        </w:rPr>
        <w:t>values,</w:t>
      </w: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aspirations and high expectations of self and others </w:t>
      </w:r>
    </w:p>
    <w:p w14:paraId="13082B3E" w14:textId="77777777" w:rsidR="00B9245B" w:rsidRPr="002A7FC7" w:rsidRDefault="00B9245B" w:rsidP="00E26CB8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Understands how to set high aspirations and effective strategies for the school including; delivery and </w:t>
      </w:r>
      <w:proofErr w:type="spellStart"/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prioritisation</w:t>
      </w:r>
      <w:proofErr w:type="spellEnd"/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of leadership management that faces all aspects of curriculum, learning, administration, finance and communication </w:t>
      </w:r>
    </w:p>
    <w:p w14:paraId="36337D46" w14:textId="3D5A5270" w:rsidR="00D302B0" w:rsidRDefault="00B9245B" w:rsidP="00E26CB8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Clear understanding of the strategies to establish consistently high standards of </w:t>
      </w:r>
      <w:proofErr w:type="spellStart"/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behavio</w:t>
      </w:r>
      <w:r w:rsidR="00D302B0">
        <w:rPr>
          <w:rFonts w:ascii="Tahoma" w:eastAsia="Arial" w:hAnsi="Tahoma" w:cs="Tahoma"/>
          <w:sz w:val="23"/>
          <w:szCs w:val="23"/>
          <w:lang w:val="en-US" w:eastAsia="ar-SA"/>
        </w:rPr>
        <w:t>u</w:t>
      </w: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r</w:t>
      </w:r>
      <w:proofErr w:type="spellEnd"/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and commitment to instill these strategies</w:t>
      </w:r>
    </w:p>
    <w:p w14:paraId="3B6FACA9" w14:textId="24323BF9" w:rsidR="00B9245B" w:rsidRPr="00E26CB8" w:rsidRDefault="00B9245B" w:rsidP="00E26CB8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S</w:t>
      </w:r>
      <w:r w:rsidR="00E26CB8">
        <w:rPr>
          <w:rFonts w:ascii="Tahoma" w:eastAsia="Arial" w:hAnsi="Tahoma" w:cs="Tahoma"/>
          <w:sz w:val="23"/>
          <w:szCs w:val="23"/>
          <w:lang w:val="en-US" w:eastAsia="ar-SA"/>
        </w:rPr>
        <w:t xml:space="preserve">trong </w:t>
      </w:r>
      <w:proofErr w:type="spellStart"/>
      <w:r w:rsidR="00E26CB8">
        <w:rPr>
          <w:rFonts w:ascii="Tahoma" w:eastAsia="Arial" w:hAnsi="Tahoma" w:cs="Tahoma"/>
          <w:sz w:val="23"/>
          <w:szCs w:val="23"/>
          <w:lang w:val="en-US" w:eastAsia="ar-SA"/>
        </w:rPr>
        <w:t>organisational</w:t>
      </w:r>
      <w:proofErr w:type="spellEnd"/>
      <w:r w:rsidR="00E26CB8">
        <w:rPr>
          <w:rFonts w:ascii="Tahoma" w:eastAsia="Arial" w:hAnsi="Tahoma" w:cs="Tahoma"/>
          <w:sz w:val="23"/>
          <w:szCs w:val="23"/>
          <w:lang w:val="en-US" w:eastAsia="ar-SA"/>
        </w:rPr>
        <w:t xml:space="preserve"> skills and </w:t>
      </w:r>
      <w:r w:rsidR="00E26CB8" w:rsidRPr="00E26CB8">
        <w:rPr>
          <w:rFonts w:ascii="Tahoma" w:eastAsia="Arial" w:hAnsi="Tahoma" w:cs="Tahoma"/>
          <w:sz w:val="23"/>
          <w:szCs w:val="23"/>
          <w:lang w:val="en-US" w:eastAsia="ar-SA"/>
        </w:rPr>
        <w:t>a</w:t>
      </w:r>
      <w:r w:rsidRPr="00E26CB8">
        <w:rPr>
          <w:rFonts w:ascii="Tahoma" w:eastAsia="Arial" w:hAnsi="Tahoma" w:cs="Tahoma"/>
          <w:sz w:val="23"/>
          <w:szCs w:val="23"/>
          <w:lang w:val="en-US" w:eastAsia="ar-SA"/>
        </w:rPr>
        <w:t>bility to delegate are essential</w:t>
      </w:r>
    </w:p>
    <w:p w14:paraId="463F9FA5" w14:textId="4D196E53" w:rsidR="00B9245B" w:rsidRPr="002A7FC7" w:rsidRDefault="00B9245B" w:rsidP="00E26CB8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Use of data to inform and diagnose weaknesses that need addressing </w:t>
      </w:r>
    </w:p>
    <w:p w14:paraId="4A50C6FA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2"/>
          <w:szCs w:val="22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2"/>
          <w:szCs w:val="22"/>
          <w:lang w:val="en-US" w:eastAsia="ar-SA"/>
        </w:rPr>
        <w:t xml:space="preserve">Leading the Learning </w:t>
      </w:r>
    </w:p>
    <w:p w14:paraId="719A27F8" w14:textId="77777777" w:rsidR="00897C1E" w:rsidRDefault="00B9245B" w:rsidP="00E26CB8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Understand</w:t>
      </w:r>
      <w:r w:rsidR="00D302B0">
        <w:rPr>
          <w:rFonts w:ascii="Tahoma" w:eastAsia="Arial" w:hAnsi="Tahoma" w:cs="Tahoma"/>
          <w:sz w:val="23"/>
          <w:szCs w:val="23"/>
          <w:lang w:val="en-US" w:eastAsia="ar-SA"/>
        </w:rPr>
        <w:t>ing of</w:t>
      </w: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 what outstanding teaching practice looks like</w:t>
      </w:r>
      <w:r w:rsidR="00D302B0">
        <w:rPr>
          <w:rFonts w:ascii="Tahoma" w:eastAsia="Arial" w:hAnsi="Tahoma" w:cs="Tahoma"/>
          <w:sz w:val="23"/>
          <w:szCs w:val="23"/>
          <w:lang w:val="en-US" w:eastAsia="ar-SA"/>
        </w:rPr>
        <w:t xml:space="preserve">. </w:t>
      </w:r>
    </w:p>
    <w:p w14:paraId="17EE4FD2" w14:textId="2F51D662" w:rsidR="00B9245B" w:rsidRPr="002A7FC7" w:rsidRDefault="00D302B0" w:rsidP="00E26CB8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>
        <w:rPr>
          <w:rFonts w:ascii="Tahoma" w:eastAsia="Arial" w:hAnsi="Tahoma" w:cs="Tahoma"/>
          <w:sz w:val="23"/>
          <w:szCs w:val="23"/>
          <w:lang w:val="en-US" w:eastAsia="ar-SA"/>
        </w:rPr>
        <w:t>H</w:t>
      </w:r>
      <w:r w:rsidR="00B9245B"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ow to </w:t>
      </w:r>
      <w:r w:rsidR="00897C1E">
        <w:rPr>
          <w:rFonts w:ascii="Tahoma" w:eastAsia="Arial" w:hAnsi="Tahoma" w:cs="Tahoma"/>
          <w:sz w:val="23"/>
          <w:szCs w:val="23"/>
          <w:lang w:val="en-US" w:eastAsia="ar-SA"/>
        </w:rPr>
        <w:t xml:space="preserve">evaluate, </w:t>
      </w:r>
      <w:r w:rsidR="00B9245B" w:rsidRPr="002A7FC7">
        <w:rPr>
          <w:rFonts w:ascii="Tahoma" w:eastAsia="Arial" w:hAnsi="Tahoma" w:cs="Tahoma"/>
          <w:sz w:val="23"/>
          <w:szCs w:val="23"/>
          <w:lang w:val="en-US" w:eastAsia="ar-SA"/>
        </w:rPr>
        <w:t>diagnose and implement effective strategies to raise learning standards</w:t>
      </w:r>
    </w:p>
    <w:p w14:paraId="363A3D87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2"/>
          <w:szCs w:val="22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2"/>
          <w:szCs w:val="22"/>
          <w:lang w:val="en-US" w:eastAsia="ar-SA"/>
        </w:rPr>
        <w:t>Leading External Relationships</w:t>
      </w:r>
    </w:p>
    <w:p w14:paraId="73573B55" w14:textId="057E57AC" w:rsidR="00B9245B" w:rsidRPr="002A7FC7" w:rsidRDefault="00B9245B" w:rsidP="00E26CB8">
      <w:pPr>
        <w:numPr>
          <w:ilvl w:val="0"/>
          <w:numId w:val="6"/>
        </w:numPr>
        <w:suppressAutoHyphens/>
        <w:overflowPunct/>
        <w:autoSpaceDE/>
        <w:autoSpaceDN/>
        <w:adjustRightInd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>Can skillfully manage and maintain effective working relationships with parents and other stakeholders</w:t>
      </w:r>
    </w:p>
    <w:p w14:paraId="3E47ED09" w14:textId="77777777" w:rsidR="00B9245B" w:rsidRPr="002A7FC7" w:rsidRDefault="00B9245B" w:rsidP="00E26CB8">
      <w:pPr>
        <w:suppressAutoHyphens/>
        <w:overflowPunct/>
        <w:autoSpaceDN/>
        <w:adjustRightInd/>
        <w:textAlignment w:val="auto"/>
        <w:rPr>
          <w:rFonts w:ascii="Tahoma" w:eastAsia="Arial" w:hAnsi="Tahoma" w:cs="Tahoma"/>
          <w:b/>
          <w:bCs/>
          <w:sz w:val="22"/>
          <w:szCs w:val="22"/>
          <w:lang w:val="en-US" w:eastAsia="ar-SA"/>
        </w:rPr>
      </w:pPr>
      <w:r w:rsidRPr="002A7FC7">
        <w:rPr>
          <w:rFonts w:ascii="Tahoma" w:eastAsia="Arial" w:hAnsi="Tahoma" w:cs="Tahoma"/>
          <w:b/>
          <w:bCs/>
          <w:sz w:val="22"/>
          <w:szCs w:val="22"/>
          <w:lang w:val="en-US" w:eastAsia="ar-SA"/>
        </w:rPr>
        <w:lastRenderedPageBreak/>
        <w:t xml:space="preserve">Other </w:t>
      </w:r>
    </w:p>
    <w:p w14:paraId="685D5A31" w14:textId="77777777" w:rsidR="00B9245B" w:rsidRPr="002A7FC7" w:rsidRDefault="00B9245B" w:rsidP="00E26CB8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Commitment to equality of opportunity and the safeguarding and welfare of all pupils </w:t>
      </w:r>
    </w:p>
    <w:p w14:paraId="605A0787" w14:textId="77777777" w:rsidR="00B9245B" w:rsidRPr="002A7FC7" w:rsidRDefault="00B9245B" w:rsidP="00E26CB8">
      <w:pPr>
        <w:numPr>
          <w:ilvl w:val="0"/>
          <w:numId w:val="7"/>
        </w:numPr>
        <w:suppressAutoHyphens/>
        <w:overflowPunct/>
        <w:autoSpaceDE/>
        <w:autoSpaceDN/>
        <w:adjustRightInd/>
        <w:spacing w:after="45"/>
        <w:textAlignment w:val="auto"/>
        <w:rPr>
          <w:rFonts w:ascii="Tahoma" w:eastAsia="Arial" w:hAnsi="Tahoma" w:cs="Tahoma"/>
          <w:sz w:val="23"/>
          <w:szCs w:val="23"/>
          <w:lang w:val="en-US" w:eastAsia="ar-SA"/>
        </w:rPr>
      </w:pPr>
      <w:r w:rsidRPr="002A7FC7">
        <w:rPr>
          <w:rFonts w:ascii="Tahoma" w:eastAsia="Arial" w:hAnsi="Tahoma" w:cs="Tahoma"/>
          <w:sz w:val="23"/>
          <w:szCs w:val="23"/>
          <w:lang w:val="en-US" w:eastAsia="ar-SA"/>
        </w:rPr>
        <w:t xml:space="preserve">Willingness to undertake training </w:t>
      </w:r>
    </w:p>
    <w:p w14:paraId="6DBCDEED" w14:textId="12887816" w:rsidR="00693052" w:rsidRPr="000A3452" w:rsidRDefault="00B9245B" w:rsidP="00E26CB8">
      <w:pPr>
        <w:numPr>
          <w:ilvl w:val="0"/>
          <w:numId w:val="7"/>
        </w:numPr>
        <w:suppressAutoHyphens/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0A3452">
        <w:rPr>
          <w:rFonts w:ascii="Tahoma" w:eastAsia="Arial" w:hAnsi="Tahoma" w:cs="Tahoma"/>
          <w:sz w:val="23"/>
          <w:szCs w:val="23"/>
          <w:lang w:val="en-US" w:eastAsia="ar-SA"/>
        </w:rPr>
        <w:t>This post is subject to an enhanced DBS criminal record check</w:t>
      </w:r>
    </w:p>
    <w:sectPr w:rsidR="00693052" w:rsidRPr="000A3452" w:rsidSect="009C6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B"/>
    <w:rsid w:val="00045E7E"/>
    <w:rsid w:val="000A3452"/>
    <w:rsid w:val="00165FC3"/>
    <w:rsid w:val="00190191"/>
    <w:rsid w:val="002A7FC7"/>
    <w:rsid w:val="003556DB"/>
    <w:rsid w:val="00693052"/>
    <w:rsid w:val="007820E1"/>
    <w:rsid w:val="007E4B6B"/>
    <w:rsid w:val="00897C1E"/>
    <w:rsid w:val="009C6370"/>
    <w:rsid w:val="00AC190A"/>
    <w:rsid w:val="00B9245B"/>
    <w:rsid w:val="00C916E9"/>
    <w:rsid w:val="00D302B0"/>
    <w:rsid w:val="00E26CB8"/>
    <w:rsid w:val="00E43D28"/>
    <w:rsid w:val="00E75E47"/>
    <w:rsid w:val="00F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CBE8"/>
  <w15:docId w15:val="{F908BB99-A8EF-4118-A3E7-B502A24F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245B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B9245B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866AADD1F904E8C0ADC5A6E54A62E" ma:contentTypeVersion="14" ma:contentTypeDescription="Create a new document." ma:contentTypeScope="" ma:versionID="b4537cadca70992925a4212a5f43e546">
  <xsd:schema xmlns:xsd="http://www.w3.org/2001/XMLSchema" xmlns:xs="http://www.w3.org/2001/XMLSchema" xmlns:p="http://schemas.microsoft.com/office/2006/metadata/properties" xmlns:ns3="9e32e8cc-9093-4f9a-bec5-123c5b3d814f" xmlns:ns4="58cff15c-a676-4316-a2d8-3812e871f08d" targetNamespace="http://schemas.microsoft.com/office/2006/metadata/properties" ma:root="true" ma:fieldsID="ab7534a886510e1a0f3e4f673deebb3b" ns3:_="" ns4:_="">
    <xsd:import namespace="9e32e8cc-9093-4f9a-bec5-123c5b3d814f"/>
    <xsd:import namespace="58cff15c-a676-4316-a2d8-3812e871f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2e8cc-9093-4f9a-bec5-123c5b3d8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ff15c-a676-4316-a2d8-3812e871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82490-2185-4D22-9C67-2D332D176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2e8cc-9093-4f9a-bec5-123c5b3d814f"/>
    <ds:schemaRef ds:uri="58cff15c-a676-4316-a2d8-3812e871f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CCD4E-B7C5-481B-BC4E-F60E8B3D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7F951-CCBB-46AE-AD54-2DF5698A42D3}">
  <ds:schemaRefs>
    <ds:schemaRef ds:uri="http://schemas.microsoft.com/office/2006/metadata/properties"/>
    <ds:schemaRef ds:uri="http://purl.org/dc/terms/"/>
    <ds:schemaRef ds:uri="58cff15c-a676-4316-a2d8-3812e871f08d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e32e8cc-9093-4f9a-bec5-123c5b3d81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Coote</dc:creator>
  <cp:lastModifiedBy>Paula Ayris</cp:lastModifiedBy>
  <cp:revision>2</cp:revision>
  <cp:lastPrinted>2015-02-24T11:22:00Z</cp:lastPrinted>
  <dcterms:created xsi:type="dcterms:W3CDTF">2022-09-08T19:20:00Z</dcterms:created>
  <dcterms:modified xsi:type="dcterms:W3CDTF">2022-09-08T19:20:00Z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0x010100337866AADD1F904E8C0ADC5A6E54A62E</vt:lpwstr>
  </property>
</Properties>
</file>