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Style w:val="a"/>
        <w:tblW w:w="992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80"/>
        <w:gridCol w:w="5543"/>
      </w:tblGrid>
      <w:tr w:rsidR="00A2722E" w:rsidRPr="00592EE9" w14:paraId="44C88A00" w14:textId="77777777" w:rsidTr="27385E3F">
        <w:trPr>
          <w:trHeight w:val="400"/>
        </w:trPr>
        <w:tc>
          <w:tcPr>
            <w:tcW w:w="9923" w:type="dxa"/>
            <w:gridSpan w:val="2"/>
            <w:shd w:val="clear" w:color="auto" w:fill="D9E2F3" w:themeFill="accent1" w:themeFillTint="33"/>
          </w:tcPr>
          <w:p w14:paraId="1D82FA49" w14:textId="77777777" w:rsidR="00A2722E" w:rsidRPr="00592EE9" w:rsidRDefault="00A2722E" w:rsidP="516FEAE1">
            <w:pPr>
              <w:jc w:val="center"/>
              <w:rPr>
                <w:rFonts w:ascii="Arial" w:eastAsia="Arial" w:hAnsi="Arial" w:cs="Arial"/>
                <w:b/>
                <w:bCs/>
                <w:sz w:val="22"/>
                <w:szCs w:val="22"/>
              </w:rPr>
            </w:pPr>
            <w:bookmarkStart w:id="0" w:name="_Hlk485800862"/>
            <w:r w:rsidRPr="00592EE9">
              <w:rPr>
                <w:rFonts w:ascii="Arial" w:eastAsia="Arial" w:hAnsi="Arial" w:cs="Arial"/>
                <w:b/>
                <w:bCs/>
                <w:sz w:val="22"/>
                <w:szCs w:val="22"/>
              </w:rPr>
              <w:t>Bath &amp; Wells Multi Academy Trust</w:t>
            </w:r>
          </w:p>
        </w:tc>
      </w:tr>
      <w:tr w:rsidR="00A2722E" w:rsidRPr="00592EE9" w14:paraId="700B67B7" w14:textId="77777777" w:rsidTr="27385E3F">
        <w:trPr>
          <w:trHeight w:val="293"/>
        </w:trPr>
        <w:tc>
          <w:tcPr>
            <w:tcW w:w="4380" w:type="dxa"/>
            <w:shd w:val="clear" w:color="auto" w:fill="D9E2F3" w:themeFill="accent1" w:themeFillTint="33"/>
          </w:tcPr>
          <w:p w14:paraId="5C6306C7" w14:textId="77777777" w:rsidR="00A2722E" w:rsidRPr="00592EE9" w:rsidRDefault="516FEAE1" w:rsidP="516FEAE1">
            <w:pPr>
              <w:jc w:val="both"/>
              <w:rPr>
                <w:rFonts w:ascii="Arial" w:eastAsia="Arial" w:hAnsi="Arial" w:cs="Arial"/>
                <w:sz w:val="22"/>
                <w:szCs w:val="22"/>
              </w:rPr>
            </w:pPr>
            <w:r w:rsidRPr="516FEAE1">
              <w:rPr>
                <w:rFonts w:ascii="Arial" w:eastAsia="Arial" w:hAnsi="Arial" w:cs="Arial"/>
                <w:b/>
                <w:bCs/>
                <w:sz w:val="22"/>
                <w:szCs w:val="22"/>
              </w:rPr>
              <w:t>Job Title:</w:t>
            </w:r>
          </w:p>
        </w:tc>
        <w:tc>
          <w:tcPr>
            <w:tcW w:w="5543" w:type="dxa"/>
          </w:tcPr>
          <w:p w14:paraId="5E07E5E5" w14:textId="51EC05C1" w:rsidR="00A2722E" w:rsidRPr="00592EE9" w:rsidRDefault="005859B8" w:rsidP="516FEAE1">
            <w:pPr>
              <w:jc w:val="both"/>
              <w:rPr>
                <w:rFonts w:ascii="Arial" w:eastAsia="Arial" w:hAnsi="Arial" w:cs="Arial"/>
                <w:sz w:val="22"/>
                <w:szCs w:val="22"/>
              </w:rPr>
            </w:pPr>
            <w:bookmarkStart w:id="1" w:name="_gjdgxs" w:colFirst="0" w:colLast="0"/>
            <w:bookmarkEnd w:id="1"/>
            <w:r w:rsidRPr="00592EE9">
              <w:rPr>
                <w:rFonts w:ascii="Arial" w:eastAsia="Source Sans Pro" w:hAnsi="Arial" w:cs="Arial"/>
                <w:b/>
                <w:bCs/>
                <w:sz w:val="22"/>
                <w:szCs w:val="22"/>
              </w:rPr>
              <w:t>Deputy Headteacher</w:t>
            </w:r>
          </w:p>
        </w:tc>
      </w:tr>
      <w:tr w:rsidR="00A2722E" w:rsidRPr="00592EE9" w14:paraId="19D7D527" w14:textId="77777777" w:rsidTr="27385E3F">
        <w:trPr>
          <w:trHeight w:val="380"/>
        </w:trPr>
        <w:tc>
          <w:tcPr>
            <w:tcW w:w="4380" w:type="dxa"/>
            <w:tcBorders>
              <w:bottom w:val="single" w:sz="4" w:space="0" w:color="auto"/>
            </w:tcBorders>
            <w:shd w:val="clear" w:color="auto" w:fill="D9E2F3" w:themeFill="accent1" w:themeFillTint="33"/>
          </w:tcPr>
          <w:p w14:paraId="1F3B06E8" w14:textId="77777777" w:rsidR="00A2722E" w:rsidRPr="00592EE9" w:rsidRDefault="516FEAE1" w:rsidP="516FEAE1">
            <w:pPr>
              <w:jc w:val="both"/>
              <w:rPr>
                <w:rFonts w:ascii="Arial" w:eastAsia="Arial" w:hAnsi="Arial" w:cs="Arial"/>
                <w:sz w:val="22"/>
                <w:szCs w:val="22"/>
              </w:rPr>
            </w:pPr>
            <w:r w:rsidRPr="516FEAE1">
              <w:rPr>
                <w:rFonts w:ascii="Arial" w:eastAsia="Arial" w:hAnsi="Arial" w:cs="Arial"/>
                <w:b/>
                <w:bCs/>
                <w:sz w:val="22"/>
                <w:szCs w:val="22"/>
              </w:rPr>
              <w:t>Reports To:</w:t>
            </w:r>
          </w:p>
        </w:tc>
        <w:tc>
          <w:tcPr>
            <w:tcW w:w="5543" w:type="dxa"/>
            <w:tcBorders>
              <w:bottom w:val="single" w:sz="4" w:space="0" w:color="auto"/>
            </w:tcBorders>
          </w:tcPr>
          <w:p w14:paraId="3684A5C2" w14:textId="7ECDE04B" w:rsidR="00A2722E" w:rsidRPr="00592EE9" w:rsidRDefault="000A775B" w:rsidP="00A2722E">
            <w:pPr>
              <w:jc w:val="both"/>
              <w:rPr>
                <w:rFonts w:ascii="Arial" w:eastAsia="Arial" w:hAnsi="Arial" w:cs="Arial"/>
                <w:sz w:val="22"/>
                <w:szCs w:val="22"/>
              </w:rPr>
            </w:pPr>
            <w:r>
              <w:rPr>
                <w:rFonts w:ascii="Arial" w:eastAsia="Arial" w:hAnsi="Arial" w:cs="Arial"/>
                <w:sz w:val="22"/>
                <w:szCs w:val="22"/>
              </w:rPr>
              <w:t>Headteacher</w:t>
            </w:r>
          </w:p>
        </w:tc>
      </w:tr>
      <w:bookmarkEnd w:id="0"/>
    </w:tbl>
    <w:p w14:paraId="5E20D813" w14:textId="77777777" w:rsidR="004F00AC" w:rsidRPr="00592EE9" w:rsidRDefault="004F00AC" w:rsidP="00A2722E">
      <w:pPr>
        <w:jc w:val="both"/>
        <w:rPr>
          <w:rFonts w:ascii="Arial" w:eastAsia="Source Sans Pro" w:hAnsi="Arial" w:cs="Arial"/>
          <w:sz w:val="22"/>
          <w:szCs w:val="22"/>
        </w:rPr>
      </w:pPr>
    </w:p>
    <w:p w14:paraId="5E20D814" w14:textId="0DF1DF11" w:rsidR="004F00AC" w:rsidRPr="00592EE9" w:rsidRDefault="516FEAE1" w:rsidP="516FEAE1">
      <w:pPr>
        <w:ind w:left="-720" w:right="-720"/>
        <w:jc w:val="both"/>
        <w:rPr>
          <w:rFonts w:ascii="Arial" w:eastAsia="Source Sans Pro" w:hAnsi="Arial" w:cs="Arial"/>
          <w:sz w:val="22"/>
          <w:szCs w:val="22"/>
        </w:rPr>
      </w:pPr>
      <w:r w:rsidRPr="516FEAE1">
        <w:rPr>
          <w:rFonts w:ascii="Arial" w:eastAsia="Source Sans Pro" w:hAnsi="Arial" w:cs="Arial"/>
          <w:sz w:val="22"/>
          <w:szCs w:val="22"/>
        </w:rPr>
        <w:t>The responsibilities of the post are to be performed in accordance with the provisions of BWMAT Policies and where applicable the most up to date edition of the School Teachers’ Pay and Conditions document and within the range of Teachers’ Standards.</w:t>
      </w:r>
    </w:p>
    <w:p w14:paraId="5E20D815" w14:textId="77777777" w:rsidR="004F00AC" w:rsidRPr="00592EE9" w:rsidRDefault="004F00AC" w:rsidP="00A2722E">
      <w:pPr>
        <w:ind w:left="-720" w:right="-720"/>
        <w:jc w:val="both"/>
        <w:rPr>
          <w:rFonts w:ascii="Arial" w:eastAsia="Source Sans Pro" w:hAnsi="Arial" w:cs="Arial"/>
          <w:sz w:val="22"/>
          <w:szCs w:val="22"/>
        </w:rPr>
      </w:pPr>
    </w:p>
    <w:p w14:paraId="5E20D816" w14:textId="77777777" w:rsidR="004F00AC" w:rsidRPr="00592EE9" w:rsidRDefault="516FEAE1" w:rsidP="516FEAE1">
      <w:pPr>
        <w:ind w:left="-720"/>
        <w:jc w:val="both"/>
        <w:rPr>
          <w:rFonts w:ascii="Arial" w:eastAsia="Source Sans Pro" w:hAnsi="Arial" w:cs="Arial"/>
          <w:sz w:val="22"/>
          <w:szCs w:val="22"/>
        </w:rPr>
      </w:pPr>
      <w:r w:rsidRPr="516FEAE1">
        <w:rPr>
          <w:rFonts w:ascii="Arial" w:eastAsia="Source Sans Pro" w:hAnsi="Arial" w:cs="Arial"/>
          <w:sz w:val="22"/>
          <w:szCs w:val="22"/>
        </w:rPr>
        <w:t xml:space="preserve">An annual review of this job description and allocation of </w:t>
      </w:r>
      <w:proofErr w:type="gramStart"/>
      <w:r w:rsidRPr="516FEAE1">
        <w:rPr>
          <w:rFonts w:ascii="Arial" w:eastAsia="Source Sans Pro" w:hAnsi="Arial" w:cs="Arial"/>
          <w:sz w:val="22"/>
          <w:szCs w:val="22"/>
        </w:rPr>
        <w:t>particular responsibilities</w:t>
      </w:r>
      <w:proofErr w:type="gramEnd"/>
      <w:r w:rsidRPr="516FEAE1">
        <w:rPr>
          <w:rFonts w:ascii="Arial" w:eastAsia="Source Sans Pro" w:hAnsi="Arial" w:cs="Arial"/>
          <w:sz w:val="22"/>
          <w:szCs w:val="22"/>
        </w:rPr>
        <w:t xml:space="preserve"> will take place as part of the Performance Management Review. </w:t>
      </w:r>
    </w:p>
    <w:p w14:paraId="3CD67817" w14:textId="77777777" w:rsidR="00592EE9" w:rsidRPr="00754C70" w:rsidRDefault="00592EE9" w:rsidP="00592EE9">
      <w:pPr>
        <w:jc w:val="both"/>
        <w:rPr>
          <w:rFonts w:ascii="Arial" w:eastAsia="Arial" w:hAnsi="Arial" w:cs="Arial"/>
          <w:color w:val="auto"/>
        </w:rPr>
      </w:pPr>
    </w:p>
    <w:tbl>
      <w:tblPr>
        <w:tblStyle w:val="a0"/>
        <w:tblW w:w="9923" w:type="dxa"/>
        <w:tblInd w:w="-717" w:type="dxa"/>
        <w:tblLayout w:type="fixed"/>
        <w:tblLook w:val="0000" w:firstRow="0" w:lastRow="0" w:firstColumn="0" w:lastColumn="0" w:noHBand="0" w:noVBand="0"/>
      </w:tblPr>
      <w:tblGrid>
        <w:gridCol w:w="9923"/>
      </w:tblGrid>
      <w:tr w:rsidR="00592EE9" w:rsidRPr="00592EE9" w14:paraId="6472066C" w14:textId="77777777" w:rsidTr="516FEAE1">
        <w:trPr>
          <w:trHeight w:val="400"/>
        </w:trPr>
        <w:tc>
          <w:tcPr>
            <w:tcW w:w="992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C9DF4A" w14:textId="77777777" w:rsidR="00592EE9" w:rsidRPr="00592EE9" w:rsidRDefault="516FEAE1" w:rsidP="516FEAE1">
            <w:pPr>
              <w:jc w:val="both"/>
              <w:rPr>
                <w:rFonts w:ascii="Arial" w:eastAsia="Arial" w:hAnsi="Arial" w:cs="Arial"/>
                <w:color w:val="auto"/>
                <w:sz w:val="22"/>
                <w:szCs w:val="22"/>
              </w:rPr>
            </w:pPr>
            <w:r w:rsidRPr="516FEAE1">
              <w:rPr>
                <w:rFonts w:ascii="Arial" w:eastAsia="Arial" w:hAnsi="Arial" w:cs="Arial"/>
                <w:b/>
                <w:bCs/>
                <w:color w:val="auto"/>
                <w:sz w:val="22"/>
                <w:szCs w:val="22"/>
              </w:rPr>
              <w:t>The Aim of The Bath &amp; Wells Multi Academy Trust</w:t>
            </w:r>
            <w:r w:rsidRPr="516FEAE1">
              <w:rPr>
                <w:rFonts w:ascii="Arial" w:eastAsia="Arial" w:hAnsi="Arial" w:cs="Arial"/>
                <w:color w:val="auto"/>
                <w:sz w:val="22"/>
                <w:szCs w:val="22"/>
              </w:rPr>
              <w:t xml:space="preserve">: </w:t>
            </w:r>
          </w:p>
          <w:p w14:paraId="7D87DC44" w14:textId="77777777" w:rsidR="00592EE9" w:rsidRPr="00592EE9" w:rsidRDefault="516FEAE1" w:rsidP="516FEAE1">
            <w:pPr>
              <w:jc w:val="both"/>
              <w:rPr>
                <w:rFonts w:ascii="Arial" w:eastAsia="Arial" w:hAnsi="Arial" w:cs="Arial"/>
                <w:color w:val="auto"/>
                <w:sz w:val="22"/>
                <w:szCs w:val="22"/>
              </w:rPr>
            </w:pPr>
            <w:r w:rsidRPr="516FEAE1">
              <w:rPr>
                <w:rFonts w:ascii="Arial" w:eastAsia="Arial" w:hAnsi="Arial" w:cs="Arial"/>
                <w:color w:val="auto"/>
                <w:sz w:val="22"/>
                <w:szCs w:val="22"/>
              </w:rPr>
              <w:t>To ensure that every school within the Trust provides an outstanding education for every child, rooted in its distinctively Christian ethos.</w:t>
            </w:r>
          </w:p>
          <w:p w14:paraId="601A1A5B" w14:textId="77777777" w:rsidR="00592EE9" w:rsidRPr="00592EE9" w:rsidRDefault="00592EE9" w:rsidP="009931FB">
            <w:pPr>
              <w:jc w:val="both"/>
              <w:rPr>
                <w:rFonts w:ascii="Arial" w:eastAsia="Arial" w:hAnsi="Arial" w:cs="Arial"/>
                <w:color w:val="auto"/>
                <w:sz w:val="22"/>
                <w:szCs w:val="22"/>
              </w:rPr>
            </w:pPr>
          </w:p>
        </w:tc>
      </w:tr>
    </w:tbl>
    <w:p w14:paraId="056D569F" w14:textId="77777777" w:rsidR="00592EE9" w:rsidRPr="00592EE9" w:rsidRDefault="00592EE9" w:rsidP="00592EE9">
      <w:pPr>
        <w:jc w:val="both"/>
        <w:rPr>
          <w:rFonts w:ascii="Arial" w:eastAsia="Arial" w:hAnsi="Arial" w:cs="Arial"/>
          <w:color w:val="auto"/>
          <w:sz w:val="22"/>
          <w:szCs w:val="22"/>
        </w:rPr>
      </w:pPr>
    </w:p>
    <w:tbl>
      <w:tblPr>
        <w:tblStyle w:val="a1"/>
        <w:tblW w:w="9923" w:type="dxa"/>
        <w:tblInd w:w="-717" w:type="dxa"/>
        <w:tblLayout w:type="fixed"/>
        <w:tblLook w:val="0000" w:firstRow="0" w:lastRow="0" w:firstColumn="0" w:lastColumn="0" w:noHBand="0" w:noVBand="0"/>
      </w:tblPr>
      <w:tblGrid>
        <w:gridCol w:w="9923"/>
      </w:tblGrid>
      <w:tr w:rsidR="00592EE9" w:rsidRPr="00592EE9" w14:paraId="797F0C55" w14:textId="77777777" w:rsidTr="43B1EED4">
        <w:trPr>
          <w:trHeight w:val="400"/>
        </w:trPr>
        <w:tc>
          <w:tcPr>
            <w:tcW w:w="992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A0CF21" w14:textId="77777777" w:rsidR="00592EE9" w:rsidRPr="00592EE9" w:rsidRDefault="43B1EED4" w:rsidP="516FEAE1">
            <w:pPr>
              <w:jc w:val="both"/>
              <w:rPr>
                <w:rFonts w:ascii="Arial" w:eastAsia="Arial" w:hAnsi="Arial" w:cs="Arial"/>
                <w:b/>
                <w:bCs/>
                <w:color w:val="auto"/>
                <w:sz w:val="22"/>
                <w:szCs w:val="22"/>
              </w:rPr>
            </w:pPr>
            <w:bookmarkStart w:id="2" w:name="_30j0zll" w:colFirst="0" w:colLast="0"/>
            <w:bookmarkEnd w:id="2"/>
            <w:r w:rsidRPr="43B1EED4">
              <w:rPr>
                <w:rFonts w:ascii="Arial" w:eastAsia="Arial" w:hAnsi="Arial" w:cs="Arial"/>
                <w:b/>
                <w:bCs/>
                <w:color w:val="auto"/>
                <w:sz w:val="22"/>
                <w:szCs w:val="22"/>
              </w:rPr>
              <w:t xml:space="preserve">Bath &amp; Wells Multi Academy Trust Mission Statement: John 10:10 ‘That they may have life, life in all its fullness’ </w:t>
            </w:r>
          </w:p>
          <w:p w14:paraId="0A36F5C4" w14:textId="48BC8BD3" w:rsidR="00592EE9" w:rsidRPr="00592EE9" w:rsidRDefault="43B1EED4" w:rsidP="43B1EED4">
            <w:pPr>
              <w:spacing w:line="285" w:lineRule="exact"/>
              <w:jc w:val="both"/>
              <w:rPr>
                <w:rFonts w:ascii="Arial" w:eastAsia="Arial" w:hAnsi="Arial" w:cs="Arial"/>
                <w:color w:val="auto"/>
                <w:sz w:val="22"/>
                <w:szCs w:val="22"/>
              </w:rPr>
            </w:pPr>
            <w:r w:rsidRPr="43B1EED4">
              <w:rPr>
                <w:rFonts w:ascii="Arial" w:eastAsia="Arial" w:hAnsi="Arial" w:cs="Arial"/>
                <w:sz w:val="22"/>
                <w:szCs w:val="22"/>
              </w:rPr>
              <w:t>The Bath &amp; Wells Multi Academy Trust’s mission is to provide an education which is life-enhancing for every child. We promise an experience which is lovingly inclusive to all pupils.</w:t>
            </w:r>
          </w:p>
        </w:tc>
      </w:tr>
    </w:tbl>
    <w:p w14:paraId="5E20D81D" w14:textId="77777777" w:rsidR="004F00AC" w:rsidRPr="00592EE9" w:rsidRDefault="004F00AC" w:rsidP="00A2722E">
      <w:pPr>
        <w:jc w:val="both"/>
        <w:rPr>
          <w:rFonts w:ascii="Arial" w:eastAsia="Source Sans Pro" w:hAnsi="Arial" w:cs="Arial"/>
          <w:color w:val="FF0000"/>
          <w:sz w:val="22"/>
          <w:szCs w:val="22"/>
        </w:rPr>
      </w:pPr>
    </w:p>
    <w:tbl>
      <w:tblPr>
        <w:tblStyle w:val="a2"/>
        <w:tblW w:w="990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0"/>
      </w:tblGrid>
      <w:tr w:rsidR="004F00AC" w:rsidRPr="00592EE9" w14:paraId="5E20D81F" w14:textId="77777777" w:rsidTr="516FEAE1">
        <w:tc>
          <w:tcPr>
            <w:tcW w:w="9900" w:type="dxa"/>
            <w:shd w:val="clear" w:color="auto" w:fill="D9E2F3" w:themeFill="accent1" w:themeFillTint="33"/>
          </w:tcPr>
          <w:p w14:paraId="5E20D81E" w14:textId="77777777" w:rsidR="004F00AC" w:rsidRPr="00592EE9" w:rsidRDefault="516FEAE1" w:rsidP="516FEAE1">
            <w:pPr>
              <w:jc w:val="both"/>
              <w:rPr>
                <w:rFonts w:ascii="Arial" w:eastAsia="Source Sans Pro" w:hAnsi="Arial" w:cs="Arial"/>
                <w:sz w:val="22"/>
                <w:szCs w:val="22"/>
              </w:rPr>
            </w:pPr>
            <w:r w:rsidRPr="516FEAE1">
              <w:rPr>
                <w:rFonts w:ascii="Arial" w:eastAsia="Source Sans Pro" w:hAnsi="Arial" w:cs="Arial"/>
                <w:b/>
                <w:bCs/>
                <w:sz w:val="22"/>
                <w:szCs w:val="22"/>
              </w:rPr>
              <w:t>Job Purpose</w:t>
            </w:r>
          </w:p>
        </w:tc>
      </w:tr>
      <w:tr w:rsidR="004F00AC" w:rsidRPr="00592EE9" w14:paraId="5E20D828" w14:textId="77777777" w:rsidTr="516FEAE1">
        <w:tc>
          <w:tcPr>
            <w:tcW w:w="9900" w:type="dxa"/>
          </w:tcPr>
          <w:p w14:paraId="5E20D820" w14:textId="77777777" w:rsidR="004F00AC" w:rsidRPr="00592EE9" w:rsidRDefault="516FEAE1" w:rsidP="516FEAE1">
            <w:pPr>
              <w:jc w:val="both"/>
              <w:rPr>
                <w:rFonts w:ascii="Arial" w:eastAsia="Arial" w:hAnsi="Arial" w:cs="Arial"/>
                <w:sz w:val="22"/>
                <w:szCs w:val="22"/>
              </w:rPr>
            </w:pPr>
            <w:r w:rsidRPr="516FEAE1">
              <w:rPr>
                <w:rFonts w:ascii="Arial" w:eastAsia="Arial" w:hAnsi="Arial" w:cs="Arial"/>
                <w:sz w:val="22"/>
                <w:szCs w:val="22"/>
              </w:rPr>
              <w:t xml:space="preserve">This is a senior post within the schools staffing structure, which carries with it membership of the Leadership Group. This post holder is accountable to the Headteacher. This post holder is to deputise for the headteacher in their absence. </w:t>
            </w:r>
          </w:p>
          <w:p w14:paraId="5E20D821" w14:textId="77777777" w:rsidR="004F00AC" w:rsidRPr="00592EE9" w:rsidRDefault="004F00AC" w:rsidP="00A2722E">
            <w:pPr>
              <w:jc w:val="both"/>
              <w:rPr>
                <w:rFonts w:ascii="Arial" w:eastAsia="Arial" w:hAnsi="Arial" w:cs="Arial"/>
                <w:sz w:val="22"/>
                <w:szCs w:val="22"/>
              </w:rPr>
            </w:pPr>
          </w:p>
          <w:p w14:paraId="5E20D822" w14:textId="77777777" w:rsidR="004F00AC" w:rsidRPr="00592EE9" w:rsidRDefault="516FEAE1" w:rsidP="516FEAE1">
            <w:pPr>
              <w:jc w:val="both"/>
              <w:rPr>
                <w:rFonts w:ascii="Arial" w:eastAsia="Arial" w:hAnsi="Arial" w:cs="Arial"/>
                <w:sz w:val="22"/>
                <w:szCs w:val="22"/>
              </w:rPr>
            </w:pPr>
            <w:r w:rsidRPr="516FEAE1">
              <w:rPr>
                <w:rFonts w:ascii="Arial" w:eastAsia="Arial" w:hAnsi="Arial" w:cs="Arial"/>
                <w:sz w:val="22"/>
                <w:szCs w:val="22"/>
              </w:rPr>
              <w:t>As Deputy Headteacher, the post holder will be required to meet the general requirements of this post as specified in this job description and their statement of terms and conditions. In addition, they will be required to fulfil any reasonable expectations from the headteacher and the Bath &amp; Wells Multi Academy Trust.</w:t>
            </w:r>
          </w:p>
          <w:p w14:paraId="5E20D823" w14:textId="77777777" w:rsidR="004F00AC" w:rsidRPr="00592EE9" w:rsidRDefault="004F00AC" w:rsidP="00A2722E">
            <w:pPr>
              <w:jc w:val="both"/>
              <w:rPr>
                <w:rFonts w:ascii="Arial" w:eastAsia="Source Sans Pro" w:hAnsi="Arial" w:cs="Arial"/>
                <w:color w:val="FF0000"/>
                <w:sz w:val="22"/>
                <w:szCs w:val="22"/>
              </w:rPr>
            </w:pPr>
          </w:p>
          <w:p w14:paraId="5E20D824" w14:textId="77777777" w:rsidR="004F00AC" w:rsidRPr="00592EE9" w:rsidRDefault="516FEAE1" w:rsidP="516FEAE1">
            <w:pPr>
              <w:jc w:val="both"/>
              <w:rPr>
                <w:rFonts w:ascii="Arial" w:eastAsia="Source Sans Pro" w:hAnsi="Arial" w:cs="Arial"/>
                <w:sz w:val="22"/>
                <w:szCs w:val="22"/>
              </w:rPr>
            </w:pPr>
            <w:r w:rsidRPr="516FEAE1">
              <w:rPr>
                <w:rFonts w:ascii="Arial" w:eastAsia="Source Sans Pro" w:hAnsi="Arial" w:cs="Arial"/>
                <w:sz w:val="22"/>
                <w:szCs w:val="22"/>
              </w:rPr>
              <w:t xml:space="preserve">This post will </w:t>
            </w:r>
            <w:proofErr w:type="gramStart"/>
            <w:r w:rsidRPr="516FEAE1">
              <w:rPr>
                <w:rFonts w:ascii="Arial" w:eastAsia="Source Sans Pro" w:hAnsi="Arial" w:cs="Arial"/>
                <w:sz w:val="22"/>
                <w:szCs w:val="22"/>
              </w:rPr>
              <w:t>provide:</w:t>
            </w:r>
            <w:proofErr w:type="gramEnd"/>
            <w:r w:rsidRPr="516FEAE1">
              <w:rPr>
                <w:rFonts w:ascii="Arial" w:eastAsia="Source Sans Pro" w:hAnsi="Arial" w:cs="Arial"/>
                <w:sz w:val="22"/>
                <w:szCs w:val="22"/>
              </w:rPr>
              <w:t xml:space="preserve"> leadership, development and management of the teaching and learning of all pupils; teach all pupils within the school, take a lead role in the monitoring and evaluation of standards across the whole school and be a leading professional actively promoting effective teaching and learning practices across the school</w:t>
            </w:r>
          </w:p>
          <w:p w14:paraId="5E20D825" w14:textId="77777777" w:rsidR="004F00AC" w:rsidRPr="00592EE9" w:rsidRDefault="004F00AC" w:rsidP="00A2722E">
            <w:pPr>
              <w:jc w:val="both"/>
              <w:rPr>
                <w:rFonts w:ascii="Arial" w:eastAsia="Source Sans Pro" w:hAnsi="Arial" w:cs="Arial"/>
                <w:sz w:val="22"/>
                <w:szCs w:val="22"/>
              </w:rPr>
            </w:pPr>
          </w:p>
          <w:p w14:paraId="5E20D827" w14:textId="16CF3D49" w:rsidR="004F00AC" w:rsidRPr="00592EE9" w:rsidRDefault="516FEAE1" w:rsidP="516FEAE1">
            <w:pPr>
              <w:jc w:val="both"/>
              <w:rPr>
                <w:rFonts w:ascii="Arial" w:eastAsia="Source Sans Pro" w:hAnsi="Arial" w:cs="Arial"/>
                <w:color w:val="FF0000"/>
                <w:sz w:val="22"/>
                <w:szCs w:val="22"/>
              </w:rPr>
            </w:pPr>
            <w:r w:rsidRPr="516FEAE1">
              <w:rPr>
                <w:rFonts w:ascii="Arial" w:eastAsia="Source Sans Pro" w:hAnsi="Arial" w:cs="Arial"/>
                <w:sz w:val="22"/>
                <w:szCs w:val="22"/>
              </w:rPr>
              <w:t>The post will require you to work in partnership with the headteacher, governors and staff to ensure the continuous improvement of the school.</w:t>
            </w:r>
          </w:p>
        </w:tc>
      </w:tr>
    </w:tbl>
    <w:p w14:paraId="5E20D82B" w14:textId="77777777" w:rsidR="004F00AC" w:rsidRPr="00592EE9" w:rsidRDefault="004F00AC" w:rsidP="00A2722E">
      <w:pPr>
        <w:jc w:val="both"/>
        <w:rPr>
          <w:rFonts w:ascii="Arial" w:eastAsia="Source Sans Pro" w:hAnsi="Arial" w:cs="Arial"/>
          <w:color w:val="FF0000"/>
          <w:sz w:val="22"/>
          <w:szCs w:val="22"/>
        </w:rPr>
      </w:pPr>
    </w:p>
    <w:tbl>
      <w:tblPr>
        <w:tblStyle w:val="a3"/>
        <w:tblW w:w="990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0"/>
      </w:tblGrid>
      <w:tr w:rsidR="004F00AC" w:rsidRPr="00592EE9" w14:paraId="5E20D82D" w14:textId="77777777" w:rsidTr="516FEAE1">
        <w:tc>
          <w:tcPr>
            <w:tcW w:w="9900" w:type="dxa"/>
            <w:shd w:val="clear" w:color="auto" w:fill="D9E2F3" w:themeFill="accent1" w:themeFillTint="33"/>
          </w:tcPr>
          <w:p w14:paraId="5E20D82C" w14:textId="3A230B9E" w:rsidR="004F00AC" w:rsidRPr="00592EE9" w:rsidRDefault="516FEAE1" w:rsidP="516FEAE1">
            <w:pPr>
              <w:jc w:val="both"/>
              <w:rPr>
                <w:rFonts w:ascii="Arial" w:eastAsia="Source Sans Pro" w:hAnsi="Arial" w:cs="Arial"/>
                <w:sz w:val="22"/>
                <w:szCs w:val="22"/>
              </w:rPr>
            </w:pPr>
            <w:r w:rsidRPr="516FEAE1">
              <w:rPr>
                <w:rFonts w:ascii="Arial" w:eastAsia="Source Sans Pro" w:hAnsi="Arial" w:cs="Arial"/>
                <w:b/>
                <w:bCs/>
                <w:sz w:val="22"/>
                <w:szCs w:val="22"/>
              </w:rPr>
              <w:t>Main Duties and Responsibilities</w:t>
            </w:r>
          </w:p>
        </w:tc>
      </w:tr>
      <w:tr w:rsidR="004F00AC" w:rsidRPr="00592EE9" w14:paraId="5E20D87F" w14:textId="77777777" w:rsidTr="516FEAE1">
        <w:tc>
          <w:tcPr>
            <w:tcW w:w="9900" w:type="dxa"/>
          </w:tcPr>
          <w:p w14:paraId="5E20D82F" w14:textId="15207E31" w:rsidR="004F00AC" w:rsidRPr="00592EE9" w:rsidRDefault="516FEAE1" w:rsidP="516FEAE1">
            <w:pPr>
              <w:jc w:val="both"/>
              <w:rPr>
                <w:rFonts w:ascii="Arial" w:eastAsia="Arial" w:hAnsi="Arial" w:cs="Arial"/>
                <w:sz w:val="22"/>
                <w:szCs w:val="22"/>
                <w:highlight w:val="white"/>
              </w:rPr>
            </w:pPr>
            <w:r w:rsidRPr="516FEAE1">
              <w:rPr>
                <w:rFonts w:ascii="Arial" w:eastAsia="Arial" w:hAnsi="Arial" w:cs="Arial"/>
                <w:sz w:val="22"/>
                <w:szCs w:val="22"/>
                <w:highlight w:val="white"/>
              </w:rPr>
              <w:t>The Deputy Headteacher will be responsible for working with and supporting the Headteacher on the following key school leadership and management areas. This will involve accepting responsibility for aspects of these key areas:</w:t>
            </w:r>
          </w:p>
          <w:p w14:paraId="5E20D830" w14:textId="77777777" w:rsidR="004F00AC" w:rsidRPr="00592EE9" w:rsidRDefault="004F00AC" w:rsidP="00A2722E">
            <w:pPr>
              <w:jc w:val="both"/>
              <w:rPr>
                <w:rFonts w:ascii="Arial" w:eastAsia="Arial" w:hAnsi="Arial" w:cs="Arial"/>
                <w:sz w:val="22"/>
                <w:szCs w:val="22"/>
                <w:highlight w:val="white"/>
              </w:rPr>
            </w:pPr>
          </w:p>
          <w:p w14:paraId="5E20D831" w14:textId="77777777" w:rsidR="004F00AC" w:rsidRPr="00592EE9" w:rsidRDefault="516FEAE1" w:rsidP="516FEAE1">
            <w:pPr>
              <w:jc w:val="both"/>
              <w:rPr>
                <w:rFonts w:ascii="Arial" w:eastAsia="Arial" w:hAnsi="Arial" w:cs="Arial"/>
                <w:b/>
                <w:bCs/>
                <w:sz w:val="22"/>
                <w:szCs w:val="22"/>
                <w:highlight w:val="white"/>
              </w:rPr>
            </w:pPr>
            <w:r w:rsidRPr="516FEAE1">
              <w:rPr>
                <w:rFonts w:ascii="Arial" w:eastAsia="Arial" w:hAnsi="Arial" w:cs="Arial"/>
                <w:b/>
                <w:bCs/>
                <w:sz w:val="22"/>
                <w:szCs w:val="22"/>
                <w:highlight w:val="white"/>
              </w:rPr>
              <w:t>Strategic Development and Direction of the School</w:t>
            </w:r>
          </w:p>
          <w:p w14:paraId="5E20D832" w14:textId="77777777" w:rsidR="004F00AC" w:rsidRPr="00592EE9" w:rsidRDefault="004F00AC" w:rsidP="00A2722E">
            <w:pPr>
              <w:jc w:val="both"/>
              <w:rPr>
                <w:rFonts w:ascii="Arial" w:eastAsia="Arial" w:hAnsi="Arial" w:cs="Arial"/>
                <w:sz w:val="22"/>
                <w:szCs w:val="22"/>
                <w:highlight w:val="white"/>
              </w:rPr>
            </w:pPr>
          </w:p>
          <w:p w14:paraId="5E20D833" w14:textId="7B006A78" w:rsidR="004F00AC" w:rsidRPr="00592EE9" w:rsidRDefault="516FEAE1" w:rsidP="516FEAE1">
            <w:pPr>
              <w:numPr>
                <w:ilvl w:val="0"/>
                <w:numId w:val="8"/>
              </w:numPr>
              <w:ind w:hanging="360"/>
              <w:contextualSpacing/>
              <w:jc w:val="both"/>
              <w:rPr>
                <w:rFonts w:ascii="Arial" w:eastAsia="Arial" w:hAnsi="Arial" w:cs="Arial"/>
                <w:sz w:val="22"/>
                <w:szCs w:val="22"/>
                <w:highlight w:val="white"/>
              </w:rPr>
            </w:pPr>
            <w:r w:rsidRPr="516FEAE1">
              <w:rPr>
                <w:rFonts w:ascii="Arial" w:eastAsia="Arial" w:hAnsi="Arial" w:cs="Arial"/>
                <w:sz w:val="22"/>
                <w:szCs w:val="22"/>
                <w:highlight w:val="white"/>
              </w:rPr>
              <w:lastRenderedPageBreak/>
              <w:t>Working with the Headteacher to contribute to a strategic view for the school in its community and analyse and plan for its future needs and further development, demonstrating inspirational leadership and creativity.</w:t>
            </w:r>
          </w:p>
          <w:p w14:paraId="5E20D834" w14:textId="77777777" w:rsidR="004F00AC" w:rsidRPr="00592EE9" w:rsidRDefault="516FEAE1" w:rsidP="516FEAE1">
            <w:pPr>
              <w:numPr>
                <w:ilvl w:val="0"/>
                <w:numId w:val="8"/>
              </w:numPr>
              <w:ind w:hanging="360"/>
              <w:contextualSpacing/>
              <w:jc w:val="both"/>
              <w:rPr>
                <w:rFonts w:ascii="Arial" w:eastAsia="Arial" w:hAnsi="Arial" w:cs="Arial"/>
                <w:sz w:val="22"/>
                <w:szCs w:val="22"/>
                <w:highlight w:val="white"/>
              </w:rPr>
            </w:pPr>
            <w:r w:rsidRPr="516FEAE1">
              <w:rPr>
                <w:rFonts w:ascii="Arial" w:eastAsia="Arial" w:hAnsi="Arial" w:cs="Arial"/>
                <w:sz w:val="22"/>
                <w:szCs w:val="22"/>
                <w:highlight w:val="white"/>
              </w:rPr>
              <w:t>Demonstrating high standards of personal integrity, loyalty, discretion and professionalism</w:t>
            </w:r>
          </w:p>
          <w:p w14:paraId="5E20D835" w14:textId="77777777" w:rsidR="004F00AC" w:rsidRPr="00592EE9" w:rsidRDefault="516FEAE1" w:rsidP="516FEAE1">
            <w:pPr>
              <w:numPr>
                <w:ilvl w:val="0"/>
                <w:numId w:val="8"/>
              </w:numPr>
              <w:ind w:hanging="360"/>
              <w:contextualSpacing/>
              <w:jc w:val="both"/>
              <w:rPr>
                <w:rFonts w:ascii="Arial" w:eastAsia="Arial" w:hAnsi="Arial" w:cs="Arial"/>
                <w:sz w:val="22"/>
                <w:szCs w:val="22"/>
                <w:highlight w:val="white"/>
              </w:rPr>
            </w:pPr>
            <w:r w:rsidRPr="516FEAE1">
              <w:rPr>
                <w:rFonts w:ascii="Arial" w:eastAsia="Arial" w:hAnsi="Arial" w:cs="Arial"/>
                <w:sz w:val="22"/>
                <w:szCs w:val="22"/>
                <w:highlight w:val="white"/>
              </w:rPr>
              <w:t>Publicly supporting all decisions of the Headteacher, Local Governing Board and Bath &amp; Wells Multi Academy Trust.</w:t>
            </w:r>
          </w:p>
          <w:p w14:paraId="5E20D836" w14:textId="77777777" w:rsidR="004F00AC" w:rsidRPr="00592EE9" w:rsidRDefault="516FEAE1" w:rsidP="516FEAE1">
            <w:pPr>
              <w:numPr>
                <w:ilvl w:val="0"/>
                <w:numId w:val="8"/>
              </w:numPr>
              <w:ind w:hanging="360"/>
              <w:contextualSpacing/>
              <w:jc w:val="both"/>
              <w:rPr>
                <w:rFonts w:ascii="Arial" w:eastAsia="Arial" w:hAnsi="Arial" w:cs="Arial"/>
                <w:sz w:val="22"/>
                <w:szCs w:val="22"/>
                <w:highlight w:val="white"/>
              </w:rPr>
            </w:pPr>
            <w:r w:rsidRPr="516FEAE1">
              <w:rPr>
                <w:rFonts w:ascii="Arial" w:eastAsia="Arial" w:hAnsi="Arial" w:cs="Arial"/>
                <w:sz w:val="22"/>
                <w:szCs w:val="22"/>
                <w:highlight w:val="white"/>
              </w:rPr>
              <w:t>Supporting the Headteacher and Local Governing Board in accounting for the efficiency and effectiveness of the school to all relevant stakeholders.</w:t>
            </w:r>
          </w:p>
          <w:p w14:paraId="5E20D837" w14:textId="77777777" w:rsidR="004F00AC" w:rsidRPr="00592EE9" w:rsidRDefault="516FEAE1" w:rsidP="516FEAE1">
            <w:pPr>
              <w:numPr>
                <w:ilvl w:val="0"/>
                <w:numId w:val="8"/>
              </w:numPr>
              <w:ind w:hanging="360"/>
              <w:contextualSpacing/>
              <w:jc w:val="both"/>
              <w:rPr>
                <w:rFonts w:ascii="Arial" w:eastAsia="Arial" w:hAnsi="Arial" w:cs="Arial"/>
                <w:sz w:val="22"/>
                <w:szCs w:val="22"/>
              </w:rPr>
            </w:pPr>
            <w:r w:rsidRPr="516FEAE1">
              <w:rPr>
                <w:rFonts w:ascii="Arial" w:eastAsia="Arial" w:hAnsi="Arial" w:cs="Arial"/>
                <w:sz w:val="22"/>
                <w:szCs w:val="22"/>
              </w:rPr>
              <w:t xml:space="preserve">Play a leading role in the school improvement planning process, taking account of the agreed priorities of the school and how </w:t>
            </w:r>
            <w:proofErr w:type="gramStart"/>
            <w:r w:rsidRPr="516FEAE1">
              <w:rPr>
                <w:rFonts w:ascii="Arial" w:eastAsia="Arial" w:hAnsi="Arial" w:cs="Arial"/>
                <w:sz w:val="22"/>
                <w:szCs w:val="22"/>
              </w:rPr>
              <w:t>these link</w:t>
            </w:r>
            <w:proofErr w:type="gramEnd"/>
            <w:r w:rsidRPr="516FEAE1">
              <w:rPr>
                <w:rFonts w:ascii="Arial" w:eastAsia="Arial" w:hAnsi="Arial" w:cs="Arial"/>
                <w:sz w:val="22"/>
                <w:szCs w:val="22"/>
              </w:rPr>
              <w:t xml:space="preserve"> with national and local initiatives.</w:t>
            </w:r>
          </w:p>
          <w:p w14:paraId="5E20D838" w14:textId="77777777" w:rsidR="004F00AC" w:rsidRPr="00592EE9" w:rsidRDefault="516FEAE1" w:rsidP="516FEAE1">
            <w:pPr>
              <w:numPr>
                <w:ilvl w:val="0"/>
                <w:numId w:val="8"/>
              </w:numPr>
              <w:ind w:hanging="360"/>
              <w:contextualSpacing/>
              <w:jc w:val="both"/>
              <w:rPr>
                <w:rFonts w:ascii="Arial" w:eastAsia="Arial" w:hAnsi="Arial" w:cs="Arial"/>
                <w:sz w:val="22"/>
                <w:szCs w:val="22"/>
              </w:rPr>
            </w:pPr>
            <w:r w:rsidRPr="516FEAE1">
              <w:rPr>
                <w:rFonts w:ascii="Arial" w:eastAsia="Arial" w:hAnsi="Arial" w:cs="Arial"/>
                <w:sz w:val="22"/>
                <w:szCs w:val="22"/>
              </w:rPr>
              <w:t>Contribute to the identification of key areas of strength and weakness in the school.</w:t>
            </w:r>
          </w:p>
          <w:p w14:paraId="5E20D839" w14:textId="77777777" w:rsidR="004F00AC" w:rsidRPr="00592EE9" w:rsidRDefault="516FEAE1" w:rsidP="516FEAE1">
            <w:pPr>
              <w:numPr>
                <w:ilvl w:val="0"/>
                <w:numId w:val="8"/>
              </w:numPr>
              <w:ind w:hanging="360"/>
              <w:contextualSpacing/>
              <w:jc w:val="both"/>
              <w:rPr>
                <w:rFonts w:ascii="Arial" w:eastAsia="Arial" w:hAnsi="Arial" w:cs="Arial"/>
                <w:sz w:val="22"/>
                <w:szCs w:val="22"/>
              </w:rPr>
            </w:pPr>
            <w:r w:rsidRPr="516FEAE1">
              <w:rPr>
                <w:rFonts w:ascii="Arial" w:eastAsia="Arial" w:hAnsi="Arial" w:cs="Arial"/>
                <w:sz w:val="22"/>
                <w:szCs w:val="22"/>
              </w:rPr>
              <w:t xml:space="preserve">Work to a high standard in implementing agreed policies, </w:t>
            </w:r>
            <w:proofErr w:type="gramStart"/>
            <w:r w:rsidRPr="516FEAE1">
              <w:rPr>
                <w:rFonts w:ascii="Arial" w:eastAsia="Arial" w:hAnsi="Arial" w:cs="Arial"/>
                <w:sz w:val="22"/>
                <w:szCs w:val="22"/>
              </w:rPr>
              <w:t>priorities</w:t>
            </w:r>
            <w:proofErr w:type="gramEnd"/>
            <w:r w:rsidRPr="516FEAE1">
              <w:rPr>
                <w:rFonts w:ascii="Arial" w:eastAsia="Arial" w:hAnsi="Arial" w:cs="Arial"/>
                <w:sz w:val="22"/>
                <w:szCs w:val="22"/>
              </w:rPr>
              <w:t xml:space="preserve"> and expectations, so as to set a good example to other colleagues.</w:t>
            </w:r>
          </w:p>
          <w:p w14:paraId="5E20D83A" w14:textId="77777777" w:rsidR="004F00AC" w:rsidRPr="00592EE9" w:rsidRDefault="516FEAE1" w:rsidP="516FEAE1">
            <w:pPr>
              <w:numPr>
                <w:ilvl w:val="0"/>
                <w:numId w:val="8"/>
              </w:numPr>
              <w:ind w:hanging="360"/>
              <w:contextualSpacing/>
              <w:jc w:val="both"/>
              <w:rPr>
                <w:rFonts w:ascii="Arial" w:eastAsia="Arial" w:hAnsi="Arial" w:cs="Arial"/>
                <w:sz w:val="22"/>
                <w:szCs w:val="22"/>
              </w:rPr>
            </w:pPr>
            <w:r w:rsidRPr="516FEAE1">
              <w:rPr>
                <w:rFonts w:ascii="Arial" w:eastAsia="Arial" w:hAnsi="Arial" w:cs="Arial"/>
                <w:sz w:val="22"/>
                <w:szCs w:val="22"/>
              </w:rPr>
              <w:t xml:space="preserve">Promote a culture of </w:t>
            </w:r>
            <w:proofErr w:type="gramStart"/>
            <w:r w:rsidRPr="516FEAE1">
              <w:rPr>
                <w:rFonts w:ascii="Arial" w:eastAsia="Arial" w:hAnsi="Arial" w:cs="Arial"/>
                <w:sz w:val="22"/>
                <w:szCs w:val="22"/>
              </w:rPr>
              <w:t>team work</w:t>
            </w:r>
            <w:proofErr w:type="gramEnd"/>
            <w:r w:rsidRPr="516FEAE1">
              <w:rPr>
                <w:rFonts w:ascii="Arial" w:eastAsia="Arial" w:hAnsi="Arial" w:cs="Arial"/>
                <w:sz w:val="22"/>
                <w:szCs w:val="22"/>
              </w:rPr>
              <w:t>, in which views of all members of the school community are valued and taken into account.</w:t>
            </w:r>
          </w:p>
          <w:p w14:paraId="5E20D83B" w14:textId="4ABC2DE8" w:rsidR="004F00AC" w:rsidRPr="00592EE9" w:rsidRDefault="516FEAE1" w:rsidP="516FEAE1">
            <w:pPr>
              <w:numPr>
                <w:ilvl w:val="0"/>
                <w:numId w:val="8"/>
              </w:numPr>
              <w:ind w:hanging="360"/>
              <w:contextualSpacing/>
              <w:jc w:val="both"/>
              <w:rPr>
                <w:rFonts w:ascii="Arial" w:eastAsia="Arial" w:hAnsi="Arial" w:cs="Arial"/>
                <w:sz w:val="22"/>
                <w:szCs w:val="22"/>
              </w:rPr>
            </w:pPr>
            <w:r w:rsidRPr="516FEAE1">
              <w:rPr>
                <w:rFonts w:ascii="Arial" w:eastAsia="Arial" w:hAnsi="Arial" w:cs="Arial"/>
                <w:sz w:val="22"/>
                <w:szCs w:val="22"/>
              </w:rPr>
              <w:t>Contribute to the self-evaluation of the school.</w:t>
            </w:r>
          </w:p>
          <w:p w14:paraId="5E20D83C" w14:textId="77777777" w:rsidR="004F00AC" w:rsidRPr="00592EE9" w:rsidRDefault="004F00AC" w:rsidP="00A2722E">
            <w:pPr>
              <w:jc w:val="both"/>
              <w:rPr>
                <w:rFonts w:ascii="Arial" w:eastAsia="Arial" w:hAnsi="Arial" w:cs="Arial"/>
                <w:sz w:val="22"/>
                <w:szCs w:val="22"/>
                <w:highlight w:val="white"/>
              </w:rPr>
            </w:pPr>
          </w:p>
          <w:p w14:paraId="5E20D83D" w14:textId="77777777" w:rsidR="004F00AC" w:rsidRPr="00592EE9" w:rsidRDefault="516FEAE1" w:rsidP="516FEAE1">
            <w:pPr>
              <w:jc w:val="both"/>
              <w:rPr>
                <w:rFonts w:ascii="Arial" w:eastAsia="Arial" w:hAnsi="Arial" w:cs="Arial"/>
                <w:b/>
                <w:bCs/>
                <w:sz w:val="22"/>
                <w:szCs w:val="22"/>
                <w:highlight w:val="white"/>
              </w:rPr>
            </w:pPr>
            <w:r w:rsidRPr="516FEAE1">
              <w:rPr>
                <w:rFonts w:ascii="Arial" w:eastAsia="Arial" w:hAnsi="Arial" w:cs="Arial"/>
                <w:b/>
                <w:bCs/>
                <w:sz w:val="22"/>
                <w:szCs w:val="22"/>
                <w:highlight w:val="white"/>
              </w:rPr>
              <w:t>Teaching and Learning</w:t>
            </w:r>
          </w:p>
          <w:p w14:paraId="5E20D83E" w14:textId="77777777" w:rsidR="004F00AC" w:rsidRPr="00592EE9" w:rsidRDefault="004F00AC" w:rsidP="00A2722E">
            <w:pPr>
              <w:jc w:val="both"/>
              <w:rPr>
                <w:rFonts w:ascii="Arial" w:eastAsia="Arial" w:hAnsi="Arial" w:cs="Arial"/>
                <w:b/>
                <w:sz w:val="22"/>
                <w:szCs w:val="22"/>
                <w:highlight w:val="white"/>
              </w:rPr>
            </w:pPr>
          </w:p>
          <w:p w14:paraId="5E20D83F" w14:textId="4741EB9C" w:rsidR="004F00AC" w:rsidRPr="00592EE9" w:rsidRDefault="516FEAE1" w:rsidP="516FEAE1">
            <w:pPr>
              <w:numPr>
                <w:ilvl w:val="0"/>
                <w:numId w:val="5"/>
              </w:numPr>
              <w:ind w:hanging="360"/>
              <w:contextualSpacing/>
              <w:jc w:val="both"/>
              <w:rPr>
                <w:rFonts w:ascii="Arial" w:eastAsia="Arial" w:hAnsi="Arial" w:cs="Arial"/>
                <w:sz w:val="22"/>
                <w:szCs w:val="22"/>
                <w:highlight w:val="white"/>
              </w:rPr>
            </w:pPr>
            <w:r w:rsidRPr="516FEAE1">
              <w:rPr>
                <w:rFonts w:ascii="Arial" w:eastAsia="Arial" w:hAnsi="Arial" w:cs="Arial"/>
                <w:sz w:val="22"/>
                <w:szCs w:val="22"/>
                <w:highlight w:val="white"/>
              </w:rPr>
              <w:t>Providing an example of ‘excellence’ as a leading classroom practitioner and inspiring and motivating other staff</w:t>
            </w:r>
          </w:p>
          <w:p w14:paraId="5E20D840" w14:textId="77777777" w:rsidR="004F00AC" w:rsidRPr="00592EE9" w:rsidRDefault="516FEAE1" w:rsidP="516FEAE1">
            <w:pPr>
              <w:numPr>
                <w:ilvl w:val="0"/>
                <w:numId w:val="5"/>
              </w:numPr>
              <w:ind w:hanging="360"/>
              <w:contextualSpacing/>
              <w:jc w:val="both"/>
              <w:rPr>
                <w:rFonts w:ascii="Arial" w:eastAsia="Arial" w:hAnsi="Arial" w:cs="Arial"/>
                <w:sz w:val="22"/>
                <w:szCs w:val="22"/>
                <w:highlight w:val="white"/>
              </w:rPr>
            </w:pPr>
            <w:r w:rsidRPr="516FEAE1">
              <w:rPr>
                <w:rFonts w:ascii="Arial" w:eastAsia="Arial" w:hAnsi="Arial" w:cs="Arial"/>
                <w:sz w:val="22"/>
                <w:szCs w:val="22"/>
                <w:highlight w:val="white"/>
              </w:rPr>
              <w:t>Working with the Senior Leadership Team and Headteacher to sustain high expectations and excellent practice in teaching and learning throughout the school</w:t>
            </w:r>
          </w:p>
          <w:p w14:paraId="5E20D841" w14:textId="77777777" w:rsidR="004F00AC" w:rsidRPr="00592EE9" w:rsidRDefault="516FEAE1" w:rsidP="516FEAE1">
            <w:pPr>
              <w:numPr>
                <w:ilvl w:val="0"/>
                <w:numId w:val="5"/>
              </w:numPr>
              <w:ind w:hanging="360"/>
              <w:contextualSpacing/>
              <w:jc w:val="both"/>
              <w:rPr>
                <w:rFonts w:ascii="Arial" w:eastAsia="Arial" w:hAnsi="Arial" w:cs="Arial"/>
                <w:sz w:val="22"/>
                <w:szCs w:val="22"/>
                <w:highlight w:val="white"/>
              </w:rPr>
            </w:pPr>
            <w:r w:rsidRPr="516FEAE1">
              <w:rPr>
                <w:rFonts w:ascii="Arial" w:eastAsia="Arial" w:hAnsi="Arial" w:cs="Arial"/>
                <w:sz w:val="22"/>
                <w:szCs w:val="22"/>
                <w:highlight w:val="white"/>
              </w:rPr>
              <w:t>Monitor and evaluate the quality of teaching and standards of pupil’s achievement and use benchmarks and set targets for improvement</w:t>
            </w:r>
          </w:p>
          <w:p w14:paraId="5E20D842" w14:textId="77777777" w:rsidR="004F00AC" w:rsidRPr="00592EE9" w:rsidRDefault="516FEAE1" w:rsidP="516FEAE1">
            <w:pPr>
              <w:numPr>
                <w:ilvl w:val="0"/>
                <w:numId w:val="5"/>
              </w:numPr>
              <w:ind w:hanging="360"/>
              <w:contextualSpacing/>
              <w:jc w:val="both"/>
              <w:rPr>
                <w:rFonts w:ascii="Arial" w:eastAsia="Arial" w:hAnsi="Arial" w:cs="Arial"/>
                <w:sz w:val="22"/>
                <w:szCs w:val="22"/>
              </w:rPr>
            </w:pPr>
            <w:r w:rsidRPr="516FEAE1">
              <w:rPr>
                <w:rFonts w:ascii="Arial" w:eastAsia="Arial" w:hAnsi="Arial" w:cs="Arial"/>
                <w:sz w:val="22"/>
                <w:szCs w:val="22"/>
              </w:rPr>
              <w:t>Share responsibility for the analysis of key school performance data, to ensure priorities are appropriate and improvement in standards is promoted.</w:t>
            </w:r>
          </w:p>
          <w:p w14:paraId="5E20D843" w14:textId="77777777" w:rsidR="004F00AC" w:rsidRPr="00592EE9" w:rsidRDefault="516FEAE1" w:rsidP="516FEAE1">
            <w:pPr>
              <w:numPr>
                <w:ilvl w:val="0"/>
                <w:numId w:val="5"/>
              </w:numPr>
              <w:ind w:hanging="360"/>
              <w:contextualSpacing/>
              <w:jc w:val="both"/>
              <w:rPr>
                <w:rFonts w:ascii="Arial" w:eastAsia="Arial" w:hAnsi="Arial" w:cs="Arial"/>
                <w:sz w:val="22"/>
                <w:szCs w:val="22"/>
              </w:rPr>
            </w:pPr>
            <w:r w:rsidRPr="516FEAE1">
              <w:rPr>
                <w:rFonts w:ascii="Arial" w:eastAsia="Arial" w:hAnsi="Arial" w:cs="Arial"/>
                <w:sz w:val="22"/>
                <w:szCs w:val="22"/>
              </w:rPr>
              <w:t>Take responsibility for the development of an effective timetable which meets the needs of pupils within the statutory frameworks and the resources available</w:t>
            </w:r>
          </w:p>
          <w:p w14:paraId="5E20D844" w14:textId="77777777" w:rsidR="004F00AC" w:rsidRPr="00592EE9" w:rsidRDefault="516FEAE1" w:rsidP="516FEAE1">
            <w:pPr>
              <w:numPr>
                <w:ilvl w:val="0"/>
                <w:numId w:val="5"/>
              </w:numPr>
              <w:ind w:hanging="360"/>
              <w:contextualSpacing/>
              <w:jc w:val="both"/>
              <w:rPr>
                <w:rFonts w:ascii="Arial" w:eastAsia="Arial" w:hAnsi="Arial" w:cs="Arial"/>
                <w:sz w:val="22"/>
                <w:szCs w:val="22"/>
              </w:rPr>
            </w:pPr>
            <w:r w:rsidRPr="516FEAE1">
              <w:rPr>
                <w:rFonts w:ascii="Arial" w:eastAsia="Arial" w:hAnsi="Arial" w:cs="Arial"/>
                <w:sz w:val="22"/>
                <w:szCs w:val="22"/>
              </w:rPr>
              <w:t>Provide training for staff on effective teaching and learning.</w:t>
            </w:r>
          </w:p>
          <w:p w14:paraId="5E20D845" w14:textId="77777777" w:rsidR="004F00AC" w:rsidRPr="00592EE9" w:rsidRDefault="516FEAE1" w:rsidP="516FEAE1">
            <w:pPr>
              <w:numPr>
                <w:ilvl w:val="0"/>
                <w:numId w:val="5"/>
              </w:numPr>
              <w:ind w:hanging="360"/>
              <w:contextualSpacing/>
              <w:jc w:val="both"/>
              <w:rPr>
                <w:rFonts w:ascii="Arial" w:eastAsia="Arial" w:hAnsi="Arial" w:cs="Arial"/>
                <w:sz w:val="22"/>
                <w:szCs w:val="22"/>
              </w:rPr>
            </w:pPr>
            <w:r w:rsidRPr="516FEAE1">
              <w:rPr>
                <w:rFonts w:ascii="Arial" w:eastAsia="Arial" w:hAnsi="Arial" w:cs="Arial"/>
                <w:sz w:val="22"/>
                <w:szCs w:val="22"/>
              </w:rPr>
              <w:t>Promote the active involvement of pupils in their own learning</w:t>
            </w:r>
          </w:p>
          <w:p w14:paraId="5E20D846" w14:textId="77777777" w:rsidR="004F00AC" w:rsidRPr="00592EE9" w:rsidRDefault="516FEAE1" w:rsidP="516FEAE1">
            <w:pPr>
              <w:numPr>
                <w:ilvl w:val="0"/>
                <w:numId w:val="5"/>
              </w:numPr>
              <w:ind w:hanging="360"/>
              <w:contextualSpacing/>
              <w:jc w:val="both"/>
              <w:rPr>
                <w:rFonts w:ascii="Arial" w:eastAsia="Arial" w:hAnsi="Arial" w:cs="Arial"/>
                <w:sz w:val="22"/>
                <w:szCs w:val="22"/>
              </w:rPr>
            </w:pPr>
            <w:r w:rsidRPr="516FEAE1">
              <w:rPr>
                <w:rFonts w:ascii="Arial" w:eastAsia="Arial" w:hAnsi="Arial" w:cs="Arial"/>
                <w:sz w:val="22"/>
                <w:szCs w:val="22"/>
              </w:rPr>
              <w:t xml:space="preserve">Contribute to target </w:t>
            </w:r>
            <w:proofErr w:type="gramStart"/>
            <w:r w:rsidRPr="516FEAE1">
              <w:rPr>
                <w:rFonts w:ascii="Arial" w:eastAsia="Arial" w:hAnsi="Arial" w:cs="Arial"/>
                <w:sz w:val="22"/>
                <w:szCs w:val="22"/>
              </w:rPr>
              <w:t>setting;</w:t>
            </w:r>
            <w:proofErr w:type="gramEnd"/>
            <w:r w:rsidRPr="516FEAE1">
              <w:rPr>
                <w:rFonts w:ascii="Arial" w:eastAsia="Arial" w:hAnsi="Arial" w:cs="Arial"/>
                <w:sz w:val="22"/>
                <w:szCs w:val="22"/>
              </w:rPr>
              <w:t xml:space="preserve"> including statutory procedures and targets for individuals and groups throughout the school.</w:t>
            </w:r>
          </w:p>
          <w:p w14:paraId="5E20D847" w14:textId="77777777" w:rsidR="004F00AC" w:rsidRPr="00592EE9" w:rsidRDefault="516FEAE1" w:rsidP="516FEAE1">
            <w:pPr>
              <w:numPr>
                <w:ilvl w:val="0"/>
                <w:numId w:val="5"/>
              </w:numPr>
              <w:ind w:hanging="360"/>
              <w:contextualSpacing/>
              <w:jc w:val="both"/>
              <w:rPr>
                <w:rFonts w:ascii="Arial" w:eastAsia="Arial" w:hAnsi="Arial" w:cs="Arial"/>
                <w:sz w:val="22"/>
                <w:szCs w:val="22"/>
              </w:rPr>
            </w:pPr>
            <w:r w:rsidRPr="516FEAE1">
              <w:rPr>
                <w:rFonts w:ascii="Arial" w:eastAsia="Arial" w:hAnsi="Arial" w:cs="Arial"/>
                <w:sz w:val="22"/>
                <w:szCs w:val="22"/>
              </w:rPr>
              <w:t>Support strategies to promote high standards of behaviour</w:t>
            </w:r>
          </w:p>
          <w:p w14:paraId="5E20D848" w14:textId="77777777" w:rsidR="004F00AC" w:rsidRPr="00592EE9" w:rsidRDefault="516FEAE1" w:rsidP="516FEAE1">
            <w:pPr>
              <w:numPr>
                <w:ilvl w:val="0"/>
                <w:numId w:val="5"/>
              </w:numPr>
              <w:ind w:hanging="360"/>
              <w:contextualSpacing/>
              <w:jc w:val="both"/>
              <w:rPr>
                <w:rFonts w:ascii="Arial" w:eastAsia="Arial" w:hAnsi="Arial" w:cs="Arial"/>
                <w:sz w:val="22"/>
                <w:szCs w:val="22"/>
              </w:rPr>
            </w:pPr>
            <w:r w:rsidRPr="516FEAE1">
              <w:rPr>
                <w:rFonts w:ascii="Arial" w:eastAsia="Arial" w:hAnsi="Arial" w:cs="Arial"/>
                <w:sz w:val="22"/>
                <w:szCs w:val="22"/>
              </w:rPr>
              <w:t>Contribute to the development of a broad and rich curriculum which meets the needs of the range of pupils in the school</w:t>
            </w:r>
          </w:p>
          <w:p w14:paraId="5E20D849" w14:textId="77777777" w:rsidR="004F00AC" w:rsidRPr="00592EE9" w:rsidRDefault="516FEAE1" w:rsidP="516FEAE1">
            <w:pPr>
              <w:numPr>
                <w:ilvl w:val="0"/>
                <w:numId w:val="5"/>
              </w:numPr>
              <w:ind w:hanging="360"/>
              <w:contextualSpacing/>
              <w:jc w:val="both"/>
              <w:rPr>
                <w:rFonts w:ascii="Arial" w:eastAsia="Arial" w:hAnsi="Arial" w:cs="Arial"/>
                <w:sz w:val="22"/>
                <w:szCs w:val="22"/>
              </w:rPr>
            </w:pPr>
            <w:r w:rsidRPr="516FEAE1">
              <w:rPr>
                <w:rFonts w:ascii="Arial" w:eastAsia="Arial" w:hAnsi="Arial" w:cs="Arial"/>
                <w:sz w:val="22"/>
                <w:szCs w:val="22"/>
              </w:rPr>
              <w:t>Support the development of an effective assessment framework</w:t>
            </w:r>
          </w:p>
          <w:p w14:paraId="5E20D84A" w14:textId="77777777" w:rsidR="004F00AC" w:rsidRPr="00592EE9" w:rsidRDefault="516FEAE1" w:rsidP="516FEAE1">
            <w:pPr>
              <w:numPr>
                <w:ilvl w:val="0"/>
                <w:numId w:val="5"/>
              </w:numPr>
              <w:ind w:hanging="360"/>
              <w:contextualSpacing/>
              <w:jc w:val="both"/>
              <w:rPr>
                <w:rFonts w:ascii="Arial" w:eastAsia="Arial" w:hAnsi="Arial" w:cs="Arial"/>
                <w:sz w:val="22"/>
                <w:szCs w:val="22"/>
              </w:rPr>
            </w:pPr>
            <w:r w:rsidRPr="516FEAE1">
              <w:rPr>
                <w:rFonts w:ascii="Arial" w:eastAsia="Arial" w:hAnsi="Arial" w:cs="Arial"/>
                <w:sz w:val="22"/>
                <w:szCs w:val="22"/>
              </w:rPr>
              <w:t>Promote the use of ICT to enhance and extend pupils learning</w:t>
            </w:r>
          </w:p>
          <w:p w14:paraId="5E20D84B" w14:textId="77777777" w:rsidR="004F00AC" w:rsidRPr="00592EE9" w:rsidRDefault="516FEAE1" w:rsidP="516FEAE1">
            <w:pPr>
              <w:numPr>
                <w:ilvl w:val="0"/>
                <w:numId w:val="5"/>
              </w:numPr>
              <w:ind w:hanging="360"/>
              <w:contextualSpacing/>
              <w:jc w:val="both"/>
              <w:rPr>
                <w:rFonts w:ascii="Arial" w:eastAsia="Arial" w:hAnsi="Arial" w:cs="Arial"/>
                <w:sz w:val="22"/>
                <w:szCs w:val="22"/>
              </w:rPr>
            </w:pPr>
            <w:r w:rsidRPr="516FEAE1">
              <w:rPr>
                <w:rFonts w:ascii="Arial" w:eastAsia="Arial" w:hAnsi="Arial" w:cs="Arial"/>
                <w:sz w:val="22"/>
                <w:szCs w:val="22"/>
              </w:rPr>
              <w:t>Provide support for colleagues in improving their classroom practice</w:t>
            </w:r>
          </w:p>
          <w:p w14:paraId="5E20D84C" w14:textId="77777777" w:rsidR="004F00AC" w:rsidRPr="00592EE9" w:rsidRDefault="004F00AC" w:rsidP="00A2722E">
            <w:pPr>
              <w:jc w:val="both"/>
              <w:rPr>
                <w:rFonts w:ascii="Arial" w:eastAsia="Arial" w:hAnsi="Arial" w:cs="Arial"/>
                <w:sz w:val="22"/>
                <w:szCs w:val="22"/>
                <w:highlight w:val="white"/>
              </w:rPr>
            </w:pPr>
          </w:p>
          <w:p w14:paraId="5E20D84D" w14:textId="77777777" w:rsidR="004F00AC" w:rsidRPr="00592EE9" w:rsidRDefault="516FEAE1" w:rsidP="516FEAE1">
            <w:pPr>
              <w:jc w:val="both"/>
              <w:rPr>
                <w:rFonts w:ascii="Arial" w:eastAsia="Arial" w:hAnsi="Arial" w:cs="Arial"/>
                <w:b/>
                <w:bCs/>
                <w:sz w:val="22"/>
                <w:szCs w:val="22"/>
                <w:highlight w:val="white"/>
              </w:rPr>
            </w:pPr>
            <w:r w:rsidRPr="516FEAE1">
              <w:rPr>
                <w:rFonts w:ascii="Arial" w:eastAsia="Arial" w:hAnsi="Arial" w:cs="Arial"/>
                <w:b/>
                <w:bCs/>
                <w:sz w:val="22"/>
                <w:szCs w:val="22"/>
                <w:highlight w:val="white"/>
              </w:rPr>
              <w:t>Leading, Managing and Deploying Staff</w:t>
            </w:r>
          </w:p>
          <w:p w14:paraId="5E20D84E" w14:textId="77777777" w:rsidR="004F00AC" w:rsidRPr="00592EE9" w:rsidRDefault="004F00AC" w:rsidP="00A2722E">
            <w:pPr>
              <w:jc w:val="both"/>
              <w:rPr>
                <w:rFonts w:ascii="Arial" w:eastAsia="Arial" w:hAnsi="Arial" w:cs="Arial"/>
                <w:sz w:val="22"/>
                <w:szCs w:val="22"/>
                <w:highlight w:val="white"/>
              </w:rPr>
            </w:pPr>
          </w:p>
          <w:p w14:paraId="5E20D84F" w14:textId="77777777" w:rsidR="004F00AC" w:rsidRPr="00592EE9" w:rsidRDefault="516FEAE1" w:rsidP="516FEAE1">
            <w:pPr>
              <w:numPr>
                <w:ilvl w:val="0"/>
                <w:numId w:val="3"/>
              </w:numPr>
              <w:ind w:hanging="360"/>
              <w:contextualSpacing/>
              <w:jc w:val="both"/>
              <w:rPr>
                <w:rFonts w:ascii="Arial" w:eastAsia="Arial" w:hAnsi="Arial" w:cs="Arial"/>
                <w:sz w:val="22"/>
                <w:szCs w:val="22"/>
                <w:highlight w:val="white"/>
              </w:rPr>
            </w:pPr>
            <w:r w:rsidRPr="516FEAE1">
              <w:rPr>
                <w:rFonts w:ascii="Arial" w:eastAsia="Arial" w:hAnsi="Arial" w:cs="Arial"/>
                <w:sz w:val="22"/>
                <w:szCs w:val="22"/>
                <w:highlight w:val="white"/>
              </w:rPr>
              <w:t>Working with the Headteacher to lead, motivate, support, challenge and develop all staff to secure continual improvement including own continual professional development</w:t>
            </w:r>
          </w:p>
          <w:p w14:paraId="5E20D850" w14:textId="77777777" w:rsidR="004F00AC" w:rsidRPr="00592EE9" w:rsidRDefault="516FEAE1" w:rsidP="516FEAE1">
            <w:pPr>
              <w:numPr>
                <w:ilvl w:val="0"/>
                <w:numId w:val="3"/>
              </w:numPr>
              <w:ind w:hanging="360"/>
              <w:contextualSpacing/>
              <w:jc w:val="both"/>
              <w:rPr>
                <w:rFonts w:ascii="Arial" w:eastAsia="Arial" w:hAnsi="Arial" w:cs="Arial"/>
                <w:sz w:val="22"/>
                <w:szCs w:val="22"/>
                <w:highlight w:val="white"/>
              </w:rPr>
            </w:pPr>
            <w:r w:rsidRPr="516FEAE1">
              <w:rPr>
                <w:rFonts w:ascii="Arial" w:eastAsia="Arial" w:hAnsi="Arial" w:cs="Arial"/>
                <w:sz w:val="22"/>
                <w:szCs w:val="22"/>
                <w:highlight w:val="white"/>
              </w:rPr>
              <w:t>To lead in Performance Management of staff and to be responsible for NQT assessments and inductions</w:t>
            </w:r>
          </w:p>
          <w:p w14:paraId="5E20D851" w14:textId="77777777" w:rsidR="004F00AC" w:rsidRPr="00592EE9" w:rsidRDefault="516FEAE1" w:rsidP="516FEAE1">
            <w:pPr>
              <w:numPr>
                <w:ilvl w:val="0"/>
                <w:numId w:val="3"/>
              </w:numPr>
              <w:ind w:hanging="360"/>
              <w:contextualSpacing/>
              <w:jc w:val="both"/>
              <w:rPr>
                <w:rFonts w:ascii="Arial" w:eastAsia="Arial" w:hAnsi="Arial" w:cs="Arial"/>
                <w:sz w:val="22"/>
                <w:szCs w:val="22"/>
                <w:highlight w:val="white"/>
              </w:rPr>
            </w:pPr>
            <w:r w:rsidRPr="516FEAE1">
              <w:rPr>
                <w:rFonts w:ascii="Arial" w:eastAsia="Arial" w:hAnsi="Arial" w:cs="Arial"/>
                <w:sz w:val="22"/>
                <w:szCs w:val="22"/>
                <w:highlight w:val="white"/>
              </w:rPr>
              <w:t>To lead Teaching Assistants in Performance Management and training development</w:t>
            </w:r>
          </w:p>
          <w:p w14:paraId="5E20D852" w14:textId="77777777" w:rsidR="004F00AC" w:rsidRPr="00592EE9" w:rsidRDefault="516FEAE1" w:rsidP="516FEAE1">
            <w:pPr>
              <w:numPr>
                <w:ilvl w:val="0"/>
                <w:numId w:val="3"/>
              </w:numPr>
              <w:ind w:hanging="360"/>
              <w:contextualSpacing/>
              <w:jc w:val="both"/>
              <w:rPr>
                <w:rFonts w:ascii="Arial" w:eastAsia="Arial" w:hAnsi="Arial" w:cs="Arial"/>
                <w:sz w:val="22"/>
                <w:szCs w:val="22"/>
                <w:highlight w:val="white"/>
              </w:rPr>
            </w:pPr>
            <w:r w:rsidRPr="516FEAE1">
              <w:rPr>
                <w:rFonts w:ascii="Arial" w:eastAsia="Arial" w:hAnsi="Arial" w:cs="Arial"/>
                <w:sz w:val="22"/>
                <w:szCs w:val="22"/>
                <w:highlight w:val="white"/>
              </w:rPr>
              <w:lastRenderedPageBreak/>
              <w:t xml:space="preserve">In consultation with, and by the direction of the Headteacher, deploy people and resources efficiently and effectively to meet specific objectives in line with the school’s plan and financial context </w:t>
            </w:r>
            <w:proofErr w:type="gramStart"/>
            <w:r w:rsidRPr="516FEAE1">
              <w:rPr>
                <w:rFonts w:ascii="Arial" w:eastAsia="Arial" w:hAnsi="Arial" w:cs="Arial"/>
                <w:sz w:val="22"/>
                <w:szCs w:val="22"/>
                <w:highlight w:val="white"/>
              </w:rPr>
              <w:t>i.e.</w:t>
            </w:r>
            <w:proofErr w:type="gramEnd"/>
            <w:r w:rsidRPr="516FEAE1">
              <w:rPr>
                <w:rFonts w:ascii="Arial" w:eastAsia="Arial" w:hAnsi="Arial" w:cs="Arial"/>
                <w:sz w:val="22"/>
                <w:szCs w:val="22"/>
                <w:highlight w:val="white"/>
              </w:rPr>
              <w:t xml:space="preserve"> cover supervision timetables, deployment of HLTA’s and supply staff and Teaching Assistant’s timetables and deployment</w:t>
            </w:r>
          </w:p>
          <w:p w14:paraId="5E20D853" w14:textId="77777777" w:rsidR="004F00AC" w:rsidRPr="00592EE9" w:rsidRDefault="516FEAE1" w:rsidP="516FEAE1">
            <w:pPr>
              <w:numPr>
                <w:ilvl w:val="0"/>
                <w:numId w:val="3"/>
              </w:numPr>
              <w:ind w:hanging="360"/>
              <w:contextualSpacing/>
              <w:jc w:val="both"/>
              <w:rPr>
                <w:rFonts w:ascii="Arial" w:eastAsia="Arial" w:hAnsi="Arial" w:cs="Arial"/>
                <w:sz w:val="22"/>
                <w:szCs w:val="22"/>
              </w:rPr>
            </w:pPr>
            <w:r w:rsidRPr="516FEAE1">
              <w:rPr>
                <w:rFonts w:ascii="Arial" w:eastAsia="Arial" w:hAnsi="Arial" w:cs="Arial"/>
                <w:sz w:val="22"/>
                <w:szCs w:val="22"/>
              </w:rPr>
              <w:t>Promote and safeguard the safety and welfare of children and young people</w:t>
            </w:r>
          </w:p>
          <w:p w14:paraId="5E20D854" w14:textId="77777777" w:rsidR="004F00AC" w:rsidRPr="00592EE9" w:rsidRDefault="516FEAE1" w:rsidP="516FEAE1">
            <w:pPr>
              <w:numPr>
                <w:ilvl w:val="0"/>
                <w:numId w:val="3"/>
              </w:numPr>
              <w:ind w:hanging="360"/>
              <w:contextualSpacing/>
              <w:jc w:val="both"/>
              <w:rPr>
                <w:rFonts w:ascii="Arial" w:eastAsia="Arial" w:hAnsi="Arial" w:cs="Arial"/>
                <w:sz w:val="22"/>
                <w:szCs w:val="22"/>
              </w:rPr>
            </w:pPr>
            <w:r w:rsidRPr="516FEAE1">
              <w:rPr>
                <w:rFonts w:ascii="Arial" w:eastAsia="Arial" w:hAnsi="Arial" w:cs="Arial"/>
                <w:sz w:val="22"/>
                <w:szCs w:val="22"/>
              </w:rPr>
              <w:t>Contribute to the creation of a positive school ethos, in which every individual is treated with dignity and respect and the safety and welfare of children and young people is paramount</w:t>
            </w:r>
          </w:p>
          <w:p w14:paraId="5E20D855" w14:textId="77777777" w:rsidR="004F00AC" w:rsidRPr="00592EE9" w:rsidRDefault="516FEAE1" w:rsidP="516FEAE1">
            <w:pPr>
              <w:numPr>
                <w:ilvl w:val="0"/>
                <w:numId w:val="3"/>
              </w:numPr>
              <w:ind w:hanging="360"/>
              <w:contextualSpacing/>
              <w:jc w:val="both"/>
              <w:rPr>
                <w:rFonts w:ascii="Arial" w:eastAsia="Arial" w:hAnsi="Arial" w:cs="Arial"/>
                <w:sz w:val="22"/>
                <w:szCs w:val="22"/>
              </w:rPr>
            </w:pPr>
            <w:r w:rsidRPr="516FEAE1">
              <w:rPr>
                <w:rFonts w:ascii="Arial" w:eastAsia="Arial" w:hAnsi="Arial" w:cs="Arial"/>
                <w:sz w:val="22"/>
                <w:szCs w:val="22"/>
              </w:rPr>
              <w:t>Support the development of collaborative approaches to learning within the school and beyond</w:t>
            </w:r>
          </w:p>
          <w:p w14:paraId="5E20D856" w14:textId="77777777" w:rsidR="004F00AC" w:rsidRPr="00592EE9" w:rsidRDefault="516FEAE1" w:rsidP="516FEAE1">
            <w:pPr>
              <w:numPr>
                <w:ilvl w:val="0"/>
                <w:numId w:val="3"/>
              </w:numPr>
              <w:ind w:hanging="360"/>
              <w:contextualSpacing/>
              <w:jc w:val="both"/>
              <w:rPr>
                <w:rFonts w:ascii="Arial" w:eastAsia="Arial" w:hAnsi="Arial" w:cs="Arial"/>
                <w:sz w:val="22"/>
                <w:szCs w:val="22"/>
              </w:rPr>
            </w:pPr>
            <w:r w:rsidRPr="516FEAE1">
              <w:rPr>
                <w:rFonts w:ascii="Arial" w:eastAsia="Arial" w:hAnsi="Arial" w:cs="Arial"/>
                <w:sz w:val="22"/>
                <w:szCs w:val="22"/>
              </w:rPr>
              <w:t>Support the induction of staff new to the school</w:t>
            </w:r>
          </w:p>
          <w:p w14:paraId="5E20D857" w14:textId="77777777" w:rsidR="004F00AC" w:rsidRPr="00592EE9" w:rsidRDefault="516FEAE1" w:rsidP="516FEAE1">
            <w:pPr>
              <w:numPr>
                <w:ilvl w:val="0"/>
                <w:numId w:val="3"/>
              </w:numPr>
              <w:ind w:hanging="360"/>
              <w:contextualSpacing/>
              <w:jc w:val="both"/>
              <w:rPr>
                <w:rFonts w:ascii="Arial" w:eastAsia="Arial" w:hAnsi="Arial" w:cs="Arial"/>
                <w:sz w:val="22"/>
                <w:szCs w:val="22"/>
              </w:rPr>
            </w:pPr>
            <w:r w:rsidRPr="516FEAE1">
              <w:rPr>
                <w:rFonts w:ascii="Arial" w:eastAsia="Arial" w:hAnsi="Arial" w:cs="Arial"/>
                <w:sz w:val="22"/>
                <w:szCs w:val="22"/>
              </w:rPr>
              <w:t>Set high expectations for your own performance and that of others</w:t>
            </w:r>
          </w:p>
          <w:p w14:paraId="5E20D858" w14:textId="77777777" w:rsidR="004F00AC" w:rsidRPr="00592EE9" w:rsidRDefault="516FEAE1" w:rsidP="516FEAE1">
            <w:pPr>
              <w:numPr>
                <w:ilvl w:val="0"/>
                <w:numId w:val="3"/>
              </w:numPr>
              <w:ind w:hanging="360"/>
              <w:contextualSpacing/>
              <w:jc w:val="both"/>
              <w:rPr>
                <w:rFonts w:ascii="Arial" w:eastAsia="Arial" w:hAnsi="Arial" w:cs="Arial"/>
                <w:sz w:val="22"/>
                <w:szCs w:val="22"/>
              </w:rPr>
            </w:pPr>
            <w:r w:rsidRPr="516FEAE1">
              <w:rPr>
                <w:rFonts w:ascii="Arial" w:eastAsia="Arial" w:hAnsi="Arial" w:cs="Arial"/>
                <w:sz w:val="22"/>
                <w:szCs w:val="22"/>
              </w:rPr>
              <w:t>Engage in relevant professional development activity as necessary</w:t>
            </w:r>
          </w:p>
          <w:p w14:paraId="5E20D859" w14:textId="77777777" w:rsidR="004F00AC" w:rsidRPr="00592EE9" w:rsidRDefault="004F00AC" w:rsidP="00A2722E">
            <w:pPr>
              <w:jc w:val="both"/>
              <w:rPr>
                <w:rFonts w:ascii="Arial" w:eastAsia="Arial" w:hAnsi="Arial" w:cs="Arial"/>
                <w:sz w:val="22"/>
                <w:szCs w:val="22"/>
                <w:highlight w:val="white"/>
              </w:rPr>
            </w:pPr>
          </w:p>
          <w:p w14:paraId="5E20D85A" w14:textId="77777777" w:rsidR="004F00AC" w:rsidRPr="00592EE9" w:rsidRDefault="516FEAE1" w:rsidP="516FEAE1">
            <w:pPr>
              <w:jc w:val="both"/>
              <w:rPr>
                <w:rFonts w:ascii="Arial" w:eastAsia="Arial" w:hAnsi="Arial" w:cs="Arial"/>
                <w:sz w:val="22"/>
                <w:szCs w:val="22"/>
              </w:rPr>
            </w:pPr>
            <w:r w:rsidRPr="516FEAE1">
              <w:rPr>
                <w:rFonts w:ascii="Arial" w:eastAsia="Arial" w:hAnsi="Arial" w:cs="Arial"/>
                <w:b/>
                <w:bCs/>
                <w:sz w:val="22"/>
                <w:szCs w:val="22"/>
              </w:rPr>
              <w:t>Managing the school</w:t>
            </w:r>
          </w:p>
          <w:p w14:paraId="5E20D85B" w14:textId="77777777" w:rsidR="004F00AC" w:rsidRPr="00592EE9" w:rsidRDefault="004F00AC" w:rsidP="00A2722E">
            <w:pPr>
              <w:jc w:val="both"/>
              <w:rPr>
                <w:rFonts w:ascii="Arial" w:eastAsia="Arial" w:hAnsi="Arial" w:cs="Arial"/>
                <w:sz w:val="22"/>
                <w:szCs w:val="22"/>
              </w:rPr>
            </w:pPr>
          </w:p>
          <w:p w14:paraId="5E20D85C" w14:textId="77777777" w:rsidR="004F00AC" w:rsidRPr="00592EE9" w:rsidRDefault="516FEAE1" w:rsidP="516FEAE1">
            <w:pPr>
              <w:numPr>
                <w:ilvl w:val="0"/>
                <w:numId w:val="6"/>
              </w:numPr>
              <w:ind w:hanging="360"/>
              <w:contextualSpacing/>
              <w:jc w:val="both"/>
              <w:rPr>
                <w:rFonts w:ascii="Arial" w:hAnsi="Arial" w:cs="Arial"/>
                <w:sz w:val="22"/>
                <w:szCs w:val="22"/>
              </w:rPr>
            </w:pPr>
            <w:r w:rsidRPr="516FEAE1">
              <w:rPr>
                <w:rFonts w:ascii="Arial" w:eastAsia="Arial" w:hAnsi="Arial" w:cs="Arial"/>
                <w:sz w:val="22"/>
                <w:szCs w:val="22"/>
              </w:rPr>
              <w:t>Contribute to a regular review of the organisation of the school to ensure it meets statutory requirements</w:t>
            </w:r>
          </w:p>
          <w:p w14:paraId="5E20D85D" w14:textId="77777777" w:rsidR="004F00AC" w:rsidRPr="00592EE9" w:rsidRDefault="516FEAE1" w:rsidP="516FEAE1">
            <w:pPr>
              <w:numPr>
                <w:ilvl w:val="0"/>
                <w:numId w:val="6"/>
              </w:numPr>
              <w:ind w:hanging="360"/>
              <w:contextualSpacing/>
              <w:jc w:val="both"/>
              <w:rPr>
                <w:rFonts w:ascii="Arial" w:hAnsi="Arial" w:cs="Arial"/>
                <w:sz w:val="22"/>
                <w:szCs w:val="22"/>
              </w:rPr>
            </w:pPr>
            <w:r w:rsidRPr="516FEAE1">
              <w:rPr>
                <w:rFonts w:ascii="Arial" w:eastAsia="Arial" w:hAnsi="Arial" w:cs="Arial"/>
                <w:sz w:val="22"/>
                <w:szCs w:val="22"/>
              </w:rPr>
              <w:t>Develop action plans in specified areas of responsibility, in order to bring about improvements</w:t>
            </w:r>
          </w:p>
          <w:p w14:paraId="5E20D85E" w14:textId="77777777" w:rsidR="004F00AC" w:rsidRPr="00592EE9" w:rsidRDefault="516FEAE1" w:rsidP="516FEAE1">
            <w:pPr>
              <w:numPr>
                <w:ilvl w:val="0"/>
                <w:numId w:val="6"/>
              </w:numPr>
              <w:ind w:hanging="360"/>
              <w:contextualSpacing/>
              <w:jc w:val="both"/>
              <w:rPr>
                <w:rFonts w:ascii="Arial" w:hAnsi="Arial" w:cs="Arial"/>
                <w:sz w:val="22"/>
                <w:szCs w:val="22"/>
              </w:rPr>
            </w:pPr>
            <w:r w:rsidRPr="516FEAE1">
              <w:rPr>
                <w:rFonts w:ascii="Arial" w:eastAsia="Arial" w:hAnsi="Arial" w:cs="Arial"/>
                <w:sz w:val="22"/>
                <w:szCs w:val="22"/>
              </w:rPr>
              <w:t>Contribute to the planning process for the distribution of resources, to ensure they meet the schools identified priorities</w:t>
            </w:r>
          </w:p>
          <w:p w14:paraId="5E20D85F" w14:textId="77777777" w:rsidR="004F00AC" w:rsidRPr="00592EE9" w:rsidRDefault="516FEAE1" w:rsidP="516FEAE1">
            <w:pPr>
              <w:numPr>
                <w:ilvl w:val="0"/>
                <w:numId w:val="6"/>
              </w:numPr>
              <w:ind w:hanging="360"/>
              <w:contextualSpacing/>
              <w:jc w:val="both"/>
              <w:rPr>
                <w:rFonts w:ascii="Arial" w:hAnsi="Arial" w:cs="Arial"/>
                <w:sz w:val="22"/>
                <w:szCs w:val="22"/>
              </w:rPr>
            </w:pPr>
            <w:r w:rsidRPr="516FEAE1">
              <w:rPr>
                <w:rFonts w:ascii="Arial" w:eastAsia="Arial" w:hAnsi="Arial" w:cs="Arial"/>
                <w:sz w:val="22"/>
                <w:szCs w:val="22"/>
              </w:rPr>
              <w:t>Contribute to regular evaluation of the impact of the use of resources in relation to the quality of education of the pupils and value for money</w:t>
            </w:r>
          </w:p>
          <w:p w14:paraId="5E20D860" w14:textId="77777777" w:rsidR="004F00AC" w:rsidRPr="00592EE9" w:rsidRDefault="004F00AC" w:rsidP="00A2722E">
            <w:pPr>
              <w:jc w:val="both"/>
              <w:rPr>
                <w:rFonts w:ascii="Arial" w:eastAsia="Arial" w:hAnsi="Arial" w:cs="Arial"/>
                <w:sz w:val="22"/>
                <w:szCs w:val="22"/>
              </w:rPr>
            </w:pPr>
          </w:p>
          <w:p w14:paraId="5E20D861" w14:textId="77777777" w:rsidR="004F00AC" w:rsidRPr="00592EE9" w:rsidRDefault="516FEAE1" w:rsidP="516FEAE1">
            <w:pPr>
              <w:jc w:val="both"/>
              <w:rPr>
                <w:rFonts w:ascii="Arial" w:eastAsia="Arial" w:hAnsi="Arial" w:cs="Arial"/>
                <w:sz w:val="22"/>
                <w:szCs w:val="22"/>
              </w:rPr>
            </w:pPr>
            <w:r w:rsidRPr="516FEAE1">
              <w:rPr>
                <w:rFonts w:ascii="Arial" w:eastAsia="Arial" w:hAnsi="Arial" w:cs="Arial"/>
                <w:b/>
                <w:bCs/>
                <w:sz w:val="22"/>
                <w:szCs w:val="22"/>
              </w:rPr>
              <w:t>Securing Accountability</w:t>
            </w:r>
          </w:p>
          <w:p w14:paraId="5E20D862" w14:textId="77777777" w:rsidR="004F00AC" w:rsidRPr="00592EE9" w:rsidRDefault="004F00AC" w:rsidP="00A2722E">
            <w:pPr>
              <w:jc w:val="both"/>
              <w:rPr>
                <w:rFonts w:ascii="Arial" w:eastAsia="Arial" w:hAnsi="Arial" w:cs="Arial"/>
                <w:sz w:val="22"/>
                <w:szCs w:val="22"/>
              </w:rPr>
            </w:pPr>
          </w:p>
          <w:p w14:paraId="5E20D863" w14:textId="77777777" w:rsidR="004F00AC" w:rsidRPr="00592EE9" w:rsidRDefault="516FEAE1" w:rsidP="516FEAE1">
            <w:pPr>
              <w:numPr>
                <w:ilvl w:val="0"/>
                <w:numId w:val="4"/>
              </w:numPr>
              <w:ind w:hanging="360"/>
              <w:contextualSpacing/>
              <w:jc w:val="both"/>
              <w:rPr>
                <w:rFonts w:ascii="Arial" w:hAnsi="Arial" w:cs="Arial"/>
                <w:sz w:val="22"/>
                <w:szCs w:val="22"/>
              </w:rPr>
            </w:pPr>
            <w:r w:rsidRPr="516FEAE1">
              <w:rPr>
                <w:rFonts w:ascii="Arial" w:eastAsia="Arial" w:hAnsi="Arial" w:cs="Arial"/>
                <w:sz w:val="22"/>
                <w:szCs w:val="22"/>
              </w:rPr>
              <w:t>Support the local governing board in meeting its responsibility to account for the performance of the school</w:t>
            </w:r>
          </w:p>
          <w:p w14:paraId="5E20D864" w14:textId="77777777" w:rsidR="004F00AC" w:rsidRPr="00592EE9" w:rsidRDefault="516FEAE1" w:rsidP="516FEAE1">
            <w:pPr>
              <w:numPr>
                <w:ilvl w:val="0"/>
                <w:numId w:val="4"/>
              </w:numPr>
              <w:ind w:hanging="360"/>
              <w:contextualSpacing/>
              <w:jc w:val="both"/>
              <w:rPr>
                <w:rFonts w:ascii="Arial" w:hAnsi="Arial" w:cs="Arial"/>
                <w:sz w:val="22"/>
                <w:szCs w:val="22"/>
              </w:rPr>
            </w:pPr>
            <w:r w:rsidRPr="516FEAE1">
              <w:rPr>
                <w:rFonts w:ascii="Arial" w:eastAsia="Arial" w:hAnsi="Arial" w:cs="Arial"/>
                <w:sz w:val="22"/>
                <w:szCs w:val="22"/>
              </w:rPr>
              <w:t>Work alongside the Head to secure improvement through Performance Management; take responsibility for the performance management of identified staff</w:t>
            </w:r>
          </w:p>
          <w:p w14:paraId="5E20D865" w14:textId="77777777" w:rsidR="004F00AC" w:rsidRPr="00592EE9" w:rsidRDefault="516FEAE1" w:rsidP="516FEAE1">
            <w:pPr>
              <w:numPr>
                <w:ilvl w:val="0"/>
                <w:numId w:val="4"/>
              </w:numPr>
              <w:ind w:hanging="360"/>
              <w:contextualSpacing/>
              <w:jc w:val="both"/>
              <w:rPr>
                <w:rFonts w:ascii="Arial" w:hAnsi="Arial" w:cs="Arial"/>
                <w:sz w:val="22"/>
                <w:szCs w:val="22"/>
              </w:rPr>
            </w:pPr>
            <w:r w:rsidRPr="516FEAE1">
              <w:rPr>
                <w:rFonts w:ascii="Arial" w:eastAsia="Arial" w:hAnsi="Arial" w:cs="Arial"/>
                <w:sz w:val="22"/>
                <w:szCs w:val="22"/>
              </w:rPr>
              <w:t>Support staff in understanding their own accountability, and develop approaches to its review and evaluation</w:t>
            </w:r>
          </w:p>
          <w:p w14:paraId="5E20D866" w14:textId="77777777" w:rsidR="004F00AC" w:rsidRPr="00592EE9" w:rsidRDefault="516FEAE1" w:rsidP="516FEAE1">
            <w:pPr>
              <w:numPr>
                <w:ilvl w:val="0"/>
                <w:numId w:val="4"/>
              </w:numPr>
              <w:ind w:hanging="360"/>
              <w:contextualSpacing/>
              <w:jc w:val="both"/>
              <w:rPr>
                <w:rFonts w:ascii="Arial" w:hAnsi="Arial" w:cs="Arial"/>
                <w:sz w:val="22"/>
                <w:szCs w:val="22"/>
              </w:rPr>
            </w:pPr>
            <w:r w:rsidRPr="516FEAE1">
              <w:rPr>
                <w:rFonts w:ascii="Arial" w:eastAsia="Arial" w:hAnsi="Arial" w:cs="Arial"/>
                <w:sz w:val="22"/>
                <w:szCs w:val="22"/>
              </w:rPr>
              <w:t>Use a range of data sources to set realistic yet challenging targets for pupils, analysing outcomes for individuals and groups; use this information to implement appropriate curriculum pathways and intervention programmes</w:t>
            </w:r>
          </w:p>
          <w:p w14:paraId="5E20D867" w14:textId="77777777" w:rsidR="004F00AC" w:rsidRPr="00592EE9" w:rsidRDefault="516FEAE1" w:rsidP="516FEAE1">
            <w:pPr>
              <w:numPr>
                <w:ilvl w:val="0"/>
                <w:numId w:val="4"/>
              </w:numPr>
              <w:ind w:hanging="360"/>
              <w:contextualSpacing/>
              <w:jc w:val="both"/>
              <w:rPr>
                <w:rFonts w:ascii="Arial" w:hAnsi="Arial" w:cs="Arial"/>
                <w:sz w:val="22"/>
                <w:szCs w:val="22"/>
              </w:rPr>
            </w:pPr>
            <w:r w:rsidRPr="516FEAE1">
              <w:rPr>
                <w:rFonts w:ascii="Arial" w:eastAsia="Arial" w:hAnsi="Arial" w:cs="Arial"/>
                <w:sz w:val="22"/>
                <w:szCs w:val="22"/>
              </w:rPr>
              <w:t>Contribute to the reporting of the performance of the school to parents, carers, governors and the Bath &amp; Wells Multi Academy Trust as necessary</w:t>
            </w:r>
          </w:p>
          <w:p w14:paraId="5E20D868" w14:textId="77777777" w:rsidR="004F00AC" w:rsidRPr="00592EE9" w:rsidRDefault="004F00AC" w:rsidP="00A2722E">
            <w:pPr>
              <w:jc w:val="both"/>
              <w:rPr>
                <w:rFonts w:ascii="Arial" w:eastAsia="Arial" w:hAnsi="Arial" w:cs="Arial"/>
                <w:sz w:val="22"/>
                <w:szCs w:val="22"/>
              </w:rPr>
            </w:pPr>
          </w:p>
          <w:p w14:paraId="5E20D869" w14:textId="77777777" w:rsidR="004F00AC" w:rsidRPr="00592EE9" w:rsidRDefault="516FEAE1" w:rsidP="516FEAE1">
            <w:pPr>
              <w:jc w:val="both"/>
              <w:rPr>
                <w:rFonts w:ascii="Arial" w:eastAsia="Arial" w:hAnsi="Arial" w:cs="Arial"/>
                <w:sz w:val="22"/>
                <w:szCs w:val="22"/>
              </w:rPr>
            </w:pPr>
            <w:r w:rsidRPr="516FEAE1">
              <w:rPr>
                <w:rFonts w:ascii="Arial" w:eastAsia="Arial" w:hAnsi="Arial" w:cs="Arial"/>
                <w:b/>
                <w:bCs/>
                <w:sz w:val="22"/>
                <w:szCs w:val="22"/>
              </w:rPr>
              <w:t>Strengthening Community</w:t>
            </w:r>
          </w:p>
          <w:p w14:paraId="5E20D86A" w14:textId="77777777" w:rsidR="004F00AC" w:rsidRPr="00592EE9" w:rsidRDefault="004F00AC" w:rsidP="00A2722E">
            <w:pPr>
              <w:jc w:val="both"/>
              <w:rPr>
                <w:rFonts w:ascii="Arial" w:eastAsia="Arial" w:hAnsi="Arial" w:cs="Arial"/>
                <w:sz w:val="22"/>
                <w:szCs w:val="22"/>
              </w:rPr>
            </w:pPr>
          </w:p>
          <w:p w14:paraId="5E20D86B" w14:textId="77777777" w:rsidR="004F00AC" w:rsidRPr="00592EE9" w:rsidRDefault="516FEAE1" w:rsidP="516FEAE1">
            <w:pPr>
              <w:numPr>
                <w:ilvl w:val="0"/>
                <w:numId w:val="2"/>
              </w:numPr>
              <w:ind w:hanging="360"/>
              <w:contextualSpacing/>
              <w:jc w:val="both"/>
              <w:rPr>
                <w:rFonts w:ascii="Arial" w:hAnsi="Arial" w:cs="Arial"/>
                <w:sz w:val="22"/>
                <w:szCs w:val="22"/>
              </w:rPr>
            </w:pPr>
            <w:r w:rsidRPr="516FEAE1">
              <w:rPr>
                <w:rFonts w:ascii="Arial" w:eastAsia="Arial" w:hAnsi="Arial" w:cs="Arial"/>
                <w:sz w:val="22"/>
                <w:szCs w:val="22"/>
              </w:rPr>
              <w:t xml:space="preserve">Contribute to the development of the school as a ‘Hub’ within the community; strengthening partnerships with other schools and </w:t>
            </w:r>
            <w:proofErr w:type="gramStart"/>
            <w:r w:rsidRPr="516FEAE1">
              <w:rPr>
                <w:rFonts w:ascii="Arial" w:eastAsia="Arial" w:hAnsi="Arial" w:cs="Arial"/>
                <w:sz w:val="22"/>
                <w:szCs w:val="22"/>
              </w:rPr>
              <w:t>services</w:t>
            </w:r>
            <w:proofErr w:type="gramEnd"/>
            <w:r w:rsidRPr="516FEAE1">
              <w:rPr>
                <w:rFonts w:ascii="Arial" w:eastAsia="Arial" w:hAnsi="Arial" w:cs="Arial"/>
                <w:sz w:val="22"/>
                <w:szCs w:val="22"/>
              </w:rPr>
              <w:t xml:space="preserve"> </w:t>
            </w:r>
          </w:p>
          <w:p w14:paraId="5E20D86C" w14:textId="77777777" w:rsidR="004F00AC" w:rsidRPr="00592EE9" w:rsidRDefault="516FEAE1" w:rsidP="516FEAE1">
            <w:pPr>
              <w:numPr>
                <w:ilvl w:val="0"/>
                <w:numId w:val="2"/>
              </w:numPr>
              <w:ind w:hanging="360"/>
              <w:contextualSpacing/>
              <w:jc w:val="both"/>
              <w:rPr>
                <w:rFonts w:ascii="Arial" w:hAnsi="Arial" w:cs="Arial"/>
                <w:sz w:val="22"/>
                <w:szCs w:val="22"/>
              </w:rPr>
            </w:pPr>
            <w:r w:rsidRPr="516FEAE1">
              <w:rPr>
                <w:rFonts w:ascii="Arial" w:eastAsia="Arial" w:hAnsi="Arial" w:cs="Arial"/>
                <w:sz w:val="22"/>
                <w:szCs w:val="22"/>
              </w:rPr>
              <w:t>Contribute to policies and practices which promote equality of opportunity and tackle prejudice</w:t>
            </w:r>
          </w:p>
          <w:p w14:paraId="5E20D86D" w14:textId="77777777" w:rsidR="004F00AC" w:rsidRPr="00592EE9" w:rsidRDefault="516FEAE1" w:rsidP="516FEAE1">
            <w:pPr>
              <w:numPr>
                <w:ilvl w:val="0"/>
                <w:numId w:val="2"/>
              </w:numPr>
              <w:ind w:hanging="360"/>
              <w:contextualSpacing/>
              <w:jc w:val="both"/>
              <w:rPr>
                <w:rFonts w:ascii="Arial" w:hAnsi="Arial" w:cs="Arial"/>
                <w:sz w:val="22"/>
                <w:szCs w:val="22"/>
              </w:rPr>
            </w:pPr>
            <w:r w:rsidRPr="516FEAE1">
              <w:rPr>
                <w:rFonts w:ascii="Arial" w:eastAsia="Arial" w:hAnsi="Arial" w:cs="Arial"/>
                <w:sz w:val="22"/>
                <w:szCs w:val="22"/>
              </w:rPr>
              <w:t>Contribute to the development of a curriculum which provides pupils with opportunities to enhance their learning within the wider community</w:t>
            </w:r>
          </w:p>
          <w:p w14:paraId="5E20D86E" w14:textId="77777777" w:rsidR="004F00AC" w:rsidRPr="00592EE9" w:rsidRDefault="516FEAE1" w:rsidP="516FEAE1">
            <w:pPr>
              <w:numPr>
                <w:ilvl w:val="0"/>
                <w:numId w:val="2"/>
              </w:numPr>
              <w:ind w:hanging="360"/>
              <w:contextualSpacing/>
              <w:jc w:val="both"/>
              <w:rPr>
                <w:rFonts w:ascii="Arial" w:hAnsi="Arial" w:cs="Arial"/>
                <w:sz w:val="22"/>
                <w:szCs w:val="22"/>
              </w:rPr>
            </w:pPr>
            <w:r w:rsidRPr="516FEAE1">
              <w:rPr>
                <w:rFonts w:ascii="Arial" w:eastAsia="Arial" w:hAnsi="Arial" w:cs="Arial"/>
                <w:sz w:val="22"/>
                <w:szCs w:val="22"/>
              </w:rPr>
              <w:t>Promote and model good relationships with parents, which are based on partnerships to support and improve pupils’ achievement</w:t>
            </w:r>
          </w:p>
          <w:p w14:paraId="5E20D86F" w14:textId="77777777" w:rsidR="004F00AC" w:rsidRPr="00592EE9" w:rsidRDefault="004F00AC" w:rsidP="00A2722E">
            <w:pPr>
              <w:ind w:left="360"/>
              <w:jc w:val="both"/>
              <w:rPr>
                <w:rFonts w:ascii="Arial" w:eastAsia="Arial" w:hAnsi="Arial" w:cs="Arial"/>
                <w:sz w:val="22"/>
                <w:szCs w:val="22"/>
              </w:rPr>
            </w:pPr>
          </w:p>
          <w:p w14:paraId="5E20D870" w14:textId="77777777" w:rsidR="004F00AC" w:rsidRPr="00592EE9" w:rsidRDefault="516FEAE1" w:rsidP="516FEAE1">
            <w:pPr>
              <w:jc w:val="both"/>
              <w:rPr>
                <w:rFonts w:ascii="Arial" w:eastAsia="Arial" w:hAnsi="Arial" w:cs="Arial"/>
                <w:b/>
                <w:bCs/>
                <w:sz w:val="22"/>
                <w:szCs w:val="22"/>
                <w:highlight w:val="white"/>
              </w:rPr>
            </w:pPr>
            <w:r w:rsidRPr="516FEAE1">
              <w:rPr>
                <w:rFonts w:ascii="Arial" w:eastAsia="Arial" w:hAnsi="Arial" w:cs="Arial"/>
                <w:b/>
                <w:bCs/>
                <w:sz w:val="22"/>
                <w:szCs w:val="22"/>
                <w:highlight w:val="white"/>
              </w:rPr>
              <w:lastRenderedPageBreak/>
              <w:t>Other Duties</w:t>
            </w:r>
          </w:p>
          <w:p w14:paraId="5E20D871" w14:textId="77777777" w:rsidR="004F00AC" w:rsidRPr="00592EE9" w:rsidRDefault="004F00AC" w:rsidP="00A2722E">
            <w:pPr>
              <w:jc w:val="both"/>
              <w:rPr>
                <w:rFonts w:ascii="Arial" w:eastAsia="Arial" w:hAnsi="Arial" w:cs="Arial"/>
                <w:sz w:val="22"/>
                <w:szCs w:val="22"/>
                <w:highlight w:val="white"/>
              </w:rPr>
            </w:pPr>
          </w:p>
          <w:p w14:paraId="5E20D872" w14:textId="77777777" w:rsidR="004F00AC" w:rsidRPr="00592EE9" w:rsidRDefault="516FEAE1" w:rsidP="516FEAE1">
            <w:pPr>
              <w:numPr>
                <w:ilvl w:val="0"/>
                <w:numId w:val="7"/>
              </w:numPr>
              <w:ind w:hanging="360"/>
              <w:contextualSpacing/>
              <w:jc w:val="both"/>
              <w:rPr>
                <w:rFonts w:ascii="Arial" w:eastAsia="Arial" w:hAnsi="Arial" w:cs="Arial"/>
                <w:sz w:val="22"/>
                <w:szCs w:val="22"/>
                <w:highlight w:val="white"/>
              </w:rPr>
            </w:pPr>
            <w:r w:rsidRPr="516FEAE1">
              <w:rPr>
                <w:rFonts w:ascii="Arial" w:eastAsia="Arial" w:hAnsi="Arial" w:cs="Arial"/>
                <w:sz w:val="22"/>
                <w:szCs w:val="22"/>
                <w:highlight w:val="white"/>
              </w:rPr>
              <w:t>Deputise for the Headteacher in their absence</w:t>
            </w:r>
          </w:p>
          <w:p w14:paraId="5E20D873" w14:textId="77777777" w:rsidR="004F00AC" w:rsidRPr="00592EE9" w:rsidRDefault="516FEAE1" w:rsidP="516FEAE1">
            <w:pPr>
              <w:numPr>
                <w:ilvl w:val="0"/>
                <w:numId w:val="7"/>
              </w:numPr>
              <w:ind w:hanging="360"/>
              <w:contextualSpacing/>
              <w:jc w:val="both"/>
              <w:rPr>
                <w:rFonts w:ascii="Arial" w:eastAsia="Arial" w:hAnsi="Arial" w:cs="Arial"/>
                <w:sz w:val="22"/>
                <w:szCs w:val="22"/>
                <w:highlight w:val="white"/>
              </w:rPr>
            </w:pPr>
            <w:r w:rsidRPr="516FEAE1">
              <w:rPr>
                <w:rFonts w:ascii="Arial" w:eastAsia="Arial" w:hAnsi="Arial" w:cs="Arial"/>
                <w:sz w:val="22"/>
                <w:szCs w:val="22"/>
                <w:highlight w:val="white"/>
              </w:rPr>
              <w:t>Take a major role in the day-to-day running of the school</w:t>
            </w:r>
          </w:p>
          <w:p w14:paraId="5E20D874" w14:textId="77777777" w:rsidR="004F00AC" w:rsidRPr="00592EE9" w:rsidRDefault="516FEAE1" w:rsidP="516FEAE1">
            <w:pPr>
              <w:numPr>
                <w:ilvl w:val="0"/>
                <w:numId w:val="7"/>
              </w:numPr>
              <w:ind w:hanging="360"/>
              <w:contextualSpacing/>
              <w:jc w:val="both"/>
              <w:rPr>
                <w:rFonts w:ascii="Arial" w:eastAsia="Arial" w:hAnsi="Arial" w:cs="Arial"/>
                <w:sz w:val="22"/>
                <w:szCs w:val="22"/>
                <w:highlight w:val="white"/>
              </w:rPr>
            </w:pPr>
            <w:r w:rsidRPr="516FEAE1">
              <w:rPr>
                <w:rFonts w:ascii="Arial" w:eastAsia="Arial" w:hAnsi="Arial" w:cs="Arial"/>
                <w:sz w:val="22"/>
                <w:szCs w:val="22"/>
                <w:highlight w:val="white"/>
              </w:rPr>
              <w:t>Contribute to a positive ethos for learning</w:t>
            </w:r>
          </w:p>
          <w:p w14:paraId="5E20D875" w14:textId="77777777" w:rsidR="004F00AC" w:rsidRPr="00592EE9" w:rsidRDefault="516FEAE1" w:rsidP="516FEAE1">
            <w:pPr>
              <w:numPr>
                <w:ilvl w:val="0"/>
                <w:numId w:val="7"/>
              </w:numPr>
              <w:ind w:hanging="360"/>
              <w:contextualSpacing/>
              <w:jc w:val="both"/>
              <w:rPr>
                <w:rFonts w:ascii="Arial" w:eastAsia="Arial" w:hAnsi="Arial" w:cs="Arial"/>
                <w:sz w:val="22"/>
                <w:szCs w:val="22"/>
                <w:highlight w:val="white"/>
              </w:rPr>
            </w:pPr>
            <w:r w:rsidRPr="516FEAE1">
              <w:rPr>
                <w:rFonts w:ascii="Arial" w:eastAsia="Arial" w:hAnsi="Arial" w:cs="Arial"/>
                <w:sz w:val="22"/>
                <w:szCs w:val="22"/>
                <w:highlight w:val="white"/>
              </w:rPr>
              <w:t>Provide an exciting, stimulating and creative curriculum</w:t>
            </w:r>
          </w:p>
          <w:p w14:paraId="5E20D876" w14:textId="77777777" w:rsidR="004F00AC" w:rsidRPr="00592EE9" w:rsidRDefault="516FEAE1" w:rsidP="516FEAE1">
            <w:pPr>
              <w:numPr>
                <w:ilvl w:val="0"/>
                <w:numId w:val="7"/>
              </w:numPr>
              <w:ind w:hanging="360"/>
              <w:contextualSpacing/>
              <w:jc w:val="both"/>
              <w:rPr>
                <w:rFonts w:ascii="Arial" w:eastAsia="Arial" w:hAnsi="Arial" w:cs="Arial"/>
                <w:sz w:val="22"/>
                <w:szCs w:val="22"/>
                <w:highlight w:val="white"/>
              </w:rPr>
            </w:pPr>
            <w:r w:rsidRPr="516FEAE1">
              <w:rPr>
                <w:rFonts w:ascii="Arial" w:eastAsia="Arial" w:hAnsi="Arial" w:cs="Arial"/>
                <w:sz w:val="22"/>
                <w:szCs w:val="22"/>
                <w:highlight w:val="white"/>
              </w:rPr>
              <w:t>Promote the values and achievements of the school to the community</w:t>
            </w:r>
          </w:p>
          <w:p w14:paraId="5E20D877" w14:textId="77777777" w:rsidR="004F00AC" w:rsidRPr="00592EE9" w:rsidRDefault="516FEAE1" w:rsidP="516FEAE1">
            <w:pPr>
              <w:numPr>
                <w:ilvl w:val="0"/>
                <w:numId w:val="7"/>
              </w:numPr>
              <w:ind w:hanging="360"/>
              <w:contextualSpacing/>
              <w:jc w:val="both"/>
              <w:rPr>
                <w:rFonts w:ascii="Arial" w:eastAsia="Arial" w:hAnsi="Arial" w:cs="Arial"/>
                <w:sz w:val="22"/>
                <w:szCs w:val="22"/>
                <w:highlight w:val="white"/>
              </w:rPr>
            </w:pPr>
            <w:r w:rsidRPr="516FEAE1">
              <w:rPr>
                <w:rFonts w:ascii="Arial" w:eastAsia="Arial" w:hAnsi="Arial" w:cs="Arial"/>
                <w:sz w:val="22"/>
                <w:szCs w:val="22"/>
                <w:highlight w:val="white"/>
              </w:rPr>
              <w:t>Advise on the school’s resource needs and assist in the co-ordination of these resources</w:t>
            </w:r>
          </w:p>
          <w:p w14:paraId="5E20D878" w14:textId="029984FC" w:rsidR="004F00AC" w:rsidRPr="00592EE9" w:rsidRDefault="516FEAE1" w:rsidP="516FEAE1">
            <w:pPr>
              <w:numPr>
                <w:ilvl w:val="0"/>
                <w:numId w:val="7"/>
              </w:numPr>
              <w:ind w:hanging="360"/>
              <w:contextualSpacing/>
              <w:jc w:val="both"/>
              <w:rPr>
                <w:rFonts w:ascii="Arial" w:eastAsia="Arial" w:hAnsi="Arial" w:cs="Arial"/>
                <w:sz w:val="22"/>
                <w:szCs w:val="22"/>
                <w:highlight w:val="white"/>
              </w:rPr>
            </w:pPr>
            <w:r w:rsidRPr="516FEAE1">
              <w:rPr>
                <w:rFonts w:ascii="Arial" w:eastAsia="Arial" w:hAnsi="Arial" w:cs="Arial"/>
                <w:sz w:val="22"/>
                <w:szCs w:val="22"/>
                <w:highlight w:val="white"/>
              </w:rPr>
              <w:t>Manage the schools’ lunchtime arrangements along with other senior teachers</w:t>
            </w:r>
          </w:p>
          <w:p w14:paraId="5E20D879" w14:textId="77777777" w:rsidR="004F00AC" w:rsidRPr="00592EE9" w:rsidRDefault="516FEAE1" w:rsidP="516FEAE1">
            <w:pPr>
              <w:numPr>
                <w:ilvl w:val="0"/>
                <w:numId w:val="7"/>
              </w:numPr>
              <w:ind w:hanging="360"/>
              <w:contextualSpacing/>
              <w:jc w:val="both"/>
              <w:rPr>
                <w:rFonts w:ascii="Arial" w:eastAsia="Arial" w:hAnsi="Arial" w:cs="Arial"/>
                <w:sz w:val="22"/>
                <w:szCs w:val="22"/>
                <w:highlight w:val="white"/>
              </w:rPr>
            </w:pPr>
            <w:r w:rsidRPr="516FEAE1">
              <w:rPr>
                <w:rFonts w:ascii="Arial" w:eastAsia="Arial" w:hAnsi="Arial" w:cs="Arial"/>
                <w:sz w:val="22"/>
                <w:szCs w:val="22"/>
                <w:highlight w:val="white"/>
              </w:rPr>
              <w:t>Assist with the appointment and induction of new staff and provide monitoring and support for NQT’s and students as necessary</w:t>
            </w:r>
          </w:p>
          <w:p w14:paraId="5E20D87A" w14:textId="77777777" w:rsidR="004F00AC" w:rsidRPr="00592EE9" w:rsidRDefault="516FEAE1" w:rsidP="516FEAE1">
            <w:pPr>
              <w:numPr>
                <w:ilvl w:val="0"/>
                <w:numId w:val="7"/>
              </w:numPr>
              <w:ind w:hanging="360"/>
              <w:contextualSpacing/>
              <w:jc w:val="both"/>
              <w:rPr>
                <w:rFonts w:ascii="Arial" w:eastAsia="Arial" w:hAnsi="Arial" w:cs="Arial"/>
                <w:sz w:val="22"/>
                <w:szCs w:val="22"/>
                <w:highlight w:val="white"/>
              </w:rPr>
            </w:pPr>
            <w:r w:rsidRPr="516FEAE1">
              <w:rPr>
                <w:rFonts w:ascii="Arial" w:eastAsia="Arial" w:hAnsi="Arial" w:cs="Arial"/>
                <w:sz w:val="22"/>
                <w:szCs w:val="22"/>
                <w:highlight w:val="white"/>
              </w:rPr>
              <w:t xml:space="preserve">Support the annual budget planning and monitoring </w:t>
            </w:r>
          </w:p>
          <w:p w14:paraId="5E20D87B" w14:textId="77777777" w:rsidR="004F00AC" w:rsidRPr="00592EE9" w:rsidRDefault="516FEAE1" w:rsidP="516FEAE1">
            <w:pPr>
              <w:numPr>
                <w:ilvl w:val="0"/>
                <w:numId w:val="7"/>
              </w:numPr>
              <w:ind w:hanging="360"/>
              <w:contextualSpacing/>
              <w:jc w:val="both"/>
              <w:rPr>
                <w:rFonts w:ascii="Arial" w:eastAsia="Arial" w:hAnsi="Arial" w:cs="Arial"/>
                <w:sz w:val="22"/>
                <w:szCs w:val="22"/>
                <w:highlight w:val="white"/>
              </w:rPr>
            </w:pPr>
            <w:r w:rsidRPr="516FEAE1">
              <w:rPr>
                <w:rFonts w:ascii="Arial" w:eastAsia="Arial" w:hAnsi="Arial" w:cs="Arial"/>
                <w:sz w:val="22"/>
                <w:szCs w:val="22"/>
                <w:highlight w:val="white"/>
              </w:rPr>
              <w:t>Assist in the preparation, implementation and monitoring of the School Development Plan</w:t>
            </w:r>
          </w:p>
          <w:p w14:paraId="5E20D87C" w14:textId="77777777" w:rsidR="004F00AC" w:rsidRPr="00592EE9" w:rsidRDefault="516FEAE1" w:rsidP="516FEAE1">
            <w:pPr>
              <w:numPr>
                <w:ilvl w:val="0"/>
                <w:numId w:val="7"/>
              </w:numPr>
              <w:ind w:hanging="360"/>
              <w:contextualSpacing/>
              <w:jc w:val="both"/>
              <w:rPr>
                <w:rFonts w:ascii="Arial" w:eastAsia="Arial" w:hAnsi="Arial" w:cs="Arial"/>
                <w:sz w:val="22"/>
                <w:szCs w:val="22"/>
                <w:highlight w:val="white"/>
              </w:rPr>
            </w:pPr>
            <w:r w:rsidRPr="516FEAE1">
              <w:rPr>
                <w:rFonts w:ascii="Arial" w:eastAsia="Arial" w:hAnsi="Arial" w:cs="Arial"/>
                <w:sz w:val="22"/>
                <w:szCs w:val="22"/>
                <w:highlight w:val="white"/>
              </w:rPr>
              <w:t>Lead in the co-ordination of the Outstanding School’s internal and external environment</w:t>
            </w:r>
          </w:p>
          <w:p w14:paraId="5E20D87E" w14:textId="336EB5E9" w:rsidR="004F00AC" w:rsidRPr="00592EE9" w:rsidRDefault="516FEAE1" w:rsidP="516FEAE1">
            <w:pPr>
              <w:numPr>
                <w:ilvl w:val="0"/>
                <w:numId w:val="7"/>
              </w:numPr>
              <w:ind w:hanging="360"/>
              <w:contextualSpacing/>
              <w:jc w:val="both"/>
              <w:rPr>
                <w:rFonts w:ascii="Arial" w:eastAsia="Source Sans Pro" w:hAnsi="Arial" w:cs="Arial"/>
                <w:color w:val="FF0000"/>
                <w:sz w:val="22"/>
                <w:szCs w:val="22"/>
              </w:rPr>
            </w:pPr>
            <w:r w:rsidRPr="516FEAE1">
              <w:rPr>
                <w:rFonts w:ascii="Arial" w:eastAsia="Arial" w:hAnsi="Arial" w:cs="Arial"/>
                <w:sz w:val="22"/>
                <w:szCs w:val="22"/>
                <w:highlight w:val="white"/>
              </w:rPr>
              <w:t>Undertake such reasonable activities as the Headteacher and Governors may, from time to time require</w:t>
            </w:r>
          </w:p>
        </w:tc>
      </w:tr>
    </w:tbl>
    <w:p w14:paraId="5E20D880" w14:textId="77777777" w:rsidR="004F00AC" w:rsidRPr="00592EE9" w:rsidRDefault="004F00AC" w:rsidP="00A2722E">
      <w:pPr>
        <w:ind w:hanging="720"/>
        <w:jc w:val="both"/>
        <w:rPr>
          <w:rFonts w:ascii="Arial" w:eastAsia="Source Sans Pro" w:hAnsi="Arial" w:cs="Arial"/>
          <w:b/>
          <w:sz w:val="22"/>
          <w:szCs w:val="22"/>
        </w:rPr>
      </w:pPr>
    </w:p>
    <w:p w14:paraId="5E20D881" w14:textId="77777777" w:rsidR="004F00AC" w:rsidRPr="00592EE9" w:rsidRDefault="004F00AC" w:rsidP="00A2722E">
      <w:pPr>
        <w:ind w:hanging="720"/>
        <w:jc w:val="both"/>
        <w:rPr>
          <w:rFonts w:ascii="Arial" w:eastAsia="Source Sans Pro" w:hAnsi="Arial" w:cs="Arial"/>
          <w:b/>
          <w:sz w:val="22"/>
          <w:szCs w:val="22"/>
        </w:rPr>
      </w:pPr>
    </w:p>
    <w:p w14:paraId="5E20D882" w14:textId="77777777" w:rsidR="004F00AC" w:rsidRPr="00592EE9" w:rsidRDefault="004F00AC" w:rsidP="00A2722E">
      <w:pPr>
        <w:ind w:hanging="720"/>
        <w:jc w:val="both"/>
        <w:rPr>
          <w:rFonts w:ascii="Arial" w:eastAsia="Source Sans Pro" w:hAnsi="Arial" w:cs="Arial"/>
          <w:b/>
          <w:sz w:val="22"/>
          <w:szCs w:val="22"/>
        </w:rPr>
      </w:pPr>
    </w:p>
    <w:p w14:paraId="5E20D883" w14:textId="77777777" w:rsidR="004F00AC" w:rsidRPr="00592EE9" w:rsidRDefault="004F00AC" w:rsidP="00A2722E">
      <w:pPr>
        <w:ind w:hanging="720"/>
        <w:jc w:val="both"/>
        <w:rPr>
          <w:rFonts w:ascii="Arial" w:eastAsia="Source Sans Pro" w:hAnsi="Arial" w:cs="Arial"/>
          <w:b/>
          <w:sz w:val="22"/>
          <w:szCs w:val="22"/>
        </w:rPr>
      </w:pPr>
    </w:p>
    <w:p w14:paraId="5E20D884" w14:textId="77777777" w:rsidR="004F00AC" w:rsidRPr="00592EE9" w:rsidRDefault="004F00AC" w:rsidP="00A2722E">
      <w:pPr>
        <w:ind w:hanging="720"/>
        <w:jc w:val="both"/>
        <w:rPr>
          <w:rFonts w:ascii="Arial" w:eastAsia="Source Sans Pro" w:hAnsi="Arial" w:cs="Arial"/>
          <w:b/>
          <w:sz w:val="22"/>
          <w:szCs w:val="22"/>
        </w:rPr>
      </w:pPr>
    </w:p>
    <w:p w14:paraId="5E20D885" w14:textId="77777777" w:rsidR="004F00AC" w:rsidRPr="00592EE9" w:rsidRDefault="004F00AC" w:rsidP="00A2722E">
      <w:pPr>
        <w:ind w:hanging="720"/>
        <w:jc w:val="both"/>
        <w:rPr>
          <w:rFonts w:ascii="Arial" w:eastAsia="Source Sans Pro" w:hAnsi="Arial" w:cs="Arial"/>
          <w:b/>
          <w:sz w:val="22"/>
          <w:szCs w:val="22"/>
        </w:rPr>
      </w:pPr>
    </w:p>
    <w:p w14:paraId="5E20D886" w14:textId="77777777" w:rsidR="004F00AC" w:rsidRPr="00592EE9" w:rsidRDefault="004F00AC" w:rsidP="00A2722E">
      <w:pPr>
        <w:ind w:hanging="720"/>
        <w:jc w:val="both"/>
        <w:rPr>
          <w:rFonts w:ascii="Arial" w:eastAsia="Source Sans Pro" w:hAnsi="Arial" w:cs="Arial"/>
          <w:b/>
          <w:sz w:val="22"/>
          <w:szCs w:val="22"/>
        </w:rPr>
      </w:pPr>
    </w:p>
    <w:p w14:paraId="5E20D887" w14:textId="77777777" w:rsidR="004F00AC" w:rsidRPr="00592EE9" w:rsidRDefault="004F00AC" w:rsidP="00A2722E">
      <w:pPr>
        <w:ind w:hanging="720"/>
        <w:jc w:val="both"/>
        <w:rPr>
          <w:rFonts w:ascii="Arial" w:eastAsia="Source Sans Pro" w:hAnsi="Arial" w:cs="Arial"/>
          <w:b/>
          <w:sz w:val="22"/>
          <w:szCs w:val="22"/>
        </w:rPr>
      </w:pPr>
    </w:p>
    <w:p w14:paraId="5E20D888" w14:textId="77777777" w:rsidR="004F00AC" w:rsidRPr="00592EE9" w:rsidRDefault="004F00AC" w:rsidP="00A2722E">
      <w:pPr>
        <w:ind w:hanging="720"/>
        <w:jc w:val="both"/>
        <w:rPr>
          <w:rFonts w:ascii="Arial" w:eastAsia="Source Sans Pro" w:hAnsi="Arial" w:cs="Arial"/>
          <w:b/>
          <w:sz w:val="22"/>
          <w:szCs w:val="22"/>
        </w:rPr>
      </w:pPr>
    </w:p>
    <w:p w14:paraId="5E20D889" w14:textId="77777777" w:rsidR="004F00AC" w:rsidRPr="00592EE9" w:rsidRDefault="004F00AC" w:rsidP="00A2722E">
      <w:pPr>
        <w:ind w:hanging="720"/>
        <w:jc w:val="both"/>
        <w:rPr>
          <w:rFonts w:ascii="Arial" w:eastAsia="Source Sans Pro" w:hAnsi="Arial" w:cs="Arial"/>
          <w:b/>
          <w:sz w:val="22"/>
          <w:szCs w:val="22"/>
        </w:rPr>
      </w:pPr>
    </w:p>
    <w:p w14:paraId="18B06B19" w14:textId="77777777" w:rsidR="00A2722E" w:rsidRPr="00592EE9" w:rsidRDefault="00A2722E" w:rsidP="00A2722E">
      <w:pPr>
        <w:ind w:hanging="720"/>
        <w:jc w:val="both"/>
        <w:rPr>
          <w:rFonts w:ascii="Arial" w:eastAsia="Source Sans Pro" w:hAnsi="Arial" w:cs="Arial"/>
          <w:b/>
          <w:sz w:val="22"/>
          <w:szCs w:val="22"/>
        </w:rPr>
      </w:pPr>
      <w:r w:rsidRPr="00592EE9">
        <w:rPr>
          <w:rFonts w:ascii="Arial" w:eastAsia="Source Sans Pro" w:hAnsi="Arial" w:cs="Arial"/>
          <w:b/>
          <w:sz w:val="22"/>
          <w:szCs w:val="22"/>
        </w:rPr>
        <w:br w:type="page"/>
      </w:r>
    </w:p>
    <w:p w14:paraId="31354D99" w14:textId="77777777" w:rsidR="00A2722E" w:rsidRPr="00592EE9" w:rsidRDefault="00A2722E" w:rsidP="00A2722E">
      <w:pPr>
        <w:ind w:hanging="720"/>
        <w:jc w:val="both"/>
        <w:rPr>
          <w:rFonts w:ascii="Arial" w:eastAsia="Source Sans Pro" w:hAnsi="Arial" w:cs="Arial"/>
          <w:b/>
          <w:sz w:val="22"/>
          <w:szCs w:val="22"/>
        </w:rPr>
      </w:pPr>
    </w:p>
    <w:p w14:paraId="31D814C4" w14:textId="77777777" w:rsidR="00A2722E" w:rsidRPr="00592EE9" w:rsidRDefault="00A2722E" w:rsidP="00A2722E">
      <w:pPr>
        <w:ind w:hanging="720"/>
        <w:jc w:val="both"/>
        <w:rPr>
          <w:rFonts w:ascii="Arial" w:eastAsia="Source Sans Pro" w:hAnsi="Arial" w:cs="Arial"/>
          <w:b/>
          <w:sz w:val="22"/>
          <w:szCs w:val="22"/>
        </w:rPr>
      </w:pPr>
    </w:p>
    <w:p w14:paraId="53A5BC66" w14:textId="77777777" w:rsidR="00A2722E" w:rsidRPr="00592EE9" w:rsidRDefault="00A2722E" w:rsidP="00A2722E">
      <w:pPr>
        <w:ind w:hanging="720"/>
        <w:jc w:val="both"/>
        <w:rPr>
          <w:rFonts w:ascii="Arial" w:eastAsia="Source Sans Pro" w:hAnsi="Arial" w:cs="Arial"/>
          <w:b/>
          <w:sz w:val="22"/>
          <w:szCs w:val="22"/>
        </w:rPr>
      </w:pPr>
    </w:p>
    <w:p w14:paraId="70EC9B81" w14:textId="77777777" w:rsidR="00A2722E" w:rsidRPr="00592EE9" w:rsidRDefault="00A2722E" w:rsidP="00A2722E">
      <w:pPr>
        <w:ind w:hanging="720"/>
        <w:jc w:val="both"/>
        <w:rPr>
          <w:rFonts w:ascii="Arial" w:eastAsia="Source Sans Pro" w:hAnsi="Arial" w:cs="Arial"/>
          <w:b/>
          <w:sz w:val="22"/>
          <w:szCs w:val="22"/>
        </w:rPr>
      </w:pPr>
    </w:p>
    <w:p w14:paraId="5E20D88A" w14:textId="18397FE8" w:rsidR="004F00AC" w:rsidRPr="00592EE9" w:rsidRDefault="516FEAE1" w:rsidP="516FEAE1">
      <w:pPr>
        <w:ind w:hanging="720"/>
        <w:jc w:val="center"/>
        <w:rPr>
          <w:rFonts w:ascii="Arial" w:eastAsia="Source Sans Pro" w:hAnsi="Arial" w:cs="Arial"/>
          <w:sz w:val="22"/>
          <w:szCs w:val="22"/>
        </w:rPr>
      </w:pPr>
      <w:r w:rsidRPr="516FEAE1">
        <w:rPr>
          <w:rFonts w:ascii="Arial" w:eastAsia="Source Sans Pro" w:hAnsi="Arial" w:cs="Arial"/>
          <w:b/>
          <w:bCs/>
          <w:sz w:val="22"/>
          <w:szCs w:val="22"/>
        </w:rPr>
        <w:t>PERSON SPECIFICATION</w:t>
      </w:r>
    </w:p>
    <w:p w14:paraId="5E20D88B" w14:textId="77777777" w:rsidR="004F00AC" w:rsidRPr="00592EE9" w:rsidRDefault="004F00AC" w:rsidP="00A2722E">
      <w:pPr>
        <w:ind w:hanging="720"/>
        <w:jc w:val="both"/>
        <w:rPr>
          <w:rFonts w:ascii="Arial" w:eastAsia="Source Sans Pro" w:hAnsi="Arial" w:cs="Arial"/>
          <w:sz w:val="22"/>
          <w:szCs w:val="22"/>
        </w:rPr>
      </w:pPr>
    </w:p>
    <w:tbl>
      <w:tblPr>
        <w:tblStyle w:val="a4"/>
        <w:tblW w:w="990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1"/>
        <w:gridCol w:w="7909"/>
      </w:tblGrid>
      <w:tr w:rsidR="004F00AC" w:rsidRPr="00592EE9" w14:paraId="5E20D88E" w14:textId="77777777" w:rsidTr="516FEAE1">
        <w:trPr>
          <w:trHeight w:val="380"/>
        </w:trPr>
        <w:tc>
          <w:tcPr>
            <w:tcW w:w="1991" w:type="dxa"/>
            <w:shd w:val="clear" w:color="auto" w:fill="D9E2F3" w:themeFill="accent1" w:themeFillTint="33"/>
          </w:tcPr>
          <w:p w14:paraId="5E20D88C" w14:textId="2F4B1EC6" w:rsidR="004F00AC" w:rsidRPr="00592EE9" w:rsidRDefault="516FEAE1" w:rsidP="516FEAE1">
            <w:pPr>
              <w:jc w:val="both"/>
              <w:rPr>
                <w:rFonts w:ascii="Arial" w:eastAsia="Source Sans Pro" w:hAnsi="Arial" w:cs="Arial"/>
                <w:sz w:val="22"/>
                <w:szCs w:val="22"/>
              </w:rPr>
            </w:pPr>
            <w:r w:rsidRPr="516FEAE1">
              <w:rPr>
                <w:rFonts w:ascii="Arial" w:eastAsia="Source Sans Pro" w:hAnsi="Arial" w:cs="Arial"/>
                <w:b/>
                <w:bCs/>
                <w:sz w:val="22"/>
                <w:szCs w:val="22"/>
              </w:rPr>
              <w:t>Job Title:</w:t>
            </w:r>
          </w:p>
        </w:tc>
        <w:tc>
          <w:tcPr>
            <w:tcW w:w="7909" w:type="dxa"/>
          </w:tcPr>
          <w:p w14:paraId="5E20D88D" w14:textId="77777777" w:rsidR="004F00AC" w:rsidRPr="00592EE9" w:rsidRDefault="516FEAE1" w:rsidP="516FEAE1">
            <w:pPr>
              <w:jc w:val="both"/>
              <w:rPr>
                <w:rFonts w:ascii="Arial" w:eastAsia="Source Sans Pro" w:hAnsi="Arial" w:cs="Arial"/>
                <w:sz w:val="22"/>
                <w:szCs w:val="22"/>
              </w:rPr>
            </w:pPr>
            <w:r w:rsidRPr="516FEAE1">
              <w:rPr>
                <w:rFonts w:ascii="Arial" w:eastAsia="Source Sans Pro" w:hAnsi="Arial" w:cs="Arial"/>
                <w:b/>
                <w:bCs/>
                <w:sz w:val="22"/>
                <w:szCs w:val="22"/>
              </w:rPr>
              <w:t>Deputy Headteacher</w:t>
            </w:r>
          </w:p>
        </w:tc>
      </w:tr>
    </w:tbl>
    <w:p w14:paraId="5E20D892" w14:textId="77777777" w:rsidR="004F00AC" w:rsidRPr="00592EE9" w:rsidRDefault="004F00AC" w:rsidP="00A2722E">
      <w:pPr>
        <w:ind w:hanging="720"/>
        <w:jc w:val="both"/>
        <w:rPr>
          <w:rFonts w:ascii="Arial" w:eastAsia="Source Sans Pro" w:hAnsi="Arial" w:cs="Arial"/>
          <w:color w:val="FF0000"/>
          <w:sz w:val="22"/>
          <w:szCs w:val="22"/>
        </w:rPr>
      </w:pPr>
    </w:p>
    <w:tbl>
      <w:tblPr>
        <w:tblStyle w:val="a5"/>
        <w:tblW w:w="9900" w:type="dxa"/>
        <w:tblInd w:w="-720" w:type="dxa"/>
        <w:tblLayout w:type="fixed"/>
        <w:tblLook w:val="0000" w:firstRow="0" w:lastRow="0" w:firstColumn="0" w:lastColumn="0" w:noHBand="0" w:noVBand="0"/>
      </w:tblPr>
      <w:tblGrid>
        <w:gridCol w:w="1988"/>
        <w:gridCol w:w="4510"/>
        <w:gridCol w:w="3402"/>
      </w:tblGrid>
      <w:tr w:rsidR="004F00AC" w:rsidRPr="00592EE9" w14:paraId="5E20D896" w14:textId="77777777" w:rsidTr="516FEAE1">
        <w:tc>
          <w:tcPr>
            <w:tcW w:w="19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tcPr>
          <w:p w14:paraId="5E20D893" w14:textId="77777777" w:rsidR="004F00AC" w:rsidRPr="00592EE9" w:rsidRDefault="516FEAE1" w:rsidP="516FEAE1">
            <w:pPr>
              <w:rPr>
                <w:rFonts w:ascii="Arial" w:eastAsia="Arial" w:hAnsi="Arial" w:cs="Arial"/>
                <w:sz w:val="22"/>
                <w:szCs w:val="22"/>
              </w:rPr>
            </w:pPr>
            <w:r w:rsidRPr="516FEAE1">
              <w:rPr>
                <w:rFonts w:ascii="Arial" w:eastAsia="Arial" w:hAnsi="Arial" w:cs="Arial"/>
                <w:b/>
                <w:bCs/>
                <w:sz w:val="22"/>
                <w:szCs w:val="22"/>
              </w:rPr>
              <w:t>KEY CRITERIA</w:t>
            </w:r>
          </w:p>
        </w:tc>
        <w:tc>
          <w:tcPr>
            <w:tcW w:w="45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tcPr>
          <w:p w14:paraId="5E20D894" w14:textId="77777777" w:rsidR="004F00AC" w:rsidRPr="00592EE9" w:rsidRDefault="516FEAE1" w:rsidP="516FEAE1">
            <w:pPr>
              <w:jc w:val="both"/>
              <w:rPr>
                <w:rFonts w:ascii="Arial" w:eastAsia="Arial" w:hAnsi="Arial" w:cs="Arial"/>
                <w:sz w:val="22"/>
                <w:szCs w:val="22"/>
              </w:rPr>
            </w:pPr>
            <w:r w:rsidRPr="516FEAE1">
              <w:rPr>
                <w:rFonts w:ascii="Arial" w:eastAsia="Arial" w:hAnsi="Arial" w:cs="Arial"/>
                <w:b/>
                <w:bCs/>
                <w:sz w:val="22"/>
                <w:szCs w:val="22"/>
              </w:rPr>
              <w:t>ESSENTIAL</w:t>
            </w:r>
          </w:p>
        </w:tc>
        <w:tc>
          <w:tcPr>
            <w:tcW w:w="34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tcPr>
          <w:p w14:paraId="5E20D895" w14:textId="77777777" w:rsidR="004F00AC" w:rsidRPr="00592EE9" w:rsidRDefault="516FEAE1" w:rsidP="516FEAE1">
            <w:pPr>
              <w:jc w:val="both"/>
              <w:rPr>
                <w:rFonts w:ascii="Arial" w:eastAsia="Arial" w:hAnsi="Arial" w:cs="Arial"/>
                <w:sz w:val="22"/>
                <w:szCs w:val="22"/>
              </w:rPr>
            </w:pPr>
            <w:r w:rsidRPr="516FEAE1">
              <w:rPr>
                <w:rFonts w:ascii="Arial" w:eastAsia="Arial" w:hAnsi="Arial" w:cs="Arial"/>
                <w:b/>
                <w:bCs/>
                <w:sz w:val="22"/>
                <w:szCs w:val="22"/>
              </w:rPr>
              <w:t>DESIRABLE</w:t>
            </w:r>
          </w:p>
        </w:tc>
      </w:tr>
      <w:tr w:rsidR="004F00AC" w:rsidRPr="00592EE9" w14:paraId="5E20D8B4" w14:textId="77777777" w:rsidTr="516FEAE1">
        <w:tc>
          <w:tcPr>
            <w:tcW w:w="19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tcPr>
          <w:p w14:paraId="7395337E" w14:textId="77777777" w:rsidR="00A2722E" w:rsidRPr="00592EE9" w:rsidRDefault="00A2722E" w:rsidP="00592EE9">
            <w:pPr>
              <w:rPr>
                <w:rFonts w:ascii="Arial" w:eastAsia="Arial" w:hAnsi="Arial" w:cs="Arial"/>
                <w:b/>
                <w:sz w:val="22"/>
                <w:szCs w:val="22"/>
              </w:rPr>
            </w:pPr>
          </w:p>
          <w:p w14:paraId="5E20D897" w14:textId="1E09A896" w:rsidR="004F00AC" w:rsidRPr="00592EE9" w:rsidRDefault="516FEAE1" w:rsidP="516FEAE1">
            <w:pPr>
              <w:rPr>
                <w:rFonts w:ascii="Arial" w:eastAsia="Arial" w:hAnsi="Arial" w:cs="Arial"/>
                <w:sz w:val="22"/>
                <w:szCs w:val="22"/>
              </w:rPr>
            </w:pPr>
            <w:r w:rsidRPr="516FEAE1">
              <w:rPr>
                <w:rFonts w:ascii="Arial" w:eastAsia="Arial" w:hAnsi="Arial" w:cs="Arial"/>
                <w:b/>
                <w:bCs/>
                <w:sz w:val="22"/>
                <w:szCs w:val="22"/>
              </w:rPr>
              <w:t xml:space="preserve">Qualifications and Experience </w:t>
            </w:r>
          </w:p>
          <w:p w14:paraId="5E20D898" w14:textId="77777777" w:rsidR="004F00AC" w:rsidRPr="00592EE9" w:rsidRDefault="004F00AC" w:rsidP="00592EE9">
            <w:pPr>
              <w:rPr>
                <w:rFonts w:ascii="Arial" w:eastAsia="Arial" w:hAnsi="Arial" w:cs="Arial"/>
                <w:sz w:val="22"/>
                <w:szCs w:val="22"/>
              </w:rPr>
            </w:pPr>
          </w:p>
        </w:tc>
        <w:tc>
          <w:tcPr>
            <w:tcW w:w="45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20D899" w14:textId="77777777" w:rsidR="004F00AC" w:rsidRPr="00592EE9" w:rsidRDefault="516FEAE1" w:rsidP="516FEAE1">
            <w:pPr>
              <w:pStyle w:val="ListParagraph"/>
              <w:numPr>
                <w:ilvl w:val="0"/>
                <w:numId w:val="9"/>
              </w:numPr>
              <w:ind w:left="464"/>
              <w:rPr>
                <w:rFonts w:ascii="Arial" w:eastAsia="Arial" w:hAnsi="Arial" w:cs="Arial"/>
                <w:sz w:val="22"/>
                <w:szCs w:val="22"/>
              </w:rPr>
            </w:pPr>
            <w:r w:rsidRPr="516FEAE1">
              <w:rPr>
                <w:rFonts w:ascii="Arial" w:eastAsia="Arial" w:hAnsi="Arial" w:cs="Arial"/>
                <w:sz w:val="22"/>
                <w:szCs w:val="22"/>
              </w:rPr>
              <w:t>Qualified Teacher Status</w:t>
            </w:r>
          </w:p>
          <w:p w14:paraId="5E20D89B" w14:textId="77777777" w:rsidR="004F00AC" w:rsidRPr="00592EE9" w:rsidRDefault="516FEAE1" w:rsidP="516FEAE1">
            <w:pPr>
              <w:pStyle w:val="ListParagraph"/>
              <w:numPr>
                <w:ilvl w:val="0"/>
                <w:numId w:val="9"/>
              </w:numPr>
              <w:ind w:left="464"/>
              <w:rPr>
                <w:rFonts w:ascii="Arial" w:eastAsia="Arial" w:hAnsi="Arial" w:cs="Arial"/>
                <w:sz w:val="22"/>
                <w:szCs w:val="22"/>
              </w:rPr>
            </w:pPr>
            <w:r w:rsidRPr="516FEAE1">
              <w:rPr>
                <w:rFonts w:ascii="Arial" w:eastAsia="Arial" w:hAnsi="Arial" w:cs="Arial"/>
                <w:sz w:val="22"/>
                <w:szCs w:val="22"/>
              </w:rPr>
              <w:t>A degree or equivalent qualification</w:t>
            </w:r>
          </w:p>
          <w:p w14:paraId="5E20D89D" w14:textId="77777777" w:rsidR="004F00AC" w:rsidRPr="00592EE9" w:rsidRDefault="516FEAE1" w:rsidP="516FEAE1">
            <w:pPr>
              <w:pStyle w:val="ListParagraph"/>
              <w:numPr>
                <w:ilvl w:val="0"/>
                <w:numId w:val="9"/>
              </w:numPr>
              <w:ind w:left="464"/>
              <w:rPr>
                <w:rFonts w:ascii="Arial" w:eastAsia="Arial" w:hAnsi="Arial" w:cs="Arial"/>
                <w:sz w:val="22"/>
                <w:szCs w:val="22"/>
              </w:rPr>
            </w:pPr>
            <w:r w:rsidRPr="516FEAE1">
              <w:rPr>
                <w:rFonts w:ascii="Arial" w:eastAsia="Arial" w:hAnsi="Arial" w:cs="Arial"/>
                <w:sz w:val="22"/>
                <w:szCs w:val="22"/>
              </w:rPr>
              <w:t>A commitment to or working towards</w:t>
            </w:r>
          </w:p>
          <w:p w14:paraId="5E20D89E" w14:textId="77777777" w:rsidR="004F00AC" w:rsidRPr="00592EE9" w:rsidRDefault="516FEAE1" w:rsidP="516FEAE1">
            <w:pPr>
              <w:pStyle w:val="ListParagraph"/>
              <w:numPr>
                <w:ilvl w:val="0"/>
                <w:numId w:val="9"/>
              </w:numPr>
              <w:ind w:left="464"/>
              <w:rPr>
                <w:rFonts w:ascii="Arial" w:eastAsia="Arial" w:hAnsi="Arial" w:cs="Arial"/>
                <w:sz w:val="22"/>
                <w:szCs w:val="22"/>
              </w:rPr>
            </w:pPr>
            <w:proofErr w:type="gramStart"/>
            <w:r w:rsidRPr="516FEAE1">
              <w:rPr>
                <w:rFonts w:ascii="Arial" w:eastAsia="Arial" w:hAnsi="Arial" w:cs="Arial"/>
                <w:sz w:val="22"/>
                <w:szCs w:val="22"/>
              </w:rPr>
              <w:t>NPQH;</w:t>
            </w:r>
            <w:proofErr w:type="gramEnd"/>
          </w:p>
          <w:p w14:paraId="5E20D8A0" w14:textId="77777777" w:rsidR="004F00AC" w:rsidRPr="00592EE9" w:rsidRDefault="516FEAE1" w:rsidP="516FEAE1">
            <w:pPr>
              <w:pStyle w:val="ListParagraph"/>
              <w:numPr>
                <w:ilvl w:val="0"/>
                <w:numId w:val="9"/>
              </w:numPr>
              <w:ind w:left="464"/>
              <w:rPr>
                <w:rFonts w:ascii="Arial" w:eastAsia="Arial" w:hAnsi="Arial" w:cs="Arial"/>
                <w:sz w:val="22"/>
                <w:szCs w:val="22"/>
              </w:rPr>
            </w:pPr>
            <w:r w:rsidRPr="516FEAE1">
              <w:rPr>
                <w:rFonts w:ascii="Arial" w:eastAsia="Arial" w:hAnsi="Arial" w:cs="Arial"/>
                <w:sz w:val="22"/>
                <w:szCs w:val="22"/>
              </w:rPr>
              <w:t>Evidence of continuous professional development that includes training in leadership and management</w:t>
            </w:r>
          </w:p>
          <w:p w14:paraId="5E20D8A2" w14:textId="77777777" w:rsidR="004F00AC" w:rsidRPr="00592EE9" w:rsidRDefault="516FEAE1" w:rsidP="516FEAE1">
            <w:pPr>
              <w:pStyle w:val="ListParagraph"/>
              <w:numPr>
                <w:ilvl w:val="0"/>
                <w:numId w:val="9"/>
              </w:numPr>
              <w:ind w:left="464"/>
              <w:rPr>
                <w:rFonts w:ascii="Arial" w:eastAsia="Arial" w:hAnsi="Arial" w:cs="Arial"/>
                <w:sz w:val="22"/>
                <w:szCs w:val="22"/>
              </w:rPr>
            </w:pPr>
            <w:r w:rsidRPr="516FEAE1">
              <w:rPr>
                <w:rFonts w:ascii="Arial" w:eastAsia="Arial" w:hAnsi="Arial" w:cs="Arial"/>
                <w:sz w:val="22"/>
                <w:szCs w:val="22"/>
              </w:rPr>
              <w:t>Experience of supporting, training and helping to co-ordinate the professional development of colleagues</w:t>
            </w:r>
          </w:p>
          <w:p w14:paraId="5E20D8A4" w14:textId="77777777" w:rsidR="004F00AC" w:rsidRPr="00592EE9" w:rsidRDefault="516FEAE1" w:rsidP="516FEAE1">
            <w:pPr>
              <w:pStyle w:val="ListParagraph"/>
              <w:numPr>
                <w:ilvl w:val="0"/>
                <w:numId w:val="9"/>
              </w:numPr>
              <w:ind w:left="464"/>
              <w:rPr>
                <w:rFonts w:ascii="Arial" w:eastAsia="Arial" w:hAnsi="Arial" w:cs="Arial"/>
                <w:sz w:val="22"/>
                <w:szCs w:val="22"/>
              </w:rPr>
            </w:pPr>
            <w:r w:rsidRPr="516FEAE1">
              <w:rPr>
                <w:rFonts w:ascii="Arial" w:eastAsia="Arial" w:hAnsi="Arial" w:cs="Arial"/>
                <w:sz w:val="22"/>
                <w:szCs w:val="22"/>
              </w:rPr>
              <w:t>evidence of good management, which incorporates detailed planning, successful implementation and effective monitoring and evaluation of strategies</w:t>
            </w:r>
          </w:p>
          <w:p w14:paraId="5E20D8A6" w14:textId="77777777" w:rsidR="004F00AC" w:rsidRPr="00592EE9" w:rsidRDefault="516FEAE1" w:rsidP="516FEAE1">
            <w:pPr>
              <w:pStyle w:val="ListParagraph"/>
              <w:numPr>
                <w:ilvl w:val="0"/>
                <w:numId w:val="9"/>
              </w:numPr>
              <w:ind w:left="464"/>
              <w:rPr>
                <w:rFonts w:ascii="Arial" w:eastAsia="Arial" w:hAnsi="Arial" w:cs="Arial"/>
                <w:sz w:val="22"/>
                <w:szCs w:val="22"/>
              </w:rPr>
            </w:pPr>
            <w:r w:rsidRPr="516FEAE1">
              <w:rPr>
                <w:rFonts w:ascii="Arial" w:eastAsia="Arial" w:hAnsi="Arial" w:cs="Arial"/>
                <w:sz w:val="22"/>
                <w:szCs w:val="22"/>
              </w:rPr>
              <w:t>Experience of leading change</w:t>
            </w:r>
          </w:p>
          <w:p w14:paraId="5E20D8A8" w14:textId="77777777" w:rsidR="004F00AC" w:rsidRPr="00592EE9" w:rsidRDefault="516FEAE1" w:rsidP="516FEAE1">
            <w:pPr>
              <w:pStyle w:val="ListParagraph"/>
              <w:numPr>
                <w:ilvl w:val="0"/>
                <w:numId w:val="9"/>
              </w:numPr>
              <w:ind w:left="464"/>
              <w:rPr>
                <w:rFonts w:ascii="Arial" w:eastAsia="Arial" w:hAnsi="Arial" w:cs="Arial"/>
                <w:sz w:val="22"/>
                <w:szCs w:val="22"/>
              </w:rPr>
            </w:pPr>
            <w:r w:rsidRPr="516FEAE1">
              <w:rPr>
                <w:rFonts w:ascii="Arial" w:eastAsia="Arial" w:hAnsi="Arial" w:cs="Arial"/>
                <w:sz w:val="22"/>
                <w:szCs w:val="22"/>
              </w:rPr>
              <w:t>Experience in using of a range of tools and evidence, including performance data, to support, monitor, evaluate and improve aspects of school, including challenging poor performance</w:t>
            </w:r>
          </w:p>
        </w:tc>
        <w:tc>
          <w:tcPr>
            <w:tcW w:w="34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20D8A9" w14:textId="77777777" w:rsidR="004F00AC" w:rsidRPr="00592EE9" w:rsidRDefault="516FEAE1" w:rsidP="516FEAE1">
            <w:pPr>
              <w:pStyle w:val="ListParagraph"/>
              <w:numPr>
                <w:ilvl w:val="0"/>
                <w:numId w:val="9"/>
              </w:numPr>
              <w:ind w:left="464"/>
              <w:rPr>
                <w:rFonts w:ascii="Arial" w:eastAsia="Arial" w:hAnsi="Arial" w:cs="Arial"/>
                <w:sz w:val="22"/>
                <w:szCs w:val="22"/>
              </w:rPr>
            </w:pPr>
            <w:r w:rsidRPr="516FEAE1">
              <w:rPr>
                <w:rFonts w:ascii="Arial" w:eastAsia="Arial" w:hAnsi="Arial" w:cs="Arial"/>
                <w:sz w:val="22"/>
                <w:szCs w:val="22"/>
              </w:rPr>
              <w:t>Leadership qualification</w:t>
            </w:r>
          </w:p>
          <w:p w14:paraId="5E20D8AB" w14:textId="77777777" w:rsidR="004F00AC" w:rsidRPr="00592EE9" w:rsidRDefault="516FEAE1" w:rsidP="516FEAE1">
            <w:pPr>
              <w:pStyle w:val="ListParagraph"/>
              <w:numPr>
                <w:ilvl w:val="0"/>
                <w:numId w:val="9"/>
              </w:numPr>
              <w:ind w:left="464"/>
              <w:rPr>
                <w:rFonts w:ascii="Arial" w:eastAsia="Arial" w:hAnsi="Arial" w:cs="Arial"/>
                <w:sz w:val="22"/>
                <w:szCs w:val="22"/>
              </w:rPr>
            </w:pPr>
            <w:r w:rsidRPr="516FEAE1">
              <w:rPr>
                <w:rFonts w:ascii="Arial" w:eastAsia="Arial" w:hAnsi="Arial" w:cs="Arial"/>
                <w:sz w:val="22"/>
                <w:szCs w:val="22"/>
              </w:rPr>
              <w:t>Up to date Safeguarding Training</w:t>
            </w:r>
          </w:p>
          <w:p w14:paraId="5E20D8AD" w14:textId="77777777" w:rsidR="004F00AC" w:rsidRPr="00592EE9" w:rsidRDefault="516FEAE1" w:rsidP="516FEAE1">
            <w:pPr>
              <w:pStyle w:val="ListParagraph"/>
              <w:numPr>
                <w:ilvl w:val="0"/>
                <w:numId w:val="9"/>
              </w:numPr>
              <w:ind w:left="464"/>
              <w:rPr>
                <w:rFonts w:ascii="Arial" w:eastAsia="Arial" w:hAnsi="Arial" w:cs="Arial"/>
                <w:sz w:val="22"/>
                <w:szCs w:val="22"/>
              </w:rPr>
            </w:pPr>
            <w:r w:rsidRPr="516FEAE1">
              <w:rPr>
                <w:rFonts w:ascii="Arial" w:eastAsia="Arial" w:hAnsi="Arial" w:cs="Arial"/>
                <w:sz w:val="22"/>
                <w:szCs w:val="22"/>
              </w:rPr>
              <w:t>Evidence of leadership and management of a whole school aspect.</w:t>
            </w:r>
          </w:p>
          <w:p w14:paraId="5E20D8AF" w14:textId="77777777" w:rsidR="004F00AC" w:rsidRPr="00592EE9" w:rsidRDefault="516FEAE1" w:rsidP="516FEAE1">
            <w:pPr>
              <w:pStyle w:val="ListParagraph"/>
              <w:numPr>
                <w:ilvl w:val="0"/>
                <w:numId w:val="9"/>
              </w:numPr>
              <w:ind w:left="464"/>
              <w:rPr>
                <w:rFonts w:ascii="Arial" w:eastAsia="Arial" w:hAnsi="Arial" w:cs="Arial"/>
                <w:sz w:val="22"/>
                <w:szCs w:val="22"/>
              </w:rPr>
            </w:pPr>
            <w:r w:rsidRPr="516FEAE1">
              <w:rPr>
                <w:rFonts w:ascii="Arial" w:eastAsia="Arial" w:hAnsi="Arial" w:cs="Arial"/>
                <w:sz w:val="22"/>
                <w:szCs w:val="22"/>
              </w:rPr>
              <w:t>In depth knowledge of the curriculum over at least 2 Key Stages</w:t>
            </w:r>
          </w:p>
          <w:p w14:paraId="5E20D8B1" w14:textId="77777777" w:rsidR="004F00AC" w:rsidRPr="00592EE9" w:rsidRDefault="516FEAE1" w:rsidP="516FEAE1">
            <w:pPr>
              <w:pStyle w:val="ListParagraph"/>
              <w:numPr>
                <w:ilvl w:val="0"/>
                <w:numId w:val="9"/>
              </w:numPr>
              <w:ind w:left="464"/>
              <w:rPr>
                <w:rFonts w:ascii="Arial" w:eastAsia="Arial" w:hAnsi="Arial" w:cs="Arial"/>
                <w:b/>
                <w:bCs/>
                <w:sz w:val="22"/>
                <w:szCs w:val="22"/>
              </w:rPr>
            </w:pPr>
            <w:r w:rsidRPr="516FEAE1">
              <w:rPr>
                <w:rFonts w:ascii="Arial" w:eastAsia="Arial" w:hAnsi="Arial" w:cs="Arial"/>
                <w:sz w:val="22"/>
                <w:szCs w:val="22"/>
              </w:rPr>
              <w:t>Experience in building and sustaining a learning community</w:t>
            </w:r>
          </w:p>
          <w:p w14:paraId="5E20D8B2" w14:textId="77777777" w:rsidR="004F00AC" w:rsidRPr="00592EE9" w:rsidRDefault="004F00AC" w:rsidP="00592EE9">
            <w:pPr>
              <w:ind w:left="464"/>
              <w:rPr>
                <w:rFonts w:ascii="Arial" w:eastAsia="Arial" w:hAnsi="Arial" w:cs="Arial"/>
                <w:sz w:val="22"/>
                <w:szCs w:val="22"/>
              </w:rPr>
            </w:pPr>
          </w:p>
          <w:p w14:paraId="5E20D8B3" w14:textId="77777777" w:rsidR="004F00AC" w:rsidRPr="00592EE9" w:rsidRDefault="004F00AC" w:rsidP="00592EE9">
            <w:pPr>
              <w:ind w:left="464"/>
              <w:rPr>
                <w:rFonts w:ascii="Arial" w:eastAsia="Arial" w:hAnsi="Arial" w:cs="Arial"/>
                <w:sz w:val="22"/>
                <w:szCs w:val="22"/>
              </w:rPr>
            </w:pPr>
          </w:p>
        </w:tc>
      </w:tr>
      <w:tr w:rsidR="004F00AC" w:rsidRPr="00592EE9" w14:paraId="5E20D8DE" w14:textId="77777777" w:rsidTr="516FEAE1">
        <w:tc>
          <w:tcPr>
            <w:tcW w:w="19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tcPr>
          <w:p w14:paraId="56850BD6" w14:textId="77777777" w:rsidR="005859B8" w:rsidRPr="00592EE9" w:rsidRDefault="005859B8" w:rsidP="00592EE9">
            <w:pPr>
              <w:rPr>
                <w:rFonts w:ascii="Arial" w:eastAsia="Arial" w:hAnsi="Arial" w:cs="Arial"/>
                <w:b/>
                <w:sz w:val="22"/>
                <w:szCs w:val="22"/>
              </w:rPr>
            </w:pPr>
          </w:p>
          <w:p w14:paraId="5E20D8B5" w14:textId="36117367" w:rsidR="004F00AC" w:rsidRPr="00592EE9" w:rsidRDefault="516FEAE1" w:rsidP="516FEAE1">
            <w:pPr>
              <w:rPr>
                <w:rFonts w:ascii="Arial" w:eastAsia="Arial" w:hAnsi="Arial" w:cs="Arial"/>
                <w:sz w:val="22"/>
                <w:szCs w:val="22"/>
              </w:rPr>
            </w:pPr>
            <w:r w:rsidRPr="516FEAE1">
              <w:rPr>
                <w:rFonts w:ascii="Arial" w:eastAsia="Arial" w:hAnsi="Arial" w:cs="Arial"/>
                <w:b/>
                <w:bCs/>
                <w:sz w:val="22"/>
                <w:szCs w:val="22"/>
              </w:rPr>
              <w:t>Knowledge</w:t>
            </w:r>
          </w:p>
          <w:p w14:paraId="5E20D8B6" w14:textId="77777777" w:rsidR="004F00AC" w:rsidRPr="00592EE9" w:rsidRDefault="004F00AC" w:rsidP="00592EE9">
            <w:pPr>
              <w:rPr>
                <w:rFonts w:ascii="Arial" w:eastAsia="Arial" w:hAnsi="Arial" w:cs="Arial"/>
                <w:sz w:val="22"/>
                <w:szCs w:val="22"/>
              </w:rPr>
            </w:pPr>
          </w:p>
          <w:p w14:paraId="5E20D8B7" w14:textId="77777777" w:rsidR="004F00AC" w:rsidRPr="00592EE9" w:rsidRDefault="004F00AC" w:rsidP="00592EE9">
            <w:pPr>
              <w:rPr>
                <w:rFonts w:ascii="Arial" w:eastAsia="Arial" w:hAnsi="Arial" w:cs="Arial"/>
                <w:sz w:val="22"/>
                <w:szCs w:val="22"/>
              </w:rPr>
            </w:pPr>
          </w:p>
        </w:tc>
        <w:tc>
          <w:tcPr>
            <w:tcW w:w="45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20D8B8" w14:textId="77777777" w:rsidR="004F00AC" w:rsidRPr="00592EE9" w:rsidRDefault="516FEAE1" w:rsidP="516FEAE1">
            <w:pPr>
              <w:pStyle w:val="ListParagraph"/>
              <w:numPr>
                <w:ilvl w:val="0"/>
                <w:numId w:val="9"/>
              </w:numPr>
              <w:ind w:left="464"/>
              <w:rPr>
                <w:rFonts w:ascii="Arial" w:eastAsia="Arial" w:hAnsi="Arial" w:cs="Arial"/>
                <w:sz w:val="22"/>
                <w:szCs w:val="22"/>
              </w:rPr>
            </w:pPr>
            <w:r w:rsidRPr="516FEAE1">
              <w:rPr>
                <w:rFonts w:ascii="Arial" w:eastAsia="Arial" w:hAnsi="Arial" w:cs="Arial"/>
                <w:sz w:val="22"/>
                <w:szCs w:val="22"/>
              </w:rPr>
              <w:t>To have a good knowledge and understanding of what constitutes an effective school and have the necessary skills of leadership and management to help create such a school</w:t>
            </w:r>
          </w:p>
          <w:p w14:paraId="5E20D8BA" w14:textId="77777777" w:rsidR="004F00AC" w:rsidRPr="00592EE9" w:rsidRDefault="516FEAE1" w:rsidP="516FEAE1">
            <w:pPr>
              <w:pStyle w:val="ListParagraph"/>
              <w:numPr>
                <w:ilvl w:val="0"/>
                <w:numId w:val="9"/>
              </w:numPr>
              <w:ind w:left="464"/>
              <w:rPr>
                <w:rFonts w:ascii="Arial" w:eastAsia="Arial" w:hAnsi="Arial" w:cs="Arial"/>
                <w:sz w:val="22"/>
                <w:szCs w:val="22"/>
              </w:rPr>
            </w:pPr>
            <w:r w:rsidRPr="516FEAE1">
              <w:rPr>
                <w:rFonts w:ascii="Arial" w:eastAsia="Arial" w:hAnsi="Arial" w:cs="Arial"/>
                <w:sz w:val="22"/>
                <w:szCs w:val="22"/>
              </w:rPr>
              <w:t>Have a good understanding of what contributes to successful learning and the ability to promote the most effective teaching strategies to bring this about</w:t>
            </w:r>
          </w:p>
          <w:p w14:paraId="5E20D8BC" w14:textId="77777777" w:rsidR="004F00AC" w:rsidRPr="00592EE9" w:rsidRDefault="516FEAE1" w:rsidP="516FEAE1">
            <w:pPr>
              <w:pStyle w:val="ListParagraph"/>
              <w:numPr>
                <w:ilvl w:val="0"/>
                <w:numId w:val="9"/>
              </w:numPr>
              <w:ind w:left="464"/>
              <w:rPr>
                <w:rFonts w:ascii="Arial" w:eastAsia="Arial" w:hAnsi="Arial" w:cs="Arial"/>
                <w:sz w:val="22"/>
                <w:szCs w:val="22"/>
              </w:rPr>
            </w:pPr>
            <w:r w:rsidRPr="516FEAE1">
              <w:rPr>
                <w:rFonts w:ascii="Arial" w:eastAsia="Arial" w:hAnsi="Arial" w:cs="Arial"/>
                <w:sz w:val="22"/>
                <w:szCs w:val="22"/>
              </w:rPr>
              <w:t>Knowledge of how assessment strategies and target-setting are used to inform learning in order to help pupils make progress</w:t>
            </w:r>
          </w:p>
          <w:p w14:paraId="5E20D8BE" w14:textId="77777777" w:rsidR="004F00AC" w:rsidRPr="00592EE9" w:rsidRDefault="516FEAE1" w:rsidP="516FEAE1">
            <w:pPr>
              <w:pStyle w:val="ListParagraph"/>
              <w:numPr>
                <w:ilvl w:val="0"/>
                <w:numId w:val="9"/>
              </w:numPr>
              <w:ind w:left="464"/>
              <w:rPr>
                <w:rFonts w:ascii="Arial" w:eastAsia="Arial" w:hAnsi="Arial" w:cs="Arial"/>
                <w:sz w:val="22"/>
                <w:szCs w:val="22"/>
              </w:rPr>
            </w:pPr>
            <w:r w:rsidRPr="516FEAE1">
              <w:rPr>
                <w:rFonts w:ascii="Arial" w:eastAsia="Arial" w:hAnsi="Arial" w:cs="Arial"/>
                <w:sz w:val="22"/>
                <w:szCs w:val="22"/>
              </w:rPr>
              <w:t>Understanding of what constitutes a broad and balanced curriculum and which is well differentiated and resourced to meet the needs of all pupils</w:t>
            </w:r>
          </w:p>
          <w:p w14:paraId="5E20D8C0" w14:textId="77777777" w:rsidR="004F00AC" w:rsidRPr="00592EE9" w:rsidRDefault="516FEAE1" w:rsidP="516FEAE1">
            <w:pPr>
              <w:pStyle w:val="ListParagraph"/>
              <w:numPr>
                <w:ilvl w:val="0"/>
                <w:numId w:val="9"/>
              </w:numPr>
              <w:ind w:left="464"/>
              <w:rPr>
                <w:rFonts w:ascii="Arial" w:eastAsia="Arial" w:hAnsi="Arial" w:cs="Arial"/>
                <w:sz w:val="22"/>
                <w:szCs w:val="22"/>
              </w:rPr>
            </w:pPr>
            <w:r w:rsidRPr="516FEAE1">
              <w:rPr>
                <w:rFonts w:ascii="Arial" w:eastAsia="Arial" w:hAnsi="Arial" w:cs="Arial"/>
                <w:sz w:val="22"/>
                <w:szCs w:val="22"/>
              </w:rPr>
              <w:lastRenderedPageBreak/>
              <w:t>Knowledge of statutory education frameworks, including governance</w:t>
            </w:r>
          </w:p>
          <w:p w14:paraId="5E20D8C2" w14:textId="77777777" w:rsidR="004F00AC" w:rsidRPr="00592EE9" w:rsidRDefault="516FEAE1" w:rsidP="516FEAE1">
            <w:pPr>
              <w:pStyle w:val="ListParagraph"/>
              <w:numPr>
                <w:ilvl w:val="0"/>
                <w:numId w:val="9"/>
              </w:numPr>
              <w:ind w:left="464"/>
              <w:rPr>
                <w:rFonts w:ascii="Arial" w:eastAsia="Arial" w:hAnsi="Arial" w:cs="Arial"/>
                <w:sz w:val="22"/>
                <w:szCs w:val="22"/>
              </w:rPr>
            </w:pPr>
            <w:r w:rsidRPr="516FEAE1">
              <w:rPr>
                <w:rFonts w:ascii="Arial" w:eastAsia="Arial" w:hAnsi="Arial" w:cs="Arial"/>
                <w:sz w:val="22"/>
                <w:szCs w:val="22"/>
              </w:rPr>
              <w:t>Knowledge of effective models of learning and teaching</w:t>
            </w:r>
          </w:p>
          <w:p w14:paraId="5E20D8C4" w14:textId="77777777" w:rsidR="004F00AC" w:rsidRPr="00592EE9" w:rsidRDefault="516FEAE1" w:rsidP="516FEAE1">
            <w:pPr>
              <w:pStyle w:val="ListParagraph"/>
              <w:numPr>
                <w:ilvl w:val="0"/>
                <w:numId w:val="9"/>
              </w:numPr>
              <w:ind w:left="464"/>
              <w:rPr>
                <w:rFonts w:ascii="Arial" w:eastAsia="Arial" w:hAnsi="Arial" w:cs="Arial"/>
                <w:sz w:val="22"/>
                <w:szCs w:val="22"/>
              </w:rPr>
            </w:pPr>
            <w:r w:rsidRPr="516FEAE1">
              <w:rPr>
                <w:rFonts w:ascii="Arial" w:eastAsia="Arial" w:hAnsi="Arial" w:cs="Arial"/>
                <w:sz w:val="22"/>
                <w:szCs w:val="22"/>
              </w:rPr>
              <w:t>Knowledge of effective models of behaviour and attendance management</w:t>
            </w:r>
          </w:p>
          <w:p w14:paraId="5E20D8C6" w14:textId="77777777" w:rsidR="004F00AC" w:rsidRPr="00592EE9" w:rsidRDefault="516FEAE1" w:rsidP="516FEAE1">
            <w:pPr>
              <w:pStyle w:val="ListParagraph"/>
              <w:numPr>
                <w:ilvl w:val="0"/>
                <w:numId w:val="9"/>
              </w:numPr>
              <w:ind w:left="464"/>
              <w:rPr>
                <w:rFonts w:ascii="Arial" w:eastAsia="Arial" w:hAnsi="Arial" w:cs="Arial"/>
                <w:sz w:val="22"/>
                <w:szCs w:val="22"/>
              </w:rPr>
            </w:pPr>
            <w:r w:rsidRPr="516FEAE1">
              <w:rPr>
                <w:rFonts w:ascii="Arial" w:eastAsia="Arial" w:hAnsi="Arial" w:cs="Arial"/>
                <w:sz w:val="22"/>
                <w:szCs w:val="22"/>
              </w:rPr>
              <w:t>Knowledge of strategies for ensuring inclusion, diversity and access</w:t>
            </w:r>
          </w:p>
          <w:p w14:paraId="5E20D8C8" w14:textId="77777777" w:rsidR="004F00AC" w:rsidRPr="00592EE9" w:rsidRDefault="516FEAE1" w:rsidP="516FEAE1">
            <w:pPr>
              <w:pStyle w:val="ListParagraph"/>
              <w:numPr>
                <w:ilvl w:val="0"/>
                <w:numId w:val="9"/>
              </w:numPr>
              <w:ind w:left="464"/>
              <w:rPr>
                <w:rFonts w:ascii="Arial" w:eastAsia="Arial" w:hAnsi="Arial" w:cs="Arial"/>
                <w:sz w:val="22"/>
                <w:szCs w:val="22"/>
              </w:rPr>
            </w:pPr>
            <w:r w:rsidRPr="516FEAE1">
              <w:rPr>
                <w:rFonts w:ascii="Arial" w:eastAsia="Arial" w:hAnsi="Arial" w:cs="Arial"/>
                <w:sz w:val="22"/>
                <w:szCs w:val="22"/>
              </w:rPr>
              <w:t>Knowledge of strategies to promote individual, team and organisational development</w:t>
            </w:r>
          </w:p>
          <w:p w14:paraId="5E20D8C9" w14:textId="77777777" w:rsidR="004F00AC" w:rsidRPr="00592EE9" w:rsidRDefault="004F00AC" w:rsidP="00592EE9">
            <w:pPr>
              <w:ind w:left="464"/>
              <w:rPr>
                <w:rFonts w:ascii="Arial" w:eastAsia="Arial" w:hAnsi="Arial" w:cs="Arial"/>
                <w:sz w:val="22"/>
                <w:szCs w:val="22"/>
              </w:rPr>
            </w:pPr>
          </w:p>
        </w:tc>
        <w:tc>
          <w:tcPr>
            <w:tcW w:w="34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20D8CA" w14:textId="77777777" w:rsidR="004F00AC" w:rsidRPr="00592EE9" w:rsidRDefault="516FEAE1" w:rsidP="516FEAE1">
            <w:pPr>
              <w:pStyle w:val="ListParagraph"/>
              <w:numPr>
                <w:ilvl w:val="0"/>
                <w:numId w:val="9"/>
              </w:numPr>
              <w:ind w:left="464"/>
              <w:rPr>
                <w:rFonts w:ascii="Arial" w:eastAsia="Arial" w:hAnsi="Arial" w:cs="Arial"/>
                <w:sz w:val="22"/>
                <w:szCs w:val="22"/>
              </w:rPr>
            </w:pPr>
            <w:r w:rsidRPr="516FEAE1">
              <w:rPr>
                <w:rFonts w:ascii="Arial" w:eastAsia="Arial" w:hAnsi="Arial" w:cs="Arial"/>
                <w:sz w:val="22"/>
                <w:szCs w:val="22"/>
              </w:rPr>
              <w:lastRenderedPageBreak/>
              <w:t>Knowledge of the statutory requirements and other relevant legislation relating to school leadership and management</w:t>
            </w:r>
          </w:p>
          <w:p w14:paraId="5E20D8CC" w14:textId="77777777" w:rsidR="004F00AC" w:rsidRPr="00592EE9" w:rsidRDefault="516FEAE1" w:rsidP="516FEAE1">
            <w:pPr>
              <w:pStyle w:val="ListParagraph"/>
              <w:numPr>
                <w:ilvl w:val="0"/>
                <w:numId w:val="9"/>
              </w:numPr>
              <w:ind w:left="464"/>
              <w:rPr>
                <w:rFonts w:ascii="Arial" w:eastAsia="Arial" w:hAnsi="Arial" w:cs="Arial"/>
                <w:sz w:val="22"/>
                <w:szCs w:val="22"/>
              </w:rPr>
            </w:pPr>
            <w:r w:rsidRPr="516FEAE1">
              <w:rPr>
                <w:rFonts w:ascii="Arial" w:eastAsia="Arial" w:hAnsi="Arial" w:cs="Arial"/>
                <w:sz w:val="22"/>
                <w:szCs w:val="22"/>
              </w:rPr>
              <w:t>Knowledge of the statutory</w:t>
            </w:r>
          </w:p>
          <w:p w14:paraId="5E20D8CD" w14:textId="77777777" w:rsidR="004F00AC" w:rsidRPr="00592EE9" w:rsidRDefault="516FEAE1" w:rsidP="516FEAE1">
            <w:pPr>
              <w:pStyle w:val="ListParagraph"/>
              <w:numPr>
                <w:ilvl w:val="0"/>
                <w:numId w:val="9"/>
              </w:numPr>
              <w:ind w:left="464"/>
              <w:rPr>
                <w:rFonts w:ascii="Arial" w:eastAsia="Arial" w:hAnsi="Arial" w:cs="Arial"/>
                <w:sz w:val="22"/>
                <w:szCs w:val="22"/>
              </w:rPr>
            </w:pPr>
            <w:r w:rsidRPr="516FEAE1">
              <w:rPr>
                <w:rFonts w:ascii="Arial" w:eastAsia="Arial" w:hAnsi="Arial" w:cs="Arial"/>
                <w:sz w:val="22"/>
                <w:szCs w:val="22"/>
              </w:rPr>
              <w:t>requirements and other relevant legislation relating to child protection procedures and safeguarding.</w:t>
            </w:r>
          </w:p>
          <w:p w14:paraId="5E20D8CF" w14:textId="77777777" w:rsidR="004F00AC" w:rsidRPr="00592EE9" w:rsidRDefault="516FEAE1" w:rsidP="516FEAE1">
            <w:pPr>
              <w:pStyle w:val="ListParagraph"/>
              <w:numPr>
                <w:ilvl w:val="0"/>
                <w:numId w:val="9"/>
              </w:numPr>
              <w:ind w:left="464"/>
              <w:rPr>
                <w:rFonts w:ascii="Arial" w:eastAsia="Arial" w:hAnsi="Arial" w:cs="Arial"/>
                <w:sz w:val="22"/>
                <w:szCs w:val="22"/>
              </w:rPr>
            </w:pPr>
            <w:r w:rsidRPr="516FEAE1">
              <w:rPr>
                <w:rFonts w:ascii="Arial" w:eastAsia="Arial" w:hAnsi="Arial" w:cs="Arial"/>
                <w:sz w:val="22"/>
                <w:szCs w:val="22"/>
              </w:rPr>
              <w:t>Knowledge of ways to build, communicate and implement a shared vision</w:t>
            </w:r>
          </w:p>
          <w:p w14:paraId="5E20D8D1" w14:textId="77777777" w:rsidR="004F00AC" w:rsidRPr="00592EE9" w:rsidRDefault="516FEAE1" w:rsidP="516FEAE1">
            <w:pPr>
              <w:pStyle w:val="ListParagraph"/>
              <w:numPr>
                <w:ilvl w:val="0"/>
                <w:numId w:val="9"/>
              </w:numPr>
              <w:ind w:left="464"/>
              <w:rPr>
                <w:rFonts w:ascii="Arial" w:eastAsia="Arial" w:hAnsi="Arial" w:cs="Arial"/>
                <w:sz w:val="22"/>
                <w:szCs w:val="22"/>
              </w:rPr>
            </w:pPr>
            <w:r w:rsidRPr="516FEAE1">
              <w:rPr>
                <w:rFonts w:ascii="Arial" w:eastAsia="Arial" w:hAnsi="Arial" w:cs="Arial"/>
                <w:sz w:val="22"/>
                <w:szCs w:val="22"/>
              </w:rPr>
              <w:t>Knowledge of strategic planning processes</w:t>
            </w:r>
          </w:p>
          <w:p w14:paraId="5E20D8D3" w14:textId="77777777" w:rsidR="004F00AC" w:rsidRPr="00592EE9" w:rsidRDefault="516FEAE1" w:rsidP="516FEAE1">
            <w:pPr>
              <w:pStyle w:val="ListParagraph"/>
              <w:numPr>
                <w:ilvl w:val="0"/>
                <w:numId w:val="9"/>
              </w:numPr>
              <w:ind w:left="464"/>
              <w:rPr>
                <w:rFonts w:ascii="Arial" w:eastAsia="Arial" w:hAnsi="Arial" w:cs="Arial"/>
                <w:sz w:val="22"/>
                <w:szCs w:val="22"/>
              </w:rPr>
            </w:pPr>
            <w:r w:rsidRPr="516FEAE1">
              <w:rPr>
                <w:rFonts w:ascii="Arial" w:eastAsia="Arial" w:hAnsi="Arial" w:cs="Arial"/>
                <w:sz w:val="22"/>
                <w:szCs w:val="22"/>
              </w:rPr>
              <w:t>Knowledge of new technologies, their use and impact</w:t>
            </w:r>
          </w:p>
          <w:p w14:paraId="5E20D8D5" w14:textId="686FD975" w:rsidR="004F00AC" w:rsidRPr="00592EE9" w:rsidRDefault="516FEAE1" w:rsidP="516FEAE1">
            <w:pPr>
              <w:pStyle w:val="ListParagraph"/>
              <w:numPr>
                <w:ilvl w:val="0"/>
                <w:numId w:val="9"/>
              </w:numPr>
              <w:ind w:left="464"/>
              <w:rPr>
                <w:rFonts w:ascii="Arial" w:eastAsia="Arial" w:hAnsi="Arial" w:cs="Arial"/>
                <w:sz w:val="22"/>
                <w:szCs w:val="22"/>
              </w:rPr>
            </w:pPr>
            <w:r w:rsidRPr="516FEAE1">
              <w:rPr>
                <w:rFonts w:ascii="Arial" w:eastAsia="Arial" w:hAnsi="Arial" w:cs="Arial"/>
                <w:sz w:val="22"/>
                <w:szCs w:val="22"/>
              </w:rPr>
              <w:lastRenderedPageBreak/>
              <w:t xml:space="preserve">Knowledge of schools’ </w:t>
            </w:r>
            <w:proofErr w:type="spellStart"/>
            <w:r w:rsidRPr="516FEAE1">
              <w:rPr>
                <w:rFonts w:ascii="Arial" w:eastAsia="Arial" w:hAnsi="Arial" w:cs="Arial"/>
                <w:sz w:val="22"/>
                <w:szCs w:val="22"/>
              </w:rPr>
              <w:t>self evaluation</w:t>
            </w:r>
            <w:proofErr w:type="spellEnd"/>
            <w:r w:rsidRPr="516FEAE1">
              <w:rPr>
                <w:rFonts w:ascii="Arial" w:eastAsia="Arial" w:hAnsi="Arial" w:cs="Arial"/>
                <w:sz w:val="22"/>
                <w:szCs w:val="22"/>
              </w:rPr>
              <w:t xml:space="preserve"> process</w:t>
            </w:r>
          </w:p>
          <w:p w14:paraId="5E20D8D7" w14:textId="77777777" w:rsidR="004F00AC" w:rsidRPr="00592EE9" w:rsidRDefault="516FEAE1" w:rsidP="516FEAE1">
            <w:pPr>
              <w:pStyle w:val="ListParagraph"/>
              <w:numPr>
                <w:ilvl w:val="0"/>
                <w:numId w:val="9"/>
              </w:numPr>
              <w:ind w:left="464"/>
              <w:rPr>
                <w:rFonts w:ascii="Arial" w:eastAsia="Arial" w:hAnsi="Arial" w:cs="Arial"/>
                <w:sz w:val="22"/>
                <w:szCs w:val="22"/>
              </w:rPr>
            </w:pPr>
            <w:r w:rsidRPr="516FEAE1">
              <w:rPr>
                <w:rFonts w:ascii="Arial" w:eastAsia="Arial" w:hAnsi="Arial" w:cs="Arial"/>
                <w:sz w:val="22"/>
                <w:szCs w:val="22"/>
              </w:rPr>
              <w:t>Knowledge of the impact of change and organisations and individuals</w:t>
            </w:r>
          </w:p>
          <w:p w14:paraId="5E20D8D9" w14:textId="77777777" w:rsidR="004F00AC" w:rsidRPr="00592EE9" w:rsidRDefault="516FEAE1" w:rsidP="516FEAE1">
            <w:pPr>
              <w:pStyle w:val="ListParagraph"/>
              <w:numPr>
                <w:ilvl w:val="0"/>
                <w:numId w:val="9"/>
              </w:numPr>
              <w:ind w:left="464"/>
              <w:rPr>
                <w:rFonts w:ascii="Arial" w:eastAsia="Arial" w:hAnsi="Arial" w:cs="Arial"/>
                <w:sz w:val="22"/>
                <w:szCs w:val="22"/>
              </w:rPr>
            </w:pPr>
            <w:r w:rsidRPr="516FEAE1">
              <w:rPr>
                <w:rFonts w:ascii="Arial" w:eastAsia="Arial" w:hAnsi="Arial" w:cs="Arial"/>
                <w:sz w:val="22"/>
                <w:szCs w:val="22"/>
              </w:rPr>
              <w:t>Knowledge of legal issues relating to managing a school, including equal opportunities, race relations, disability, human rights and employment legislation</w:t>
            </w:r>
          </w:p>
          <w:p w14:paraId="5E20D8DB" w14:textId="77777777" w:rsidR="004F00AC" w:rsidRPr="00592EE9" w:rsidRDefault="516FEAE1" w:rsidP="516FEAE1">
            <w:pPr>
              <w:pStyle w:val="ListParagraph"/>
              <w:numPr>
                <w:ilvl w:val="0"/>
                <w:numId w:val="9"/>
              </w:numPr>
              <w:ind w:left="464"/>
              <w:rPr>
                <w:rFonts w:ascii="Arial" w:eastAsia="Arial" w:hAnsi="Arial" w:cs="Arial"/>
                <w:sz w:val="22"/>
                <w:szCs w:val="22"/>
              </w:rPr>
            </w:pPr>
            <w:r w:rsidRPr="516FEAE1">
              <w:rPr>
                <w:rFonts w:ascii="Arial" w:eastAsia="Arial" w:hAnsi="Arial" w:cs="Arial"/>
                <w:sz w:val="22"/>
                <w:szCs w:val="22"/>
              </w:rPr>
              <w:t>An understanding of models of school, home, community and business partnerships</w:t>
            </w:r>
          </w:p>
          <w:p w14:paraId="5E20D8DD" w14:textId="77777777" w:rsidR="004F00AC" w:rsidRPr="00592EE9" w:rsidRDefault="516FEAE1" w:rsidP="516FEAE1">
            <w:pPr>
              <w:pStyle w:val="ListParagraph"/>
              <w:numPr>
                <w:ilvl w:val="0"/>
                <w:numId w:val="9"/>
              </w:numPr>
              <w:ind w:left="464"/>
              <w:rPr>
                <w:rFonts w:ascii="Arial" w:eastAsia="Arial" w:hAnsi="Arial" w:cs="Arial"/>
                <w:sz w:val="22"/>
                <w:szCs w:val="22"/>
              </w:rPr>
            </w:pPr>
            <w:r w:rsidRPr="516FEAE1">
              <w:rPr>
                <w:rFonts w:ascii="Arial" w:eastAsia="Arial" w:hAnsi="Arial" w:cs="Arial"/>
                <w:sz w:val="22"/>
                <w:szCs w:val="22"/>
              </w:rPr>
              <w:t>Knowledge of the work of other agencies and opportunities for collaboration</w:t>
            </w:r>
          </w:p>
        </w:tc>
      </w:tr>
      <w:tr w:rsidR="004F00AC" w:rsidRPr="00592EE9" w14:paraId="5E20D8F2" w14:textId="77777777" w:rsidTr="516FEAE1">
        <w:tc>
          <w:tcPr>
            <w:tcW w:w="19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tcPr>
          <w:p w14:paraId="6BFB6DDF" w14:textId="77777777" w:rsidR="005859B8" w:rsidRPr="00592EE9" w:rsidRDefault="005859B8" w:rsidP="00592EE9">
            <w:pPr>
              <w:rPr>
                <w:rFonts w:ascii="Arial" w:eastAsia="Arial" w:hAnsi="Arial" w:cs="Arial"/>
                <w:b/>
                <w:sz w:val="22"/>
                <w:szCs w:val="22"/>
              </w:rPr>
            </w:pPr>
          </w:p>
          <w:p w14:paraId="5E20D8DF" w14:textId="4DC725A1" w:rsidR="004F00AC" w:rsidRPr="00592EE9" w:rsidRDefault="516FEAE1" w:rsidP="516FEAE1">
            <w:pPr>
              <w:rPr>
                <w:rFonts w:ascii="Arial" w:eastAsia="Arial" w:hAnsi="Arial" w:cs="Arial"/>
                <w:sz w:val="22"/>
                <w:szCs w:val="22"/>
              </w:rPr>
            </w:pPr>
            <w:r w:rsidRPr="516FEAE1">
              <w:rPr>
                <w:rFonts w:ascii="Arial" w:eastAsia="Arial" w:hAnsi="Arial" w:cs="Arial"/>
                <w:b/>
                <w:bCs/>
                <w:sz w:val="22"/>
                <w:szCs w:val="22"/>
              </w:rPr>
              <w:t xml:space="preserve">Skills and Abilities </w:t>
            </w:r>
          </w:p>
          <w:p w14:paraId="5E20D8E0" w14:textId="77777777" w:rsidR="004F00AC" w:rsidRPr="00592EE9" w:rsidRDefault="004F00AC" w:rsidP="00592EE9">
            <w:pPr>
              <w:rPr>
                <w:rFonts w:ascii="Arial" w:eastAsia="Arial" w:hAnsi="Arial" w:cs="Arial"/>
                <w:sz w:val="22"/>
                <w:szCs w:val="22"/>
              </w:rPr>
            </w:pPr>
          </w:p>
          <w:p w14:paraId="5E20D8E1" w14:textId="77777777" w:rsidR="004F00AC" w:rsidRPr="00592EE9" w:rsidRDefault="004F00AC" w:rsidP="00592EE9">
            <w:pPr>
              <w:rPr>
                <w:rFonts w:ascii="Arial" w:eastAsia="Arial" w:hAnsi="Arial" w:cs="Arial"/>
                <w:sz w:val="22"/>
                <w:szCs w:val="22"/>
              </w:rPr>
            </w:pPr>
          </w:p>
          <w:p w14:paraId="5E20D8E2" w14:textId="77777777" w:rsidR="004F00AC" w:rsidRPr="00592EE9" w:rsidRDefault="004F00AC" w:rsidP="00592EE9">
            <w:pPr>
              <w:rPr>
                <w:rFonts w:ascii="Arial" w:eastAsia="Arial" w:hAnsi="Arial" w:cs="Arial"/>
                <w:sz w:val="22"/>
                <w:szCs w:val="22"/>
              </w:rPr>
            </w:pPr>
          </w:p>
          <w:p w14:paraId="5E20D8E3" w14:textId="77777777" w:rsidR="004F00AC" w:rsidRPr="00592EE9" w:rsidRDefault="004F00AC" w:rsidP="00592EE9">
            <w:pPr>
              <w:rPr>
                <w:rFonts w:ascii="Arial" w:eastAsia="Arial" w:hAnsi="Arial" w:cs="Arial"/>
                <w:sz w:val="22"/>
                <w:szCs w:val="22"/>
              </w:rPr>
            </w:pPr>
          </w:p>
          <w:p w14:paraId="5E20D8E4" w14:textId="77777777" w:rsidR="004F00AC" w:rsidRPr="00592EE9" w:rsidRDefault="004F00AC" w:rsidP="00592EE9">
            <w:pPr>
              <w:rPr>
                <w:rFonts w:ascii="Arial" w:eastAsia="Arial" w:hAnsi="Arial" w:cs="Arial"/>
                <w:sz w:val="22"/>
                <w:szCs w:val="22"/>
              </w:rPr>
            </w:pPr>
          </w:p>
        </w:tc>
        <w:tc>
          <w:tcPr>
            <w:tcW w:w="45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20D8E5" w14:textId="77777777" w:rsidR="004F00AC" w:rsidRPr="00592EE9" w:rsidRDefault="516FEAE1" w:rsidP="516FEAE1">
            <w:pPr>
              <w:pStyle w:val="ListParagraph"/>
              <w:numPr>
                <w:ilvl w:val="0"/>
                <w:numId w:val="9"/>
              </w:numPr>
              <w:ind w:left="464"/>
              <w:rPr>
                <w:rFonts w:ascii="Arial" w:eastAsia="Arial" w:hAnsi="Arial" w:cs="Arial"/>
                <w:sz w:val="22"/>
                <w:szCs w:val="22"/>
              </w:rPr>
            </w:pPr>
            <w:r w:rsidRPr="516FEAE1">
              <w:rPr>
                <w:rFonts w:ascii="Arial" w:eastAsia="Arial" w:hAnsi="Arial" w:cs="Arial"/>
                <w:sz w:val="22"/>
                <w:szCs w:val="22"/>
              </w:rPr>
              <w:t>Ability to have a vision of the overall aims and direction of a successful school and be able to communicate these in order to inspire and motivate others</w:t>
            </w:r>
          </w:p>
          <w:p w14:paraId="5E20D8E7" w14:textId="77777777" w:rsidR="004F00AC" w:rsidRPr="00592EE9" w:rsidRDefault="516FEAE1" w:rsidP="516FEAE1">
            <w:pPr>
              <w:pStyle w:val="ListParagraph"/>
              <w:numPr>
                <w:ilvl w:val="0"/>
                <w:numId w:val="9"/>
              </w:numPr>
              <w:ind w:left="464"/>
              <w:rPr>
                <w:rFonts w:ascii="Arial" w:eastAsia="Arial" w:hAnsi="Arial" w:cs="Arial"/>
                <w:sz w:val="22"/>
                <w:szCs w:val="22"/>
              </w:rPr>
            </w:pPr>
            <w:r w:rsidRPr="516FEAE1">
              <w:rPr>
                <w:rFonts w:ascii="Arial" w:eastAsia="Arial" w:hAnsi="Arial" w:cs="Arial"/>
                <w:sz w:val="22"/>
                <w:szCs w:val="22"/>
              </w:rPr>
              <w:t>Able to effectively communicate to a varied audience</w:t>
            </w:r>
          </w:p>
          <w:p w14:paraId="5E20D8E9" w14:textId="77777777" w:rsidR="004F00AC" w:rsidRPr="00592EE9" w:rsidRDefault="516FEAE1" w:rsidP="516FEAE1">
            <w:pPr>
              <w:pStyle w:val="ListParagraph"/>
              <w:numPr>
                <w:ilvl w:val="0"/>
                <w:numId w:val="9"/>
              </w:numPr>
              <w:ind w:left="464"/>
              <w:rPr>
                <w:rFonts w:ascii="Arial" w:eastAsia="Arial" w:hAnsi="Arial" w:cs="Arial"/>
                <w:sz w:val="22"/>
                <w:szCs w:val="22"/>
              </w:rPr>
            </w:pPr>
            <w:r w:rsidRPr="516FEAE1">
              <w:rPr>
                <w:rFonts w:ascii="Arial" w:eastAsia="Arial" w:hAnsi="Arial" w:cs="Arial"/>
                <w:sz w:val="22"/>
                <w:szCs w:val="22"/>
              </w:rPr>
              <w:t>The ability to relate positively with the headteacher, pupils, colleagues, parents, governors and others who contribute to the work of the school</w:t>
            </w:r>
          </w:p>
          <w:p w14:paraId="5E20D8EB" w14:textId="77777777" w:rsidR="004F00AC" w:rsidRPr="00592EE9" w:rsidRDefault="516FEAE1" w:rsidP="516FEAE1">
            <w:pPr>
              <w:pStyle w:val="ListParagraph"/>
              <w:numPr>
                <w:ilvl w:val="0"/>
                <w:numId w:val="9"/>
              </w:numPr>
              <w:ind w:left="464"/>
              <w:rPr>
                <w:rFonts w:ascii="Arial" w:eastAsia="Arial" w:hAnsi="Arial" w:cs="Arial"/>
                <w:sz w:val="22"/>
                <w:szCs w:val="22"/>
              </w:rPr>
            </w:pPr>
            <w:r w:rsidRPr="516FEAE1">
              <w:rPr>
                <w:rFonts w:ascii="Arial" w:eastAsia="Arial" w:hAnsi="Arial" w:cs="Arial"/>
                <w:sz w:val="22"/>
                <w:szCs w:val="22"/>
              </w:rPr>
              <w:t xml:space="preserve">Ability to organise and manage work effectively </w:t>
            </w:r>
            <w:proofErr w:type="gramStart"/>
            <w:r w:rsidRPr="516FEAE1">
              <w:rPr>
                <w:rFonts w:ascii="Arial" w:eastAsia="Arial" w:hAnsi="Arial" w:cs="Arial"/>
                <w:sz w:val="22"/>
                <w:szCs w:val="22"/>
              </w:rPr>
              <w:t>i.e.</w:t>
            </w:r>
            <w:proofErr w:type="gramEnd"/>
            <w:r w:rsidRPr="516FEAE1">
              <w:rPr>
                <w:rFonts w:ascii="Arial" w:eastAsia="Arial" w:hAnsi="Arial" w:cs="Arial"/>
                <w:sz w:val="22"/>
                <w:szCs w:val="22"/>
              </w:rPr>
              <w:t xml:space="preserve"> being able to prioritise and organise tasks, make decisions, support and delegate where appropriate </w:t>
            </w:r>
          </w:p>
          <w:p w14:paraId="5E20D8EE" w14:textId="6A1B58BC" w:rsidR="004F00AC" w:rsidRPr="00592EE9" w:rsidRDefault="516FEAE1" w:rsidP="516FEAE1">
            <w:pPr>
              <w:pStyle w:val="ListParagraph"/>
              <w:numPr>
                <w:ilvl w:val="0"/>
                <w:numId w:val="9"/>
              </w:numPr>
              <w:ind w:left="464"/>
              <w:rPr>
                <w:rFonts w:ascii="Arial" w:eastAsia="Arial" w:hAnsi="Arial" w:cs="Arial"/>
                <w:sz w:val="22"/>
                <w:szCs w:val="22"/>
              </w:rPr>
            </w:pPr>
            <w:r w:rsidRPr="516FEAE1">
              <w:rPr>
                <w:rFonts w:ascii="Arial" w:eastAsia="Arial" w:hAnsi="Arial" w:cs="Arial"/>
                <w:sz w:val="22"/>
                <w:szCs w:val="22"/>
              </w:rPr>
              <w:t>Ability to use initiative</w:t>
            </w:r>
          </w:p>
        </w:tc>
        <w:tc>
          <w:tcPr>
            <w:tcW w:w="34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20D8EF" w14:textId="77777777" w:rsidR="004F00AC" w:rsidRPr="00592EE9" w:rsidRDefault="516FEAE1" w:rsidP="516FEAE1">
            <w:pPr>
              <w:pStyle w:val="ListParagraph"/>
              <w:numPr>
                <w:ilvl w:val="0"/>
                <w:numId w:val="9"/>
              </w:numPr>
              <w:ind w:left="464"/>
              <w:rPr>
                <w:rFonts w:ascii="Arial" w:eastAsia="Arial" w:hAnsi="Arial" w:cs="Arial"/>
                <w:sz w:val="22"/>
                <w:szCs w:val="22"/>
              </w:rPr>
            </w:pPr>
            <w:r w:rsidRPr="516FEAE1">
              <w:rPr>
                <w:rFonts w:ascii="Arial" w:eastAsia="Arial" w:hAnsi="Arial" w:cs="Arial"/>
                <w:sz w:val="22"/>
                <w:szCs w:val="22"/>
              </w:rPr>
              <w:t>Ability to access and analyse relevant data and to use this information to set priorities and determine school action</w:t>
            </w:r>
          </w:p>
          <w:p w14:paraId="5E20D8F1" w14:textId="77777777" w:rsidR="004F00AC" w:rsidRPr="00592EE9" w:rsidRDefault="516FEAE1" w:rsidP="516FEAE1">
            <w:pPr>
              <w:pStyle w:val="ListParagraph"/>
              <w:numPr>
                <w:ilvl w:val="0"/>
                <w:numId w:val="9"/>
              </w:numPr>
              <w:ind w:left="464"/>
              <w:rPr>
                <w:rFonts w:ascii="Arial" w:eastAsia="Arial" w:hAnsi="Arial" w:cs="Arial"/>
                <w:sz w:val="22"/>
                <w:szCs w:val="22"/>
              </w:rPr>
            </w:pPr>
            <w:r w:rsidRPr="516FEAE1">
              <w:rPr>
                <w:rFonts w:ascii="Arial" w:eastAsia="Arial" w:hAnsi="Arial" w:cs="Arial"/>
                <w:sz w:val="22"/>
                <w:szCs w:val="22"/>
              </w:rPr>
              <w:t xml:space="preserve">Ability to help create and maintain a school that ensures the health and safety of staff and </w:t>
            </w:r>
            <w:proofErr w:type="gramStart"/>
            <w:r w:rsidRPr="516FEAE1">
              <w:rPr>
                <w:rFonts w:ascii="Arial" w:eastAsia="Arial" w:hAnsi="Arial" w:cs="Arial"/>
                <w:sz w:val="22"/>
                <w:szCs w:val="22"/>
              </w:rPr>
              <w:t>pupil</w:t>
            </w:r>
            <w:proofErr w:type="gramEnd"/>
            <w:r w:rsidRPr="516FEAE1">
              <w:rPr>
                <w:rFonts w:ascii="Arial" w:eastAsia="Arial" w:hAnsi="Arial" w:cs="Arial"/>
                <w:sz w:val="22"/>
                <w:szCs w:val="22"/>
              </w:rPr>
              <w:t xml:space="preserve"> and which presents a stimulating and attractive learning environment for pupils</w:t>
            </w:r>
          </w:p>
        </w:tc>
      </w:tr>
      <w:tr w:rsidR="004F00AC" w:rsidRPr="00592EE9" w14:paraId="5E20D903" w14:textId="77777777" w:rsidTr="516FEAE1">
        <w:tc>
          <w:tcPr>
            <w:tcW w:w="19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tcPr>
          <w:p w14:paraId="09FA48B4" w14:textId="77777777" w:rsidR="005859B8" w:rsidRPr="00592EE9" w:rsidRDefault="005859B8" w:rsidP="00592EE9">
            <w:pPr>
              <w:rPr>
                <w:rFonts w:ascii="Arial" w:eastAsia="Arial" w:hAnsi="Arial" w:cs="Arial"/>
                <w:b/>
                <w:sz w:val="22"/>
                <w:szCs w:val="22"/>
              </w:rPr>
            </w:pPr>
          </w:p>
          <w:p w14:paraId="5E20D8F3" w14:textId="5C9CE496" w:rsidR="004F00AC" w:rsidRPr="00592EE9" w:rsidRDefault="516FEAE1" w:rsidP="516FEAE1">
            <w:pPr>
              <w:rPr>
                <w:rFonts w:ascii="Arial" w:eastAsia="Arial" w:hAnsi="Arial" w:cs="Arial"/>
                <w:sz w:val="22"/>
                <w:szCs w:val="22"/>
              </w:rPr>
            </w:pPr>
            <w:r w:rsidRPr="516FEAE1">
              <w:rPr>
                <w:rFonts w:ascii="Arial" w:eastAsia="Arial" w:hAnsi="Arial" w:cs="Arial"/>
                <w:b/>
                <w:bCs/>
                <w:sz w:val="22"/>
                <w:szCs w:val="22"/>
              </w:rPr>
              <w:t>Work-related Personal Requirements</w:t>
            </w:r>
          </w:p>
          <w:p w14:paraId="5E20D8F4" w14:textId="77777777" w:rsidR="004F00AC" w:rsidRPr="00592EE9" w:rsidRDefault="004F00AC" w:rsidP="00592EE9">
            <w:pPr>
              <w:rPr>
                <w:rFonts w:ascii="Arial" w:eastAsia="Arial" w:hAnsi="Arial" w:cs="Arial"/>
                <w:sz w:val="22"/>
                <w:szCs w:val="22"/>
              </w:rPr>
            </w:pPr>
          </w:p>
        </w:tc>
        <w:tc>
          <w:tcPr>
            <w:tcW w:w="45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20D8F5" w14:textId="3E4546BC" w:rsidR="004F00AC" w:rsidRPr="00592EE9" w:rsidRDefault="516FEAE1" w:rsidP="516FEAE1">
            <w:pPr>
              <w:numPr>
                <w:ilvl w:val="0"/>
                <w:numId w:val="9"/>
              </w:numPr>
              <w:ind w:left="464"/>
              <w:contextualSpacing/>
              <w:rPr>
                <w:rFonts w:ascii="Arial" w:hAnsi="Arial" w:cs="Arial"/>
                <w:sz w:val="22"/>
                <w:szCs w:val="22"/>
              </w:rPr>
            </w:pPr>
            <w:r w:rsidRPr="516FEAE1">
              <w:rPr>
                <w:rFonts w:ascii="Arial" w:eastAsia="Arial" w:hAnsi="Arial" w:cs="Arial"/>
                <w:sz w:val="22"/>
                <w:szCs w:val="22"/>
              </w:rPr>
              <w:t>Emotional self-awareness</w:t>
            </w:r>
          </w:p>
          <w:p w14:paraId="5E20D8F6" w14:textId="6112CBAC" w:rsidR="004F00AC" w:rsidRPr="00592EE9" w:rsidRDefault="516FEAE1" w:rsidP="516FEAE1">
            <w:pPr>
              <w:numPr>
                <w:ilvl w:val="0"/>
                <w:numId w:val="9"/>
              </w:numPr>
              <w:ind w:left="464"/>
              <w:contextualSpacing/>
              <w:rPr>
                <w:rFonts w:ascii="Arial" w:hAnsi="Arial" w:cs="Arial"/>
                <w:sz w:val="22"/>
                <w:szCs w:val="22"/>
              </w:rPr>
            </w:pPr>
            <w:r w:rsidRPr="516FEAE1">
              <w:rPr>
                <w:rFonts w:ascii="Arial" w:eastAsia="Arial" w:hAnsi="Arial" w:cs="Arial"/>
                <w:sz w:val="22"/>
                <w:szCs w:val="22"/>
              </w:rPr>
              <w:t>Accurate self-assessment</w:t>
            </w:r>
          </w:p>
          <w:p w14:paraId="5E20D8F7" w14:textId="77777777" w:rsidR="004F00AC" w:rsidRPr="00592EE9" w:rsidRDefault="516FEAE1" w:rsidP="516FEAE1">
            <w:pPr>
              <w:numPr>
                <w:ilvl w:val="0"/>
                <w:numId w:val="9"/>
              </w:numPr>
              <w:ind w:left="464"/>
              <w:contextualSpacing/>
              <w:rPr>
                <w:rFonts w:ascii="Arial" w:hAnsi="Arial" w:cs="Arial"/>
                <w:sz w:val="22"/>
                <w:szCs w:val="22"/>
              </w:rPr>
            </w:pPr>
            <w:r w:rsidRPr="516FEAE1">
              <w:rPr>
                <w:rFonts w:ascii="Arial" w:eastAsia="Arial" w:hAnsi="Arial" w:cs="Arial"/>
                <w:sz w:val="22"/>
                <w:szCs w:val="22"/>
              </w:rPr>
              <w:t>Self confidence</w:t>
            </w:r>
          </w:p>
          <w:p w14:paraId="5E20D8F8" w14:textId="77777777" w:rsidR="004F00AC" w:rsidRPr="00592EE9" w:rsidRDefault="516FEAE1" w:rsidP="516FEAE1">
            <w:pPr>
              <w:numPr>
                <w:ilvl w:val="0"/>
                <w:numId w:val="9"/>
              </w:numPr>
              <w:ind w:left="464"/>
              <w:contextualSpacing/>
              <w:rPr>
                <w:rFonts w:ascii="Arial" w:hAnsi="Arial" w:cs="Arial"/>
                <w:sz w:val="22"/>
                <w:szCs w:val="22"/>
              </w:rPr>
            </w:pPr>
            <w:r w:rsidRPr="516FEAE1">
              <w:rPr>
                <w:rFonts w:ascii="Arial" w:eastAsia="Arial" w:hAnsi="Arial" w:cs="Arial"/>
                <w:sz w:val="22"/>
                <w:szCs w:val="22"/>
              </w:rPr>
              <w:t>Empathy</w:t>
            </w:r>
          </w:p>
          <w:p w14:paraId="5E20D8F9" w14:textId="77777777" w:rsidR="004F00AC" w:rsidRPr="00592EE9" w:rsidRDefault="516FEAE1" w:rsidP="516FEAE1">
            <w:pPr>
              <w:numPr>
                <w:ilvl w:val="0"/>
                <w:numId w:val="9"/>
              </w:numPr>
              <w:ind w:left="464"/>
              <w:contextualSpacing/>
              <w:rPr>
                <w:rFonts w:ascii="Arial" w:hAnsi="Arial" w:cs="Arial"/>
                <w:sz w:val="22"/>
                <w:szCs w:val="22"/>
              </w:rPr>
            </w:pPr>
            <w:r w:rsidRPr="516FEAE1">
              <w:rPr>
                <w:rFonts w:ascii="Arial" w:eastAsia="Arial" w:hAnsi="Arial" w:cs="Arial"/>
                <w:sz w:val="22"/>
                <w:szCs w:val="22"/>
              </w:rPr>
              <w:t>Organisational awareness</w:t>
            </w:r>
          </w:p>
          <w:p w14:paraId="5E20D8FA" w14:textId="5BC858CB" w:rsidR="004F00AC" w:rsidRPr="00592EE9" w:rsidRDefault="516FEAE1" w:rsidP="516FEAE1">
            <w:pPr>
              <w:numPr>
                <w:ilvl w:val="0"/>
                <w:numId w:val="9"/>
              </w:numPr>
              <w:ind w:left="464"/>
              <w:contextualSpacing/>
              <w:rPr>
                <w:rFonts w:ascii="Arial" w:hAnsi="Arial" w:cs="Arial"/>
                <w:sz w:val="22"/>
                <w:szCs w:val="22"/>
              </w:rPr>
            </w:pPr>
            <w:r w:rsidRPr="516FEAE1">
              <w:rPr>
                <w:rFonts w:ascii="Arial" w:eastAsia="Arial" w:hAnsi="Arial" w:cs="Arial"/>
                <w:sz w:val="22"/>
                <w:szCs w:val="22"/>
              </w:rPr>
              <w:t>Emotional self-control</w:t>
            </w:r>
          </w:p>
          <w:p w14:paraId="5E20D8FB" w14:textId="77777777" w:rsidR="004F00AC" w:rsidRPr="00592EE9" w:rsidRDefault="516FEAE1" w:rsidP="516FEAE1">
            <w:pPr>
              <w:numPr>
                <w:ilvl w:val="0"/>
                <w:numId w:val="9"/>
              </w:numPr>
              <w:ind w:left="464"/>
              <w:contextualSpacing/>
              <w:rPr>
                <w:rFonts w:ascii="Arial" w:hAnsi="Arial" w:cs="Arial"/>
                <w:sz w:val="22"/>
                <w:szCs w:val="22"/>
              </w:rPr>
            </w:pPr>
            <w:r w:rsidRPr="516FEAE1">
              <w:rPr>
                <w:rFonts w:ascii="Arial" w:eastAsia="Arial" w:hAnsi="Arial" w:cs="Arial"/>
                <w:sz w:val="22"/>
                <w:szCs w:val="22"/>
              </w:rPr>
              <w:t>Transparency</w:t>
            </w:r>
          </w:p>
          <w:p w14:paraId="5E20D8FC" w14:textId="77777777" w:rsidR="004F00AC" w:rsidRPr="00592EE9" w:rsidRDefault="516FEAE1" w:rsidP="516FEAE1">
            <w:pPr>
              <w:numPr>
                <w:ilvl w:val="0"/>
                <w:numId w:val="9"/>
              </w:numPr>
              <w:ind w:left="464"/>
              <w:contextualSpacing/>
              <w:rPr>
                <w:rFonts w:ascii="Arial" w:hAnsi="Arial" w:cs="Arial"/>
                <w:sz w:val="22"/>
                <w:szCs w:val="22"/>
              </w:rPr>
            </w:pPr>
            <w:r w:rsidRPr="516FEAE1">
              <w:rPr>
                <w:rFonts w:ascii="Arial" w:eastAsia="Arial" w:hAnsi="Arial" w:cs="Arial"/>
                <w:sz w:val="22"/>
                <w:szCs w:val="22"/>
              </w:rPr>
              <w:t>Adaptability</w:t>
            </w:r>
          </w:p>
          <w:p w14:paraId="5E20D8FD" w14:textId="77777777" w:rsidR="004F00AC" w:rsidRPr="00592EE9" w:rsidRDefault="516FEAE1" w:rsidP="516FEAE1">
            <w:pPr>
              <w:numPr>
                <w:ilvl w:val="0"/>
                <w:numId w:val="9"/>
              </w:numPr>
              <w:ind w:left="464"/>
              <w:contextualSpacing/>
              <w:rPr>
                <w:rFonts w:ascii="Arial" w:hAnsi="Arial" w:cs="Arial"/>
                <w:sz w:val="22"/>
                <w:szCs w:val="22"/>
              </w:rPr>
            </w:pPr>
            <w:r w:rsidRPr="516FEAE1">
              <w:rPr>
                <w:rFonts w:ascii="Arial" w:eastAsia="Arial" w:hAnsi="Arial" w:cs="Arial"/>
                <w:sz w:val="22"/>
                <w:szCs w:val="22"/>
              </w:rPr>
              <w:t>Optimistic</w:t>
            </w:r>
          </w:p>
          <w:p w14:paraId="5E20D8FE" w14:textId="77777777" w:rsidR="004F00AC" w:rsidRPr="00592EE9" w:rsidRDefault="516FEAE1" w:rsidP="516FEAE1">
            <w:pPr>
              <w:numPr>
                <w:ilvl w:val="0"/>
                <w:numId w:val="9"/>
              </w:numPr>
              <w:ind w:left="464"/>
              <w:contextualSpacing/>
              <w:rPr>
                <w:rFonts w:ascii="Arial" w:hAnsi="Arial" w:cs="Arial"/>
                <w:sz w:val="22"/>
                <w:szCs w:val="22"/>
              </w:rPr>
            </w:pPr>
            <w:r w:rsidRPr="516FEAE1">
              <w:rPr>
                <w:rFonts w:ascii="Arial" w:eastAsia="Arial" w:hAnsi="Arial" w:cs="Arial"/>
                <w:sz w:val="22"/>
                <w:szCs w:val="22"/>
              </w:rPr>
              <w:t>Inspirational leadership</w:t>
            </w:r>
          </w:p>
          <w:p w14:paraId="5E20D8FF" w14:textId="77777777" w:rsidR="004F00AC" w:rsidRPr="00592EE9" w:rsidRDefault="516FEAE1" w:rsidP="516FEAE1">
            <w:pPr>
              <w:numPr>
                <w:ilvl w:val="0"/>
                <w:numId w:val="9"/>
              </w:numPr>
              <w:ind w:left="464"/>
              <w:contextualSpacing/>
              <w:rPr>
                <w:rFonts w:ascii="Arial" w:hAnsi="Arial" w:cs="Arial"/>
                <w:sz w:val="22"/>
                <w:szCs w:val="22"/>
              </w:rPr>
            </w:pPr>
            <w:r w:rsidRPr="516FEAE1">
              <w:rPr>
                <w:rFonts w:ascii="Arial" w:eastAsia="Arial" w:hAnsi="Arial" w:cs="Arial"/>
                <w:sz w:val="22"/>
                <w:szCs w:val="22"/>
              </w:rPr>
              <w:lastRenderedPageBreak/>
              <w:t>Change catalyst</w:t>
            </w:r>
          </w:p>
          <w:p w14:paraId="5E20D901" w14:textId="6C108DC6" w:rsidR="004F00AC" w:rsidRPr="00592EE9" w:rsidRDefault="516FEAE1" w:rsidP="516FEAE1">
            <w:pPr>
              <w:numPr>
                <w:ilvl w:val="0"/>
                <w:numId w:val="9"/>
              </w:numPr>
              <w:ind w:left="464"/>
              <w:contextualSpacing/>
              <w:rPr>
                <w:rFonts w:ascii="Arial" w:eastAsia="Arial" w:hAnsi="Arial" w:cs="Arial"/>
                <w:sz w:val="22"/>
                <w:szCs w:val="22"/>
              </w:rPr>
            </w:pPr>
            <w:r w:rsidRPr="516FEAE1">
              <w:rPr>
                <w:rFonts w:ascii="Arial" w:eastAsia="Arial" w:hAnsi="Arial" w:cs="Arial"/>
                <w:sz w:val="22"/>
                <w:szCs w:val="22"/>
              </w:rPr>
              <w:t>Good team worker and collaborative</w:t>
            </w:r>
          </w:p>
        </w:tc>
        <w:tc>
          <w:tcPr>
            <w:tcW w:w="34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20D902" w14:textId="77777777" w:rsidR="004F00AC" w:rsidRPr="00592EE9" w:rsidRDefault="004F00AC" w:rsidP="00592EE9">
            <w:pPr>
              <w:pStyle w:val="ListParagraph"/>
              <w:ind w:left="464"/>
              <w:rPr>
                <w:rFonts w:ascii="Arial" w:eastAsia="Arial" w:hAnsi="Arial" w:cs="Arial"/>
                <w:sz w:val="22"/>
                <w:szCs w:val="22"/>
              </w:rPr>
            </w:pPr>
          </w:p>
        </w:tc>
      </w:tr>
    </w:tbl>
    <w:p w14:paraId="5E20D904" w14:textId="77777777" w:rsidR="004F00AC" w:rsidRPr="00592EE9" w:rsidRDefault="004F00AC" w:rsidP="00A2722E">
      <w:pPr>
        <w:jc w:val="both"/>
        <w:rPr>
          <w:rFonts w:ascii="Arial" w:eastAsia="Source Sans Pro" w:hAnsi="Arial" w:cs="Arial"/>
          <w:color w:val="FF0000"/>
          <w:sz w:val="22"/>
          <w:szCs w:val="22"/>
        </w:rPr>
      </w:pPr>
    </w:p>
    <w:p w14:paraId="5E20D905" w14:textId="77777777" w:rsidR="004F00AC" w:rsidRPr="00592EE9" w:rsidRDefault="516FEAE1" w:rsidP="516FEAE1">
      <w:pPr>
        <w:jc w:val="both"/>
        <w:rPr>
          <w:rFonts w:ascii="Arial" w:eastAsia="Source Sans Pro" w:hAnsi="Arial" w:cs="Arial"/>
          <w:sz w:val="22"/>
          <w:szCs w:val="22"/>
        </w:rPr>
      </w:pPr>
      <w:r w:rsidRPr="516FEAE1">
        <w:rPr>
          <w:rFonts w:ascii="Arial" w:eastAsia="Source Sans Pro" w:hAnsi="Arial" w:cs="Arial"/>
          <w:sz w:val="22"/>
          <w:szCs w:val="22"/>
        </w:rPr>
        <w:t>An enhanced DBS disclosure will be required</w:t>
      </w:r>
    </w:p>
    <w:p w14:paraId="6613F442" w14:textId="3333E015" w:rsidR="1A471655" w:rsidRPr="00592EE9" w:rsidRDefault="1A471655" w:rsidP="1A471655">
      <w:pPr>
        <w:jc w:val="both"/>
        <w:rPr>
          <w:rFonts w:ascii="Arial" w:eastAsia="Source Sans Pro" w:hAnsi="Arial" w:cs="Arial"/>
          <w:sz w:val="22"/>
          <w:szCs w:val="22"/>
        </w:rPr>
      </w:pPr>
    </w:p>
    <w:p w14:paraId="08E233F6" w14:textId="37BF10F5" w:rsidR="1A471655" w:rsidRPr="00592EE9" w:rsidRDefault="21832766" w:rsidP="21832766">
      <w:pPr>
        <w:jc w:val="both"/>
        <w:rPr>
          <w:rFonts w:ascii="Arial" w:hAnsi="Arial" w:cs="Arial"/>
          <w:sz w:val="22"/>
          <w:szCs w:val="22"/>
        </w:rPr>
      </w:pPr>
      <w:r w:rsidRPr="21832766">
        <w:rPr>
          <w:rFonts w:ascii="Arial" w:eastAsia="Arial" w:hAnsi="Arial" w:cs="Arial"/>
          <w:sz w:val="22"/>
          <w:szCs w:val="22"/>
        </w:rPr>
        <w:t>I agree that I have read the job description which is a fair and accurate statement of the requirement of the position:</w:t>
      </w:r>
    </w:p>
    <w:p w14:paraId="378394DF" w14:textId="45F353A7" w:rsidR="1A471655" w:rsidRPr="00592EE9" w:rsidRDefault="1A471655" w:rsidP="1A471655">
      <w:pPr>
        <w:jc w:val="both"/>
        <w:rPr>
          <w:rFonts w:ascii="Arial" w:hAnsi="Arial" w:cs="Arial"/>
          <w:sz w:val="22"/>
          <w:szCs w:val="22"/>
        </w:rPr>
      </w:pPr>
      <w:r w:rsidRPr="00592EE9">
        <w:rPr>
          <w:rFonts w:ascii="Arial" w:eastAsia="Arial" w:hAnsi="Arial" w:cs="Arial"/>
          <w:sz w:val="22"/>
          <w:szCs w:val="22"/>
        </w:rPr>
        <w:t xml:space="preserve"> </w:t>
      </w:r>
    </w:p>
    <w:p w14:paraId="5717E753" w14:textId="7E82BBB5" w:rsidR="1A471655" w:rsidRPr="00592EE9" w:rsidRDefault="516FEAE1" w:rsidP="516FEAE1">
      <w:pPr>
        <w:jc w:val="both"/>
        <w:rPr>
          <w:rFonts w:ascii="Arial" w:hAnsi="Arial" w:cs="Arial"/>
          <w:sz w:val="22"/>
          <w:szCs w:val="22"/>
        </w:rPr>
      </w:pPr>
      <w:r w:rsidRPr="516FEAE1">
        <w:rPr>
          <w:rFonts w:ascii="Arial" w:eastAsia="Arial" w:hAnsi="Arial" w:cs="Arial"/>
          <w:sz w:val="22"/>
          <w:szCs w:val="22"/>
        </w:rPr>
        <w:t>Job Holder:  ……………………………………………….     Date: …………………</w:t>
      </w:r>
    </w:p>
    <w:p w14:paraId="5C7E741F" w14:textId="4B9D2F0A" w:rsidR="1A471655" w:rsidRPr="00592EE9" w:rsidRDefault="1A471655" w:rsidP="1A471655">
      <w:pPr>
        <w:jc w:val="both"/>
        <w:rPr>
          <w:rFonts w:ascii="Arial" w:hAnsi="Arial" w:cs="Arial"/>
          <w:sz w:val="22"/>
          <w:szCs w:val="22"/>
        </w:rPr>
      </w:pPr>
      <w:r w:rsidRPr="00592EE9">
        <w:rPr>
          <w:rFonts w:ascii="Arial" w:eastAsia="Arial" w:hAnsi="Arial" w:cs="Arial"/>
          <w:sz w:val="22"/>
          <w:szCs w:val="22"/>
        </w:rPr>
        <w:t xml:space="preserve"> </w:t>
      </w:r>
    </w:p>
    <w:p w14:paraId="1326CAC2" w14:textId="0FB92E37" w:rsidR="1A471655" w:rsidRPr="00592EE9" w:rsidRDefault="516FEAE1" w:rsidP="516FEAE1">
      <w:pPr>
        <w:jc w:val="both"/>
        <w:rPr>
          <w:rFonts w:ascii="Arial" w:hAnsi="Arial" w:cs="Arial"/>
          <w:sz w:val="22"/>
          <w:szCs w:val="22"/>
        </w:rPr>
      </w:pPr>
      <w:r w:rsidRPr="516FEAE1">
        <w:rPr>
          <w:rFonts w:ascii="Arial" w:eastAsia="Arial" w:hAnsi="Arial" w:cs="Arial"/>
          <w:sz w:val="22"/>
          <w:szCs w:val="22"/>
        </w:rPr>
        <w:t>Line Manager: ……………………………………………      Date: …………………</w:t>
      </w:r>
    </w:p>
    <w:p w14:paraId="29B225FB" w14:textId="55027127" w:rsidR="1A471655" w:rsidRPr="00592EE9" w:rsidRDefault="1A471655" w:rsidP="1A471655">
      <w:pPr>
        <w:jc w:val="both"/>
        <w:rPr>
          <w:rFonts w:ascii="Arial" w:hAnsi="Arial" w:cs="Arial"/>
          <w:sz w:val="22"/>
          <w:szCs w:val="22"/>
        </w:rPr>
      </w:pPr>
      <w:r w:rsidRPr="00592EE9">
        <w:rPr>
          <w:rFonts w:ascii="Arial" w:eastAsia="Arial" w:hAnsi="Arial" w:cs="Arial"/>
          <w:sz w:val="22"/>
          <w:szCs w:val="22"/>
        </w:rPr>
        <w:t xml:space="preserve"> </w:t>
      </w:r>
    </w:p>
    <w:p w14:paraId="1F931B74" w14:textId="4AFF5F98" w:rsidR="1A471655" w:rsidRPr="00592EE9" w:rsidRDefault="1A471655" w:rsidP="1A471655">
      <w:pPr>
        <w:jc w:val="both"/>
        <w:rPr>
          <w:rFonts w:ascii="Arial" w:hAnsi="Arial" w:cs="Arial"/>
          <w:sz w:val="22"/>
          <w:szCs w:val="22"/>
        </w:rPr>
      </w:pPr>
      <w:r w:rsidRPr="00592EE9">
        <w:rPr>
          <w:rFonts w:ascii="Arial" w:eastAsia="Arial" w:hAnsi="Arial" w:cs="Arial"/>
          <w:sz w:val="22"/>
          <w:szCs w:val="22"/>
        </w:rPr>
        <w:t xml:space="preserve"> </w:t>
      </w:r>
    </w:p>
    <w:p w14:paraId="1305F6F1" w14:textId="1D5EFBDC" w:rsidR="1A471655" w:rsidRPr="00592EE9" w:rsidRDefault="1A471655" w:rsidP="1A471655">
      <w:pPr>
        <w:jc w:val="both"/>
        <w:rPr>
          <w:rFonts w:ascii="Arial" w:eastAsia="Source Sans Pro" w:hAnsi="Arial" w:cs="Arial"/>
          <w:sz w:val="22"/>
          <w:szCs w:val="22"/>
        </w:rPr>
      </w:pPr>
    </w:p>
    <w:sectPr w:rsidR="1A471655" w:rsidRPr="00592EE9">
      <w:headerReference w:type="default" r:id="rId10"/>
      <w:pgSz w:w="12240" w:h="15840"/>
      <w:pgMar w:top="1440" w:right="1797" w:bottom="1440" w:left="1797"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E9548" w14:textId="77777777" w:rsidR="000E7095" w:rsidRDefault="000E7095" w:rsidP="00A2722E">
      <w:r>
        <w:separator/>
      </w:r>
    </w:p>
  </w:endnote>
  <w:endnote w:type="continuationSeparator" w:id="0">
    <w:p w14:paraId="27B9F4B2" w14:textId="77777777" w:rsidR="000E7095" w:rsidRDefault="000E7095" w:rsidP="00A27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C8737" w14:textId="77777777" w:rsidR="000E7095" w:rsidRDefault="000E7095" w:rsidP="00A2722E">
      <w:r>
        <w:separator/>
      </w:r>
    </w:p>
  </w:footnote>
  <w:footnote w:type="continuationSeparator" w:id="0">
    <w:p w14:paraId="48A7925F" w14:textId="77777777" w:rsidR="000E7095" w:rsidRDefault="000E7095" w:rsidP="00A272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9C0D2" w14:textId="50FE99AF" w:rsidR="00592EE9" w:rsidRDefault="00592EE9" w:rsidP="00592EE9">
    <w:pPr>
      <w:jc w:val="both"/>
      <w:rPr>
        <w:rFonts w:ascii="Arial" w:eastAsia="Arial" w:hAnsi="Arial" w:cs="Arial"/>
        <w:b/>
        <w:color w:val="FF0000"/>
      </w:rPr>
    </w:pPr>
    <w:bookmarkStart w:id="3" w:name="_Hlk486927296"/>
    <w:bookmarkStart w:id="4" w:name="_Hlk486928014"/>
    <w:bookmarkStart w:id="5" w:name="_Hlk486928015"/>
    <w:bookmarkStart w:id="6" w:name="_Hlk486928016"/>
    <w:bookmarkStart w:id="7" w:name="_Hlk486930160"/>
    <w:bookmarkStart w:id="8" w:name="_Hlk486930161"/>
    <w:bookmarkStart w:id="9" w:name="_Hlk486930162"/>
  </w:p>
  <w:p w14:paraId="2FED0B47" w14:textId="24762FC5" w:rsidR="00592EE9" w:rsidRDefault="00592EE9" w:rsidP="00592EE9">
    <w:pPr>
      <w:jc w:val="both"/>
      <w:rPr>
        <w:rFonts w:ascii="Arial" w:eastAsia="Arial" w:hAnsi="Arial" w:cs="Arial"/>
        <w:b/>
        <w:color w:val="FF0000"/>
      </w:rPr>
    </w:pPr>
  </w:p>
  <w:p w14:paraId="44199FD0" w14:textId="257C714B" w:rsidR="00592EE9" w:rsidRDefault="00592EE9" w:rsidP="00592EE9">
    <w:pPr>
      <w:jc w:val="both"/>
      <w:rPr>
        <w:rFonts w:ascii="Arial" w:eastAsia="Arial" w:hAnsi="Arial" w:cs="Arial"/>
        <w:b/>
        <w:color w:val="FF0000"/>
      </w:rPr>
    </w:pPr>
  </w:p>
  <w:p w14:paraId="51E50F2F" w14:textId="3B257908" w:rsidR="00A2722E" w:rsidRPr="00E1346B" w:rsidRDefault="00592EE9" w:rsidP="00592EE9">
    <w:pPr>
      <w:jc w:val="both"/>
      <w:rPr>
        <w:rFonts w:ascii="Arial" w:eastAsia="Arial" w:hAnsi="Arial" w:cs="Arial"/>
        <w:b/>
        <w:bCs/>
        <w:color w:val="FF0000"/>
      </w:rPr>
    </w:pPr>
    <w:r w:rsidRPr="001839B3">
      <w:rPr>
        <w:rFonts w:ascii="Arial" w:hAnsi="Arial" w:cs="Arial"/>
        <w:noProof/>
      </w:rPr>
      <w:drawing>
        <wp:anchor distT="0" distB="0" distL="114300" distR="114300" simplePos="0" relativeHeight="251661312" behindDoc="1" locked="0" layoutInCell="1" allowOverlap="1" wp14:anchorId="6406BC1F" wp14:editId="6784E0B1">
          <wp:simplePos x="0" y="0"/>
          <wp:positionH relativeFrom="column">
            <wp:posOffset>3676650</wp:posOffset>
          </wp:positionH>
          <wp:positionV relativeFrom="paragraph">
            <wp:posOffset>16510</wp:posOffset>
          </wp:positionV>
          <wp:extent cx="2515933" cy="742950"/>
          <wp:effectExtent l="0" t="0" r="0" b="0"/>
          <wp:wrapTight wrapText="bothSides">
            <wp:wrapPolygon edited="0">
              <wp:start x="0" y="0"/>
              <wp:lineTo x="0" y="21046"/>
              <wp:lineTo x="21426" y="21046"/>
              <wp:lineTo x="21426" y="0"/>
              <wp:lineTo x="0" y="0"/>
            </wp:wrapPolygon>
          </wp:wrapTight>
          <wp:docPr id="1" name="image2.jpg" descr="\\bwfile\userhomes$\WebberM\Schools\Final MAT logo with Bath and Wells.jpg"/>
          <wp:cNvGraphicFramePr/>
          <a:graphic xmlns:a="http://schemas.openxmlformats.org/drawingml/2006/main">
            <a:graphicData uri="http://schemas.openxmlformats.org/drawingml/2006/picture">
              <pic:pic xmlns:pic="http://schemas.openxmlformats.org/drawingml/2006/picture">
                <pic:nvPicPr>
                  <pic:cNvPr id="0" name="image2.jpg" descr="\\bwfile\userhomes$\WebberM\Schools\Final MAT logo with Bath and Wells.jp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515933" cy="742950"/>
                  </a:xfrm>
                  <a:prstGeom prst="rect">
                    <a:avLst/>
                  </a:prstGeom>
                  <a:ln/>
                </pic:spPr>
              </pic:pic>
            </a:graphicData>
          </a:graphic>
          <wp14:sizeRelH relativeFrom="page">
            <wp14:pctWidth>0</wp14:pctWidth>
          </wp14:sizeRelH>
          <wp14:sizeRelV relativeFrom="page">
            <wp14:pctHeight>0</wp14:pctHeight>
          </wp14:sizeRelV>
        </wp:anchor>
      </w:drawing>
    </w:r>
    <w:bookmarkEnd w:id="3"/>
    <w:bookmarkEnd w:id="4"/>
    <w:bookmarkEnd w:id="5"/>
    <w:bookmarkEnd w:id="6"/>
    <w:bookmarkEnd w:id="7"/>
    <w:bookmarkEnd w:id="8"/>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A28C6"/>
    <w:multiLevelType w:val="multilevel"/>
    <w:tmpl w:val="D9ECB02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107C13C5"/>
    <w:multiLevelType w:val="multilevel"/>
    <w:tmpl w:val="26A29F4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1A5A2DF4"/>
    <w:multiLevelType w:val="hybridMultilevel"/>
    <w:tmpl w:val="3B5EF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126589"/>
    <w:multiLevelType w:val="multilevel"/>
    <w:tmpl w:val="1B586C40"/>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4" w15:restartNumberingAfterBreak="0">
    <w:nsid w:val="300D30D7"/>
    <w:multiLevelType w:val="multilevel"/>
    <w:tmpl w:val="EEE4460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47250F74"/>
    <w:multiLevelType w:val="multilevel"/>
    <w:tmpl w:val="F3D8350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65DE4E31"/>
    <w:multiLevelType w:val="multilevel"/>
    <w:tmpl w:val="E1B4781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7" w15:restartNumberingAfterBreak="0">
    <w:nsid w:val="742E4AC5"/>
    <w:multiLevelType w:val="multilevel"/>
    <w:tmpl w:val="3AEA9200"/>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8" w15:restartNumberingAfterBreak="0">
    <w:nsid w:val="796B4E4C"/>
    <w:multiLevelType w:val="multilevel"/>
    <w:tmpl w:val="E63ACAE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num w:numId="1" w16cid:durableId="384258441">
    <w:abstractNumId w:val="8"/>
  </w:num>
  <w:num w:numId="2" w16cid:durableId="466246056">
    <w:abstractNumId w:val="7"/>
  </w:num>
  <w:num w:numId="3" w16cid:durableId="1112624956">
    <w:abstractNumId w:val="5"/>
  </w:num>
  <w:num w:numId="4" w16cid:durableId="2080974825">
    <w:abstractNumId w:val="3"/>
  </w:num>
  <w:num w:numId="5" w16cid:durableId="706179523">
    <w:abstractNumId w:val="4"/>
  </w:num>
  <w:num w:numId="6" w16cid:durableId="535511700">
    <w:abstractNumId w:val="6"/>
  </w:num>
  <w:num w:numId="7" w16cid:durableId="1457019362">
    <w:abstractNumId w:val="0"/>
  </w:num>
  <w:num w:numId="8" w16cid:durableId="1177379208">
    <w:abstractNumId w:val="1"/>
  </w:num>
  <w:num w:numId="9" w16cid:durableId="6622421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0AC"/>
    <w:rsid w:val="000A775B"/>
    <w:rsid w:val="000E7095"/>
    <w:rsid w:val="00320223"/>
    <w:rsid w:val="00346153"/>
    <w:rsid w:val="004F00AC"/>
    <w:rsid w:val="0053517E"/>
    <w:rsid w:val="005859B8"/>
    <w:rsid w:val="00592EE9"/>
    <w:rsid w:val="00744E2A"/>
    <w:rsid w:val="008A6802"/>
    <w:rsid w:val="00A2722E"/>
    <w:rsid w:val="00A84191"/>
    <w:rsid w:val="00C456BF"/>
    <w:rsid w:val="00C84D02"/>
    <w:rsid w:val="00E1346B"/>
    <w:rsid w:val="00E37EC7"/>
    <w:rsid w:val="00E6153D"/>
    <w:rsid w:val="1A471655"/>
    <w:rsid w:val="21832766"/>
    <w:rsid w:val="27385E3F"/>
    <w:rsid w:val="43B1EED4"/>
    <w:rsid w:val="516FEA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0D7F6"/>
  <w15:docId w15:val="{A0948210-36C9-481B-926C-AE0F8FAB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paragraph" w:styleId="Header">
    <w:name w:val="header"/>
    <w:basedOn w:val="Normal"/>
    <w:link w:val="HeaderChar"/>
    <w:uiPriority w:val="99"/>
    <w:unhideWhenUsed/>
    <w:rsid w:val="00A2722E"/>
    <w:pPr>
      <w:tabs>
        <w:tab w:val="center" w:pos="4513"/>
        <w:tab w:val="right" w:pos="9026"/>
      </w:tabs>
    </w:pPr>
  </w:style>
  <w:style w:type="character" w:customStyle="1" w:styleId="HeaderChar">
    <w:name w:val="Header Char"/>
    <w:basedOn w:val="DefaultParagraphFont"/>
    <w:link w:val="Header"/>
    <w:uiPriority w:val="99"/>
    <w:rsid w:val="00A2722E"/>
  </w:style>
  <w:style w:type="paragraph" w:styleId="Footer">
    <w:name w:val="footer"/>
    <w:basedOn w:val="Normal"/>
    <w:link w:val="FooterChar"/>
    <w:uiPriority w:val="99"/>
    <w:unhideWhenUsed/>
    <w:rsid w:val="00A2722E"/>
    <w:pPr>
      <w:tabs>
        <w:tab w:val="center" w:pos="4513"/>
        <w:tab w:val="right" w:pos="9026"/>
      </w:tabs>
    </w:pPr>
  </w:style>
  <w:style w:type="character" w:customStyle="1" w:styleId="FooterChar">
    <w:name w:val="Footer Char"/>
    <w:basedOn w:val="DefaultParagraphFont"/>
    <w:link w:val="Footer"/>
    <w:uiPriority w:val="99"/>
    <w:rsid w:val="00A2722E"/>
  </w:style>
  <w:style w:type="paragraph" w:styleId="ListParagraph">
    <w:name w:val="List Paragraph"/>
    <w:basedOn w:val="Normal"/>
    <w:uiPriority w:val="34"/>
    <w:qFormat/>
    <w:rsid w:val="00592E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481E753BB2BF42995E6C07DB41951C" ma:contentTypeVersion="12" ma:contentTypeDescription="Create a new document." ma:contentTypeScope="" ma:versionID="05b4b198b02b9f2911cb97f4e6f05872">
  <xsd:schema xmlns:xsd="http://www.w3.org/2001/XMLSchema" xmlns:xs="http://www.w3.org/2001/XMLSchema" xmlns:p="http://schemas.microsoft.com/office/2006/metadata/properties" xmlns:ns2="87d7aeab-3813-447a-845d-775381ab0eae" xmlns:ns3="e2939a09-c8ae-41e4-8619-d8583471756e" targetNamespace="http://schemas.microsoft.com/office/2006/metadata/properties" ma:root="true" ma:fieldsID="a57aa67de3efc4eb66cac562f5f4fb2e" ns2:_="" ns3:_="">
    <xsd:import namespace="87d7aeab-3813-447a-845d-775381ab0eae"/>
    <xsd:import namespace="e2939a09-c8ae-41e4-8619-d8583471756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d7aeab-3813-447a-845d-775381ab0ea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9a09-c8ae-41e4-8619-d8583471756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7d7aeab-3813-447a-845d-775381ab0eae">
      <UserInfo>
        <DisplayName>Jason Eveleigh</DisplayName>
        <AccountId>175</AccountId>
        <AccountType/>
      </UserInfo>
      <UserInfo>
        <DisplayName>Kirsti Nelson</DisplayName>
        <AccountId>41</AccountId>
        <AccountType/>
      </UserInfo>
    </SharedWithUsers>
  </documentManagement>
</p:properties>
</file>

<file path=customXml/itemProps1.xml><?xml version="1.0" encoding="utf-8"?>
<ds:datastoreItem xmlns:ds="http://schemas.openxmlformats.org/officeDocument/2006/customXml" ds:itemID="{4F8D5B7D-2A7C-4727-B235-BA2264B5C5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d7aeab-3813-447a-845d-775381ab0eae"/>
    <ds:schemaRef ds:uri="e2939a09-c8ae-41e4-8619-d85834717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63B030-9656-4248-B147-7194D6344D22}">
  <ds:schemaRefs>
    <ds:schemaRef ds:uri="http://schemas.microsoft.com/sharepoint/v3/contenttype/forms"/>
  </ds:schemaRefs>
</ds:datastoreItem>
</file>

<file path=customXml/itemProps3.xml><?xml version="1.0" encoding="utf-8"?>
<ds:datastoreItem xmlns:ds="http://schemas.openxmlformats.org/officeDocument/2006/customXml" ds:itemID="{BDA3F8D4-7AE1-47C5-9F73-4B69BF0B5BB4}">
  <ds:schemaRefs>
    <ds:schemaRef ds:uri="http://schemas.microsoft.com/office/2006/metadata/properties"/>
    <ds:schemaRef ds:uri="http://schemas.microsoft.com/office/infopath/2007/PartnerControls"/>
    <ds:schemaRef ds:uri="87d7aeab-3813-447a-845d-775381ab0ea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1945</Words>
  <Characters>11088</Characters>
  <Application>Microsoft Office Word</Application>
  <DocSecurity>0</DocSecurity>
  <Lines>92</Lines>
  <Paragraphs>26</Paragraphs>
  <ScaleCrop>false</ScaleCrop>
  <Company/>
  <LinksUpToDate>false</LinksUpToDate>
  <CharactersWithSpaces>13007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Tyffanni Markall</dc:creator>
  <cp:lastModifiedBy>Naomi Boyce</cp:lastModifiedBy>
  <cp:revision>2</cp:revision>
  <dcterms:created xsi:type="dcterms:W3CDTF">2023-03-08T17:29:00Z</dcterms:created>
  <dcterms:modified xsi:type="dcterms:W3CDTF">2023-03-08T17:29:00Z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0x010100CA481E753BB2BF42995E6C07DB41951C</vt:lpwstr>
  </property>
  <property fmtid="{D5CDD505-2E9C-101B-9397-08002B2CF9AE}" pid="3" name="AuthorIds_UIVersion_3584">
    <vt:lpwstr>1155</vt:lpwstr>
  </property>
</Properties>
</file>