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E2A8" w14:textId="52870B34" w:rsidR="00A73A01" w:rsidRPr="00D06183" w:rsidRDefault="005E3907" w:rsidP="00C4417A">
      <w:pPr>
        <w:shd w:val="clear" w:color="auto" w:fill="FFFFFF"/>
        <w:spacing w:after="0" w:line="240" w:lineRule="auto"/>
        <w:ind w:right="-472"/>
        <w:contextualSpacing/>
        <w:rPr>
          <w:rFonts w:ascii="Arial Nova" w:eastAsia="Times New Roman" w:hAnsi="Arial Nova" w:cstheme="minorHAnsi"/>
          <w:b/>
          <w:sz w:val="40"/>
          <w:lang w:eastAsia="en-GB"/>
        </w:rPr>
      </w:pPr>
      <w:bookmarkStart w:id="0" w:name="_GoBack"/>
      <w:bookmarkEnd w:id="0"/>
      <w:r>
        <w:rPr>
          <w:rFonts w:ascii="Arial Nova" w:eastAsia="Times New Roman" w:hAnsi="Arial Nova" w:cstheme="minorHAnsi"/>
          <w:b/>
          <w:sz w:val="40"/>
          <w:lang w:eastAsia="en-GB"/>
        </w:rPr>
        <w:t xml:space="preserve">Deputy </w:t>
      </w:r>
      <w:r w:rsidR="00A73A01" w:rsidRPr="00D06183">
        <w:rPr>
          <w:rFonts w:ascii="Arial Nova" w:eastAsia="Times New Roman" w:hAnsi="Arial Nova" w:cstheme="minorHAnsi"/>
          <w:b/>
          <w:sz w:val="40"/>
          <w:lang w:eastAsia="en-GB"/>
        </w:rPr>
        <w:t>Headteacher</w:t>
      </w:r>
    </w:p>
    <w:p w14:paraId="06010D8B" w14:textId="3F707047" w:rsidR="00A73A01" w:rsidRPr="00D06183" w:rsidRDefault="00F84E90" w:rsidP="00C4417A">
      <w:pPr>
        <w:shd w:val="clear" w:color="auto" w:fill="FFFFFF"/>
        <w:spacing w:after="0" w:line="240" w:lineRule="auto"/>
        <w:ind w:right="-472"/>
        <w:contextualSpacing/>
        <w:rPr>
          <w:rFonts w:ascii="Arial Nova" w:eastAsia="Times New Roman" w:hAnsi="Arial Nova" w:cstheme="minorHAnsi"/>
          <w:b/>
          <w:sz w:val="40"/>
          <w:lang w:eastAsia="en-GB"/>
        </w:rPr>
      </w:pPr>
      <w:r w:rsidRPr="00D06183">
        <w:rPr>
          <w:rFonts w:ascii="Arial Nova" w:eastAsia="Times New Roman" w:hAnsi="Arial Nova" w:cstheme="minorHAnsi"/>
          <w:b/>
          <w:sz w:val="40"/>
          <w:lang w:eastAsia="en-GB"/>
        </w:rPr>
        <w:t>Bents Green</w:t>
      </w:r>
      <w:r w:rsidR="0014158A" w:rsidRPr="00D06183">
        <w:rPr>
          <w:rFonts w:ascii="Arial Nova" w:eastAsia="Times New Roman" w:hAnsi="Arial Nova" w:cstheme="minorHAnsi"/>
          <w:b/>
          <w:sz w:val="40"/>
          <w:lang w:eastAsia="en-GB"/>
        </w:rPr>
        <w:t xml:space="preserve"> </w:t>
      </w:r>
      <w:r w:rsidR="00A73A01" w:rsidRPr="00D06183">
        <w:rPr>
          <w:rFonts w:ascii="Arial Nova" w:eastAsia="Times New Roman" w:hAnsi="Arial Nova" w:cstheme="minorHAnsi"/>
          <w:b/>
          <w:sz w:val="40"/>
          <w:lang w:eastAsia="en-GB"/>
        </w:rPr>
        <w:t>School</w:t>
      </w:r>
    </w:p>
    <w:p w14:paraId="71713E0C" w14:textId="3BBF5A3E" w:rsidR="00307562" w:rsidRPr="009C50F9" w:rsidRDefault="000F23CE" w:rsidP="009C50F9">
      <w:pPr>
        <w:spacing w:after="0" w:line="240" w:lineRule="auto"/>
        <w:ind w:right="-472"/>
        <w:contextualSpacing/>
        <w:rPr>
          <w:rFonts w:ascii="Arial" w:hAnsi="Arial" w:cs="Arial"/>
        </w:rPr>
      </w:pPr>
      <w:proofErr w:type="spellStart"/>
      <w:r>
        <w:rPr>
          <w:rFonts w:ascii="Arial" w:hAnsi="Arial" w:cs="Arial"/>
        </w:rPr>
        <w:t>Hollinsend</w:t>
      </w:r>
      <w:proofErr w:type="spellEnd"/>
      <w:r>
        <w:rPr>
          <w:rFonts w:ascii="Arial" w:hAnsi="Arial" w:cs="Arial"/>
        </w:rPr>
        <w:t xml:space="preserve"> Road, Sheffield, S12 2EJ</w:t>
      </w:r>
      <w:r w:rsidR="00F84E90" w:rsidRPr="009C50F9">
        <w:rPr>
          <w:rFonts w:ascii="Arial" w:hAnsi="Arial" w:cs="Arial"/>
        </w:rPr>
        <w:t xml:space="preserve"> </w:t>
      </w:r>
      <w:r w:rsidR="00307562" w:rsidRPr="009C50F9">
        <w:rPr>
          <w:rFonts w:ascii="Arial" w:hAnsi="Arial" w:cs="Arial"/>
        </w:rPr>
        <w:br/>
        <w:t xml:space="preserve">Tel: </w:t>
      </w:r>
      <w:r w:rsidR="00F84E90" w:rsidRPr="009C50F9">
        <w:rPr>
          <w:rFonts w:ascii="Arial" w:hAnsi="Arial" w:cs="Arial"/>
        </w:rPr>
        <w:t xml:space="preserve">0114 </w:t>
      </w:r>
      <w:r>
        <w:rPr>
          <w:rFonts w:ascii="Arial" w:hAnsi="Arial" w:cs="Arial"/>
        </w:rPr>
        <w:t>235 7028</w:t>
      </w:r>
    </w:p>
    <w:p w14:paraId="2066472D" w14:textId="77777777" w:rsidR="0070711C" w:rsidRPr="003602BA" w:rsidRDefault="0070711C" w:rsidP="009C50F9">
      <w:pPr>
        <w:spacing w:after="0" w:line="240" w:lineRule="auto"/>
        <w:ind w:right="-472"/>
        <w:contextualSpacing/>
        <w:rPr>
          <w:rFonts w:ascii="Arial" w:hAnsi="Arial" w:cs="Arial"/>
        </w:rPr>
      </w:pPr>
      <w:r w:rsidRPr="003602BA">
        <w:rPr>
          <w:rFonts w:ascii="Arial" w:hAnsi="Arial" w:cs="Arial"/>
        </w:rPr>
        <w:t>E</w:t>
      </w:r>
      <w:r w:rsidR="00307562" w:rsidRPr="003602BA">
        <w:rPr>
          <w:rFonts w:ascii="Arial" w:hAnsi="Arial" w:cs="Arial"/>
        </w:rPr>
        <w:t xml:space="preserve">mail: </w:t>
      </w:r>
      <w:r w:rsidR="00F84E90" w:rsidRPr="003602BA">
        <w:rPr>
          <w:rFonts w:ascii="Arial" w:hAnsi="Arial" w:cs="Arial"/>
        </w:rPr>
        <w:t>enquiries@bentsgreen.sheffield.sch.uk</w:t>
      </w:r>
    </w:p>
    <w:p w14:paraId="0EC543B8" w14:textId="77777777" w:rsidR="0070711C" w:rsidRPr="009C50F9" w:rsidRDefault="00307562" w:rsidP="009C50F9">
      <w:pPr>
        <w:spacing w:after="0" w:line="240" w:lineRule="auto"/>
        <w:ind w:right="-472"/>
        <w:contextualSpacing/>
        <w:rPr>
          <w:rFonts w:ascii="Arial" w:hAnsi="Arial" w:cs="Arial"/>
        </w:rPr>
      </w:pPr>
      <w:r w:rsidRPr="009C50F9">
        <w:rPr>
          <w:rFonts w:ascii="Arial" w:hAnsi="Arial" w:cs="Arial"/>
        </w:rPr>
        <w:t>Website: </w:t>
      </w:r>
      <w:r w:rsidR="00F84E90" w:rsidRPr="009C50F9">
        <w:rPr>
          <w:rFonts w:ascii="Arial" w:hAnsi="Arial" w:cs="Arial"/>
        </w:rPr>
        <w:t>www.bentsgreenschool.co.uk</w:t>
      </w:r>
    </w:p>
    <w:p w14:paraId="40C3B06D" w14:textId="77777777" w:rsidR="00307562" w:rsidRPr="009C50F9" w:rsidRDefault="00307562" w:rsidP="009C50F9">
      <w:pPr>
        <w:spacing w:after="0" w:line="240" w:lineRule="auto"/>
        <w:ind w:right="-472"/>
        <w:contextualSpacing/>
        <w:rPr>
          <w:rFonts w:ascii="Arial" w:hAnsi="Arial" w:cs="Arial"/>
        </w:rPr>
      </w:pPr>
    </w:p>
    <w:p w14:paraId="2E54237C" w14:textId="6324EE6D" w:rsidR="00307562" w:rsidRPr="009C50F9" w:rsidRDefault="00030763" w:rsidP="009C50F9">
      <w:pPr>
        <w:spacing w:after="0" w:line="240" w:lineRule="auto"/>
        <w:ind w:right="-472"/>
        <w:contextualSpacing/>
        <w:rPr>
          <w:rFonts w:ascii="Arial" w:hAnsi="Arial" w:cs="Arial"/>
          <w:b/>
        </w:rPr>
      </w:pPr>
      <w:r w:rsidRPr="009C50F9">
        <w:rPr>
          <w:rFonts w:ascii="Arial" w:hAnsi="Arial" w:cs="Arial"/>
          <w:b/>
        </w:rPr>
        <w:t>L</w:t>
      </w:r>
      <w:r w:rsidR="00AC3F0B" w:rsidRPr="009C50F9">
        <w:rPr>
          <w:rFonts w:ascii="Arial" w:hAnsi="Arial" w:cs="Arial"/>
          <w:b/>
        </w:rPr>
        <w:t>16</w:t>
      </w:r>
      <w:r w:rsidRPr="009C50F9">
        <w:rPr>
          <w:rFonts w:ascii="Arial" w:hAnsi="Arial" w:cs="Arial"/>
          <w:b/>
        </w:rPr>
        <w:t>–L</w:t>
      </w:r>
      <w:r w:rsidR="00AC3F0B" w:rsidRPr="009C50F9">
        <w:rPr>
          <w:rFonts w:ascii="Arial" w:hAnsi="Arial" w:cs="Arial"/>
          <w:b/>
        </w:rPr>
        <w:t>20</w:t>
      </w:r>
      <w:r w:rsidR="008749D8" w:rsidRPr="009C50F9">
        <w:rPr>
          <w:rFonts w:ascii="Arial" w:hAnsi="Arial" w:cs="Arial"/>
          <w:b/>
        </w:rPr>
        <w:t xml:space="preserve"> </w:t>
      </w:r>
      <w:r w:rsidR="008B5E5A" w:rsidRPr="009C50F9">
        <w:rPr>
          <w:rFonts w:ascii="Arial" w:hAnsi="Arial" w:cs="Arial"/>
          <w:b/>
        </w:rPr>
        <w:t>(£</w:t>
      </w:r>
      <w:r w:rsidR="006C532A" w:rsidRPr="009C50F9">
        <w:rPr>
          <w:rFonts w:ascii="Arial" w:hAnsi="Arial" w:cs="Arial"/>
          <w:b/>
        </w:rPr>
        <w:t>6</w:t>
      </w:r>
      <w:r w:rsidR="00E60981" w:rsidRPr="009C50F9">
        <w:rPr>
          <w:rFonts w:ascii="Arial" w:hAnsi="Arial" w:cs="Arial"/>
          <w:b/>
        </w:rPr>
        <w:t>8</w:t>
      </w:r>
      <w:r w:rsidRPr="009C50F9">
        <w:rPr>
          <w:rFonts w:ascii="Arial" w:hAnsi="Arial" w:cs="Arial"/>
          <w:b/>
        </w:rPr>
        <w:t>,</w:t>
      </w:r>
      <w:r w:rsidR="00E60981" w:rsidRPr="009C50F9">
        <w:rPr>
          <w:rFonts w:ascii="Arial" w:hAnsi="Arial" w:cs="Arial"/>
          <w:b/>
        </w:rPr>
        <w:t>400</w:t>
      </w:r>
      <w:r w:rsidR="00D40091" w:rsidRPr="009C50F9">
        <w:rPr>
          <w:rFonts w:ascii="Arial" w:hAnsi="Arial" w:cs="Arial"/>
          <w:b/>
        </w:rPr>
        <w:t>–</w:t>
      </w:r>
      <w:r w:rsidRPr="009C50F9">
        <w:rPr>
          <w:rFonts w:ascii="Arial" w:hAnsi="Arial" w:cs="Arial"/>
          <w:b/>
        </w:rPr>
        <w:t>£</w:t>
      </w:r>
      <w:r w:rsidR="00974B22" w:rsidRPr="009C50F9">
        <w:rPr>
          <w:rFonts w:ascii="Arial" w:hAnsi="Arial" w:cs="Arial"/>
          <w:b/>
        </w:rPr>
        <w:t>7</w:t>
      </w:r>
      <w:r w:rsidR="00E60981" w:rsidRPr="009C50F9">
        <w:rPr>
          <w:rFonts w:ascii="Arial" w:hAnsi="Arial" w:cs="Arial"/>
          <w:b/>
        </w:rPr>
        <w:t>5</w:t>
      </w:r>
      <w:r w:rsidR="00D40091" w:rsidRPr="009C50F9">
        <w:rPr>
          <w:rFonts w:ascii="Arial" w:hAnsi="Arial" w:cs="Arial"/>
          <w:b/>
        </w:rPr>
        <w:t>,</w:t>
      </w:r>
      <w:r w:rsidR="00E60981" w:rsidRPr="009C50F9">
        <w:rPr>
          <w:rFonts w:ascii="Arial" w:hAnsi="Arial" w:cs="Arial"/>
          <w:b/>
        </w:rPr>
        <w:t>331</w:t>
      </w:r>
      <w:r w:rsidR="00307562" w:rsidRPr="009C50F9">
        <w:rPr>
          <w:rFonts w:ascii="Arial" w:hAnsi="Arial" w:cs="Arial"/>
          <w:b/>
        </w:rPr>
        <w:t>)</w:t>
      </w:r>
      <w:r w:rsidR="008749D8" w:rsidRPr="009C50F9">
        <w:rPr>
          <w:rFonts w:ascii="Arial" w:hAnsi="Arial" w:cs="Arial"/>
          <w:b/>
        </w:rPr>
        <w:t xml:space="preserve"> (starting point</w:t>
      </w:r>
      <w:r w:rsidR="00E01869" w:rsidRPr="009C50F9">
        <w:rPr>
          <w:rFonts w:ascii="Arial" w:hAnsi="Arial" w:cs="Arial"/>
          <w:b/>
        </w:rPr>
        <w:t xml:space="preserve"> dependent on experience</w:t>
      </w:r>
      <w:r w:rsidR="008749D8" w:rsidRPr="009C50F9">
        <w:rPr>
          <w:rFonts w:ascii="Arial" w:hAnsi="Arial" w:cs="Arial"/>
          <w:b/>
        </w:rPr>
        <w:t>)</w:t>
      </w:r>
    </w:p>
    <w:p w14:paraId="6CE21660" w14:textId="11BD1637" w:rsidR="00307562" w:rsidRPr="009C50F9" w:rsidRDefault="00F84E90" w:rsidP="009C50F9">
      <w:pPr>
        <w:spacing w:after="0" w:line="240" w:lineRule="auto"/>
        <w:ind w:right="-472"/>
        <w:contextualSpacing/>
        <w:rPr>
          <w:rFonts w:ascii="Arial" w:hAnsi="Arial" w:cs="Arial"/>
        </w:rPr>
      </w:pPr>
      <w:r w:rsidRPr="009C50F9">
        <w:rPr>
          <w:rFonts w:ascii="Arial" w:hAnsi="Arial" w:cs="Arial"/>
        </w:rPr>
        <w:t xml:space="preserve">Group </w:t>
      </w:r>
      <w:r w:rsidR="004346B6" w:rsidRPr="009C50F9">
        <w:rPr>
          <w:rFonts w:ascii="Arial" w:hAnsi="Arial" w:cs="Arial"/>
        </w:rPr>
        <w:t>7</w:t>
      </w:r>
      <w:r w:rsidR="00426AD7" w:rsidRPr="009C50F9">
        <w:rPr>
          <w:rFonts w:ascii="Arial" w:hAnsi="Arial" w:cs="Arial"/>
        </w:rPr>
        <w:t xml:space="preserve"> </w:t>
      </w:r>
      <w:r w:rsidRPr="009C50F9">
        <w:rPr>
          <w:rFonts w:ascii="Arial" w:hAnsi="Arial" w:cs="Arial"/>
        </w:rPr>
        <w:t xml:space="preserve">NOR </w:t>
      </w:r>
      <w:r w:rsidR="009F3E2F" w:rsidRPr="009C50F9">
        <w:rPr>
          <w:rFonts w:ascii="Arial" w:hAnsi="Arial" w:cs="Arial"/>
        </w:rPr>
        <w:t>303</w:t>
      </w:r>
    </w:p>
    <w:p w14:paraId="388141E8" w14:textId="77777777" w:rsidR="00557F21" w:rsidRPr="009C50F9" w:rsidRDefault="00557F21" w:rsidP="009C50F9">
      <w:pPr>
        <w:shd w:val="clear" w:color="auto" w:fill="FFFFFF"/>
        <w:spacing w:after="0" w:line="240" w:lineRule="auto"/>
        <w:ind w:right="-472"/>
        <w:contextualSpacing/>
        <w:rPr>
          <w:rFonts w:ascii="Arial" w:eastAsia="Times New Roman" w:hAnsi="Arial" w:cs="Arial"/>
          <w:lang w:eastAsia="en-GB"/>
        </w:rPr>
      </w:pPr>
    </w:p>
    <w:p w14:paraId="51CA43D0" w14:textId="6306339C" w:rsidR="0070711C" w:rsidRPr="009C50F9" w:rsidRDefault="00FF5FC0" w:rsidP="009C50F9">
      <w:pPr>
        <w:spacing w:after="0" w:line="240" w:lineRule="auto"/>
        <w:ind w:right="-472"/>
        <w:contextualSpacing/>
        <w:textAlignment w:val="baseline"/>
        <w:rPr>
          <w:rFonts w:ascii="Arial" w:eastAsia="Times New Roman" w:hAnsi="Arial" w:cs="Arial"/>
          <w:b/>
          <w:lang w:eastAsia="en-GB"/>
        </w:rPr>
      </w:pPr>
      <w:r w:rsidRPr="009C50F9">
        <w:rPr>
          <w:rFonts w:ascii="Arial" w:eastAsia="Times New Roman" w:hAnsi="Arial" w:cs="Arial"/>
          <w:b/>
          <w:lang w:eastAsia="en-GB"/>
        </w:rPr>
        <w:t>Required f</w:t>
      </w:r>
      <w:r w:rsidR="00F84E90" w:rsidRPr="009C50F9">
        <w:rPr>
          <w:rFonts w:ascii="Arial" w:eastAsia="Times New Roman" w:hAnsi="Arial" w:cs="Arial"/>
          <w:b/>
          <w:lang w:eastAsia="en-GB"/>
        </w:rPr>
        <w:t xml:space="preserve">or </w:t>
      </w:r>
      <w:r w:rsidR="009C50F9" w:rsidRPr="009C50F9">
        <w:rPr>
          <w:rFonts w:ascii="Arial" w:eastAsia="Times New Roman" w:hAnsi="Arial" w:cs="Arial"/>
          <w:b/>
          <w:lang w:eastAsia="en-GB"/>
        </w:rPr>
        <w:t>January</w:t>
      </w:r>
      <w:r w:rsidR="009F3E2F" w:rsidRPr="009C50F9">
        <w:rPr>
          <w:rFonts w:ascii="Arial" w:eastAsia="Times New Roman" w:hAnsi="Arial" w:cs="Arial"/>
          <w:b/>
          <w:lang w:eastAsia="en-GB"/>
        </w:rPr>
        <w:t xml:space="preserve"> 202</w:t>
      </w:r>
      <w:r w:rsidR="009C50F9" w:rsidRPr="009C50F9">
        <w:rPr>
          <w:rFonts w:ascii="Arial" w:eastAsia="Times New Roman" w:hAnsi="Arial" w:cs="Arial"/>
          <w:b/>
          <w:lang w:eastAsia="en-GB"/>
        </w:rPr>
        <w:t>5</w:t>
      </w:r>
    </w:p>
    <w:p w14:paraId="579856EE" w14:textId="77777777" w:rsidR="0070711C" w:rsidRPr="009C50F9" w:rsidRDefault="0070711C" w:rsidP="009C50F9">
      <w:pPr>
        <w:spacing w:after="0" w:line="240" w:lineRule="auto"/>
        <w:ind w:right="-472"/>
        <w:contextualSpacing/>
        <w:textAlignment w:val="baseline"/>
        <w:rPr>
          <w:rFonts w:ascii="Arial" w:eastAsia="Times New Roman" w:hAnsi="Arial" w:cs="Arial"/>
          <w:lang w:eastAsia="en-GB"/>
        </w:rPr>
      </w:pPr>
    </w:p>
    <w:p w14:paraId="45689F08" w14:textId="5C440617" w:rsidR="00B97619" w:rsidRPr="009C50F9" w:rsidRDefault="0014158A" w:rsidP="009C50F9">
      <w:pPr>
        <w:spacing w:after="0" w:line="240" w:lineRule="auto"/>
        <w:contextualSpacing/>
        <w:rPr>
          <w:rFonts w:ascii="Arial" w:hAnsi="Arial" w:cs="Arial"/>
        </w:rPr>
      </w:pPr>
      <w:r w:rsidRPr="009C50F9">
        <w:rPr>
          <w:rFonts w:ascii="Arial" w:hAnsi="Arial" w:cs="Arial"/>
          <w:lang w:eastAsia="en-GB"/>
        </w:rPr>
        <w:t>Bents Green</w:t>
      </w:r>
      <w:r w:rsidR="00C64E41" w:rsidRPr="009C50F9">
        <w:rPr>
          <w:rFonts w:ascii="Arial" w:hAnsi="Arial" w:cs="Arial"/>
          <w:lang w:eastAsia="en-GB"/>
        </w:rPr>
        <w:t xml:space="preserve"> </w:t>
      </w:r>
      <w:r w:rsidR="003A74A8" w:rsidRPr="009C50F9">
        <w:rPr>
          <w:rFonts w:ascii="Arial" w:hAnsi="Arial" w:cs="Arial"/>
          <w:lang w:eastAsia="en-GB"/>
        </w:rPr>
        <w:t xml:space="preserve">in an oversubscribed school that </w:t>
      </w:r>
      <w:r w:rsidRPr="009C50F9">
        <w:rPr>
          <w:rFonts w:ascii="Arial" w:hAnsi="Arial" w:cs="Arial"/>
          <w:lang w:eastAsia="en-GB"/>
        </w:rPr>
        <w:t>provides specialist education for young people aged 11-19 with Autistic Spectrum Conditions</w:t>
      </w:r>
      <w:r w:rsidR="008749D8" w:rsidRPr="009C50F9">
        <w:rPr>
          <w:rFonts w:ascii="Arial" w:hAnsi="Arial" w:cs="Arial"/>
          <w:lang w:eastAsia="en-GB"/>
        </w:rPr>
        <w:t>.</w:t>
      </w:r>
      <w:r w:rsidR="00C64E41" w:rsidRPr="009C50F9">
        <w:rPr>
          <w:rFonts w:ascii="Arial" w:hAnsi="Arial" w:cs="Arial"/>
          <w:lang w:eastAsia="en-GB"/>
        </w:rPr>
        <w:t xml:space="preserve"> </w:t>
      </w:r>
      <w:r w:rsidR="005907D3" w:rsidRPr="009C50F9">
        <w:rPr>
          <w:rFonts w:ascii="Arial" w:eastAsia="Times New Roman" w:hAnsi="Arial" w:cs="Arial"/>
          <w:lang w:eastAsia="en-GB"/>
        </w:rPr>
        <w:t>We are</w:t>
      </w:r>
      <w:r w:rsidR="00634913" w:rsidRPr="009C50F9">
        <w:rPr>
          <w:rFonts w:ascii="Arial" w:eastAsia="Times New Roman" w:hAnsi="Arial" w:cs="Arial"/>
          <w:lang w:eastAsia="en-GB"/>
        </w:rPr>
        <w:t xml:space="preserve"> located across </w:t>
      </w:r>
      <w:r w:rsidR="000F23CE">
        <w:rPr>
          <w:rFonts w:ascii="Arial" w:eastAsia="Times New Roman" w:hAnsi="Arial" w:cs="Arial"/>
          <w:lang w:eastAsia="en-GB"/>
        </w:rPr>
        <w:t>four</w:t>
      </w:r>
      <w:r w:rsidR="00634913" w:rsidRPr="009C50F9">
        <w:rPr>
          <w:rFonts w:ascii="Arial" w:eastAsia="Times New Roman" w:hAnsi="Arial" w:cs="Arial"/>
          <w:lang w:eastAsia="en-GB"/>
        </w:rPr>
        <w:t xml:space="preserve"> sites: Ringinglow, Gleadless</w:t>
      </w:r>
      <w:r w:rsidR="000F23CE">
        <w:rPr>
          <w:rFonts w:ascii="Arial" w:eastAsia="Times New Roman" w:hAnsi="Arial" w:cs="Arial"/>
          <w:lang w:eastAsia="en-GB"/>
        </w:rPr>
        <w:t xml:space="preserve">, Enterprise </w:t>
      </w:r>
      <w:r w:rsidR="003602BA">
        <w:rPr>
          <w:rFonts w:ascii="Arial" w:eastAsia="Times New Roman" w:hAnsi="Arial" w:cs="Arial"/>
          <w:lang w:eastAsia="en-GB"/>
        </w:rPr>
        <w:t>W</w:t>
      </w:r>
      <w:r w:rsidR="000F23CE">
        <w:rPr>
          <w:rFonts w:ascii="Arial" w:eastAsia="Times New Roman" w:hAnsi="Arial" w:cs="Arial"/>
          <w:lang w:eastAsia="en-GB"/>
        </w:rPr>
        <w:t>orks</w:t>
      </w:r>
      <w:r w:rsidR="00634913" w:rsidRPr="009C50F9">
        <w:rPr>
          <w:rFonts w:ascii="Arial" w:eastAsia="Times New Roman" w:hAnsi="Arial" w:cs="Arial"/>
          <w:lang w:eastAsia="en-GB"/>
        </w:rPr>
        <w:t xml:space="preserve"> and a </w:t>
      </w:r>
      <w:r w:rsidR="000F23CE">
        <w:rPr>
          <w:rFonts w:ascii="Arial" w:eastAsia="Times New Roman" w:hAnsi="Arial" w:cs="Arial"/>
          <w:lang w:eastAsia="en-GB"/>
        </w:rPr>
        <w:t>H</w:t>
      </w:r>
      <w:r w:rsidR="00634913" w:rsidRPr="009C50F9">
        <w:rPr>
          <w:rFonts w:ascii="Arial" w:eastAsia="Times New Roman" w:hAnsi="Arial" w:cs="Arial"/>
          <w:lang w:eastAsia="en-GB"/>
        </w:rPr>
        <w:t xml:space="preserve">ub at Westfield School. </w:t>
      </w:r>
      <w:r w:rsidR="008749D8" w:rsidRPr="009C50F9">
        <w:rPr>
          <w:rFonts w:ascii="Arial" w:hAnsi="Arial" w:cs="Arial"/>
        </w:rPr>
        <w:t xml:space="preserve">Our </w:t>
      </w:r>
      <w:r w:rsidR="00C93788" w:rsidRPr="009C50F9">
        <w:rPr>
          <w:rFonts w:ascii="Arial" w:hAnsi="Arial" w:cs="Arial"/>
        </w:rPr>
        <w:t>v</w:t>
      </w:r>
      <w:r w:rsidR="008749D8" w:rsidRPr="009C50F9">
        <w:rPr>
          <w:rFonts w:ascii="Arial" w:hAnsi="Arial" w:cs="Arial"/>
        </w:rPr>
        <w:t>ision is</w:t>
      </w:r>
      <w:r w:rsidR="00C93788" w:rsidRPr="009C50F9">
        <w:rPr>
          <w:rFonts w:ascii="Arial" w:hAnsi="Arial" w:cs="Arial"/>
        </w:rPr>
        <w:t xml:space="preserve"> </w:t>
      </w:r>
      <w:r w:rsidR="00D51819" w:rsidRPr="009C50F9">
        <w:rPr>
          <w:rFonts w:ascii="Arial" w:hAnsi="Arial" w:cs="Arial"/>
        </w:rPr>
        <w:t xml:space="preserve">simple – </w:t>
      </w:r>
      <w:r w:rsidR="00C93788" w:rsidRPr="009C50F9">
        <w:rPr>
          <w:rFonts w:ascii="Arial" w:hAnsi="Arial" w:cs="Arial"/>
        </w:rPr>
        <w:t>t</w:t>
      </w:r>
      <w:r w:rsidR="008749D8" w:rsidRPr="009C50F9">
        <w:rPr>
          <w:rFonts w:ascii="Arial" w:hAnsi="Arial" w:cs="Arial"/>
        </w:rPr>
        <w:t>o</w:t>
      </w:r>
      <w:r w:rsidR="00B97619" w:rsidRPr="009C50F9">
        <w:rPr>
          <w:rFonts w:ascii="Arial" w:hAnsi="Arial" w:cs="Arial"/>
        </w:rPr>
        <w:t xml:space="preserve"> be a great school for all students, families and staff.</w:t>
      </w:r>
    </w:p>
    <w:p w14:paraId="614ED2AC" w14:textId="77777777" w:rsidR="00B97619" w:rsidRPr="009C50F9" w:rsidRDefault="00B97619" w:rsidP="009C50F9">
      <w:pPr>
        <w:spacing w:after="0" w:line="240" w:lineRule="auto"/>
        <w:contextualSpacing/>
        <w:rPr>
          <w:rFonts w:ascii="Arial" w:hAnsi="Arial" w:cs="Arial"/>
        </w:rPr>
      </w:pPr>
    </w:p>
    <w:p w14:paraId="30726E60" w14:textId="4DC976F5" w:rsidR="00C95FCB" w:rsidRPr="009C50F9" w:rsidRDefault="00D51819" w:rsidP="009C50F9">
      <w:pPr>
        <w:spacing w:after="0" w:line="240" w:lineRule="auto"/>
        <w:contextualSpacing/>
        <w:rPr>
          <w:rFonts w:ascii="Arial" w:hAnsi="Arial" w:cs="Arial"/>
        </w:rPr>
      </w:pPr>
      <w:r w:rsidRPr="009C50F9">
        <w:rPr>
          <w:rFonts w:ascii="Arial" w:hAnsi="Arial" w:cs="Arial"/>
        </w:rPr>
        <w:t>Here at Bents Green, w</w:t>
      </w:r>
      <w:r w:rsidR="00C62889" w:rsidRPr="009C50F9">
        <w:rPr>
          <w:rFonts w:ascii="Arial" w:hAnsi="Arial" w:cs="Arial"/>
        </w:rPr>
        <w:t>e p</w:t>
      </w:r>
      <w:r w:rsidR="008E6F0C" w:rsidRPr="009C50F9">
        <w:rPr>
          <w:rFonts w:ascii="Arial" w:hAnsi="Arial" w:cs="Arial"/>
        </w:rPr>
        <w:t>rovide high quality, creative teaching and lifelong learning experiences that are personalised</w:t>
      </w:r>
      <w:r w:rsidR="00C62889" w:rsidRPr="009C50F9">
        <w:rPr>
          <w:rFonts w:ascii="Arial" w:hAnsi="Arial" w:cs="Arial"/>
        </w:rPr>
        <w:t xml:space="preserve"> to our </w:t>
      </w:r>
      <w:r w:rsidR="003567E8" w:rsidRPr="009C50F9">
        <w:rPr>
          <w:rFonts w:ascii="Arial" w:hAnsi="Arial" w:cs="Arial"/>
        </w:rPr>
        <w:t>students</w:t>
      </w:r>
      <w:r w:rsidR="008E6F0C" w:rsidRPr="009C50F9">
        <w:rPr>
          <w:rFonts w:ascii="Arial" w:hAnsi="Arial" w:cs="Arial"/>
        </w:rPr>
        <w:t xml:space="preserve"> and </w:t>
      </w:r>
      <w:r w:rsidR="003567E8" w:rsidRPr="009C50F9">
        <w:rPr>
          <w:rFonts w:ascii="Arial" w:hAnsi="Arial" w:cs="Arial"/>
        </w:rPr>
        <w:t xml:space="preserve">which </w:t>
      </w:r>
      <w:r w:rsidR="005907D3" w:rsidRPr="009C50F9">
        <w:rPr>
          <w:rFonts w:ascii="Arial" w:hAnsi="Arial" w:cs="Arial"/>
        </w:rPr>
        <w:t xml:space="preserve">are </w:t>
      </w:r>
      <w:r w:rsidR="005A3343" w:rsidRPr="009C50F9">
        <w:rPr>
          <w:rFonts w:ascii="Arial" w:hAnsi="Arial" w:cs="Arial"/>
        </w:rPr>
        <w:t>designed</w:t>
      </w:r>
      <w:r w:rsidR="005907D3" w:rsidRPr="009C50F9">
        <w:rPr>
          <w:rFonts w:ascii="Arial" w:hAnsi="Arial" w:cs="Arial"/>
        </w:rPr>
        <w:t xml:space="preserve"> to </w:t>
      </w:r>
      <w:r w:rsidR="008E6F0C" w:rsidRPr="009C50F9">
        <w:rPr>
          <w:rFonts w:ascii="Arial" w:hAnsi="Arial" w:cs="Arial"/>
        </w:rPr>
        <w:t>promote curiosity and wonder</w:t>
      </w:r>
      <w:r w:rsidR="003567E8" w:rsidRPr="009C50F9">
        <w:rPr>
          <w:rFonts w:ascii="Arial" w:hAnsi="Arial" w:cs="Arial"/>
        </w:rPr>
        <w:t xml:space="preserve">. </w:t>
      </w:r>
      <w:r w:rsidR="00DB008D" w:rsidRPr="009C50F9">
        <w:rPr>
          <w:rFonts w:ascii="Arial" w:hAnsi="Arial" w:cs="Arial"/>
        </w:rPr>
        <w:t>W</w:t>
      </w:r>
      <w:r w:rsidR="00572B85" w:rsidRPr="009C50F9">
        <w:rPr>
          <w:rFonts w:ascii="Arial" w:hAnsi="Arial" w:cs="Arial"/>
        </w:rPr>
        <w:t>e celebrate the individuality of</w:t>
      </w:r>
      <w:r w:rsidR="005A3343" w:rsidRPr="009C50F9">
        <w:rPr>
          <w:rFonts w:ascii="Arial" w:hAnsi="Arial" w:cs="Arial"/>
        </w:rPr>
        <w:t xml:space="preserve"> all</w:t>
      </w:r>
      <w:r w:rsidR="00572B85" w:rsidRPr="009C50F9">
        <w:rPr>
          <w:rFonts w:ascii="Arial" w:hAnsi="Arial" w:cs="Arial"/>
        </w:rPr>
        <w:t xml:space="preserve"> our learners and instil acceptance and understanding</w:t>
      </w:r>
      <w:r w:rsidR="0037264B" w:rsidRPr="009C50F9">
        <w:rPr>
          <w:rFonts w:ascii="Arial" w:hAnsi="Arial" w:cs="Arial"/>
        </w:rPr>
        <w:t xml:space="preserve"> of other people’s uniqueness. </w:t>
      </w:r>
      <w:r w:rsidR="00C95FCB" w:rsidRPr="009C50F9">
        <w:rPr>
          <w:rFonts w:ascii="Arial" w:hAnsi="Arial" w:cs="Arial"/>
        </w:rPr>
        <w:t xml:space="preserve">To prepare </w:t>
      </w:r>
      <w:r w:rsidR="00461C15" w:rsidRPr="009C50F9">
        <w:rPr>
          <w:rFonts w:ascii="Arial" w:hAnsi="Arial" w:cs="Arial"/>
        </w:rPr>
        <w:t>them</w:t>
      </w:r>
      <w:r w:rsidR="00C95FCB" w:rsidRPr="009C50F9">
        <w:rPr>
          <w:rFonts w:ascii="Arial" w:hAnsi="Arial" w:cs="Arial"/>
        </w:rPr>
        <w:t xml:space="preserve"> for adulthood, we </w:t>
      </w:r>
      <w:r w:rsidR="006002E1" w:rsidRPr="009C50F9">
        <w:rPr>
          <w:rFonts w:ascii="Arial" w:hAnsi="Arial" w:cs="Arial"/>
        </w:rPr>
        <w:t xml:space="preserve">seek to </w:t>
      </w:r>
      <w:r w:rsidR="00C95FCB" w:rsidRPr="009C50F9">
        <w:rPr>
          <w:rFonts w:ascii="Arial" w:hAnsi="Arial" w:cs="Arial"/>
        </w:rPr>
        <w:t xml:space="preserve">develop </w:t>
      </w:r>
      <w:r w:rsidR="00461C15" w:rsidRPr="009C50F9">
        <w:rPr>
          <w:rFonts w:ascii="Arial" w:hAnsi="Arial" w:cs="Arial"/>
        </w:rPr>
        <w:t>our young people’s</w:t>
      </w:r>
      <w:r w:rsidR="00C95FCB" w:rsidRPr="009C50F9">
        <w:rPr>
          <w:rFonts w:ascii="Arial" w:hAnsi="Arial" w:cs="Arial"/>
        </w:rPr>
        <w:t xml:space="preserve"> knowledge, skills and cultural capital </w:t>
      </w:r>
      <w:r w:rsidR="00461C15" w:rsidRPr="009C50F9">
        <w:rPr>
          <w:rFonts w:ascii="Arial" w:hAnsi="Arial" w:cs="Arial"/>
        </w:rPr>
        <w:t>so that they can</w:t>
      </w:r>
      <w:r w:rsidR="00C95FCB" w:rsidRPr="009C50F9">
        <w:rPr>
          <w:rFonts w:ascii="Arial" w:hAnsi="Arial" w:cs="Arial"/>
        </w:rPr>
        <w:t xml:space="preserve"> contribute meaningfully to society</w:t>
      </w:r>
      <w:r w:rsidR="00461C15" w:rsidRPr="009C50F9">
        <w:rPr>
          <w:rFonts w:ascii="Arial" w:hAnsi="Arial" w:cs="Arial"/>
        </w:rPr>
        <w:t xml:space="preserve"> while</w:t>
      </w:r>
      <w:r w:rsidR="00CE6CE4" w:rsidRPr="009C50F9">
        <w:rPr>
          <w:rFonts w:ascii="Arial" w:hAnsi="Arial" w:cs="Arial"/>
        </w:rPr>
        <w:t xml:space="preserve"> lead</w:t>
      </w:r>
      <w:r w:rsidR="00461C15" w:rsidRPr="009C50F9">
        <w:rPr>
          <w:rFonts w:ascii="Arial" w:hAnsi="Arial" w:cs="Arial"/>
        </w:rPr>
        <w:t>ing</w:t>
      </w:r>
      <w:r w:rsidR="00CE6CE4" w:rsidRPr="009C50F9">
        <w:rPr>
          <w:rFonts w:ascii="Arial" w:hAnsi="Arial" w:cs="Arial"/>
        </w:rPr>
        <w:t xml:space="preserve"> happy, healthy and fulfilling lives.</w:t>
      </w:r>
    </w:p>
    <w:p w14:paraId="1A71F2BB" w14:textId="77777777" w:rsidR="000C6BD5" w:rsidRPr="009C50F9" w:rsidRDefault="000C6BD5" w:rsidP="009C50F9">
      <w:pPr>
        <w:spacing w:after="0" w:line="240" w:lineRule="auto"/>
        <w:ind w:right="-472"/>
        <w:contextualSpacing/>
        <w:textAlignment w:val="baseline"/>
        <w:rPr>
          <w:rFonts w:ascii="Arial" w:eastAsia="Times New Roman" w:hAnsi="Arial" w:cs="Arial"/>
          <w:lang w:eastAsia="en-GB"/>
        </w:rPr>
      </w:pPr>
    </w:p>
    <w:p w14:paraId="58C7ED21" w14:textId="27E12905" w:rsidR="000A2E90" w:rsidRPr="009C50F9" w:rsidRDefault="0014158A" w:rsidP="009C50F9">
      <w:pPr>
        <w:spacing w:after="0" w:line="240" w:lineRule="auto"/>
        <w:ind w:right="-472"/>
        <w:contextualSpacing/>
        <w:textAlignment w:val="baseline"/>
        <w:rPr>
          <w:rFonts w:ascii="Arial" w:eastAsia="Times New Roman" w:hAnsi="Arial" w:cs="Arial"/>
          <w:lang w:eastAsia="en-GB"/>
        </w:rPr>
      </w:pPr>
      <w:r w:rsidRPr="009C50F9">
        <w:rPr>
          <w:rFonts w:ascii="Arial" w:eastAsia="Times New Roman" w:hAnsi="Arial" w:cs="Arial"/>
          <w:lang w:eastAsia="en-GB"/>
        </w:rPr>
        <w:t xml:space="preserve">Working closely with </w:t>
      </w:r>
      <w:r w:rsidR="0092205F" w:rsidRPr="009C50F9">
        <w:rPr>
          <w:rFonts w:ascii="Arial" w:eastAsia="Times New Roman" w:hAnsi="Arial" w:cs="Arial"/>
          <w:lang w:eastAsia="en-GB"/>
        </w:rPr>
        <w:t xml:space="preserve">our two </w:t>
      </w:r>
      <w:r w:rsidR="000C6622" w:rsidRPr="009C50F9">
        <w:rPr>
          <w:rFonts w:ascii="Arial" w:eastAsia="Times New Roman" w:hAnsi="Arial" w:cs="Arial"/>
          <w:lang w:eastAsia="en-GB"/>
        </w:rPr>
        <w:t xml:space="preserve">full-time </w:t>
      </w:r>
      <w:r w:rsidR="0092205F" w:rsidRPr="009C50F9">
        <w:rPr>
          <w:rFonts w:ascii="Arial" w:eastAsia="Times New Roman" w:hAnsi="Arial" w:cs="Arial"/>
          <w:lang w:eastAsia="en-GB"/>
        </w:rPr>
        <w:t>Co-Headteachers</w:t>
      </w:r>
      <w:r w:rsidRPr="009C50F9">
        <w:rPr>
          <w:rFonts w:ascii="Arial" w:eastAsia="Times New Roman" w:hAnsi="Arial" w:cs="Arial"/>
          <w:lang w:eastAsia="en-GB"/>
        </w:rPr>
        <w:t>, you will</w:t>
      </w:r>
      <w:r w:rsidR="006C4F37" w:rsidRPr="009C50F9">
        <w:rPr>
          <w:rFonts w:ascii="Arial" w:eastAsia="Times New Roman" w:hAnsi="Arial" w:cs="Arial"/>
          <w:lang w:eastAsia="en-GB"/>
        </w:rPr>
        <w:t xml:space="preserve"> help</w:t>
      </w:r>
      <w:r w:rsidRPr="009C50F9">
        <w:rPr>
          <w:rFonts w:ascii="Arial" w:eastAsia="Times New Roman" w:hAnsi="Arial" w:cs="Arial"/>
          <w:lang w:eastAsia="en-GB"/>
        </w:rPr>
        <w:t xml:space="preserve"> </w:t>
      </w:r>
      <w:r w:rsidR="000F61F4" w:rsidRPr="009C50F9">
        <w:rPr>
          <w:rFonts w:ascii="Arial" w:eastAsia="Times New Roman" w:hAnsi="Arial" w:cs="Arial"/>
          <w:lang w:eastAsia="en-GB"/>
        </w:rPr>
        <w:t>shap</w:t>
      </w:r>
      <w:r w:rsidR="00ED0335" w:rsidRPr="009C50F9">
        <w:rPr>
          <w:rFonts w:ascii="Arial" w:eastAsia="Times New Roman" w:hAnsi="Arial" w:cs="Arial"/>
          <w:lang w:eastAsia="en-GB"/>
        </w:rPr>
        <w:t>e</w:t>
      </w:r>
      <w:r w:rsidR="000F61F4" w:rsidRPr="009C50F9">
        <w:rPr>
          <w:rFonts w:ascii="Arial" w:eastAsia="Times New Roman" w:hAnsi="Arial" w:cs="Arial"/>
          <w:lang w:eastAsia="en-GB"/>
        </w:rPr>
        <w:t xml:space="preserve"> the strategic direction of the school</w:t>
      </w:r>
      <w:r w:rsidR="00F06FA9" w:rsidRPr="009C50F9">
        <w:rPr>
          <w:rFonts w:ascii="Arial" w:eastAsia="Times New Roman" w:hAnsi="Arial" w:cs="Arial"/>
          <w:lang w:eastAsia="en-GB"/>
        </w:rPr>
        <w:t xml:space="preserve"> </w:t>
      </w:r>
      <w:r w:rsidR="005A3343" w:rsidRPr="009C50F9">
        <w:rPr>
          <w:rFonts w:ascii="Arial" w:eastAsia="Times New Roman" w:hAnsi="Arial" w:cs="Arial"/>
          <w:lang w:eastAsia="en-GB"/>
        </w:rPr>
        <w:t>as we negotiate a</w:t>
      </w:r>
      <w:r w:rsidR="00F06FA9" w:rsidRPr="009C50F9">
        <w:rPr>
          <w:rFonts w:ascii="Arial" w:eastAsia="Times New Roman" w:hAnsi="Arial" w:cs="Arial"/>
          <w:lang w:eastAsia="en-GB"/>
        </w:rPr>
        <w:t xml:space="preserve"> challenging </w:t>
      </w:r>
      <w:r w:rsidR="005A3343" w:rsidRPr="009C50F9">
        <w:rPr>
          <w:rFonts w:ascii="Arial" w:eastAsia="Times New Roman" w:hAnsi="Arial" w:cs="Arial"/>
          <w:lang w:eastAsia="en-GB"/>
        </w:rPr>
        <w:t>educational landscape</w:t>
      </w:r>
      <w:r w:rsidR="000F61F4" w:rsidRPr="009C50F9">
        <w:rPr>
          <w:rFonts w:ascii="Arial" w:eastAsia="Times New Roman" w:hAnsi="Arial" w:cs="Arial"/>
          <w:lang w:eastAsia="en-GB"/>
        </w:rPr>
        <w:t>.</w:t>
      </w:r>
      <w:r w:rsidR="00CC4FAB" w:rsidRPr="009C50F9">
        <w:rPr>
          <w:rFonts w:ascii="Arial" w:eastAsia="Times New Roman" w:hAnsi="Arial" w:cs="Arial"/>
          <w:lang w:eastAsia="en-GB"/>
        </w:rPr>
        <w:t xml:space="preserve"> </w:t>
      </w:r>
      <w:r w:rsidR="000F23CE">
        <w:rPr>
          <w:rFonts w:ascii="Arial" w:eastAsia="Times New Roman" w:hAnsi="Arial" w:cs="Arial"/>
          <w:lang w:eastAsia="en-GB"/>
        </w:rPr>
        <w:t>The role is based at the</w:t>
      </w:r>
      <w:r w:rsidR="00E60981" w:rsidRPr="009C50F9">
        <w:rPr>
          <w:rFonts w:ascii="Arial" w:eastAsia="Times New Roman" w:hAnsi="Arial" w:cs="Arial"/>
          <w:lang w:eastAsia="en-GB"/>
        </w:rPr>
        <w:t xml:space="preserve"> Gleadless,</w:t>
      </w:r>
      <w:r w:rsidR="000F23CE">
        <w:rPr>
          <w:rFonts w:ascii="Arial" w:eastAsia="Times New Roman" w:hAnsi="Arial" w:cs="Arial"/>
          <w:lang w:eastAsia="en-GB"/>
        </w:rPr>
        <w:t xml:space="preserve"> Enterprise </w:t>
      </w:r>
      <w:r w:rsidR="003602BA">
        <w:rPr>
          <w:rFonts w:ascii="Arial" w:eastAsia="Times New Roman" w:hAnsi="Arial" w:cs="Arial"/>
          <w:lang w:eastAsia="en-GB"/>
        </w:rPr>
        <w:t>W</w:t>
      </w:r>
      <w:r w:rsidR="000F23CE">
        <w:rPr>
          <w:rFonts w:ascii="Arial" w:eastAsia="Times New Roman" w:hAnsi="Arial" w:cs="Arial"/>
          <w:lang w:eastAsia="en-GB"/>
        </w:rPr>
        <w:t xml:space="preserve">orks and Westfield </w:t>
      </w:r>
      <w:r w:rsidR="003602BA">
        <w:rPr>
          <w:rFonts w:ascii="Arial" w:eastAsia="Times New Roman" w:hAnsi="Arial" w:cs="Arial"/>
          <w:lang w:eastAsia="en-GB"/>
        </w:rPr>
        <w:t>H</w:t>
      </w:r>
      <w:r w:rsidR="000F23CE">
        <w:rPr>
          <w:rFonts w:ascii="Arial" w:eastAsia="Times New Roman" w:hAnsi="Arial" w:cs="Arial"/>
          <w:lang w:eastAsia="en-GB"/>
        </w:rPr>
        <w:t>ub sites. However</w:t>
      </w:r>
      <w:r w:rsidR="003602BA">
        <w:rPr>
          <w:rFonts w:ascii="Arial" w:eastAsia="Times New Roman" w:hAnsi="Arial" w:cs="Arial"/>
          <w:lang w:eastAsia="en-GB"/>
        </w:rPr>
        <w:t>,</w:t>
      </w:r>
      <w:r w:rsidR="000F23CE">
        <w:rPr>
          <w:rFonts w:ascii="Arial" w:eastAsia="Times New Roman" w:hAnsi="Arial" w:cs="Arial"/>
          <w:lang w:eastAsia="en-GB"/>
        </w:rPr>
        <w:t xml:space="preserve"> </w:t>
      </w:r>
      <w:r w:rsidR="00E60981" w:rsidRPr="009C50F9">
        <w:rPr>
          <w:rFonts w:ascii="Arial" w:eastAsia="Times New Roman" w:hAnsi="Arial" w:cs="Arial"/>
          <w:lang w:eastAsia="en-GB"/>
        </w:rPr>
        <w:t>t</w:t>
      </w:r>
      <w:r w:rsidR="00391B86" w:rsidRPr="009C50F9">
        <w:rPr>
          <w:rFonts w:ascii="Arial" w:eastAsia="Times New Roman" w:hAnsi="Arial" w:cs="Arial"/>
          <w:lang w:eastAsia="en-GB"/>
        </w:rPr>
        <w:t>h</w:t>
      </w:r>
      <w:r w:rsidR="00E60981" w:rsidRPr="009C50F9">
        <w:rPr>
          <w:rFonts w:ascii="Arial" w:eastAsia="Times New Roman" w:hAnsi="Arial" w:cs="Arial"/>
          <w:lang w:eastAsia="en-GB"/>
        </w:rPr>
        <w:t xml:space="preserve">e </w:t>
      </w:r>
      <w:r w:rsidR="000F61F4" w:rsidRPr="009C50F9">
        <w:rPr>
          <w:rFonts w:ascii="Arial" w:eastAsia="Times New Roman" w:hAnsi="Arial" w:cs="Arial"/>
          <w:lang w:eastAsia="en-GB"/>
        </w:rPr>
        <w:t>role will involve</w:t>
      </w:r>
      <w:r w:rsidR="00391B86" w:rsidRPr="009C50F9">
        <w:rPr>
          <w:rFonts w:ascii="Arial" w:eastAsia="Times New Roman" w:hAnsi="Arial" w:cs="Arial"/>
          <w:lang w:eastAsia="en-GB"/>
        </w:rPr>
        <w:t xml:space="preserve"> </w:t>
      </w:r>
      <w:r w:rsidR="000A2E90" w:rsidRPr="009C50F9">
        <w:rPr>
          <w:rFonts w:ascii="Arial" w:eastAsia="Times New Roman" w:hAnsi="Arial" w:cs="Arial"/>
          <w:lang w:eastAsia="en-GB"/>
        </w:rPr>
        <w:t>working</w:t>
      </w:r>
      <w:r w:rsidR="000F23CE">
        <w:rPr>
          <w:rFonts w:ascii="Arial" w:eastAsia="Times New Roman" w:hAnsi="Arial" w:cs="Arial"/>
          <w:lang w:eastAsia="en-GB"/>
        </w:rPr>
        <w:t xml:space="preserve"> closely with the Ringinglow team. The role </w:t>
      </w:r>
      <w:r w:rsidR="000F0157">
        <w:rPr>
          <w:rFonts w:ascii="Arial" w:eastAsia="Times New Roman" w:hAnsi="Arial" w:cs="Arial"/>
          <w:lang w:eastAsia="en-GB"/>
        </w:rPr>
        <w:t xml:space="preserve">currently does not have any teaching </w:t>
      </w:r>
      <w:r w:rsidR="002047F9">
        <w:rPr>
          <w:rFonts w:ascii="Arial" w:eastAsia="Times New Roman" w:hAnsi="Arial" w:cs="Arial"/>
          <w:lang w:eastAsia="en-GB"/>
        </w:rPr>
        <w:t>commitment.</w:t>
      </w:r>
    </w:p>
    <w:p w14:paraId="7567C5D9" w14:textId="77777777" w:rsidR="0014158A" w:rsidRPr="009C50F9" w:rsidRDefault="0014158A" w:rsidP="009C50F9">
      <w:pPr>
        <w:spacing w:after="0" w:line="240" w:lineRule="auto"/>
        <w:ind w:right="-472"/>
        <w:contextualSpacing/>
        <w:textAlignment w:val="baseline"/>
        <w:rPr>
          <w:rFonts w:ascii="Arial" w:eastAsia="Times New Roman" w:hAnsi="Arial" w:cs="Arial"/>
          <w:lang w:eastAsia="en-GB"/>
        </w:rPr>
      </w:pPr>
    </w:p>
    <w:p w14:paraId="291E1031" w14:textId="1A53E363" w:rsidR="00557F21" w:rsidRDefault="00557F21" w:rsidP="009C50F9">
      <w:pPr>
        <w:spacing w:after="0" w:line="240" w:lineRule="auto"/>
        <w:ind w:right="-472"/>
        <w:contextualSpacing/>
        <w:textAlignment w:val="baseline"/>
        <w:rPr>
          <w:rFonts w:ascii="Arial" w:eastAsia="Times New Roman" w:hAnsi="Arial" w:cs="Arial"/>
          <w:lang w:eastAsia="en-GB"/>
        </w:rPr>
      </w:pPr>
      <w:r w:rsidRPr="009C50F9">
        <w:rPr>
          <w:rFonts w:ascii="Arial" w:eastAsia="Times New Roman" w:hAnsi="Arial" w:cs="Arial"/>
          <w:lang w:eastAsia="en-GB"/>
        </w:rPr>
        <w:t>We are l</w:t>
      </w:r>
      <w:r w:rsidR="00C4167E" w:rsidRPr="009C50F9">
        <w:rPr>
          <w:rFonts w:ascii="Arial" w:eastAsia="Times New Roman" w:hAnsi="Arial" w:cs="Arial"/>
          <w:lang w:eastAsia="en-GB"/>
        </w:rPr>
        <w:t>ooking for a</w:t>
      </w:r>
      <w:r w:rsidR="000A2E90" w:rsidRPr="009C50F9">
        <w:rPr>
          <w:rFonts w:ascii="Arial" w:eastAsia="Times New Roman" w:hAnsi="Arial" w:cs="Arial"/>
          <w:lang w:eastAsia="en-GB"/>
        </w:rPr>
        <w:t xml:space="preserve"> </w:t>
      </w:r>
      <w:r w:rsidR="003602BA">
        <w:rPr>
          <w:rFonts w:ascii="Arial" w:eastAsia="Times New Roman" w:hAnsi="Arial" w:cs="Arial"/>
          <w:lang w:eastAsia="en-GB"/>
        </w:rPr>
        <w:t>D</w:t>
      </w:r>
      <w:r w:rsidR="000A2E90" w:rsidRPr="009C50F9">
        <w:rPr>
          <w:rFonts w:ascii="Arial" w:eastAsia="Times New Roman" w:hAnsi="Arial" w:cs="Arial"/>
          <w:lang w:eastAsia="en-GB"/>
        </w:rPr>
        <w:t>eputy</w:t>
      </w:r>
      <w:r w:rsidR="00C4167E" w:rsidRPr="009C50F9">
        <w:rPr>
          <w:rFonts w:ascii="Arial" w:eastAsia="Times New Roman" w:hAnsi="Arial" w:cs="Arial"/>
          <w:lang w:eastAsia="en-GB"/>
        </w:rPr>
        <w:t xml:space="preserve"> </w:t>
      </w:r>
      <w:r w:rsidR="003602BA">
        <w:rPr>
          <w:rFonts w:ascii="Arial" w:eastAsia="Times New Roman" w:hAnsi="Arial" w:cs="Arial"/>
          <w:lang w:eastAsia="en-GB"/>
        </w:rPr>
        <w:t>H</w:t>
      </w:r>
      <w:r w:rsidR="004B48AF" w:rsidRPr="009C50F9">
        <w:rPr>
          <w:rFonts w:ascii="Arial" w:eastAsia="Times New Roman" w:hAnsi="Arial" w:cs="Arial"/>
          <w:lang w:eastAsia="en-GB"/>
        </w:rPr>
        <w:t>eadteacher</w:t>
      </w:r>
      <w:r w:rsidRPr="009C50F9">
        <w:rPr>
          <w:rFonts w:ascii="Arial" w:eastAsia="Times New Roman" w:hAnsi="Arial" w:cs="Arial"/>
          <w:lang w:eastAsia="en-GB"/>
        </w:rPr>
        <w:t xml:space="preserve"> who:</w:t>
      </w:r>
    </w:p>
    <w:p w14:paraId="6760671C" w14:textId="77777777" w:rsidR="00E9324E" w:rsidRPr="009C50F9" w:rsidRDefault="00E9324E" w:rsidP="009C50F9">
      <w:pPr>
        <w:spacing w:after="0" w:line="240" w:lineRule="auto"/>
        <w:ind w:right="-472"/>
        <w:contextualSpacing/>
        <w:textAlignment w:val="baseline"/>
        <w:rPr>
          <w:rFonts w:ascii="Arial" w:eastAsia="Times New Roman" w:hAnsi="Arial" w:cs="Arial"/>
          <w:lang w:eastAsia="en-GB"/>
        </w:rPr>
      </w:pPr>
    </w:p>
    <w:p w14:paraId="38722228" w14:textId="11232790" w:rsidR="00ED0335" w:rsidRPr="003602BA" w:rsidRDefault="003602BA" w:rsidP="003602BA">
      <w:pPr>
        <w:pStyle w:val="ListParagraph"/>
        <w:numPr>
          <w:ilvl w:val="0"/>
          <w:numId w:val="9"/>
        </w:numPr>
        <w:spacing w:after="0" w:line="240" w:lineRule="auto"/>
        <w:ind w:right="-472"/>
        <w:textAlignment w:val="baseline"/>
        <w:rPr>
          <w:rFonts w:ascii="Arial" w:eastAsia="Times New Roman" w:hAnsi="Arial" w:cs="Arial"/>
          <w:lang w:eastAsia="en-GB"/>
        </w:rPr>
      </w:pPr>
      <w:r>
        <w:rPr>
          <w:rFonts w:ascii="Arial" w:eastAsia="Times New Roman" w:hAnsi="Arial" w:cs="Arial"/>
          <w:lang w:eastAsia="en-GB"/>
        </w:rPr>
        <w:t>i</w:t>
      </w:r>
      <w:r w:rsidR="00E9324E">
        <w:rPr>
          <w:rFonts w:ascii="Arial" w:eastAsia="Times New Roman" w:hAnsi="Arial" w:cs="Arial"/>
          <w:lang w:eastAsia="en-GB"/>
        </w:rPr>
        <w:t xml:space="preserve">s aligned with the </w:t>
      </w:r>
      <w:proofErr w:type="gramStart"/>
      <w:r w:rsidR="00E9324E">
        <w:rPr>
          <w:rFonts w:ascii="Arial" w:eastAsia="Times New Roman" w:hAnsi="Arial" w:cs="Arial"/>
          <w:lang w:eastAsia="en-GB"/>
        </w:rPr>
        <w:t>schools</w:t>
      </w:r>
      <w:proofErr w:type="gramEnd"/>
      <w:r w:rsidR="00E9324E">
        <w:rPr>
          <w:rFonts w:ascii="Arial" w:eastAsia="Times New Roman" w:hAnsi="Arial" w:cs="Arial"/>
          <w:lang w:eastAsia="en-GB"/>
        </w:rPr>
        <w:t xml:space="preserve"> values</w:t>
      </w:r>
      <w:r>
        <w:rPr>
          <w:rFonts w:ascii="Arial" w:eastAsia="Times New Roman" w:hAnsi="Arial" w:cs="Arial"/>
          <w:lang w:eastAsia="en-GB"/>
        </w:rPr>
        <w:t xml:space="preserve"> – ‘</w:t>
      </w:r>
      <w:r w:rsidR="00E9324E" w:rsidRPr="00E9324E">
        <w:rPr>
          <w:rFonts w:ascii="Arial" w:eastAsia="Times New Roman" w:hAnsi="Arial" w:cs="Arial"/>
          <w:lang w:eastAsia="en-GB"/>
        </w:rPr>
        <w:t>We nurture relationships</w:t>
      </w:r>
      <w:r w:rsidR="00E9324E">
        <w:rPr>
          <w:rFonts w:ascii="Arial" w:eastAsia="Times New Roman" w:hAnsi="Arial" w:cs="Arial"/>
          <w:lang w:eastAsia="en-GB"/>
        </w:rPr>
        <w:t xml:space="preserve">, </w:t>
      </w:r>
      <w:r w:rsidR="00E9324E" w:rsidRPr="00E9324E">
        <w:rPr>
          <w:rFonts w:ascii="Arial" w:eastAsia="Times New Roman" w:hAnsi="Arial" w:cs="Arial"/>
          <w:lang w:eastAsia="en-GB"/>
        </w:rPr>
        <w:t>We are kind and respectful</w:t>
      </w:r>
      <w:r w:rsidR="00E9324E">
        <w:rPr>
          <w:rFonts w:ascii="Arial" w:eastAsia="Times New Roman" w:hAnsi="Arial" w:cs="Arial"/>
          <w:lang w:eastAsia="en-GB"/>
        </w:rPr>
        <w:t xml:space="preserve">, </w:t>
      </w:r>
      <w:r w:rsidR="00E9324E" w:rsidRPr="00E9324E">
        <w:rPr>
          <w:rFonts w:ascii="Arial" w:eastAsia="Times New Roman" w:hAnsi="Arial" w:cs="Arial"/>
          <w:lang w:eastAsia="en-GB"/>
        </w:rPr>
        <w:t>We celebrate individualism</w:t>
      </w:r>
      <w:r w:rsidR="00E9324E">
        <w:rPr>
          <w:rFonts w:ascii="Arial" w:eastAsia="Times New Roman" w:hAnsi="Arial" w:cs="Arial"/>
          <w:lang w:eastAsia="en-GB"/>
        </w:rPr>
        <w:t xml:space="preserve">, </w:t>
      </w:r>
      <w:r w:rsidR="00E9324E" w:rsidRPr="00E9324E">
        <w:rPr>
          <w:rFonts w:ascii="Arial" w:eastAsia="Times New Roman" w:hAnsi="Arial" w:cs="Arial"/>
          <w:lang w:eastAsia="en-GB"/>
        </w:rPr>
        <w:t>We communicate positively</w:t>
      </w:r>
      <w:r w:rsidR="00E9324E">
        <w:rPr>
          <w:rFonts w:ascii="Arial" w:eastAsia="Times New Roman" w:hAnsi="Arial" w:cs="Arial"/>
          <w:lang w:eastAsia="en-GB"/>
        </w:rPr>
        <w:t xml:space="preserve"> and </w:t>
      </w:r>
      <w:r w:rsidR="00E9324E" w:rsidRPr="00E9324E">
        <w:rPr>
          <w:rFonts w:ascii="Arial" w:eastAsia="Times New Roman" w:hAnsi="Arial" w:cs="Arial"/>
          <w:lang w:eastAsia="en-GB"/>
        </w:rPr>
        <w:t>We are lifelong learners</w:t>
      </w:r>
      <w:r>
        <w:rPr>
          <w:rFonts w:ascii="Arial" w:eastAsia="Times New Roman" w:hAnsi="Arial" w:cs="Arial"/>
          <w:lang w:eastAsia="en-GB"/>
        </w:rPr>
        <w:t>’</w:t>
      </w:r>
      <w:r w:rsidR="00E9324E">
        <w:rPr>
          <w:rFonts w:ascii="Arial" w:eastAsia="Times New Roman" w:hAnsi="Arial" w:cs="Arial"/>
          <w:lang w:eastAsia="en-GB"/>
        </w:rPr>
        <w:t>.</w:t>
      </w:r>
    </w:p>
    <w:p w14:paraId="6CE48F93" w14:textId="1B2E6620" w:rsidR="00F22338" w:rsidRPr="009C50F9" w:rsidRDefault="003602BA" w:rsidP="009C50F9">
      <w:pPr>
        <w:pStyle w:val="ListParagraph"/>
        <w:numPr>
          <w:ilvl w:val="0"/>
          <w:numId w:val="9"/>
        </w:numPr>
        <w:spacing w:after="0" w:line="240" w:lineRule="auto"/>
        <w:ind w:right="-472"/>
        <w:rPr>
          <w:rFonts w:ascii="Arial" w:hAnsi="Arial" w:cs="Arial"/>
        </w:rPr>
      </w:pPr>
      <w:r>
        <w:rPr>
          <w:rFonts w:ascii="Arial" w:hAnsi="Arial" w:cs="Arial"/>
        </w:rPr>
        <w:t>h</w:t>
      </w:r>
      <w:r w:rsidR="00664BFA" w:rsidRPr="009C50F9">
        <w:rPr>
          <w:rFonts w:ascii="Arial" w:hAnsi="Arial" w:cs="Arial"/>
        </w:rPr>
        <w:t xml:space="preserve">as </w:t>
      </w:r>
      <w:r>
        <w:rPr>
          <w:rFonts w:ascii="Arial" w:hAnsi="Arial" w:cs="Arial"/>
        </w:rPr>
        <w:t xml:space="preserve">the </w:t>
      </w:r>
      <w:r w:rsidR="00664BFA" w:rsidRPr="009C50F9">
        <w:rPr>
          <w:rFonts w:ascii="Arial" w:hAnsi="Arial" w:cs="Arial"/>
        </w:rPr>
        <w:t>resilience</w:t>
      </w:r>
      <w:r w:rsidR="00E9324E">
        <w:rPr>
          <w:rFonts w:ascii="Arial" w:hAnsi="Arial" w:cs="Arial"/>
        </w:rPr>
        <w:t>,</w:t>
      </w:r>
      <w:r w:rsidR="00BB1216" w:rsidRPr="009C50F9">
        <w:rPr>
          <w:rFonts w:ascii="Arial" w:hAnsi="Arial" w:cs="Arial"/>
        </w:rPr>
        <w:t xml:space="preserve"> determination</w:t>
      </w:r>
      <w:r w:rsidR="00E9324E">
        <w:rPr>
          <w:rFonts w:ascii="Arial" w:hAnsi="Arial" w:cs="Arial"/>
        </w:rPr>
        <w:t xml:space="preserve"> and positive attitude</w:t>
      </w:r>
      <w:r w:rsidR="00BB1216" w:rsidRPr="009C50F9">
        <w:rPr>
          <w:rFonts w:ascii="Arial" w:hAnsi="Arial" w:cs="Arial"/>
        </w:rPr>
        <w:t xml:space="preserve"> </w:t>
      </w:r>
      <w:r w:rsidR="001E7BBA">
        <w:rPr>
          <w:rFonts w:ascii="Arial" w:hAnsi="Arial" w:cs="Arial"/>
        </w:rPr>
        <w:t xml:space="preserve">that will </w:t>
      </w:r>
      <w:r w:rsidR="00BB1216" w:rsidRPr="009C50F9">
        <w:rPr>
          <w:rFonts w:ascii="Arial" w:hAnsi="Arial" w:cs="Arial"/>
        </w:rPr>
        <w:t xml:space="preserve">secure the best outcomes for </w:t>
      </w:r>
      <w:r w:rsidR="001E7BBA">
        <w:rPr>
          <w:rFonts w:ascii="Arial" w:hAnsi="Arial" w:cs="Arial"/>
        </w:rPr>
        <w:t>students</w:t>
      </w:r>
      <w:r w:rsidR="001E7BBA" w:rsidRPr="009C50F9">
        <w:rPr>
          <w:rFonts w:ascii="Arial" w:hAnsi="Arial" w:cs="Arial"/>
        </w:rPr>
        <w:t xml:space="preserve"> </w:t>
      </w:r>
      <w:r w:rsidR="00F22338" w:rsidRPr="009C50F9">
        <w:rPr>
          <w:rFonts w:ascii="Arial" w:hAnsi="Arial" w:cs="Arial"/>
        </w:rPr>
        <w:t xml:space="preserve">with a wide spectrum </w:t>
      </w:r>
      <w:proofErr w:type="gramStart"/>
      <w:r w:rsidR="00F22338" w:rsidRPr="009C50F9">
        <w:rPr>
          <w:rFonts w:ascii="Arial" w:hAnsi="Arial" w:cs="Arial"/>
        </w:rPr>
        <w:t xml:space="preserve">of  </w:t>
      </w:r>
      <w:r w:rsidR="00CD411C">
        <w:rPr>
          <w:rFonts w:ascii="Arial" w:hAnsi="Arial" w:cs="Arial"/>
        </w:rPr>
        <w:t>complex</w:t>
      </w:r>
      <w:proofErr w:type="gramEnd"/>
      <w:r w:rsidR="00CD411C">
        <w:rPr>
          <w:rFonts w:ascii="Arial" w:hAnsi="Arial" w:cs="Arial"/>
        </w:rPr>
        <w:t xml:space="preserve"> </w:t>
      </w:r>
      <w:r w:rsidR="00F22338" w:rsidRPr="009C50F9">
        <w:rPr>
          <w:rFonts w:ascii="Arial" w:hAnsi="Arial" w:cs="Arial"/>
        </w:rPr>
        <w:t>needs</w:t>
      </w:r>
      <w:r w:rsidR="00E9324E">
        <w:rPr>
          <w:rFonts w:ascii="Arial" w:hAnsi="Arial" w:cs="Arial"/>
        </w:rPr>
        <w:t>.</w:t>
      </w:r>
    </w:p>
    <w:p w14:paraId="3199F39F" w14:textId="1EE1041A" w:rsidR="00E9324E" w:rsidRDefault="003602BA" w:rsidP="009C50F9">
      <w:pPr>
        <w:pStyle w:val="ListParagraph"/>
        <w:numPr>
          <w:ilvl w:val="0"/>
          <w:numId w:val="9"/>
        </w:numPr>
        <w:spacing w:after="0" w:line="240" w:lineRule="auto"/>
        <w:ind w:right="-472"/>
        <w:rPr>
          <w:rFonts w:ascii="Arial" w:hAnsi="Arial" w:cs="Arial"/>
        </w:rPr>
      </w:pPr>
      <w:r>
        <w:rPr>
          <w:rFonts w:ascii="Arial" w:hAnsi="Arial" w:cs="Arial"/>
        </w:rPr>
        <w:t>c</w:t>
      </w:r>
      <w:r w:rsidR="00362766" w:rsidRPr="009C50F9">
        <w:rPr>
          <w:rFonts w:ascii="Arial" w:hAnsi="Arial" w:cs="Arial"/>
        </w:rPr>
        <w:t>an demonstrate the skill</w:t>
      </w:r>
      <w:r w:rsidR="00914150" w:rsidRPr="009C50F9">
        <w:rPr>
          <w:rFonts w:ascii="Arial" w:hAnsi="Arial" w:cs="Arial"/>
        </w:rPr>
        <w:t xml:space="preserve">s required </w:t>
      </w:r>
      <w:r w:rsidR="00925715" w:rsidRPr="009C50F9">
        <w:rPr>
          <w:rFonts w:ascii="Arial" w:hAnsi="Arial" w:cs="Arial"/>
        </w:rPr>
        <w:t xml:space="preserve">to </w:t>
      </w:r>
      <w:r w:rsidR="00A31E73" w:rsidRPr="009C50F9">
        <w:rPr>
          <w:rFonts w:ascii="Arial" w:hAnsi="Arial" w:cs="Arial"/>
        </w:rPr>
        <w:t xml:space="preserve">support the Co-Headteachers in managing and supporting our team of </w:t>
      </w:r>
      <w:r w:rsidR="00E9324E">
        <w:rPr>
          <w:rFonts w:ascii="Arial" w:hAnsi="Arial" w:cs="Arial"/>
        </w:rPr>
        <w:t>200</w:t>
      </w:r>
      <w:r w:rsidR="00A31E73" w:rsidRPr="009C50F9">
        <w:rPr>
          <w:rFonts w:ascii="Arial" w:hAnsi="Arial" w:cs="Arial"/>
        </w:rPr>
        <w:t xml:space="preserve"> staff</w:t>
      </w:r>
      <w:r w:rsidR="00E9324E">
        <w:rPr>
          <w:rFonts w:ascii="Arial" w:hAnsi="Arial" w:cs="Arial"/>
        </w:rPr>
        <w:t>.</w:t>
      </w:r>
    </w:p>
    <w:p w14:paraId="79D47D53" w14:textId="425620AC" w:rsidR="00925715" w:rsidRPr="009C50F9" w:rsidRDefault="003602BA" w:rsidP="009C50F9">
      <w:pPr>
        <w:pStyle w:val="ListParagraph"/>
        <w:numPr>
          <w:ilvl w:val="0"/>
          <w:numId w:val="9"/>
        </w:numPr>
        <w:spacing w:after="0" w:line="240" w:lineRule="auto"/>
        <w:ind w:right="-472"/>
        <w:rPr>
          <w:rFonts w:ascii="Arial" w:hAnsi="Arial" w:cs="Arial"/>
        </w:rPr>
      </w:pPr>
      <w:r>
        <w:rPr>
          <w:rFonts w:ascii="Arial" w:hAnsi="Arial" w:cs="Arial"/>
        </w:rPr>
        <w:t>i</w:t>
      </w:r>
      <w:r w:rsidR="00E9324E">
        <w:rPr>
          <w:rFonts w:ascii="Arial" w:hAnsi="Arial" w:cs="Arial"/>
        </w:rPr>
        <w:t xml:space="preserve">s excellent at problem-solving and is always seeking new ways to develop and secure better outcomes. </w:t>
      </w:r>
      <w:r w:rsidR="00A31E73" w:rsidRPr="009C50F9">
        <w:rPr>
          <w:rFonts w:ascii="Arial" w:hAnsi="Arial" w:cs="Arial"/>
        </w:rPr>
        <w:t xml:space="preserve"> </w:t>
      </w:r>
    </w:p>
    <w:p w14:paraId="0E5EA0BB" w14:textId="3F8ADD0A" w:rsidR="007F14C6" w:rsidRPr="009C50F9" w:rsidRDefault="003602BA" w:rsidP="009C50F9">
      <w:pPr>
        <w:pStyle w:val="ListParagraph"/>
        <w:numPr>
          <w:ilvl w:val="0"/>
          <w:numId w:val="9"/>
        </w:numPr>
        <w:spacing w:after="0" w:line="240" w:lineRule="auto"/>
        <w:ind w:right="-472"/>
        <w:rPr>
          <w:rFonts w:ascii="Arial" w:hAnsi="Arial" w:cs="Arial"/>
        </w:rPr>
      </w:pPr>
      <w:r>
        <w:rPr>
          <w:rFonts w:ascii="Arial" w:hAnsi="Arial" w:cs="Arial"/>
        </w:rPr>
        <w:t>w</w:t>
      </w:r>
      <w:r w:rsidR="006D78BF" w:rsidRPr="009C50F9">
        <w:rPr>
          <w:rFonts w:ascii="Arial" w:hAnsi="Arial" w:cs="Arial"/>
        </w:rPr>
        <w:t>ill m</w:t>
      </w:r>
      <w:r w:rsidR="007F14C6" w:rsidRPr="009C50F9">
        <w:rPr>
          <w:rFonts w:ascii="Arial" w:hAnsi="Arial" w:cs="Arial"/>
        </w:rPr>
        <w:t>aintain and further develop a safe and supportive learning environment that promotes wellbeing</w:t>
      </w:r>
      <w:r w:rsidR="00133DBA" w:rsidRPr="009C50F9">
        <w:rPr>
          <w:rFonts w:ascii="Arial" w:hAnsi="Arial" w:cs="Arial"/>
        </w:rPr>
        <w:t xml:space="preserve"> and personal growth for </w:t>
      </w:r>
      <w:r w:rsidR="007E070F" w:rsidRPr="009C50F9">
        <w:rPr>
          <w:rFonts w:ascii="Arial" w:hAnsi="Arial" w:cs="Arial"/>
        </w:rPr>
        <w:t>both students and staff</w:t>
      </w:r>
      <w:r>
        <w:rPr>
          <w:rFonts w:ascii="Arial" w:hAnsi="Arial" w:cs="Arial"/>
        </w:rPr>
        <w:t>.</w:t>
      </w:r>
    </w:p>
    <w:p w14:paraId="42ADF1AF" w14:textId="5E10ACA5" w:rsidR="00ED0335" w:rsidRPr="009C50F9" w:rsidRDefault="003602BA" w:rsidP="009C50F9">
      <w:pPr>
        <w:pStyle w:val="ListParagraph"/>
        <w:numPr>
          <w:ilvl w:val="0"/>
          <w:numId w:val="9"/>
        </w:numPr>
        <w:spacing w:after="0" w:line="240" w:lineRule="auto"/>
        <w:ind w:right="-472"/>
        <w:rPr>
          <w:rFonts w:ascii="Arial" w:hAnsi="Arial" w:cs="Arial"/>
        </w:rPr>
      </w:pPr>
      <w:r>
        <w:rPr>
          <w:rFonts w:ascii="Arial" w:hAnsi="Arial" w:cs="Arial"/>
        </w:rPr>
        <w:t>i</w:t>
      </w:r>
      <w:r w:rsidR="006D78BF" w:rsidRPr="009C50F9">
        <w:rPr>
          <w:rFonts w:ascii="Arial" w:hAnsi="Arial" w:cs="Arial"/>
        </w:rPr>
        <w:t>s committed</w:t>
      </w:r>
      <w:r w:rsidR="0048215A">
        <w:rPr>
          <w:rFonts w:ascii="Arial" w:hAnsi="Arial" w:cs="Arial"/>
        </w:rPr>
        <w:t xml:space="preserve"> and has a passion for</w:t>
      </w:r>
      <w:r w:rsidR="006D78BF" w:rsidRPr="009C50F9">
        <w:rPr>
          <w:rFonts w:ascii="Arial" w:hAnsi="Arial" w:cs="Arial"/>
        </w:rPr>
        <w:t xml:space="preserve"> e</w:t>
      </w:r>
      <w:r w:rsidR="00D73EB5" w:rsidRPr="009C50F9">
        <w:rPr>
          <w:rFonts w:ascii="Arial" w:hAnsi="Arial" w:cs="Arial"/>
        </w:rPr>
        <w:t>nsur</w:t>
      </w:r>
      <w:r w:rsidR="006D78BF" w:rsidRPr="009C50F9">
        <w:rPr>
          <w:rFonts w:ascii="Arial" w:hAnsi="Arial" w:cs="Arial"/>
        </w:rPr>
        <w:t>ing</w:t>
      </w:r>
      <w:r w:rsidR="00D73EB5" w:rsidRPr="009C50F9">
        <w:rPr>
          <w:rFonts w:ascii="Arial" w:hAnsi="Arial" w:cs="Arial"/>
        </w:rPr>
        <w:t xml:space="preserve"> high-quality</w:t>
      </w:r>
      <w:r w:rsidR="00ED0335" w:rsidRPr="009C50F9">
        <w:rPr>
          <w:rFonts w:ascii="Arial" w:hAnsi="Arial" w:cs="Arial"/>
        </w:rPr>
        <w:t xml:space="preserve"> teaching</w:t>
      </w:r>
      <w:r w:rsidR="00EA25A0">
        <w:rPr>
          <w:rFonts w:ascii="Arial" w:hAnsi="Arial" w:cs="Arial"/>
        </w:rPr>
        <w:t>,</w:t>
      </w:r>
      <w:r>
        <w:rPr>
          <w:rFonts w:ascii="Arial" w:hAnsi="Arial" w:cs="Arial"/>
        </w:rPr>
        <w:t xml:space="preserve"> </w:t>
      </w:r>
      <w:r w:rsidR="00ED0335" w:rsidRPr="009C50F9">
        <w:rPr>
          <w:rFonts w:ascii="Arial" w:hAnsi="Arial" w:cs="Arial"/>
        </w:rPr>
        <w:t>learning</w:t>
      </w:r>
      <w:r w:rsidR="00E9324E">
        <w:rPr>
          <w:rFonts w:ascii="Arial" w:hAnsi="Arial" w:cs="Arial"/>
        </w:rPr>
        <w:t xml:space="preserve"> and curriculum development</w:t>
      </w:r>
      <w:r w:rsidR="00ED0335" w:rsidRPr="009C50F9">
        <w:rPr>
          <w:rFonts w:ascii="Arial" w:hAnsi="Arial" w:cs="Arial"/>
        </w:rPr>
        <w:t xml:space="preserve"> </w:t>
      </w:r>
      <w:r w:rsidR="00D73EB5" w:rsidRPr="009C50F9">
        <w:rPr>
          <w:rFonts w:ascii="Arial" w:hAnsi="Arial" w:cs="Arial"/>
        </w:rPr>
        <w:t xml:space="preserve">throughout the </w:t>
      </w:r>
      <w:r w:rsidR="00ED0335" w:rsidRPr="009C50F9">
        <w:rPr>
          <w:rFonts w:ascii="Arial" w:hAnsi="Arial" w:cs="Arial"/>
        </w:rPr>
        <w:t>school</w:t>
      </w:r>
      <w:r w:rsidR="0048215A">
        <w:rPr>
          <w:rFonts w:ascii="Arial" w:hAnsi="Arial" w:cs="Arial"/>
        </w:rPr>
        <w:t>.</w:t>
      </w:r>
    </w:p>
    <w:p w14:paraId="3D25EE1D" w14:textId="77777777" w:rsidR="007E070F" w:rsidRPr="009C50F9" w:rsidRDefault="007E070F" w:rsidP="009C50F9">
      <w:pPr>
        <w:shd w:val="clear" w:color="auto" w:fill="FFFFFF"/>
        <w:spacing w:after="0" w:line="240" w:lineRule="auto"/>
        <w:ind w:right="-472"/>
        <w:contextualSpacing/>
        <w:rPr>
          <w:rFonts w:ascii="Arial" w:eastAsia="Times New Roman" w:hAnsi="Arial" w:cs="Arial"/>
          <w:lang w:eastAsia="en-GB"/>
        </w:rPr>
      </w:pPr>
    </w:p>
    <w:p w14:paraId="70807F41" w14:textId="7F6A9AEE" w:rsidR="00DD3723" w:rsidRPr="009C50F9" w:rsidRDefault="00A73A01" w:rsidP="009C50F9">
      <w:pPr>
        <w:shd w:val="clear" w:color="auto" w:fill="FFFFFF"/>
        <w:spacing w:after="0" w:line="240" w:lineRule="auto"/>
        <w:ind w:right="-472"/>
        <w:contextualSpacing/>
        <w:rPr>
          <w:rFonts w:ascii="Arial" w:eastAsia="Times New Roman" w:hAnsi="Arial" w:cs="Arial"/>
          <w:lang w:eastAsia="en-GB"/>
        </w:rPr>
      </w:pPr>
      <w:r w:rsidRPr="009C50F9">
        <w:rPr>
          <w:rFonts w:ascii="Arial" w:eastAsia="Times New Roman" w:hAnsi="Arial" w:cs="Arial"/>
          <w:lang w:eastAsia="en-GB"/>
        </w:rPr>
        <w:t>In return, w</w:t>
      </w:r>
      <w:r w:rsidR="00DD3723" w:rsidRPr="009C50F9">
        <w:rPr>
          <w:rFonts w:ascii="Arial" w:eastAsia="Times New Roman" w:hAnsi="Arial" w:cs="Arial"/>
          <w:lang w:eastAsia="en-GB"/>
        </w:rPr>
        <w:t>e can offer:</w:t>
      </w:r>
    </w:p>
    <w:p w14:paraId="0C9EC253" w14:textId="77777777" w:rsidR="00A73A01" w:rsidRPr="009C50F9" w:rsidRDefault="00A73A01" w:rsidP="009C50F9">
      <w:pPr>
        <w:shd w:val="clear" w:color="auto" w:fill="FFFFFF"/>
        <w:spacing w:after="0" w:line="240" w:lineRule="auto"/>
        <w:ind w:right="-472"/>
        <w:contextualSpacing/>
        <w:rPr>
          <w:rFonts w:ascii="Arial" w:eastAsia="Times New Roman" w:hAnsi="Arial" w:cs="Arial"/>
          <w:lang w:eastAsia="en-GB"/>
        </w:rPr>
      </w:pPr>
    </w:p>
    <w:p w14:paraId="632353EA" w14:textId="1B5F2546" w:rsidR="00E001C0" w:rsidRPr="009C50F9" w:rsidRDefault="003602BA" w:rsidP="009C50F9">
      <w:pPr>
        <w:pStyle w:val="ListParagraph"/>
        <w:numPr>
          <w:ilvl w:val="0"/>
          <w:numId w:val="10"/>
        </w:numPr>
        <w:shd w:val="clear" w:color="auto" w:fill="FFFFFF"/>
        <w:spacing w:after="0" w:line="240" w:lineRule="auto"/>
        <w:ind w:right="-472"/>
        <w:rPr>
          <w:rFonts w:ascii="Arial" w:eastAsia="Times New Roman" w:hAnsi="Arial" w:cs="Arial"/>
          <w:lang w:eastAsia="en-GB"/>
        </w:rPr>
      </w:pPr>
      <w:r>
        <w:rPr>
          <w:rFonts w:ascii="Arial" w:eastAsia="Times New Roman" w:hAnsi="Arial" w:cs="Arial"/>
          <w:lang w:eastAsia="en-GB"/>
        </w:rPr>
        <w:t>t</w:t>
      </w:r>
      <w:r w:rsidR="00055A36" w:rsidRPr="009C50F9">
        <w:rPr>
          <w:rFonts w:ascii="Arial" w:eastAsia="Times New Roman" w:hAnsi="Arial" w:cs="Arial"/>
          <w:lang w:eastAsia="en-GB"/>
        </w:rPr>
        <w:t xml:space="preserve">he </w:t>
      </w:r>
      <w:r w:rsidR="007D1231" w:rsidRPr="009C50F9">
        <w:rPr>
          <w:rFonts w:ascii="Arial" w:eastAsia="Times New Roman" w:hAnsi="Arial" w:cs="Arial"/>
          <w:lang w:eastAsia="en-GB"/>
        </w:rPr>
        <w:t xml:space="preserve">guidance and </w:t>
      </w:r>
      <w:r w:rsidR="004E13F4" w:rsidRPr="009C50F9">
        <w:rPr>
          <w:rFonts w:ascii="Arial" w:eastAsia="Times New Roman" w:hAnsi="Arial" w:cs="Arial"/>
          <w:lang w:eastAsia="en-GB"/>
        </w:rPr>
        <w:t>encouragement of</w:t>
      </w:r>
      <w:r w:rsidR="00484B4C" w:rsidRPr="009C50F9">
        <w:rPr>
          <w:rFonts w:ascii="Arial" w:eastAsia="Times New Roman" w:hAnsi="Arial" w:cs="Arial"/>
          <w:lang w:eastAsia="en-GB"/>
        </w:rPr>
        <w:t xml:space="preserve"> a </w:t>
      </w:r>
      <w:r w:rsidR="00D9534F" w:rsidRPr="009C50F9">
        <w:rPr>
          <w:rFonts w:ascii="Arial" w:eastAsia="Times New Roman" w:hAnsi="Arial" w:cs="Arial"/>
          <w:lang w:eastAsia="en-GB"/>
        </w:rPr>
        <w:t>supportive</w:t>
      </w:r>
      <w:r w:rsidR="00EA25A0">
        <w:rPr>
          <w:rFonts w:ascii="Arial" w:eastAsia="Times New Roman" w:hAnsi="Arial" w:cs="Arial"/>
          <w:lang w:eastAsia="en-GB"/>
        </w:rPr>
        <w:t>,</w:t>
      </w:r>
      <w:r>
        <w:rPr>
          <w:rFonts w:ascii="Arial" w:eastAsia="Times New Roman" w:hAnsi="Arial" w:cs="Arial"/>
          <w:lang w:eastAsia="en-GB"/>
        </w:rPr>
        <w:t xml:space="preserve"> </w:t>
      </w:r>
      <w:r w:rsidR="00D9534F" w:rsidRPr="009C50F9">
        <w:rPr>
          <w:rFonts w:ascii="Arial" w:eastAsia="Times New Roman" w:hAnsi="Arial" w:cs="Arial"/>
          <w:lang w:eastAsia="en-GB"/>
        </w:rPr>
        <w:t xml:space="preserve">forward-thinking </w:t>
      </w:r>
      <w:r w:rsidR="00406054" w:rsidRPr="009C50F9">
        <w:rPr>
          <w:rFonts w:ascii="Arial" w:eastAsia="Times New Roman" w:hAnsi="Arial" w:cs="Arial"/>
          <w:lang w:eastAsia="en-GB"/>
        </w:rPr>
        <w:t xml:space="preserve">and expanding </w:t>
      </w:r>
      <w:r w:rsidR="00055A36" w:rsidRPr="009C50F9">
        <w:rPr>
          <w:rFonts w:ascii="Arial" w:eastAsia="Times New Roman" w:hAnsi="Arial" w:cs="Arial"/>
          <w:lang w:eastAsia="en-GB"/>
        </w:rPr>
        <w:t>leadership team</w:t>
      </w:r>
      <w:r>
        <w:rPr>
          <w:rFonts w:ascii="Arial" w:eastAsia="Times New Roman" w:hAnsi="Arial" w:cs="Arial"/>
          <w:lang w:eastAsia="en-GB"/>
        </w:rPr>
        <w:t>.</w:t>
      </w:r>
    </w:p>
    <w:p w14:paraId="58A07C0C" w14:textId="549E272A" w:rsidR="00055A36" w:rsidRDefault="003602BA" w:rsidP="009C50F9">
      <w:pPr>
        <w:pStyle w:val="ListParagraph"/>
        <w:numPr>
          <w:ilvl w:val="0"/>
          <w:numId w:val="10"/>
        </w:numPr>
        <w:shd w:val="clear" w:color="auto" w:fill="FFFFFF"/>
        <w:spacing w:after="0" w:line="240" w:lineRule="auto"/>
        <w:ind w:right="-472"/>
        <w:rPr>
          <w:rFonts w:ascii="Arial" w:eastAsia="Times New Roman" w:hAnsi="Arial" w:cs="Arial"/>
          <w:lang w:eastAsia="en-GB"/>
        </w:rPr>
      </w:pPr>
      <w:r>
        <w:rPr>
          <w:rFonts w:ascii="Arial" w:eastAsia="Times New Roman" w:hAnsi="Arial" w:cs="Arial"/>
          <w:lang w:eastAsia="en-GB"/>
        </w:rPr>
        <w:t>a</w:t>
      </w:r>
      <w:r w:rsidR="00055A36" w:rsidRPr="009C50F9">
        <w:rPr>
          <w:rFonts w:ascii="Arial" w:eastAsia="Times New Roman" w:hAnsi="Arial" w:cs="Arial"/>
          <w:lang w:eastAsia="en-GB"/>
        </w:rPr>
        <w:t xml:space="preserve"> commitment to your continued professional development</w:t>
      </w:r>
      <w:r>
        <w:rPr>
          <w:rFonts w:ascii="Arial" w:eastAsia="Times New Roman" w:hAnsi="Arial" w:cs="Arial"/>
          <w:lang w:eastAsia="en-GB"/>
        </w:rPr>
        <w:t>.</w:t>
      </w:r>
    </w:p>
    <w:p w14:paraId="77D5499B" w14:textId="28C4FF7D" w:rsidR="00E9324E" w:rsidRPr="009C50F9" w:rsidRDefault="00E9324E" w:rsidP="009C50F9">
      <w:pPr>
        <w:pStyle w:val="ListParagraph"/>
        <w:numPr>
          <w:ilvl w:val="0"/>
          <w:numId w:val="10"/>
        </w:numPr>
        <w:shd w:val="clear" w:color="auto" w:fill="FFFFFF"/>
        <w:spacing w:after="0" w:line="240" w:lineRule="auto"/>
        <w:ind w:right="-472"/>
        <w:rPr>
          <w:rFonts w:ascii="Arial" w:eastAsia="Times New Roman" w:hAnsi="Arial" w:cs="Arial"/>
          <w:lang w:eastAsia="en-GB"/>
        </w:rPr>
      </w:pPr>
      <w:r>
        <w:rPr>
          <w:rFonts w:ascii="Arial" w:eastAsia="Times New Roman" w:hAnsi="Arial" w:cs="Arial"/>
          <w:lang w:eastAsia="en-GB"/>
        </w:rPr>
        <w:t xml:space="preserve">The opportunity to work in a complex, growing school where there are multiple ongoing opportunities for personal growth and development. </w:t>
      </w:r>
    </w:p>
    <w:p w14:paraId="6B678925" w14:textId="77777777" w:rsidR="0070711C" w:rsidRPr="009C50F9" w:rsidRDefault="0070711C" w:rsidP="009C50F9">
      <w:pPr>
        <w:shd w:val="clear" w:color="auto" w:fill="FFFFFF"/>
        <w:spacing w:after="0" w:line="240" w:lineRule="auto"/>
        <w:ind w:right="-472"/>
        <w:contextualSpacing/>
        <w:rPr>
          <w:rFonts w:ascii="Arial" w:eastAsia="Times New Roman" w:hAnsi="Arial" w:cs="Arial"/>
          <w:lang w:eastAsia="en-GB"/>
        </w:rPr>
      </w:pPr>
    </w:p>
    <w:p w14:paraId="70481364" w14:textId="283BB16E" w:rsidR="00423ADA" w:rsidRPr="009C50F9" w:rsidRDefault="00E9334C" w:rsidP="009C50F9">
      <w:pPr>
        <w:shd w:val="clear" w:color="auto" w:fill="FFFFFF"/>
        <w:spacing w:after="0" w:line="240" w:lineRule="auto"/>
        <w:ind w:right="-472"/>
        <w:contextualSpacing/>
        <w:rPr>
          <w:rFonts w:ascii="Arial" w:eastAsia="Times New Roman" w:hAnsi="Arial" w:cs="Arial"/>
          <w:lang w:eastAsia="en-GB"/>
        </w:rPr>
      </w:pPr>
      <w:r w:rsidRPr="009C50F9">
        <w:rPr>
          <w:rFonts w:ascii="Arial" w:eastAsia="Times New Roman" w:hAnsi="Arial" w:cs="Arial"/>
          <w:lang w:eastAsia="en-GB"/>
        </w:rPr>
        <w:lastRenderedPageBreak/>
        <w:t xml:space="preserve">Our next </w:t>
      </w:r>
      <w:r w:rsidR="0030268D" w:rsidRPr="009C50F9">
        <w:rPr>
          <w:rFonts w:ascii="Arial" w:eastAsia="Times New Roman" w:hAnsi="Arial" w:cs="Arial"/>
          <w:lang w:eastAsia="en-GB"/>
        </w:rPr>
        <w:t xml:space="preserve">Deputy </w:t>
      </w:r>
      <w:r w:rsidRPr="009C50F9">
        <w:rPr>
          <w:rFonts w:ascii="Arial" w:eastAsia="Times New Roman" w:hAnsi="Arial" w:cs="Arial"/>
          <w:lang w:eastAsia="en-GB"/>
        </w:rPr>
        <w:t>Headteacher will</w:t>
      </w:r>
      <w:r w:rsidR="00FF5FC0" w:rsidRPr="009C50F9">
        <w:rPr>
          <w:rFonts w:ascii="Arial" w:eastAsia="Times New Roman" w:hAnsi="Arial" w:cs="Arial"/>
          <w:lang w:eastAsia="en-GB"/>
        </w:rPr>
        <w:t xml:space="preserve"> have </w:t>
      </w:r>
      <w:r w:rsidR="0099244C" w:rsidRPr="009C50F9">
        <w:rPr>
          <w:rFonts w:ascii="Arial" w:eastAsia="Times New Roman" w:hAnsi="Arial" w:cs="Arial"/>
          <w:lang w:eastAsia="en-GB"/>
        </w:rPr>
        <w:t xml:space="preserve">an understanding and </w:t>
      </w:r>
      <w:r w:rsidR="002F0ED6" w:rsidRPr="009C50F9">
        <w:rPr>
          <w:rFonts w:ascii="Arial" w:eastAsia="Times New Roman" w:hAnsi="Arial" w:cs="Arial"/>
          <w:lang w:eastAsia="en-GB"/>
        </w:rPr>
        <w:t>experience</w:t>
      </w:r>
      <w:r w:rsidR="00FF5FC0" w:rsidRPr="009C50F9">
        <w:rPr>
          <w:rFonts w:ascii="Arial" w:eastAsia="Times New Roman" w:hAnsi="Arial" w:cs="Arial"/>
          <w:lang w:eastAsia="en-GB"/>
        </w:rPr>
        <w:t xml:space="preserve"> of working with young people with A</w:t>
      </w:r>
      <w:r w:rsidR="004F5C30" w:rsidRPr="009C50F9">
        <w:rPr>
          <w:rFonts w:ascii="Arial" w:eastAsia="Times New Roman" w:hAnsi="Arial" w:cs="Arial"/>
          <w:lang w:eastAsia="en-GB"/>
        </w:rPr>
        <w:t>SC</w:t>
      </w:r>
      <w:r w:rsidRPr="009C50F9">
        <w:rPr>
          <w:rFonts w:ascii="Arial" w:eastAsia="Times New Roman" w:hAnsi="Arial" w:cs="Arial"/>
          <w:lang w:eastAsia="en-GB"/>
        </w:rPr>
        <w:t xml:space="preserve"> in a special or </w:t>
      </w:r>
      <w:r w:rsidR="00FF5FC0" w:rsidRPr="009C50F9">
        <w:rPr>
          <w:rFonts w:ascii="Arial" w:eastAsia="Times New Roman" w:hAnsi="Arial" w:cs="Arial"/>
          <w:lang w:eastAsia="en-GB"/>
        </w:rPr>
        <w:t>mainstream setting</w:t>
      </w:r>
      <w:r w:rsidR="00423ADA" w:rsidRPr="009C50F9">
        <w:rPr>
          <w:rFonts w:ascii="Arial" w:eastAsia="Times New Roman" w:hAnsi="Arial" w:cs="Arial"/>
          <w:lang w:eastAsia="en-GB"/>
        </w:rPr>
        <w:t>.</w:t>
      </w:r>
      <w:r w:rsidR="00FF5FC0" w:rsidRPr="009C50F9">
        <w:rPr>
          <w:rFonts w:ascii="Arial" w:eastAsia="Times New Roman" w:hAnsi="Arial" w:cs="Arial"/>
          <w:lang w:eastAsia="en-GB"/>
        </w:rPr>
        <w:t xml:space="preserve"> </w:t>
      </w:r>
      <w:r w:rsidR="0099244C" w:rsidRPr="009C50F9">
        <w:rPr>
          <w:rFonts w:ascii="Arial" w:eastAsia="Times New Roman" w:hAnsi="Arial" w:cs="Arial"/>
          <w:lang w:eastAsia="en-GB"/>
        </w:rPr>
        <w:t xml:space="preserve">In addition, </w:t>
      </w:r>
      <w:r w:rsidR="008034BA" w:rsidRPr="009C50F9">
        <w:rPr>
          <w:rFonts w:ascii="Arial" w:eastAsia="Times New Roman" w:hAnsi="Arial" w:cs="Arial"/>
          <w:lang w:eastAsia="en-GB"/>
        </w:rPr>
        <w:t>they will also have experience of delivering whole school improvement</w:t>
      </w:r>
      <w:r w:rsidR="00E9324E">
        <w:rPr>
          <w:rFonts w:ascii="Arial" w:eastAsia="Times New Roman" w:hAnsi="Arial" w:cs="Arial"/>
          <w:lang w:eastAsia="en-GB"/>
        </w:rPr>
        <w:t xml:space="preserve"> in the areas of teaching</w:t>
      </w:r>
      <w:r w:rsidR="00C930CF">
        <w:rPr>
          <w:rFonts w:ascii="Arial" w:eastAsia="Times New Roman" w:hAnsi="Arial" w:cs="Arial"/>
          <w:lang w:eastAsia="en-GB"/>
        </w:rPr>
        <w:t>,</w:t>
      </w:r>
      <w:r w:rsidR="00E9324E">
        <w:rPr>
          <w:rFonts w:ascii="Arial" w:eastAsia="Times New Roman" w:hAnsi="Arial" w:cs="Arial"/>
          <w:lang w:eastAsia="en-GB"/>
        </w:rPr>
        <w:t xml:space="preserve"> learning and curriculum development</w:t>
      </w:r>
      <w:r w:rsidR="00132FE7">
        <w:rPr>
          <w:rFonts w:ascii="Arial" w:eastAsia="Times New Roman" w:hAnsi="Arial" w:cs="Arial"/>
          <w:lang w:eastAsia="en-GB"/>
        </w:rPr>
        <w:t>.  They will</w:t>
      </w:r>
      <w:r w:rsidR="00E9324E">
        <w:rPr>
          <w:rFonts w:ascii="Arial" w:eastAsia="Times New Roman" w:hAnsi="Arial" w:cs="Arial"/>
          <w:lang w:eastAsia="en-GB"/>
        </w:rPr>
        <w:t xml:space="preserve"> have an excellent understanding of safeguarding and have worked with students in a pastoral capacity</w:t>
      </w:r>
      <w:r w:rsidR="00132FE7">
        <w:rPr>
          <w:rFonts w:ascii="Arial" w:eastAsia="Times New Roman" w:hAnsi="Arial" w:cs="Arial"/>
          <w:lang w:eastAsia="en-GB"/>
        </w:rPr>
        <w:t>.</w:t>
      </w:r>
    </w:p>
    <w:p w14:paraId="0749ED6F" w14:textId="77777777" w:rsidR="00E60981" w:rsidRPr="009C50F9" w:rsidRDefault="00E60981" w:rsidP="009C50F9">
      <w:pPr>
        <w:shd w:val="clear" w:color="auto" w:fill="FFFFFF"/>
        <w:spacing w:after="0" w:line="240" w:lineRule="auto"/>
        <w:ind w:right="-472"/>
        <w:contextualSpacing/>
        <w:rPr>
          <w:rFonts w:ascii="Arial" w:eastAsia="Times New Roman" w:hAnsi="Arial" w:cs="Arial"/>
          <w:lang w:eastAsia="en-GB"/>
        </w:rPr>
      </w:pPr>
    </w:p>
    <w:p w14:paraId="507D014A" w14:textId="09086EB6" w:rsidR="00E60981" w:rsidRPr="009C50F9" w:rsidRDefault="00E60981" w:rsidP="009C50F9">
      <w:pPr>
        <w:widowControl w:val="0"/>
        <w:spacing w:after="0" w:line="240" w:lineRule="auto"/>
        <w:contextualSpacing/>
        <w:rPr>
          <w:rFonts w:ascii="Arial" w:hAnsi="Arial" w:cs="Arial"/>
          <w:color w:val="000000" w:themeColor="text1"/>
        </w:rPr>
      </w:pPr>
      <w:r w:rsidRPr="009C50F9">
        <w:rPr>
          <w:rFonts w:ascii="Arial" w:hAnsi="Arial" w:cs="Arial"/>
        </w:rPr>
        <w:t xml:space="preserve">Visits to our school are warmly encouraged and can be arranged by emailing </w:t>
      </w:r>
      <w:hyperlink r:id="rId8" w:history="1">
        <w:r w:rsidRPr="009C50F9">
          <w:rPr>
            <w:rStyle w:val="Hyperlink"/>
            <w:rFonts w:ascii="Arial" w:hAnsi="Arial" w:cs="Arial"/>
          </w:rPr>
          <w:t>recruitment@bentsgreen.sheffield.sch.uk</w:t>
        </w:r>
      </w:hyperlink>
      <w:r w:rsidRPr="009C50F9">
        <w:rPr>
          <w:rFonts w:ascii="Arial" w:hAnsi="Arial" w:cs="Arial"/>
        </w:rPr>
        <w:t xml:space="preserve">. </w:t>
      </w:r>
      <w:r w:rsidRPr="009C50F9">
        <w:rPr>
          <w:rFonts w:ascii="Arial" w:hAnsi="Arial" w:cs="Arial"/>
          <w:color w:val="000000" w:themeColor="text1"/>
        </w:rPr>
        <w:t xml:space="preserve">For an informal conversation about the role, please ask to speak to Laura Rzepinski, Co-Headteacher. </w:t>
      </w:r>
    </w:p>
    <w:p w14:paraId="7BD72DA1" w14:textId="77777777" w:rsidR="00E60981" w:rsidRPr="009C50F9" w:rsidRDefault="00E60981" w:rsidP="009C50F9">
      <w:pPr>
        <w:spacing w:after="0" w:line="240" w:lineRule="auto"/>
        <w:contextualSpacing/>
        <w:rPr>
          <w:rFonts w:ascii="Arial" w:hAnsi="Arial" w:cs="Arial"/>
          <w:bCs/>
        </w:rPr>
      </w:pPr>
    </w:p>
    <w:p w14:paraId="5CD6C0FE" w14:textId="5E013AAE" w:rsidR="00E60981" w:rsidRPr="009C50F9" w:rsidRDefault="00E60981" w:rsidP="009C50F9">
      <w:pPr>
        <w:spacing w:after="0" w:line="240" w:lineRule="auto"/>
        <w:contextualSpacing/>
        <w:rPr>
          <w:rFonts w:ascii="Arial" w:hAnsi="Arial" w:cs="Arial"/>
          <w:bCs/>
        </w:rPr>
      </w:pPr>
      <w:r w:rsidRPr="009C50F9">
        <w:rPr>
          <w:rFonts w:ascii="Arial" w:hAnsi="Arial" w:cs="Arial"/>
          <w:bCs/>
        </w:rPr>
        <w:t>Bents Green School is committed to safeguarding and promoting the welfare and safety of children and expect all our staff and volunteers to share this commitment. This post is exempt from the Rehabilitation of Offenders Act (ROA) 1974. All shortlisted candidates will be asked to disclose any cautions or convictions prior to interview. The amendments to the ROA Exceptions Order 1975 (2013 &amp; 2020) provide that certain convictions and cautions are 'protected' and are therefore not subject to disclosure to employers. Guidance and criteria on the filtering of these cautions and convictions can be found on the Ministry of Justice website. Please also note that an online search will also be conducted for all shortlisted candidates prior to interview.</w:t>
      </w:r>
    </w:p>
    <w:p w14:paraId="35B6AC10" w14:textId="77777777" w:rsidR="00E60981" w:rsidRPr="009C50F9" w:rsidRDefault="00E60981" w:rsidP="009C50F9">
      <w:pPr>
        <w:spacing w:after="0" w:line="240" w:lineRule="auto"/>
        <w:contextualSpacing/>
        <w:rPr>
          <w:rFonts w:ascii="Arial" w:hAnsi="Arial" w:cs="Arial"/>
          <w:bCs/>
        </w:rPr>
      </w:pPr>
    </w:p>
    <w:p w14:paraId="3BF3A8D8" w14:textId="77777777" w:rsidR="00E60981" w:rsidRPr="009C50F9" w:rsidRDefault="00E60981" w:rsidP="009C50F9">
      <w:pPr>
        <w:spacing w:after="0" w:line="240" w:lineRule="auto"/>
        <w:contextualSpacing/>
        <w:rPr>
          <w:rFonts w:ascii="Arial" w:hAnsi="Arial" w:cs="Arial"/>
          <w:color w:val="000000" w:themeColor="text1"/>
        </w:rPr>
      </w:pPr>
      <w:r w:rsidRPr="009C50F9">
        <w:rPr>
          <w:rFonts w:ascii="Arial" w:hAnsi="Arial" w:cs="Arial"/>
          <w:bCs/>
        </w:rPr>
        <w:t>The successful candidate will be required to complete an enhanced Disclosure and Barring Service check and a Children’s Barred List check. Please note that it is a criminal offence to apply for this post if you have been placed on the Children’s Barred List. Candidates are asked to read the school’s safeguarding policy, which is available at</w:t>
      </w:r>
      <w:r w:rsidRPr="009C50F9">
        <w:rPr>
          <w:rFonts w:ascii="Arial" w:hAnsi="Arial" w:cs="Arial"/>
          <w:color w:val="000000" w:themeColor="text1"/>
        </w:rPr>
        <w:t xml:space="preserve">: </w:t>
      </w:r>
    </w:p>
    <w:p w14:paraId="0DA147CE" w14:textId="77777777" w:rsidR="00E60981" w:rsidRPr="009C50F9" w:rsidRDefault="00E60981" w:rsidP="009C50F9">
      <w:pPr>
        <w:spacing w:after="0" w:line="240" w:lineRule="auto"/>
        <w:contextualSpacing/>
        <w:rPr>
          <w:rFonts w:ascii="Arial" w:hAnsi="Arial" w:cs="Arial"/>
          <w:color w:val="000000" w:themeColor="text1"/>
        </w:rPr>
      </w:pPr>
    </w:p>
    <w:p w14:paraId="3DF272D5" w14:textId="77777777" w:rsidR="00E60981" w:rsidRPr="009C50F9" w:rsidRDefault="002B2CCC" w:rsidP="009C50F9">
      <w:pPr>
        <w:pStyle w:val="PlainText"/>
        <w:contextualSpacing/>
        <w:rPr>
          <w:rFonts w:ascii="Arial" w:hAnsi="Arial" w:cs="Arial"/>
          <w:bCs/>
          <w:szCs w:val="22"/>
        </w:rPr>
      </w:pPr>
      <w:hyperlink r:id="rId9" w:history="1">
        <w:r w:rsidR="00E60981" w:rsidRPr="009C50F9">
          <w:rPr>
            <w:rStyle w:val="Hyperlink"/>
            <w:rFonts w:ascii="Arial" w:hAnsi="Arial" w:cs="Arial"/>
            <w:bCs/>
            <w:szCs w:val="22"/>
          </w:rPr>
          <w:t>https://www.bentsgreenschool.co.uk/page/?title=Safeguarding+Team&amp;pid=45</w:t>
        </w:r>
      </w:hyperlink>
    </w:p>
    <w:p w14:paraId="2F5CBAF8" w14:textId="77777777" w:rsidR="00E60981" w:rsidRPr="009C50F9" w:rsidRDefault="00E60981" w:rsidP="009C50F9">
      <w:pPr>
        <w:spacing w:after="0" w:line="240" w:lineRule="auto"/>
        <w:contextualSpacing/>
        <w:rPr>
          <w:rFonts w:ascii="Arial" w:hAnsi="Arial" w:cs="Arial"/>
          <w:color w:val="000000" w:themeColor="text1"/>
        </w:rPr>
      </w:pPr>
    </w:p>
    <w:p w14:paraId="137D897F" w14:textId="77777777" w:rsidR="00E60981" w:rsidRPr="009C50F9" w:rsidRDefault="00E60981" w:rsidP="009C50F9">
      <w:pPr>
        <w:pStyle w:val="NormalWeb"/>
        <w:shd w:val="clear" w:color="auto" w:fill="FFFFFF"/>
        <w:spacing w:before="0" w:beforeAutospacing="0" w:after="0" w:afterAutospacing="0"/>
        <w:contextualSpacing/>
        <w:rPr>
          <w:rFonts w:ascii="Arial" w:hAnsi="Arial" w:cs="Arial"/>
          <w:color w:val="000000" w:themeColor="text1"/>
          <w:sz w:val="22"/>
          <w:szCs w:val="22"/>
        </w:rPr>
      </w:pPr>
      <w:r w:rsidRPr="009C50F9">
        <w:rPr>
          <w:rFonts w:ascii="Arial" w:hAnsi="Arial" w:cs="Arial"/>
          <w:color w:val="000000" w:themeColor="text1"/>
          <w:sz w:val="22"/>
          <w:szCs w:val="22"/>
        </w:rPr>
        <w:t>Completed applications forms, and any queries about the recruitment process, should be addressed to Scott Glover at</w:t>
      </w:r>
      <w:r w:rsidRPr="009C50F9">
        <w:rPr>
          <w:rStyle w:val="apple-converted-space"/>
          <w:rFonts w:ascii="Arial" w:hAnsi="Arial" w:cs="Arial"/>
          <w:color w:val="000000" w:themeColor="text1"/>
          <w:sz w:val="22"/>
          <w:szCs w:val="22"/>
        </w:rPr>
        <w:t> </w:t>
      </w:r>
      <w:hyperlink r:id="rId10" w:history="1">
        <w:r w:rsidRPr="009C50F9">
          <w:rPr>
            <w:rStyle w:val="Hyperlink"/>
            <w:rFonts w:ascii="Arial" w:hAnsi="Arial" w:cs="Arial"/>
            <w:color w:val="000000" w:themeColor="text1"/>
            <w:sz w:val="22"/>
            <w:szCs w:val="22"/>
          </w:rPr>
          <w:t>scott@gloverrecruitment.co.uk</w:t>
        </w:r>
      </w:hyperlink>
      <w:r w:rsidRPr="009C50F9">
        <w:rPr>
          <w:rStyle w:val="apple-converted-space"/>
          <w:rFonts w:ascii="Arial" w:hAnsi="Arial" w:cs="Arial"/>
          <w:color w:val="000000" w:themeColor="text1"/>
          <w:sz w:val="22"/>
          <w:szCs w:val="22"/>
        </w:rPr>
        <w:t> </w:t>
      </w:r>
      <w:r w:rsidRPr="009C50F9">
        <w:rPr>
          <w:rFonts w:ascii="Arial" w:hAnsi="Arial" w:cs="Arial"/>
          <w:color w:val="000000" w:themeColor="text1"/>
          <w:sz w:val="22"/>
          <w:szCs w:val="22"/>
        </w:rPr>
        <w:t>or by phoning 0776677 3682.</w:t>
      </w:r>
    </w:p>
    <w:p w14:paraId="521098F7" w14:textId="77777777" w:rsidR="00E60981" w:rsidRPr="009C50F9" w:rsidRDefault="00E60981" w:rsidP="009C50F9">
      <w:pPr>
        <w:pStyle w:val="NormalWeb"/>
        <w:shd w:val="clear" w:color="auto" w:fill="FFFFFF"/>
        <w:spacing w:before="0" w:beforeAutospacing="0" w:after="0" w:afterAutospacing="0"/>
        <w:contextualSpacing/>
        <w:rPr>
          <w:rFonts w:ascii="Arial" w:hAnsi="Arial" w:cs="Arial"/>
          <w:color w:val="000000" w:themeColor="text1"/>
          <w:sz w:val="22"/>
          <w:szCs w:val="22"/>
        </w:rPr>
      </w:pPr>
      <w:r w:rsidRPr="009C50F9">
        <w:rPr>
          <w:rFonts w:ascii="Arial" w:hAnsi="Arial" w:cs="Arial"/>
          <w:color w:val="000000" w:themeColor="text1"/>
          <w:sz w:val="22"/>
          <w:szCs w:val="22"/>
        </w:rPr>
        <w:t xml:space="preserve"> </w:t>
      </w:r>
    </w:p>
    <w:p w14:paraId="61C90EAD" w14:textId="77777777" w:rsidR="00E60981" w:rsidRPr="009C50F9" w:rsidRDefault="00E60981" w:rsidP="009C50F9">
      <w:pPr>
        <w:pStyle w:val="NormalWeb"/>
        <w:shd w:val="clear" w:color="auto" w:fill="FFFFFF"/>
        <w:spacing w:before="0" w:beforeAutospacing="0" w:after="0" w:afterAutospacing="0"/>
        <w:contextualSpacing/>
        <w:rPr>
          <w:rFonts w:ascii="Arial" w:hAnsi="Arial" w:cs="Arial"/>
          <w:color w:val="000000" w:themeColor="text1"/>
          <w:sz w:val="22"/>
          <w:szCs w:val="22"/>
        </w:rPr>
      </w:pPr>
      <w:r w:rsidRPr="009C50F9">
        <w:rPr>
          <w:rFonts w:ascii="Arial" w:hAnsi="Arial" w:cs="Arial"/>
          <w:color w:val="000000" w:themeColor="text1"/>
          <w:sz w:val="22"/>
          <w:szCs w:val="22"/>
        </w:rPr>
        <w:t>Please use the downloadable Word version of the application form attached (other formats are available, if required). In line with Safer Recruitment guidance, CVs will not be accepted.</w:t>
      </w:r>
    </w:p>
    <w:p w14:paraId="7944DF9B" w14:textId="77777777" w:rsidR="00E60981" w:rsidRPr="009C50F9" w:rsidRDefault="00E60981" w:rsidP="009C50F9">
      <w:pPr>
        <w:spacing w:after="0" w:line="240" w:lineRule="auto"/>
        <w:contextualSpacing/>
        <w:rPr>
          <w:rFonts w:ascii="Arial" w:hAnsi="Arial" w:cs="Arial"/>
          <w:color w:val="000000" w:themeColor="text1"/>
        </w:rPr>
      </w:pPr>
    </w:p>
    <w:p w14:paraId="62433890" w14:textId="2D9D5DA8" w:rsidR="00E60981" w:rsidRPr="009C50F9" w:rsidRDefault="00E60981" w:rsidP="009C50F9">
      <w:pPr>
        <w:spacing w:after="0" w:line="240" w:lineRule="auto"/>
        <w:contextualSpacing/>
        <w:jc w:val="center"/>
        <w:rPr>
          <w:rFonts w:ascii="Arial" w:hAnsi="Arial" w:cs="Arial"/>
          <w:b/>
          <w:color w:val="000000" w:themeColor="text1"/>
        </w:rPr>
      </w:pPr>
      <w:r w:rsidRPr="009C50F9">
        <w:rPr>
          <w:rFonts w:ascii="Arial" w:hAnsi="Arial" w:cs="Arial"/>
          <w:b/>
          <w:color w:val="000000" w:themeColor="text1"/>
        </w:rPr>
        <w:t>Closing date for applications: 1.00pm Friday 28</w:t>
      </w:r>
      <w:r w:rsidRPr="009C50F9">
        <w:rPr>
          <w:rFonts w:ascii="Arial" w:hAnsi="Arial" w:cs="Arial"/>
          <w:b/>
          <w:color w:val="000000" w:themeColor="text1"/>
          <w:vertAlign w:val="superscript"/>
        </w:rPr>
        <w:t>th</w:t>
      </w:r>
      <w:r w:rsidR="009C50F9" w:rsidRPr="009C50F9">
        <w:rPr>
          <w:rFonts w:ascii="Arial" w:hAnsi="Arial" w:cs="Arial"/>
          <w:b/>
          <w:color w:val="000000" w:themeColor="text1"/>
        </w:rPr>
        <w:t xml:space="preserve"> June</w:t>
      </w:r>
      <w:r w:rsidRPr="009C50F9">
        <w:rPr>
          <w:rFonts w:ascii="Arial" w:hAnsi="Arial" w:cs="Arial"/>
          <w:b/>
          <w:color w:val="000000" w:themeColor="text1"/>
        </w:rPr>
        <w:t xml:space="preserve"> 2024</w:t>
      </w:r>
    </w:p>
    <w:p w14:paraId="47DDE4DF" w14:textId="6C77C719" w:rsidR="00E60981" w:rsidRPr="009C50F9" w:rsidRDefault="00E60981" w:rsidP="009C50F9">
      <w:pPr>
        <w:widowControl w:val="0"/>
        <w:spacing w:after="0" w:line="240" w:lineRule="auto"/>
        <w:contextualSpacing/>
        <w:jc w:val="center"/>
        <w:rPr>
          <w:rFonts w:ascii="Arial" w:hAnsi="Arial" w:cs="Arial"/>
          <w:color w:val="000000" w:themeColor="text1"/>
        </w:rPr>
      </w:pPr>
      <w:r w:rsidRPr="009C50F9">
        <w:rPr>
          <w:rFonts w:ascii="Arial" w:hAnsi="Arial" w:cs="Arial"/>
          <w:b/>
          <w:bCs/>
          <w:color w:val="000000"/>
          <w:kern w:val="28"/>
        </w:rPr>
        <w:t xml:space="preserve">Assessment centre and interviews: </w:t>
      </w:r>
      <w:r w:rsidR="009C50F9" w:rsidRPr="009C50F9">
        <w:rPr>
          <w:rFonts w:ascii="Arial" w:hAnsi="Arial" w:cs="Arial"/>
          <w:b/>
          <w:bCs/>
          <w:color w:val="000000"/>
          <w:kern w:val="28"/>
        </w:rPr>
        <w:t>Thur</w:t>
      </w:r>
      <w:r w:rsidRPr="009C50F9">
        <w:rPr>
          <w:rFonts w:ascii="Arial" w:hAnsi="Arial" w:cs="Arial"/>
          <w:b/>
          <w:bCs/>
          <w:color w:val="000000"/>
          <w:kern w:val="28"/>
        </w:rPr>
        <w:t xml:space="preserve">sday </w:t>
      </w:r>
      <w:r w:rsidR="009C50F9" w:rsidRPr="009C50F9">
        <w:rPr>
          <w:rFonts w:ascii="Arial" w:hAnsi="Arial" w:cs="Arial"/>
          <w:b/>
          <w:bCs/>
          <w:color w:val="000000"/>
          <w:kern w:val="28"/>
        </w:rPr>
        <w:t>11</w:t>
      </w:r>
      <w:r w:rsidRPr="009C50F9">
        <w:rPr>
          <w:rFonts w:ascii="Arial" w:hAnsi="Arial" w:cs="Arial"/>
          <w:b/>
          <w:bCs/>
          <w:color w:val="000000"/>
          <w:kern w:val="28"/>
          <w:vertAlign w:val="superscript"/>
        </w:rPr>
        <w:t>th</w:t>
      </w:r>
      <w:r w:rsidRPr="009C50F9">
        <w:rPr>
          <w:rFonts w:ascii="Arial" w:hAnsi="Arial" w:cs="Arial"/>
          <w:b/>
          <w:bCs/>
          <w:color w:val="000000"/>
          <w:kern w:val="28"/>
        </w:rPr>
        <w:t xml:space="preserve"> and </w:t>
      </w:r>
      <w:r w:rsidR="009C50F9" w:rsidRPr="009C50F9">
        <w:rPr>
          <w:rFonts w:ascii="Arial" w:hAnsi="Arial" w:cs="Arial"/>
          <w:b/>
          <w:bCs/>
          <w:color w:val="000000"/>
          <w:kern w:val="28"/>
        </w:rPr>
        <w:t>Fri</w:t>
      </w:r>
      <w:r w:rsidRPr="009C50F9">
        <w:rPr>
          <w:rFonts w:ascii="Arial" w:hAnsi="Arial" w:cs="Arial"/>
          <w:b/>
          <w:bCs/>
          <w:color w:val="000000"/>
          <w:kern w:val="28"/>
        </w:rPr>
        <w:t xml:space="preserve">day </w:t>
      </w:r>
      <w:r w:rsidR="009C50F9" w:rsidRPr="009C50F9">
        <w:rPr>
          <w:rFonts w:ascii="Arial" w:hAnsi="Arial" w:cs="Arial"/>
          <w:b/>
          <w:bCs/>
          <w:color w:val="000000"/>
          <w:kern w:val="28"/>
        </w:rPr>
        <w:t>12</w:t>
      </w:r>
      <w:r w:rsidRPr="009C50F9">
        <w:rPr>
          <w:rFonts w:ascii="Arial" w:hAnsi="Arial" w:cs="Arial"/>
          <w:b/>
          <w:bCs/>
          <w:color w:val="000000"/>
          <w:kern w:val="28"/>
          <w:vertAlign w:val="superscript"/>
        </w:rPr>
        <w:t>th</w:t>
      </w:r>
      <w:r w:rsidRPr="009C50F9">
        <w:rPr>
          <w:rFonts w:ascii="Arial" w:hAnsi="Arial" w:cs="Arial"/>
          <w:b/>
          <w:bCs/>
          <w:color w:val="000000"/>
          <w:kern w:val="28"/>
        </w:rPr>
        <w:t xml:space="preserve"> </w:t>
      </w:r>
      <w:r w:rsidR="009C50F9" w:rsidRPr="009C50F9">
        <w:rPr>
          <w:rFonts w:ascii="Arial" w:hAnsi="Arial" w:cs="Arial"/>
          <w:b/>
          <w:bCs/>
          <w:color w:val="000000"/>
          <w:kern w:val="28"/>
        </w:rPr>
        <w:t>July</w:t>
      </w:r>
      <w:r w:rsidRPr="009C50F9">
        <w:rPr>
          <w:rFonts w:ascii="Arial" w:hAnsi="Arial" w:cs="Arial"/>
          <w:b/>
          <w:bCs/>
          <w:color w:val="000000"/>
          <w:kern w:val="28"/>
        </w:rPr>
        <w:t xml:space="preserve"> 2024</w:t>
      </w:r>
    </w:p>
    <w:p w14:paraId="26A222D1" w14:textId="77777777" w:rsidR="00E60981" w:rsidRPr="009C50F9" w:rsidRDefault="00E60981" w:rsidP="009C50F9">
      <w:pPr>
        <w:spacing w:after="0" w:line="240" w:lineRule="auto"/>
        <w:contextualSpacing/>
        <w:rPr>
          <w:rFonts w:ascii="Arial" w:hAnsi="Arial" w:cs="Arial"/>
        </w:rPr>
      </w:pPr>
    </w:p>
    <w:sectPr w:rsidR="00E60981" w:rsidRPr="009C50F9" w:rsidSect="00C441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DD3D" w14:textId="77777777" w:rsidR="00F941F8" w:rsidRDefault="00F941F8" w:rsidP="00574286">
      <w:pPr>
        <w:spacing w:after="0" w:line="240" w:lineRule="auto"/>
      </w:pPr>
      <w:r>
        <w:separator/>
      </w:r>
    </w:p>
  </w:endnote>
  <w:endnote w:type="continuationSeparator" w:id="0">
    <w:p w14:paraId="75785D80" w14:textId="77777777" w:rsidR="00F941F8" w:rsidRDefault="00F941F8" w:rsidP="0057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DE75" w14:textId="77777777" w:rsidR="00574286" w:rsidRDefault="0057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E979" w14:textId="77777777" w:rsidR="00574286" w:rsidRDefault="00574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FA13C" w14:textId="77777777" w:rsidR="00574286" w:rsidRDefault="0057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B4F8" w14:textId="77777777" w:rsidR="00F941F8" w:rsidRDefault="00F941F8" w:rsidP="00574286">
      <w:pPr>
        <w:spacing w:after="0" w:line="240" w:lineRule="auto"/>
      </w:pPr>
      <w:r>
        <w:separator/>
      </w:r>
    </w:p>
  </w:footnote>
  <w:footnote w:type="continuationSeparator" w:id="0">
    <w:p w14:paraId="35778ADB" w14:textId="77777777" w:rsidR="00F941F8" w:rsidRDefault="00F941F8" w:rsidP="0057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4BF7" w14:textId="77777777" w:rsidR="00574286" w:rsidRDefault="0057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1AC7" w14:textId="77777777" w:rsidR="00574286" w:rsidRDefault="0057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1612" w14:textId="77777777" w:rsidR="00574286" w:rsidRDefault="0057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29C"/>
    <w:multiLevelType w:val="hybridMultilevel"/>
    <w:tmpl w:val="B6AED348"/>
    <w:lvl w:ilvl="0" w:tplc="18585034">
      <w:start w:val="1"/>
      <w:numFmt w:val="bullet"/>
      <w:lvlText w:val="•"/>
      <w:lvlJc w:val="left"/>
      <w:pPr>
        <w:tabs>
          <w:tab w:val="num" w:pos="720"/>
        </w:tabs>
        <w:ind w:left="720" w:hanging="360"/>
      </w:pPr>
      <w:rPr>
        <w:rFonts w:ascii="Arial" w:hAnsi="Arial" w:hint="default"/>
      </w:rPr>
    </w:lvl>
    <w:lvl w:ilvl="1" w:tplc="46EACD1C" w:tentative="1">
      <w:start w:val="1"/>
      <w:numFmt w:val="bullet"/>
      <w:lvlText w:val="•"/>
      <w:lvlJc w:val="left"/>
      <w:pPr>
        <w:tabs>
          <w:tab w:val="num" w:pos="1440"/>
        </w:tabs>
        <w:ind w:left="1440" w:hanging="360"/>
      </w:pPr>
      <w:rPr>
        <w:rFonts w:ascii="Arial" w:hAnsi="Arial" w:hint="default"/>
      </w:rPr>
    </w:lvl>
    <w:lvl w:ilvl="2" w:tplc="2E3C3688" w:tentative="1">
      <w:start w:val="1"/>
      <w:numFmt w:val="bullet"/>
      <w:lvlText w:val="•"/>
      <w:lvlJc w:val="left"/>
      <w:pPr>
        <w:tabs>
          <w:tab w:val="num" w:pos="2160"/>
        </w:tabs>
        <w:ind w:left="2160" w:hanging="360"/>
      </w:pPr>
      <w:rPr>
        <w:rFonts w:ascii="Arial" w:hAnsi="Arial" w:hint="default"/>
      </w:rPr>
    </w:lvl>
    <w:lvl w:ilvl="3" w:tplc="643CA67A" w:tentative="1">
      <w:start w:val="1"/>
      <w:numFmt w:val="bullet"/>
      <w:lvlText w:val="•"/>
      <w:lvlJc w:val="left"/>
      <w:pPr>
        <w:tabs>
          <w:tab w:val="num" w:pos="2880"/>
        </w:tabs>
        <w:ind w:left="2880" w:hanging="360"/>
      </w:pPr>
      <w:rPr>
        <w:rFonts w:ascii="Arial" w:hAnsi="Arial" w:hint="default"/>
      </w:rPr>
    </w:lvl>
    <w:lvl w:ilvl="4" w:tplc="18E8C360" w:tentative="1">
      <w:start w:val="1"/>
      <w:numFmt w:val="bullet"/>
      <w:lvlText w:val="•"/>
      <w:lvlJc w:val="left"/>
      <w:pPr>
        <w:tabs>
          <w:tab w:val="num" w:pos="3600"/>
        </w:tabs>
        <w:ind w:left="3600" w:hanging="360"/>
      </w:pPr>
      <w:rPr>
        <w:rFonts w:ascii="Arial" w:hAnsi="Arial" w:hint="default"/>
      </w:rPr>
    </w:lvl>
    <w:lvl w:ilvl="5" w:tplc="F52E77FC" w:tentative="1">
      <w:start w:val="1"/>
      <w:numFmt w:val="bullet"/>
      <w:lvlText w:val="•"/>
      <w:lvlJc w:val="left"/>
      <w:pPr>
        <w:tabs>
          <w:tab w:val="num" w:pos="4320"/>
        </w:tabs>
        <w:ind w:left="4320" w:hanging="360"/>
      </w:pPr>
      <w:rPr>
        <w:rFonts w:ascii="Arial" w:hAnsi="Arial" w:hint="default"/>
      </w:rPr>
    </w:lvl>
    <w:lvl w:ilvl="6" w:tplc="86ACEBC8" w:tentative="1">
      <w:start w:val="1"/>
      <w:numFmt w:val="bullet"/>
      <w:lvlText w:val="•"/>
      <w:lvlJc w:val="left"/>
      <w:pPr>
        <w:tabs>
          <w:tab w:val="num" w:pos="5040"/>
        </w:tabs>
        <w:ind w:left="5040" w:hanging="360"/>
      </w:pPr>
      <w:rPr>
        <w:rFonts w:ascii="Arial" w:hAnsi="Arial" w:hint="default"/>
      </w:rPr>
    </w:lvl>
    <w:lvl w:ilvl="7" w:tplc="FACADBB8" w:tentative="1">
      <w:start w:val="1"/>
      <w:numFmt w:val="bullet"/>
      <w:lvlText w:val="•"/>
      <w:lvlJc w:val="left"/>
      <w:pPr>
        <w:tabs>
          <w:tab w:val="num" w:pos="5760"/>
        </w:tabs>
        <w:ind w:left="5760" w:hanging="360"/>
      </w:pPr>
      <w:rPr>
        <w:rFonts w:ascii="Arial" w:hAnsi="Arial" w:hint="default"/>
      </w:rPr>
    </w:lvl>
    <w:lvl w:ilvl="8" w:tplc="D84678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C81C1C"/>
    <w:multiLevelType w:val="multilevel"/>
    <w:tmpl w:val="1BDC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35208"/>
    <w:multiLevelType w:val="hybridMultilevel"/>
    <w:tmpl w:val="6C50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9445C"/>
    <w:multiLevelType w:val="hybridMultilevel"/>
    <w:tmpl w:val="6E6A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B1CBE"/>
    <w:multiLevelType w:val="hybridMultilevel"/>
    <w:tmpl w:val="C1DE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D3EF3"/>
    <w:multiLevelType w:val="hybridMultilevel"/>
    <w:tmpl w:val="1916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B46CB"/>
    <w:multiLevelType w:val="hybridMultilevel"/>
    <w:tmpl w:val="1E76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234C6"/>
    <w:multiLevelType w:val="hybridMultilevel"/>
    <w:tmpl w:val="98BE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6079D"/>
    <w:multiLevelType w:val="multilevel"/>
    <w:tmpl w:val="8A3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0754D"/>
    <w:multiLevelType w:val="hybridMultilevel"/>
    <w:tmpl w:val="C15A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9"/>
  </w:num>
  <w:num w:numId="5">
    <w:abstractNumId w:val="2"/>
  </w:num>
  <w:num w:numId="6">
    <w:abstractNumId w:val="4"/>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2F"/>
    <w:rsid w:val="00002663"/>
    <w:rsid w:val="00003DDE"/>
    <w:rsid w:val="00003EDB"/>
    <w:rsid w:val="000248EE"/>
    <w:rsid w:val="00030763"/>
    <w:rsid w:val="00031EC0"/>
    <w:rsid w:val="00034E24"/>
    <w:rsid w:val="00043739"/>
    <w:rsid w:val="00045329"/>
    <w:rsid w:val="000527BB"/>
    <w:rsid w:val="00055068"/>
    <w:rsid w:val="00055A36"/>
    <w:rsid w:val="00060DBA"/>
    <w:rsid w:val="00062A3C"/>
    <w:rsid w:val="00065725"/>
    <w:rsid w:val="00067EDA"/>
    <w:rsid w:val="00072415"/>
    <w:rsid w:val="0007671F"/>
    <w:rsid w:val="00080810"/>
    <w:rsid w:val="000870BE"/>
    <w:rsid w:val="00094591"/>
    <w:rsid w:val="00095874"/>
    <w:rsid w:val="00095EE6"/>
    <w:rsid w:val="000A133F"/>
    <w:rsid w:val="000A2E90"/>
    <w:rsid w:val="000B2B90"/>
    <w:rsid w:val="000B43AF"/>
    <w:rsid w:val="000B52CE"/>
    <w:rsid w:val="000B7E15"/>
    <w:rsid w:val="000C2C31"/>
    <w:rsid w:val="000C6622"/>
    <w:rsid w:val="000C6BD5"/>
    <w:rsid w:val="000E4B78"/>
    <w:rsid w:val="000E4FCF"/>
    <w:rsid w:val="000E601D"/>
    <w:rsid w:val="000E6F41"/>
    <w:rsid w:val="000E7FCD"/>
    <w:rsid w:val="000F0157"/>
    <w:rsid w:val="000F23CE"/>
    <w:rsid w:val="000F4F17"/>
    <w:rsid w:val="000F61F4"/>
    <w:rsid w:val="00101E67"/>
    <w:rsid w:val="00103296"/>
    <w:rsid w:val="00106E1F"/>
    <w:rsid w:val="001078B0"/>
    <w:rsid w:val="00111A00"/>
    <w:rsid w:val="00127201"/>
    <w:rsid w:val="00127D0F"/>
    <w:rsid w:val="00132FE7"/>
    <w:rsid w:val="00133DBA"/>
    <w:rsid w:val="00137AB3"/>
    <w:rsid w:val="00141460"/>
    <w:rsid w:val="0014158A"/>
    <w:rsid w:val="00144B02"/>
    <w:rsid w:val="0015308D"/>
    <w:rsid w:val="0015378E"/>
    <w:rsid w:val="00170041"/>
    <w:rsid w:val="00172459"/>
    <w:rsid w:val="0017375C"/>
    <w:rsid w:val="00177C26"/>
    <w:rsid w:val="00183C27"/>
    <w:rsid w:val="0019228F"/>
    <w:rsid w:val="001926F7"/>
    <w:rsid w:val="0019304D"/>
    <w:rsid w:val="00193EFE"/>
    <w:rsid w:val="001A1E93"/>
    <w:rsid w:val="001B2FEA"/>
    <w:rsid w:val="001B2FF8"/>
    <w:rsid w:val="001B3472"/>
    <w:rsid w:val="001C0B84"/>
    <w:rsid w:val="001D12DD"/>
    <w:rsid w:val="001E7BBA"/>
    <w:rsid w:val="001F07BC"/>
    <w:rsid w:val="001F3FC6"/>
    <w:rsid w:val="002047F9"/>
    <w:rsid w:val="00206564"/>
    <w:rsid w:val="00206929"/>
    <w:rsid w:val="00210621"/>
    <w:rsid w:val="00211E7F"/>
    <w:rsid w:val="00214C18"/>
    <w:rsid w:val="00216068"/>
    <w:rsid w:val="00225233"/>
    <w:rsid w:val="002266F5"/>
    <w:rsid w:val="002270AD"/>
    <w:rsid w:val="00234B53"/>
    <w:rsid w:val="00235686"/>
    <w:rsid w:val="00241C27"/>
    <w:rsid w:val="00241F34"/>
    <w:rsid w:val="00242839"/>
    <w:rsid w:val="00252A2B"/>
    <w:rsid w:val="002531D6"/>
    <w:rsid w:val="00255D34"/>
    <w:rsid w:val="00263092"/>
    <w:rsid w:val="00264AF9"/>
    <w:rsid w:val="0026785C"/>
    <w:rsid w:val="00267C36"/>
    <w:rsid w:val="00270770"/>
    <w:rsid w:val="00271A15"/>
    <w:rsid w:val="00277686"/>
    <w:rsid w:val="00280425"/>
    <w:rsid w:val="002838D2"/>
    <w:rsid w:val="00283F40"/>
    <w:rsid w:val="00284426"/>
    <w:rsid w:val="002A2EEA"/>
    <w:rsid w:val="002A7D1B"/>
    <w:rsid w:val="002B155C"/>
    <w:rsid w:val="002B2CCC"/>
    <w:rsid w:val="002B40F6"/>
    <w:rsid w:val="002B582A"/>
    <w:rsid w:val="002C391C"/>
    <w:rsid w:val="002D29AA"/>
    <w:rsid w:val="002D3DFB"/>
    <w:rsid w:val="002D56EE"/>
    <w:rsid w:val="002E0080"/>
    <w:rsid w:val="002E6B10"/>
    <w:rsid w:val="002F0ED6"/>
    <w:rsid w:val="0030141E"/>
    <w:rsid w:val="0030268D"/>
    <w:rsid w:val="00302EAB"/>
    <w:rsid w:val="00305C22"/>
    <w:rsid w:val="00306D2B"/>
    <w:rsid w:val="0030734B"/>
    <w:rsid w:val="00307562"/>
    <w:rsid w:val="00312259"/>
    <w:rsid w:val="003234E1"/>
    <w:rsid w:val="00325CC8"/>
    <w:rsid w:val="003332E3"/>
    <w:rsid w:val="0033648D"/>
    <w:rsid w:val="0033701D"/>
    <w:rsid w:val="00340095"/>
    <w:rsid w:val="0034431D"/>
    <w:rsid w:val="003444B0"/>
    <w:rsid w:val="00346444"/>
    <w:rsid w:val="003473B8"/>
    <w:rsid w:val="003527F9"/>
    <w:rsid w:val="003532F7"/>
    <w:rsid w:val="003555D8"/>
    <w:rsid w:val="003567E8"/>
    <w:rsid w:val="00356C6B"/>
    <w:rsid w:val="003602BA"/>
    <w:rsid w:val="00361761"/>
    <w:rsid w:val="00362766"/>
    <w:rsid w:val="00363BC4"/>
    <w:rsid w:val="0036468D"/>
    <w:rsid w:val="003656D7"/>
    <w:rsid w:val="00365D95"/>
    <w:rsid w:val="0037257D"/>
    <w:rsid w:val="0037264B"/>
    <w:rsid w:val="00375771"/>
    <w:rsid w:val="00391B86"/>
    <w:rsid w:val="003947F1"/>
    <w:rsid w:val="003A25E2"/>
    <w:rsid w:val="003A4162"/>
    <w:rsid w:val="003A54AF"/>
    <w:rsid w:val="003A74A8"/>
    <w:rsid w:val="003B24D2"/>
    <w:rsid w:val="003B4019"/>
    <w:rsid w:val="003B468E"/>
    <w:rsid w:val="003B51B8"/>
    <w:rsid w:val="003C1869"/>
    <w:rsid w:val="003C3397"/>
    <w:rsid w:val="003C448B"/>
    <w:rsid w:val="003C4FCD"/>
    <w:rsid w:val="003D25B1"/>
    <w:rsid w:val="003D4BB3"/>
    <w:rsid w:val="003D5938"/>
    <w:rsid w:val="003D7143"/>
    <w:rsid w:val="003E0A83"/>
    <w:rsid w:val="003E545E"/>
    <w:rsid w:val="003E715D"/>
    <w:rsid w:val="003F48F2"/>
    <w:rsid w:val="003F5AC4"/>
    <w:rsid w:val="003F66C4"/>
    <w:rsid w:val="003F6E6C"/>
    <w:rsid w:val="004008E1"/>
    <w:rsid w:val="004018FB"/>
    <w:rsid w:val="00406054"/>
    <w:rsid w:val="00410D6F"/>
    <w:rsid w:val="004210A7"/>
    <w:rsid w:val="00423ADA"/>
    <w:rsid w:val="00426AD7"/>
    <w:rsid w:val="004306D7"/>
    <w:rsid w:val="00431A05"/>
    <w:rsid w:val="00433A6D"/>
    <w:rsid w:val="004346B6"/>
    <w:rsid w:val="004351F8"/>
    <w:rsid w:val="004404ED"/>
    <w:rsid w:val="00446137"/>
    <w:rsid w:val="004546E2"/>
    <w:rsid w:val="00461C15"/>
    <w:rsid w:val="00461C2A"/>
    <w:rsid w:val="00463723"/>
    <w:rsid w:val="004725F0"/>
    <w:rsid w:val="00472C6A"/>
    <w:rsid w:val="004740C1"/>
    <w:rsid w:val="0047597D"/>
    <w:rsid w:val="00476CE4"/>
    <w:rsid w:val="0048215A"/>
    <w:rsid w:val="004822D8"/>
    <w:rsid w:val="00482383"/>
    <w:rsid w:val="00484B4C"/>
    <w:rsid w:val="00492BC2"/>
    <w:rsid w:val="00495FF5"/>
    <w:rsid w:val="004971B7"/>
    <w:rsid w:val="004A23F2"/>
    <w:rsid w:val="004A7362"/>
    <w:rsid w:val="004B2DF1"/>
    <w:rsid w:val="004B48AF"/>
    <w:rsid w:val="004C01AC"/>
    <w:rsid w:val="004C2688"/>
    <w:rsid w:val="004C296E"/>
    <w:rsid w:val="004C2B78"/>
    <w:rsid w:val="004C5E84"/>
    <w:rsid w:val="004C7D9A"/>
    <w:rsid w:val="004D2C61"/>
    <w:rsid w:val="004D3AE3"/>
    <w:rsid w:val="004E13F4"/>
    <w:rsid w:val="004E25CD"/>
    <w:rsid w:val="004E27C8"/>
    <w:rsid w:val="004E2FD1"/>
    <w:rsid w:val="004F0297"/>
    <w:rsid w:val="004F08B8"/>
    <w:rsid w:val="004F13D2"/>
    <w:rsid w:val="004F4E14"/>
    <w:rsid w:val="004F4F98"/>
    <w:rsid w:val="004F5C30"/>
    <w:rsid w:val="004F78C7"/>
    <w:rsid w:val="004F7A28"/>
    <w:rsid w:val="00501F0B"/>
    <w:rsid w:val="00506DF2"/>
    <w:rsid w:val="00511D84"/>
    <w:rsid w:val="00520F90"/>
    <w:rsid w:val="00523C62"/>
    <w:rsid w:val="00531F93"/>
    <w:rsid w:val="005326E0"/>
    <w:rsid w:val="00540ADC"/>
    <w:rsid w:val="00555708"/>
    <w:rsid w:val="00557F21"/>
    <w:rsid w:val="00567E7B"/>
    <w:rsid w:val="00572B85"/>
    <w:rsid w:val="00574069"/>
    <w:rsid w:val="005741C6"/>
    <w:rsid w:val="00574286"/>
    <w:rsid w:val="0057531C"/>
    <w:rsid w:val="00587F83"/>
    <w:rsid w:val="005907D3"/>
    <w:rsid w:val="00592629"/>
    <w:rsid w:val="0059264C"/>
    <w:rsid w:val="005A3343"/>
    <w:rsid w:val="005B087C"/>
    <w:rsid w:val="005B16BB"/>
    <w:rsid w:val="005C2C10"/>
    <w:rsid w:val="005C3AD5"/>
    <w:rsid w:val="005D3FD2"/>
    <w:rsid w:val="005D7372"/>
    <w:rsid w:val="005E3907"/>
    <w:rsid w:val="005E5B52"/>
    <w:rsid w:val="005F0E49"/>
    <w:rsid w:val="005F4F32"/>
    <w:rsid w:val="00600182"/>
    <w:rsid w:val="006002E1"/>
    <w:rsid w:val="006019E0"/>
    <w:rsid w:val="006061C4"/>
    <w:rsid w:val="00617884"/>
    <w:rsid w:val="00620B62"/>
    <w:rsid w:val="006213DF"/>
    <w:rsid w:val="006244FF"/>
    <w:rsid w:val="0063176E"/>
    <w:rsid w:val="00631CBB"/>
    <w:rsid w:val="00632068"/>
    <w:rsid w:val="0063223C"/>
    <w:rsid w:val="0063448C"/>
    <w:rsid w:val="00634913"/>
    <w:rsid w:val="00640EA1"/>
    <w:rsid w:val="0064281D"/>
    <w:rsid w:val="00644C71"/>
    <w:rsid w:val="00654D27"/>
    <w:rsid w:val="0066204F"/>
    <w:rsid w:val="00664BFA"/>
    <w:rsid w:val="00670570"/>
    <w:rsid w:val="00681458"/>
    <w:rsid w:val="006852AC"/>
    <w:rsid w:val="00686BA5"/>
    <w:rsid w:val="00686BD8"/>
    <w:rsid w:val="00687465"/>
    <w:rsid w:val="0069007B"/>
    <w:rsid w:val="00690DE9"/>
    <w:rsid w:val="006942D1"/>
    <w:rsid w:val="00694F7B"/>
    <w:rsid w:val="00697165"/>
    <w:rsid w:val="006A0C31"/>
    <w:rsid w:val="006A713B"/>
    <w:rsid w:val="006C4F37"/>
    <w:rsid w:val="006C532A"/>
    <w:rsid w:val="006D02B5"/>
    <w:rsid w:val="006D1E7E"/>
    <w:rsid w:val="006D5309"/>
    <w:rsid w:val="006D78BF"/>
    <w:rsid w:val="006E3D44"/>
    <w:rsid w:val="006E53B0"/>
    <w:rsid w:val="006F084F"/>
    <w:rsid w:val="006F4D45"/>
    <w:rsid w:val="00702577"/>
    <w:rsid w:val="0070711C"/>
    <w:rsid w:val="0071792F"/>
    <w:rsid w:val="00725D81"/>
    <w:rsid w:val="00726463"/>
    <w:rsid w:val="00734BF0"/>
    <w:rsid w:val="00735310"/>
    <w:rsid w:val="007451F6"/>
    <w:rsid w:val="0075512D"/>
    <w:rsid w:val="007569AE"/>
    <w:rsid w:val="007576AE"/>
    <w:rsid w:val="0076318E"/>
    <w:rsid w:val="0076479C"/>
    <w:rsid w:val="00765D31"/>
    <w:rsid w:val="00766E46"/>
    <w:rsid w:val="007819D0"/>
    <w:rsid w:val="00796437"/>
    <w:rsid w:val="007969BA"/>
    <w:rsid w:val="007A5B35"/>
    <w:rsid w:val="007A7BCE"/>
    <w:rsid w:val="007C0A11"/>
    <w:rsid w:val="007C14C9"/>
    <w:rsid w:val="007C22D4"/>
    <w:rsid w:val="007D1231"/>
    <w:rsid w:val="007D5AFC"/>
    <w:rsid w:val="007E016D"/>
    <w:rsid w:val="007E023F"/>
    <w:rsid w:val="007E070F"/>
    <w:rsid w:val="007E0F1E"/>
    <w:rsid w:val="007E1A1C"/>
    <w:rsid w:val="007E2443"/>
    <w:rsid w:val="007E6872"/>
    <w:rsid w:val="007F14C6"/>
    <w:rsid w:val="00800586"/>
    <w:rsid w:val="00800F1F"/>
    <w:rsid w:val="00801BD3"/>
    <w:rsid w:val="008034BA"/>
    <w:rsid w:val="00814C13"/>
    <w:rsid w:val="00815DB4"/>
    <w:rsid w:val="00823628"/>
    <w:rsid w:val="008252F0"/>
    <w:rsid w:val="00830CDF"/>
    <w:rsid w:val="00830F2C"/>
    <w:rsid w:val="0083769A"/>
    <w:rsid w:val="00840F46"/>
    <w:rsid w:val="008518FF"/>
    <w:rsid w:val="00851BA8"/>
    <w:rsid w:val="00852DB1"/>
    <w:rsid w:val="0085508A"/>
    <w:rsid w:val="00856519"/>
    <w:rsid w:val="00857FDA"/>
    <w:rsid w:val="008603A3"/>
    <w:rsid w:val="00872905"/>
    <w:rsid w:val="008749D8"/>
    <w:rsid w:val="00877A6D"/>
    <w:rsid w:val="00877C97"/>
    <w:rsid w:val="0088060C"/>
    <w:rsid w:val="008815E4"/>
    <w:rsid w:val="00882538"/>
    <w:rsid w:val="0088699B"/>
    <w:rsid w:val="008949A6"/>
    <w:rsid w:val="008A0147"/>
    <w:rsid w:val="008A3D0F"/>
    <w:rsid w:val="008A695E"/>
    <w:rsid w:val="008A6ED7"/>
    <w:rsid w:val="008B13BC"/>
    <w:rsid w:val="008B4C2F"/>
    <w:rsid w:val="008B4D49"/>
    <w:rsid w:val="008B553B"/>
    <w:rsid w:val="008B5E5A"/>
    <w:rsid w:val="008B68F5"/>
    <w:rsid w:val="008B69DA"/>
    <w:rsid w:val="008C3F00"/>
    <w:rsid w:val="008C60F3"/>
    <w:rsid w:val="008D19DB"/>
    <w:rsid w:val="008E0224"/>
    <w:rsid w:val="008E08F7"/>
    <w:rsid w:val="008E1712"/>
    <w:rsid w:val="008E5897"/>
    <w:rsid w:val="008E6F0C"/>
    <w:rsid w:val="008E7411"/>
    <w:rsid w:val="008E7CD8"/>
    <w:rsid w:val="008F69CC"/>
    <w:rsid w:val="008F78E9"/>
    <w:rsid w:val="00900250"/>
    <w:rsid w:val="00905D1D"/>
    <w:rsid w:val="00905EAE"/>
    <w:rsid w:val="00905F01"/>
    <w:rsid w:val="009103A1"/>
    <w:rsid w:val="00911101"/>
    <w:rsid w:val="009132F9"/>
    <w:rsid w:val="00914150"/>
    <w:rsid w:val="009158BD"/>
    <w:rsid w:val="00916854"/>
    <w:rsid w:val="00921A11"/>
    <w:rsid w:val="0092205F"/>
    <w:rsid w:val="009232E3"/>
    <w:rsid w:val="00923942"/>
    <w:rsid w:val="00924388"/>
    <w:rsid w:val="00924DE9"/>
    <w:rsid w:val="00925715"/>
    <w:rsid w:val="0092774D"/>
    <w:rsid w:val="00930AF1"/>
    <w:rsid w:val="00931940"/>
    <w:rsid w:val="00931A7A"/>
    <w:rsid w:val="0093278F"/>
    <w:rsid w:val="00933F1E"/>
    <w:rsid w:val="00940BB9"/>
    <w:rsid w:val="0094153A"/>
    <w:rsid w:val="00943B52"/>
    <w:rsid w:val="00950C0B"/>
    <w:rsid w:val="0095763F"/>
    <w:rsid w:val="0096456A"/>
    <w:rsid w:val="00970DEE"/>
    <w:rsid w:val="00973765"/>
    <w:rsid w:val="0097437E"/>
    <w:rsid w:val="00974B22"/>
    <w:rsid w:val="00975F9B"/>
    <w:rsid w:val="009823DA"/>
    <w:rsid w:val="009835EC"/>
    <w:rsid w:val="00986FCD"/>
    <w:rsid w:val="00990863"/>
    <w:rsid w:val="009909C4"/>
    <w:rsid w:val="0099244C"/>
    <w:rsid w:val="00996DAE"/>
    <w:rsid w:val="0099729E"/>
    <w:rsid w:val="009A05FC"/>
    <w:rsid w:val="009A187E"/>
    <w:rsid w:val="009A5FE2"/>
    <w:rsid w:val="009A65A6"/>
    <w:rsid w:val="009B3535"/>
    <w:rsid w:val="009B720A"/>
    <w:rsid w:val="009C50F9"/>
    <w:rsid w:val="009C5C1A"/>
    <w:rsid w:val="009C6936"/>
    <w:rsid w:val="009C7301"/>
    <w:rsid w:val="009D5C51"/>
    <w:rsid w:val="009D68A2"/>
    <w:rsid w:val="009E28B9"/>
    <w:rsid w:val="009E43D6"/>
    <w:rsid w:val="009F3960"/>
    <w:rsid w:val="009F3E2F"/>
    <w:rsid w:val="00A01619"/>
    <w:rsid w:val="00A06BE9"/>
    <w:rsid w:val="00A1570E"/>
    <w:rsid w:val="00A15CD3"/>
    <w:rsid w:val="00A20BB1"/>
    <w:rsid w:val="00A2683A"/>
    <w:rsid w:val="00A31E73"/>
    <w:rsid w:val="00A35429"/>
    <w:rsid w:val="00A41CBE"/>
    <w:rsid w:val="00A421B9"/>
    <w:rsid w:val="00A42A04"/>
    <w:rsid w:val="00A4493E"/>
    <w:rsid w:val="00A44F02"/>
    <w:rsid w:val="00A52E80"/>
    <w:rsid w:val="00A53F4E"/>
    <w:rsid w:val="00A56C7A"/>
    <w:rsid w:val="00A62BC0"/>
    <w:rsid w:val="00A7064B"/>
    <w:rsid w:val="00A708F1"/>
    <w:rsid w:val="00A72883"/>
    <w:rsid w:val="00A737BC"/>
    <w:rsid w:val="00A73A01"/>
    <w:rsid w:val="00A85DE1"/>
    <w:rsid w:val="00A938A2"/>
    <w:rsid w:val="00AA161D"/>
    <w:rsid w:val="00AB3CEE"/>
    <w:rsid w:val="00AC3F0B"/>
    <w:rsid w:val="00AD5A32"/>
    <w:rsid w:val="00AD5DD0"/>
    <w:rsid w:val="00AD755E"/>
    <w:rsid w:val="00AE452C"/>
    <w:rsid w:val="00AE6114"/>
    <w:rsid w:val="00AF2B30"/>
    <w:rsid w:val="00AF35CC"/>
    <w:rsid w:val="00B00488"/>
    <w:rsid w:val="00B00DFE"/>
    <w:rsid w:val="00B05F94"/>
    <w:rsid w:val="00B07B09"/>
    <w:rsid w:val="00B11471"/>
    <w:rsid w:val="00B11BD9"/>
    <w:rsid w:val="00B12010"/>
    <w:rsid w:val="00B126AA"/>
    <w:rsid w:val="00B13DBA"/>
    <w:rsid w:val="00B15A88"/>
    <w:rsid w:val="00B17C77"/>
    <w:rsid w:val="00B32E82"/>
    <w:rsid w:val="00B3383A"/>
    <w:rsid w:val="00B34058"/>
    <w:rsid w:val="00B352E0"/>
    <w:rsid w:val="00B41A73"/>
    <w:rsid w:val="00B41DEE"/>
    <w:rsid w:val="00B45BCA"/>
    <w:rsid w:val="00B4667C"/>
    <w:rsid w:val="00B51FE3"/>
    <w:rsid w:val="00B52BC7"/>
    <w:rsid w:val="00B607A0"/>
    <w:rsid w:val="00B629B2"/>
    <w:rsid w:val="00B64117"/>
    <w:rsid w:val="00B66717"/>
    <w:rsid w:val="00B704F4"/>
    <w:rsid w:val="00B73532"/>
    <w:rsid w:val="00B74434"/>
    <w:rsid w:val="00B81453"/>
    <w:rsid w:val="00B84454"/>
    <w:rsid w:val="00B93707"/>
    <w:rsid w:val="00B97619"/>
    <w:rsid w:val="00BA44A0"/>
    <w:rsid w:val="00BB1216"/>
    <w:rsid w:val="00BB5F66"/>
    <w:rsid w:val="00BB6F06"/>
    <w:rsid w:val="00BC05B1"/>
    <w:rsid w:val="00BC2F33"/>
    <w:rsid w:val="00BC5AAE"/>
    <w:rsid w:val="00BC5F41"/>
    <w:rsid w:val="00BC6C65"/>
    <w:rsid w:val="00BD2689"/>
    <w:rsid w:val="00BE14F7"/>
    <w:rsid w:val="00BE2061"/>
    <w:rsid w:val="00BE39E3"/>
    <w:rsid w:val="00BF0976"/>
    <w:rsid w:val="00BF3D04"/>
    <w:rsid w:val="00BF616C"/>
    <w:rsid w:val="00BF6685"/>
    <w:rsid w:val="00BF6779"/>
    <w:rsid w:val="00C02D1C"/>
    <w:rsid w:val="00C05A51"/>
    <w:rsid w:val="00C0751F"/>
    <w:rsid w:val="00C1383E"/>
    <w:rsid w:val="00C17247"/>
    <w:rsid w:val="00C17E7D"/>
    <w:rsid w:val="00C3024A"/>
    <w:rsid w:val="00C31C07"/>
    <w:rsid w:val="00C374FE"/>
    <w:rsid w:val="00C40823"/>
    <w:rsid w:val="00C4167E"/>
    <w:rsid w:val="00C43E1E"/>
    <w:rsid w:val="00C4417A"/>
    <w:rsid w:val="00C449F0"/>
    <w:rsid w:val="00C4700C"/>
    <w:rsid w:val="00C55762"/>
    <w:rsid w:val="00C57711"/>
    <w:rsid w:val="00C62889"/>
    <w:rsid w:val="00C637D6"/>
    <w:rsid w:val="00C64E41"/>
    <w:rsid w:val="00C7159C"/>
    <w:rsid w:val="00C756B7"/>
    <w:rsid w:val="00C76D2A"/>
    <w:rsid w:val="00C800F1"/>
    <w:rsid w:val="00C80EC3"/>
    <w:rsid w:val="00C8393D"/>
    <w:rsid w:val="00C85EAA"/>
    <w:rsid w:val="00C86B2F"/>
    <w:rsid w:val="00C930CF"/>
    <w:rsid w:val="00C93788"/>
    <w:rsid w:val="00C95FCB"/>
    <w:rsid w:val="00CA4DBF"/>
    <w:rsid w:val="00CA67DB"/>
    <w:rsid w:val="00CB0974"/>
    <w:rsid w:val="00CB150C"/>
    <w:rsid w:val="00CB7209"/>
    <w:rsid w:val="00CB7630"/>
    <w:rsid w:val="00CC44D5"/>
    <w:rsid w:val="00CC4629"/>
    <w:rsid w:val="00CC4FAB"/>
    <w:rsid w:val="00CD21C3"/>
    <w:rsid w:val="00CD411C"/>
    <w:rsid w:val="00CD7547"/>
    <w:rsid w:val="00CE1879"/>
    <w:rsid w:val="00CE4C3E"/>
    <w:rsid w:val="00CE5600"/>
    <w:rsid w:val="00CE6CE4"/>
    <w:rsid w:val="00CE7FE9"/>
    <w:rsid w:val="00CF5238"/>
    <w:rsid w:val="00CF64C1"/>
    <w:rsid w:val="00CF7CCC"/>
    <w:rsid w:val="00D02F89"/>
    <w:rsid w:val="00D06183"/>
    <w:rsid w:val="00D06F47"/>
    <w:rsid w:val="00D077BA"/>
    <w:rsid w:val="00D104AC"/>
    <w:rsid w:val="00D13F05"/>
    <w:rsid w:val="00D221D5"/>
    <w:rsid w:val="00D31D15"/>
    <w:rsid w:val="00D36829"/>
    <w:rsid w:val="00D40091"/>
    <w:rsid w:val="00D4044B"/>
    <w:rsid w:val="00D47D99"/>
    <w:rsid w:val="00D51819"/>
    <w:rsid w:val="00D56326"/>
    <w:rsid w:val="00D60D83"/>
    <w:rsid w:val="00D631E5"/>
    <w:rsid w:val="00D64348"/>
    <w:rsid w:val="00D6623E"/>
    <w:rsid w:val="00D70A3B"/>
    <w:rsid w:val="00D73EB5"/>
    <w:rsid w:val="00D74ED0"/>
    <w:rsid w:val="00D75936"/>
    <w:rsid w:val="00D759B2"/>
    <w:rsid w:val="00D76D1F"/>
    <w:rsid w:val="00D77D03"/>
    <w:rsid w:val="00D81503"/>
    <w:rsid w:val="00D83B55"/>
    <w:rsid w:val="00D85C33"/>
    <w:rsid w:val="00D9534F"/>
    <w:rsid w:val="00DA34DE"/>
    <w:rsid w:val="00DA77C8"/>
    <w:rsid w:val="00DB008D"/>
    <w:rsid w:val="00DB0C23"/>
    <w:rsid w:val="00DB14DE"/>
    <w:rsid w:val="00DB20A5"/>
    <w:rsid w:val="00DB6F4A"/>
    <w:rsid w:val="00DC136A"/>
    <w:rsid w:val="00DC4EC4"/>
    <w:rsid w:val="00DD3723"/>
    <w:rsid w:val="00DD396E"/>
    <w:rsid w:val="00DE4AF2"/>
    <w:rsid w:val="00E001C0"/>
    <w:rsid w:val="00E01869"/>
    <w:rsid w:val="00E07562"/>
    <w:rsid w:val="00E12A01"/>
    <w:rsid w:val="00E23AAB"/>
    <w:rsid w:val="00E30052"/>
    <w:rsid w:val="00E36B07"/>
    <w:rsid w:val="00E40A57"/>
    <w:rsid w:val="00E41601"/>
    <w:rsid w:val="00E429BC"/>
    <w:rsid w:val="00E45B94"/>
    <w:rsid w:val="00E46655"/>
    <w:rsid w:val="00E4713C"/>
    <w:rsid w:val="00E50468"/>
    <w:rsid w:val="00E604FC"/>
    <w:rsid w:val="00E60981"/>
    <w:rsid w:val="00E609ED"/>
    <w:rsid w:val="00E641DA"/>
    <w:rsid w:val="00E73E97"/>
    <w:rsid w:val="00E74BDE"/>
    <w:rsid w:val="00E80E18"/>
    <w:rsid w:val="00E86074"/>
    <w:rsid w:val="00E928F4"/>
    <w:rsid w:val="00E9324E"/>
    <w:rsid w:val="00E9334C"/>
    <w:rsid w:val="00E95BDF"/>
    <w:rsid w:val="00E96D59"/>
    <w:rsid w:val="00EA09C1"/>
    <w:rsid w:val="00EA19B7"/>
    <w:rsid w:val="00EA25A0"/>
    <w:rsid w:val="00EA54A9"/>
    <w:rsid w:val="00EB14DC"/>
    <w:rsid w:val="00EB6415"/>
    <w:rsid w:val="00ED0033"/>
    <w:rsid w:val="00ED0335"/>
    <w:rsid w:val="00ED3814"/>
    <w:rsid w:val="00ED49EE"/>
    <w:rsid w:val="00ED64F0"/>
    <w:rsid w:val="00EE0CFA"/>
    <w:rsid w:val="00EE152D"/>
    <w:rsid w:val="00EE2390"/>
    <w:rsid w:val="00EE24D7"/>
    <w:rsid w:val="00EE348D"/>
    <w:rsid w:val="00EE775F"/>
    <w:rsid w:val="00EF157B"/>
    <w:rsid w:val="00EF3509"/>
    <w:rsid w:val="00EF6D1F"/>
    <w:rsid w:val="00EF6DEB"/>
    <w:rsid w:val="00F0067E"/>
    <w:rsid w:val="00F02B2A"/>
    <w:rsid w:val="00F06FA9"/>
    <w:rsid w:val="00F07505"/>
    <w:rsid w:val="00F12A73"/>
    <w:rsid w:val="00F203C2"/>
    <w:rsid w:val="00F22338"/>
    <w:rsid w:val="00F25A1B"/>
    <w:rsid w:val="00F25A61"/>
    <w:rsid w:val="00F3028D"/>
    <w:rsid w:val="00F30736"/>
    <w:rsid w:val="00F31EE4"/>
    <w:rsid w:val="00F32164"/>
    <w:rsid w:val="00F34758"/>
    <w:rsid w:val="00F428C2"/>
    <w:rsid w:val="00F432B2"/>
    <w:rsid w:val="00F434DF"/>
    <w:rsid w:val="00F43856"/>
    <w:rsid w:val="00F43E59"/>
    <w:rsid w:val="00F50A74"/>
    <w:rsid w:val="00F533B6"/>
    <w:rsid w:val="00F63BA2"/>
    <w:rsid w:val="00F714E2"/>
    <w:rsid w:val="00F74B82"/>
    <w:rsid w:val="00F77445"/>
    <w:rsid w:val="00F82E1D"/>
    <w:rsid w:val="00F84E90"/>
    <w:rsid w:val="00F91959"/>
    <w:rsid w:val="00F91CBF"/>
    <w:rsid w:val="00F9261A"/>
    <w:rsid w:val="00F92CAC"/>
    <w:rsid w:val="00F9341C"/>
    <w:rsid w:val="00F93603"/>
    <w:rsid w:val="00F941F8"/>
    <w:rsid w:val="00F95741"/>
    <w:rsid w:val="00FA4237"/>
    <w:rsid w:val="00FA55C3"/>
    <w:rsid w:val="00FA5D87"/>
    <w:rsid w:val="00FA69ED"/>
    <w:rsid w:val="00FB5B65"/>
    <w:rsid w:val="00FB6278"/>
    <w:rsid w:val="00FB7584"/>
    <w:rsid w:val="00FC0BF5"/>
    <w:rsid w:val="00FC49AE"/>
    <w:rsid w:val="00FC4DA6"/>
    <w:rsid w:val="00FC6D42"/>
    <w:rsid w:val="00FD33F1"/>
    <w:rsid w:val="00FD7EB4"/>
    <w:rsid w:val="00FE2DCA"/>
    <w:rsid w:val="00FF5FC0"/>
    <w:rsid w:val="00FF6F1A"/>
    <w:rsid w:val="00FF77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43AC9"/>
  <w15:docId w15:val="{F8E37139-A423-43AD-B0AA-F6E05B8D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B4C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4C2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B4C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4C2F"/>
    <w:rPr>
      <w:color w:val="0000FF"/>
      <w:u w:val="single"/>
    </w:rPr>
  </w:style>
  <w:style w:type="character" w:customStyle="1" w:styleId="apple-converted-space">
    <w:name w:val="apple-converted-space"/>
    <w:basedOn w:val="DefaultParagraphFont"/>
    <w:rsid w:val="008B4C2F"/>
  </w:style>
  <w:style w:type="paragraph" w:styleId="ListParagraph">
    <w:name w:val="List Paragraph"/>
    <w:basedOn w:val="Normal"/>
    <w:uiPriority w:val="34"/>
    <w:qFormat/>
    <w:rsid w:val="00557F21"/>
    <w:pPr>
      <w:ind w:left="720"/>
      <w:contextualSpacing/>
    </w:pPr>
  </w:style>
  <w:style w:type="paragraph" w:customStyle="1" w:styleId="Default">
    <w:name w:val="Default"/>
    <w:rsid w:val="00557F2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7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286"/>
  </w:style>
  <w:style w:type="paragraph" w:styleId="Footer">
    <w:name w:val="footer"/>
    <w:basedOn w:val="Normal"/>
    <w:link w:val="FooterChar"/>
    <w:uiPriority w:val="99"/>
    <w:unhideWhenUsed/>
    <w:rsid w:val="0057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286"/>
  </w:style>
  <w:style w:type="paragraph" w:styleId="BalloonText">
    <w:name w:val="Balloon Text"/>
    <w:basedOn w:val="Normal"/>
    <w:link w:val="BalloonTextChar"/>
    <w:uiPriority w:val="99"/>
    <w:semiHidden/>
    <w:unhideWhenUsed/>
    <w:rsid w:val="00943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52"/>
    <w:rPr>
      <w:rFonts w:ascii="Segoe UI" w:hAnsi="Segoe UI" w:cs="Segoe UI"/>
      <w:sz w:val="18"/>
      <w:szCs w:val="18"/>
    </w:rPr>
  </w:style>
  <w:style w:type="character" w:styleId="Strong">
    <w:name w:val="Strong"/>
    <w:basedOn w:val="DefaultParagraphFont"/>
    <w:uiPriority w:val="22"/>
    <w:qFormat/>
    <w:rsid w:val="0014158A"/>
    <w:rPr>
      <w:b/>
      <w:bCs/>
    </w:rPr>
  </w:style>
  <w:style w:type="character" w:styleId="UnresolvedMention">
    <w:name w:val="Unresolved Mention"/>
    <w:basedOn w:val="DefaultParagraphFont"/>
    <w:uiPriority w:val="99"/>
    <w:semiHidden/>
    <w:unhideWhenUsed/>
    <w:rsid w:val="00D73EB5"/>
    <w:rPr>
      <w:color w:val="605E5C"/>
      <w:shd w:val="clear" w:color="auto" w:fill="E1DFDD"/>
    </w:rPr>
  </w:style>
  <w:style w:type="paragraph" w:styleId="PlainText">
    <w:name w:val="Plain Text"/>
    <w:basedOn w:val="Normal"/>
    <w:link w:val="PlainTextChar"/>
    <w:uiPriority w:val="99"/>
    <w:unhideWhenUsed/>
    <w:rsid w:val="00C4417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4417A"/>
    <w:rPr>
      <w:rFonts w:ascii="Calibri" w:eastAsia="Calibri" w:hAnsi="Calibri" w:cs="Times New Roman"/>
      <w:szCs w:val="21"/>
    </w:rPr>
  </w:style>
  <w:style w:type="character" w:styleId="FollowedHyperlink">
    <w:name w:val="FollowedHyperlink"/>
    <w:basedOn w:val="DefaultParagraphFont"/>
    <w:uiPriority w:val="99"/>
    <w:semiHidden/>
    <w:unhideWhenUsed/>
    <w:rsid w:val="009C50F9"/>
    <w:rPr>
      <w:color w:val="800080" w:themeColor="followedHyperlink"/>
      <w:u w:val="single"/>
    </w:rPr>
  </w:style>
  <w:style w:type="paragraph" w:styleId="Revision">
    <w:name w:val="Revision"/>
    <w:hidden/>
    <w:uiPriority w:val="99"/>
    <w:semiHidden/>
    <w:rsid w:val="00111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7972">
      <w:bodyDiv w:val="1"/>
      <w:marLeft w:val="0"/>
      <w:marRight w:val="0"/>
      <w:marTop w:val="0"/>
      <w:marBottom w:val="0"/>
      <w:divBdr>
        <w:top w:val="none" w:sz="0" w:space="0" w:color="auto"/>
        <w:left w:val="none" w:sz="0" w:space="0" w:color="auto"/>
        <w:bottom w:val="none" w:sz="0" w:space="0" w:color="auto"/>
        <w:right w:val="none" w:sz="0" w:space="0" w:color="auto"/>
      </w:divBdr>
      <w:divsChild>
        <w:div w:id="1829665565">
          <w:marLeft w:val="0"/>
          <w:marRight w:val="0"/>
          <w:marTop w:val="0"/>
          <w:marBottom w:val="0"/>
          <w:divBdr>
            <w:top w:val="none" w:sz="0" w:space="0" w:color="auto"/>
            <w:left w:val="none" w:sz="0" w:space="0" w:color="auto"/>
            <w:bottom w:val="none" w:sz="0" w:space="0" w:color="auto"/>
            <w:right w:val="none" w:sz="0" w:space="0" w:color="auto"/>
          </w:divBdr>
        </w:div>
        <w:div w:id="1092512928">
          <w:marLeft w:val="0"/>
          <w:marRight w:val="0"/>
          <w:marTop w:val="0"/>
          <w:marBottom w:val="0"/>
          <w:divBdr>
            <w:top w:val="none" w:sz="0" w:space="0" w:color="auto"/>
            <w:left w:val="none" w:sz="0" w:space="0" w:color="auto"/>
            <w:bottom w:val="none" w:sz="0" w:space="0" w:color="auto"/>
            <w:right w:val="none" w:sz="0" w:space="0" w:color="auto"/>
          </w:divBdr>
        </w:div>
        <w:div w:id="1406148893">
          <w:marLeft w:val="0"/>
          <w:marRight w:val="0"/>
          <w:marTop w:val="0"/>
          <w:marBottom w:val="0"/>
          <w:divBdr>
            <w:top w:val="none" w:sz="0" w:space="0" w:color="auto"/>
            <w:left w:val="none" w:sz="0" w:space="0" w:color="auto"/>
            <w:bottom w:val="none" w:sz="0" w:space="0" w:color="auto"/>
            <w:right w:val="none" w:sz="0" w:space="0" w:color="auto"/>
          </w:divBdr>
        </w:div>
        <w:div w:id="1646856575">
          <w:marLeft w:val="0"/>
          <w:marRight w:val="0"/>
          <w:marTop w:val="0"/>
          <w:marBottom w:val="0"/>
          <w:divBdr>
            <w:top w:val="none" w:sz="0" w:space="0" w:color="auto"/>
            <w:left w:val="none" w:sz="0" w:space="0" w:color="auto"/>
            <w:bottom w:val="none" w:sz="0" w:space="0" w:color="auto"/>
            <w:right w:val="none" w:sz="0" w:space="0" w:color="auto"/>
          </w:divBdr>
        </w:div>
        <w:div w:id="1476724479">
          <w:marLeft w:val="0"/>
          <w:marRight w:val="0"/>
          <w:marTop w:val="0"/>
          <w:marBottom w:val="0"/>
          <w:divBdr>
            <w:top w:val="none" w:sz="0" w:space="0" w:color="auto"/>
            <w:left w:val="none" w:sz="0" w:space="0" w:color="auto"/>
            <w:bottom w:val="none" w:sz="0" w:space="0" w:color="auto"/>
            <w:right w:val="none" w:sz="0" w:space="0" w:color="auto"/>
          </w:divBdr>
        </w:div>
        <w:div w:id="1879006789">
          <w:marLeft w:val="0"/>
          <w:marRight w:val="0"/>
          <w:marTop w:val="0"/>
          <w:marBottom w:val="0"/>
          <w:divBdr>
            <w:top w:val="none" w:sz="0" w:space="0" w:color="auto"/>
            <w:left w:val="none" w:sz="0" w:space="0" w:color="auto"/>
            <w:bottom w:val="none" w:sz="0" w:space="0" w:color="auto"/>
            <w:right w:val="none" w:sz="0" w:space="0" w:color="auto"/>
          </w:divBdr>
        </w:div>
        <w:div w:id="465975684">
          <w:marLeft w:val="0"/>
          <w:marRight w:val="0"/>
          <w:marTop w:val="0"/>
          <w:marBottom w:val="0"/>
          <w:divBdr>
            <w:top w:val="none" w:sz="0" w:space="0" w:color="auto"/>
            <w:left w:val="none" w:sz="0" w:space="0" w:color="auto"/>
            <w:bottom w:val="none" w:sz="0" w:space="0" w:color="auto"/>
            <w:right w:val="none" w:sz="0" w:space="0" w:color="auto"/>
          </w:divBdr>
        </w:div>
        <w:div w:id="391463383">
          <w:marLeft w:val="0"/>
          <w:marRight w:val="0"/>
          <w:marTop w:val="0"/>
          <w:marBottom w:val="0"/>
          <w:divBdr>
            <w:top w:val="none" w:sz="0" w:space="0" w:color="auto"/>
            <w:left w:val="none" w:sz="0" w:space="0" w:color="auto"/>
            <w:bottom w:val="none" w:sz="0" w:space="0" w:color="auto"/>
            <w:right w:val="none" w:sz="0" w:space="0" w:color="auto"/>
          </w:divBdr>
        </w:div>
        <w:div w:id="1922327282">
          <w:marLeft w:val="0"/>
          <w:marRight w:val="0"/>
          <w:marTop w:val="0"/>
          <w:marBottom w:val="0"/>
          <w:divBdr>
            <w:top w:val="none" w:sz="0" w:space="0" w:color="auto"/>
            <w:left w:val="none" w:sz="0" w:space="0" w:color="auto"/>
            <w:bottom w:val="none" w:sz="0" w:space="0" w:color="auto"/>
            <w:right w:val="none" w:sz="0" w:space="0" w:color="auto"/>
          </w:divBdr>
        </w:div>
      </w:divsChild>
    </w:div>
    <w:div w:id="496312585">
      <w:bodyDiv w:val="1"/>
      <w:marLeft w:val="0"/>
      <w:marRight w:val="0"/>
      <w:marTop w:val="0"/>
      <w:marBottom w:val="0"/>
      <w:divBdr>
        <w:top w:val="none" w:sz="0" w:space="0" w:color="auto"/>
        <w:left w:val="none" w:sz="0" w:space="0" w:color="auto"/>
        <w:bottom w:val="none" w:sz="0" w:space="0" w:color="auto"/>
        <w:right w:val="none" w:sz="0" w:space="0" w:color="auto"/>
      </w:divBdr>
    </w:div>
    <w:div w:id="511334201">
      <w:bodyDiv w:val="1"/>
      <w:marLeft w:val="0"/>
      <w:marRight w:val="0"/>
      <w:marTop w:val="0"/>
      <w:marBottom w:val="0"/>
      <w:divBdr>
        <w:top w:val="none" w:sz="0" w:space="0" w:color="auto"/>
        <w:left w:val="none" w:sz="0" w:space="0" w:color="auto"/>
        <w:bottom w:val="none" w:sz="0" w:space="0" w:color="auto"/>
        <w:right w:val="none" w:sz="0" w:space="0" w:color="auto"/>
      </w:divBdr>
    </w:div>
    <w:div w:id="703141424">
      <w:bodyDiv w:val="1"/>
      <w:marLeft w:val="0"/>
      <w:marRight w:val="0"/>
      <w:marTop w:val="0"/>
      <w:marBottom w:val="0"/>
      <w:divBdr>
        <w:top w:val="none" w:sz="0" w:space="0" w:color="auto"/>
        <w:left w:val="none" w:sz="0" w:space="0" w:color="auto"/>
        <w:bottom w:val="none" w:sz="0" w:space="0" w:color="auto"/>
        <w:right w:val="none" w:sz="0" w:space="0" w:color="auto"/>
      </w:divBdr>
    </w:div>
    <w:div w:id="934945627">
      <w:bodyDiv w:val="1"/>
      <w:marLeft w:val="0"/>
      <w:marRight w:val="0"/>
      <w:marTop w:val="0"/>
      <w:marBottom w:val="0"/>
      <w:divBdr>
        <w:top w:val="none" w:sz="0" w:space="0" w:color="auto"/>
        <w:left w:val="none" w:sz="0" w:space="0" w:color="auto"/>
        <w:bottom w:val="none" w:sz="0" w:space="0" w:color="auto"/>
        <w:right w:val="none" w:sz="0" w:space="0" w:color="auto"/>
      </w:divBdr>
    </w:div>
    <w:div w:id="971204478">
      <w:bodyDiv w:val="1"/>
      <w:marLeft w:val="0"/>
      <w:marRight w:val="0"/>
      <w:marTop w:val="0"/>
      <w:marBottom w:val="0"/>
      <w:divBdr>
        <w:top w:val="none" w:sz="0" w:space="0" w:color="auto"/>
        <w:left w:val="none" w:sz="0" w:space="0" w:color="auto"/>
        <w:bottom w:val="none" w:sz="0" w:space="0" w:color="auto"/>
        <w:right w:val="none" w:sz="0" w:space="0" w:color="auto"/>
      </w:divBdr>
    </w:div>
    <w:div w:id="1394155651">
      <w:bodyDiv w:val="1"/>
      <w:marLeft w:val="0"/>
      <w:marRight w:val="0"/>
      <w:marTop w:val="0"/>
      <w:marBottom w:val="0"/>
      <w:divBdr>
        <w:top w:val="none" w:sz="0" w:space="0" w:color="auto"/>
        <w:left w:val="none" w:sz="0" w:space="0" w:color="auto"/>
        <w:bottom w:val="none" w:sz="0" w:space="0" w:color="auto"/>
        <w:right w:val="none" w:sz="0" w:space="0" w:color="auto"/>
      </w:divBdr>
    </w:div>
    <w:div w:id="1907759740">
      <w:bodyDiv w:val="1"/>
      <w:marLeft w:val="0"/>
      <w:marRight w:val="0"/>
      <w:marTop w:val="0"/>
      <w:marBottom w:val="0"/>
      <w:divBdr>
        <w:top w:val="none" w:sz="0" w:space="0" w:color="auto"/>
        <w:left w:val="none" w:sz="0" w:space="0" w:color="auto"/>
        <w:bottom w:val="none" w:sz="0" w:space="0" w:color="auto"/>
        <w:right w:val="none" w:sz="0" w:space="0" w:color="auto"/>
      </w:divBdr>
      <w:divsChild>
        <w:div w:id="1370059813">
          <w:marLeft w:val="360"/>
          <w:marRight w:val="0"/>
          <w:marTop w:val="200"/>
          <w:marBottom w:val="0"/>
          <w:divBdr>
            <w:top w:val="none" w:sz="0" w:space="0" w:color="auto"/>
            <w:left w:val="none" w:sz="0" w:space="0" w:color="auto"/>
            <w:bottom w:val="none" w:sz="0" w:space="0" w:color="auto"/>
            <w:right w:val="none" w:sz="0" w:space="0" w:color="auto"/>
          </w:divBdr>
        </w:div>
        <w:div w:id="745152755">
          <w:marLeft w:val="360"/>
          <w:marRight w:val="0"/>
          <w:marTop w:val="200"/>
          <w:marBottom w:val="0"/>
          <w:divBdr>
            <w:top w:val="none" w:sz="0" w:space="0" w:color="auto"/>
            <w:left w:val="none" w:sz="0" w:space="0" w:color="auto"/>
            <w:bottom w:val="none" w:sz="0" w:space="0" w:color="auto"/>
            <w:right w:val="none" w:sz="0" w:space="0" w:color="auto"/>
          </w:divBdr>
        </w:div>
        <w:div w:id="16588487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entsgreen.sheffield.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cott@gloverrecruitment.co.uk" TargetMode="External"/><Relationship Id="rId4" Type="http://schemas.openxmlformats.org/officeDocument/2006/relationships/settings" Target="settings.xml"/><Relationship Id="rId9" Type="http://schemas.openxmlformats.org/officeDocument/2006/relationships/hyperlink" Target="https://www.bentsgreenschool.co.uk/page/?title=Safeguarding+Team&amp;pid=4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51DA-775A-4906-A9F2-6A33722C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Karen Taylor</cp:lastModifiedBy>
  <cp:revision>2</cp:revision>
  <cp:lastPrinted>2018-06-14T08:24:00Z</cp:lastPrinted>
  <dcterms:created xsi:type="dcterms:W3CDTF">2024-06-05T06:27:00Z</dcterms:created>
  <dcterms:modified xsi:type="dcterms:W3CDTF">2024-06-05T06:27:00Z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083f18dbbad2d0afada6a9ea9986e3b0ca57d9f1e4f49d83fbfc8def9abe0485</vt:lpwstr>
  </property>
</Properties>
</file>