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896"/>
        <w:gridCol w:w="1896"/>
      </w:tblGrid>
      <w:tr w:rsidR="00F708EB" w:rsidRPr="00F708EB" w:rsidTr="00D947E0"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8EB" w:rsidRDefault="00F708EB" w:rsidP="00F708EB">
            <w:pPr>
              <w:jc w:val="center"/>
              <w:rPr>
                <w:sz w:val="30"/>
                <w:lang w:val="en-US"/>
              </w:rPr>
            </w:pPr>
            <w:r w:rsidRPr="00F708EB">
              <w:rPr>
                <w:noProof/>
                <w:sz w:val="3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775970" cy="885825"/>
                  <wp:effectExtent l="0" t="0" r="5080" b="9525"/>
                  <wp:wrapTight wrapText="bothSides">
                    <wp:wrapPolygon edited="0">
                      <wp:start x="0" y="0"/>
                      <wp:lineTo x="0" y="21368"/>
                      <wp:lineTo x="21211" y="21368"/>
                      <wp:lineTo x="212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480000"/>
                <w:sz w:val="30"/>
                <w:lang w:val="en-US"/>
              </w:rPr>
              <w:t>Person Specification</w:t>
            </w:r>
          </w:p>
          <w:p w:rsidR="00F708EB" w:rsidRPr="00F708EB" w:rsidRDefault="00F708EB" w:rsidP="00F708EB">
            <w:pPr>
              <w:jc w:val="center"/>
              <w:rPr>
                <w:b/>
                <w:color w:val="480000"/>
                <w:lang w:val="en-US"/>
              </w:rPr>
            </w:pPr>
            <w:r w:rsidRPr="00F708EB">
              <w:rPr>
                <w:b/>
                <w:color w:val="480000"/>
                <w:sz w:val="30"/>
                <w:lang w:val="en-US"/>
              </w:rPr>
              <w:t>Deputy Headteacher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8EB" w:rsidRDefault="00F708EB" w:rsidP="00F708EB">
            <w:pPr>
              <w:rPr>
                <w:b/>
                <w:lang w:val="en-US"/>
              </w:rPr>
            </w:pPr>
          </w:p>
          <w:p w:rsidR="00F708EB" w:rsidRDefault="00F708EB" w:rsidP="00F708EB">
            <w:pPr>
              <w:rPr>
                <w:b/>
                <w:lang w:val="en-US"/>
              </w:rPr>
            </w:pPr>
          </w:p>
          <w:p w:rsidR="00F708EB" w:rsidRDefault="00F708EB" w:rsidP="00F708EB">
            <w:pPr>
              <w:rPr>
                <w:b/>
                <w:lang w:val="en-US"/>
              </w:rPr>
            </w:pPr>
          </w:p>
          <w:p w:rsidR="00F708EB" w:rsidRPr="00F708EB" w:rsidRDefault="00F708EB" w:rsidP="00F708EB">
            <w:pPr>
              <w:rPr>
                <w:b/>
                <w:lang w:val="en-US"/>
              </w:rPr>
            </w:pPr>
            <w:r w:rsidRPr="00F708EB">
              <w:rPr>
                <w:b/>
                <w:lang w:val="en-US"/>
              </w:rPr>
              <w:t>Essential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8EB" w:rsidRDefault="00F708EB" w:rsidP="00F708EB">
            <w:pPr>
              <w:rPr>
                <w:b/>
                <w:lang w:val="en-US"/>
              </w:rPr>
            </w:pPr>
          </w:p>
          <w:p w:rsidR="00F708EB" w:rsidRDefault="00F708EB" w:rsidP="00F708EB">
            <w:pPr>
              <w:rPr>
                <w:b/>
                <w:lang w:val="en-US"/>
              </w:rPr>
            </w:pPr>
          </w:p>
          <w:p w:rsidR="00F708EB" w:rsidRDefault="00F708EB" w:rsidP="00F708EB">
            <w:pPr>
              <w:rPr>
                <w:b/>
                <w:lang w:val="en-US"/>
              </w:rPr>
            </w:pPr>
          </w:p>
          <w:p w:rsidR="00F708EB" w:rsidRPr="00F708EB" w:rsidRDefault="00F708EB" w:rsidP="00F708EB">
            <w:pPr>
              <w:rPr>
                <w:b/>
                <w:lang w:val="en-US"/>
              </w:rPr>
            </w:pPr>
            <w:r w:rsidRPr="00F708EB">
              <w:rPr>
                <w:b/>
                <w:lang w:val="en-US"/>
              </w:rPr>
              <w:t>Desirable</w:t>
            </w: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b/>
                <w:lang w:val="en-US"/>
              </w:rPr>
            </w:pPr>
            <w:r w:rsidRPr="00F708EB">
              <w:rPr>
                <w:b/>
                <w:lang w:val="en-US"/>
              </w:rPr>
              <w:t>Qualifications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Educated to degree level.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Qualified teacher status.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To have evidence of continuing and recent professional development relevant to the post.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b/>
                <w:lang w:val="en-US"/>
              </w:rPr>
            </w:pPr>
            <w:r w:rsidRPr="00F708EB">
              <w:rPr>
                <w:b/>
                <w:lang w:val="en-US"/>
              </w:rPr>
              <w:t>Experience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b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b/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 xml:space="preserve">Minimum of 5 years teaching experience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E84F3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Current experience of senior leadership post in a primary school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72380D">
            <w:pPr>
              <w:rPr>
                <w:lang w:val="en-US"/>
              </w:rPr>
            </w:pPr>
            <w:r w:rsidRPr="00F708EB">
              <w:rPr>
                <w:lang w:val="en-US"/>
              </w:rPr>
              <w:t xml:space="preserve">Evidence of effecting </w:t>
            </w:r>
            <w:r w:rsidR="0072380D">
              <w:rPr>
                <w:lang w:val="en-US"/>
              </w:rPr>
              <w:t xml:space="preserve">school-wide </w:t>
            </w:r>
            <w:r w:rsidR="00E84F3B">
              <w:rPr>
                <w:lang w:val="en-US"/>
              </w:rPr>
              <w:t xml:space="preserve">leadership </w:t>
            </w:r>
            <w:r w:rsidRPr="00F708EB">
              <w:rPr>
                <w:lang w:val="en-US"/>
              </w:rPr>
              <w:t>that has led to an improvement in pupil performance.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r w:rsidRPr="00F708EB">
              <w:t>Evidence of contributing to whole school improvement.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r w:rsidRPr="00F708EB">
              <w:t xml:space="preserve">Evidence of supporting/mentoring colleagues in order to secure school improvement.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AB739F">
            <w:r w:rsidRPr="00F708EB">
              <w:t>Evidence of improving the quality of teaching and learning, through proce</w:t>
            </w:r>
            <w:r w:rsidR="00AB739F">
              <w:t>sses of monitoring and support.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r w:rsidRPr="00F708EB">
              <w:t xml:space="preserve">Evidence of managing and using data to support pupil progress and attainment.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r w:rsidRPr="00F708EB">
              <w:t xml:space="preserve">Evidence of supporting staff development programmes for teachers and other staff.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r w:rsidRPr="00F708EB">
              <w:t xml:space="preserve">Evidence of supporting strategies to improve parental involvement in their children’s learning.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b/>
                <w:lang w:val="en-US"/>
              </w:rPr>
            </w:pPr>
            <w:r w:rsidRPr="00F708EB">
              <w:rPr>
                <w:b/>
                <w:lang w:val="en-US"/>
              </w:rPr>
              <w:t>Professional Knowledge and Understanding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Have a sound understanding of the skills and attributes involved in effective leadership.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AB739F">
            <w:pPr>
              <w:rPr>
                <w:lang w:val="en-US"/>
              </w:rPr>
            </w:pPr>
            <w:r w:rsidRPr="00F708EB">
              <w:rPr>
                <w:lang w:val="en-US"/>
              </w:rPr>
              <w:t>Understand best practice in teaching and learning, particularly relating to achieving high rates of progress of children of primary age.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Be committed to the pursuit of excellence through reflective practice and continued professional development.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 xml:space="preserve">Understand the expectations in the </w:t>
            </w:r>
            <w:proofErr w:type="spellStart"/>
            <w:r w:rsidRPr="00F708EB">
              <w:rPr>
                <w:lang w:val="en-US"/>
              </w:rPr>
              <w:t>Ofsted</w:t>
            </w:r>
            <w:proofErr w:type="spellEnd"/>
            <w:r w:rsidRPr="00F708EB">
              <w:rPr>
                <w:lang w:val="en-US"/>
              </w:rPr>
              <w:t xml:space="preserve"> Framework regarding effective leadership and management.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AB739F">
            <w:pPr>
              <w:rPr>
                <w:lang w:val="en-US"/>
              </w:rPr>
            </w:pPr>
            <w:r w:rsidRPr="00F708EB">
              <w:rPr>
                <w:lang w:val="en-US"/>
              </w:rPr>
              <w:t>Have a good working knowledge of schools</w:t>
            </w:r>
            <w:r w:rsidR="00AB739F">
              <w:rPr>
                <w:lang w:val="en-US"/>
              </w:rPr>
              <w:t>’</w:t>
            </w:r>
            <w:r w:rsidRPr="00F708EB">
              <w:rPr>
                <w:lang w:val="en-US"/>
              </w:rPr>
              <w:t xml:space="preserve"> statutory responsibilities regarding the needs and care of pupils with SEN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Have knowledge of effective strategies to include, and meet the needs of, all pupils in particular underachieving groups of pupils and more able.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lastRenderedPageBreak/>
              <w:t xml:space="preserve">Have an excellent understanding of positive effective strategies for whole school </w:t>
            </w:r>
            <w:proofErr w:type="spellStart"/>
            <w:r w:rsidRPr="00F708EB">
              <w:rPr>
                <w:lang w:val="en-US"/>
              </w:rPr>
              <w:t>behaviour</w:t>
            </w:r>
            <w:proofErr w:type="spellEnd"/>
            <w:r w:rsidRPr="00F708EB">
              <w:rPr>
                <w:lang w:val="en-US"/>
              </w:rPr>
              <w:t xml:space="preserve"> management.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AB739F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F" w:rsidRPr="00F708EB" w:rsidRDefault="00AB739F" w:rsidP="00F708EB">
            <w:pPr>
              <w:rPr>
                <w:lang w:val="en-US"/>
              </w:rPr>
            </w:pPr>
            <w:r>
              <w:rPr>
                <w:lang w:val="en-US"/>
              </w:rPr>
              <w:t>Be committed to own professional development and seek to continuously develop skills and practice.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F" w:rsidRPr="00F708EB" w:rsidRDefault="00AB739F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F" w:rsidRPr="00F708EB" w:rsidRDefault="00AB739F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AB739F">
            <w:pPr>
              <w:rPr>
                <w:lang w:val="en-US"/>
              </w:rPr>
            </w:pPr>
            <w:r w:rsidRPr="00F708EB">
              <w:rPr>
                <w:lang w:val="en-US"/>
              </w:rPr>
              <w:t>Understand the principles of Racial Equality and Equality of Opportunity and how these may inform whole school policy.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b/>
                <w:lang w:val="en-US"/>
              </w:rPr>
            </w:pPr>
            <w:r w:rsidRPr="00F708EB">
              <w:rPr>
                <w:b/>
                <w:lang w:val="en-US"/>
              </w:rPr>
              <w:t>Professional Skills and Abilities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Be an excellent teacher.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AB739F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F" w:rsidRPr="00F708EB" w:rsidRDefault="00AB739F" w:rsidP="00F708EB">
            <w:pPr>
              <w:rPr>
                <w:lang w:val="en-US"/>
              </w:rPr>
            </w:pPr>
            <w:r>
              <w:rPr>
                <w:lang w:val="en-US"/>
              </w:rPr>
              <w:t>Be an innovative practitioner using research to move practice on.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F" w:rsidRPr="00F708EB" w:rsidRDefault="00AB739F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F" w:rsidRPr="00F708EB" w:rsidRDefault="00AB739F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AB739F" w:rsidP="00F708EB">
            <w:pPr>
              <w:rPr>
                <w:lang w:val="en-US"/>
              </w:rPr>
            </w:pPr>
            <w:r>
              <w:rPr>
                <w:lang w:val="en-US"/>
              </w:rPr>
              <w:t>Enjoy</w:t>
            </w:r>
            <w:r w:rsidR="00F708EB" w:rsidRPr="00F708EB">
              <w:rPr>
                <w:lang w:val="en-US"/>
              </w:rPr>
              <w:t xml:space="preserve"> challenge and perform efficiently in</w:t>
            </w:r>
            <w:r>
              <w:rPr>
                <w:lang w:val="en-US"/>
              </w:rPr>
              <w:t xml:space="preserve"> a</w:t>
            </w:r>
            <w:r w:rsidR="00F708EB" w:rsidRPr="00F708EB">
              <w:rPr>
                <w:lang w:val="en-US"/>
              </w:rPr>
              <w:t xml:space="preserve"> significant and key leadership role that effects whole school change (and hold colleagues to account)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Have excellent interpersonal skills, with the ability to enthuse and motivate others and develop effective partnerships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Have a willingness to share expertise, skills and knowledge and ability to encourage others to follow suit.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 xml:space="preserve">Model and disseminate excellent practice through coaching and </w:t>
            </w:r>
            <w:proofErr w:type="spellStart"/>
            <w:r w:rsidRPr="00F708EB">
              <w:rPr>
                <w:lang w:val="en-US"/>
              </w:rPr>
              <w:t>workingalongside</w:t>
            </w:r>
            <w:proofErr w:type="spellEnd"/>
            <w:r w:rsidRPr="00F708EB">
              <w:rPr>
                <w:lang w:val="en-US"/>
              </w:rPr>
              <w:t xml:space="preserve"> colleagues.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Lead whole school INSET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Be able to work with a range of stakeholders including governors and parents and be accountable for performance and budget expenditure.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E84F3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 xml:space="preserve">Be able to </w:t>
            </w:r>
            <w:proofErr w:type="spellStart"/>
            <w:r w:rsidRPr="00F708EB">
              <w:rPr>
                <w:lang w:val="en-US"/>
              </w:rPr>
              <w:t>analyse</w:t>
            </w:r>
            <w:proofErr w:type="spellEnd"/>
            <w:r w:rsidRPr="00F708EB">
              <w:rPr>
                <w:lang w:val="en-US"/>
              </w:rPr>
              <w:t xml:space="preserve"> data effectively to assess whole school performance and progress.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Demonstrate the effective use of ICT to enhance the learning and teaching of all subjects.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Be willing and enjoy engaging parents in order to encourage their close involvement in the education of their children.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Have good communication skills both orally and in writing.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Be able to manage own workload effectively and respond swiftly to      deadlines.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Demonstrate resilience, perseverance and the ability to cope with the pressures of a demanding management position.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Demonstrate and openness and willingness to address and discuss relevant issues, allied with an ability to inspire and challenge others and deal with challenging questions.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To practice equal opportunities in all aspects of the role and around the work place in line with policy.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AB739F">
            <w:r w:rsidRPr="00F708EB">
              <w:t xml:space="preserve">Demonstrate the drive to develop the school vision and </w:t>
            </w:r>
            <w:r w:rsidR="00AB739F">
              <w:t>ethos.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t>To maintain a personal commitment to professional development linked to the competencies necessary to deliver the requirements of this post.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lastRenderedPageBreak/>
              <w:t>Managing the Organisation/Securing Accountability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r w:rsidRPr="00F708EB">
              <w:t xml:space="preserve">Use a range of tools and evidence, </w:t>
            </w:r>
            <w:r w:rsidR="00AB739F">
              <w:t>including self-evaluation and</w:t>
            </w:r>
            <w:r w:rsidR="00E84F3B">
              <w:t xml:space="preserve"> </w:t>
            </w:r>
            <w:r w:rsidRPr="00F708EB">
              <w:t>performance data, to support, monitor, evaluate and improve aspects of the school, including challenging underperformance.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r w:rsidRPr="00F708EB">
              <w:t>Demonstrate the importance of distribution and delegation of leadership responsibilities.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b/>
                <w:lang w:val="en-US"/>
              </w:rPr>
              <w:t>Safeguarding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r w:rsidRPr="00F708EB">
              <w:t xml:space="preserve">Have </w:t>
            </w:r>
            <w:r w:rsidR="00E84F3B">
              <w:t>u</w:t>
            </w:r>
            <w:bookmarkStart w:id="0" w:name="_GoBack"/>
            <w:bookmarkEnd w:id="0"/>
            <w:r w:rsidRPr="00F708EB">
              <w:t xml:space="preserve">p to date knowledge of relevant legislation and guidance in relation to working with, and the protection of, children and young people.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  <w:tr w:rsidR="00F708EB" w:rsidRPr="00F708EB" w:rsidTr="00D947E0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r w:rsidRPr="00F708EB">
              <w:t>Display commitment to the protection and safeguarding of children and young people and the ability to follow agreed procedures.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  <w:r w:rsidRPr="00F708EB">
              <w:rPr>
                <w:lang w:val="en-US"/>
              </w:rPr>
              <w:sym w:font="Wingdings" w:char="00FC"/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EB" w:rsidRPr="00F708EB" w:rsidRDefault="00F708EB" w:rsidP="00F708EB">
            <w:pPr>
              <w:rPr>
                <w:lang w:val="en-US"/>
              </w:rPr>
            </w:pPr>
          </w:p>
        </w:tc>
      </w:tr>
    </w:tbl>
    <w:p w:rsidR="00D72B14" w:rsidRDefault="00D72B14"/>
    <w:sectPr w:rsidR="00D72B14" w:rsidSect="00F70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B"/>
    <w:rsid w:val="000D5B44"/>
    <w:rsid w:val="0072380D"/>
    <w:rsid w:val="00AB739F"/>
    <w:rsid w:val="00D72B14"/>
    <w:rsid w:val="00D775E8"/>
    <w:rsid w:val="00E801CD"/>
    <w:rsid w:val="00E84F3B"/>
    <w:rsid w:val="00EA40F9"/>
    <w:rsid w:val="00F7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BCED46"/>
  <w15:chartTrackingRefBased/>
  <w15:docId w15:val="{D6F0CDD9-B669-4717-AFFA-CA5323E9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wheyes</dc:creator>
  <cp:keywords/>
  <dc:description/>
  <cp:lastModifiedBy>wheyes</cp:lastModifiedBy>
  <cp:revision>3</cp:revision>
  <dcterms:created xsi:type="dcterms:W3CDTF">2021-03-11T14:02:00Z</dcterms:created>
  <dcterms:modified xsi:type="dcterms:W3CDTF">2021-03-11T14:47:00Z</dcterms:modified>
</cp:coreProperties>
</file>