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D7CA" w14:textId="77777777" w:rsidR="00110702" w:rsidRDefault="00110702" w:rsidP="00110702">
      <w:pPr>
        <w:jc w:val="center"/>
      </w:pPr>
    </w:p>
    <w:p w14:paraId="1A953162" w14:textId="77777777" w:rsidR="00110702" w:rsidRDefault="00CB499E" w:rsidP="00110702">
      <w:pPr>
        <w:jc w:val="center"/>
      </w:pPr>
      <w:r w:rsidRPr="004F03A4">
        <w:rPr>
          <w:noProof/>
          <w:lang w:eastAsia="en-GB"/>
        </w:rPr>
        <w:drawing>
          <wp:inline distT="0" distB="0" distL="0" distR="0" wp14:anchorId="48E4C42C" wp14:editId="0B46A886">
            <wp:extent cx="1200150" cy="10001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000125"/>
                    </a:xfrm>
                    <a:prstGeom prst="rect">
                      <a:avLst/>
                    </a:prstGeom>
                    <a:noFill/>
                    <a:ln>
                      <a:noFill/>
                    </a:ln>
                  </pic:spPr>
                </pic:pic>
              </a:graphicData>
            </a:graphic>
          </wp:inline>
        </w:drawing>
      </w:r>
    </w:p>
    <w:p w14:paraId="68943DA3" w14:textId="77777777" w:rsidR="00CB499E" w:rsidRDefault="00CB499E" w:rsidP="00110702">
      <w:pPr>
        <w:jc w:val="center"/>
      </w:pPr>
    </w:p>
    <w:p w14:paraId="1A0D8988" w14:textId="793C75E1" w:rsidR="00110702" w:rsidRDefault="008E3AD8" w:rsidP="00110702">
      <w:pPr>
        <w:jc w:val="center"/>
        <w:rPr>
          <w:sz w:val="52"/>
          <w:szCs w:val="52"/>
        </w:rPr>
      </w:pPr>
      <w:r>
        <w:rPr>
          <w:sz w:val="52"/>
          <w:szCs w:val="52"/>
        </w:rPr>
        <w:t xml:space="preserve">Deputy </w:t>
      </w:r>
      <w:r w:rsidR="00110702" w:rsidRPr="00110702">
        <w:rPr>
          <w:sz w:val="52"/>
          <w:szCs w:val="52"/>
        </w:rPr>
        <w:t xml:space="preserve">Head Teacher </w:t>
      </w:r>
    </w:p>
    <w:p w14:paraId="1F8337AB" w14:textId="6D6DB6C5" w:rsidR="008E3AD8" w:rsidRPr="00110702" w:rsidRDefault="008E3AD8" w:rsidP="00110702">
      <w:pPr>
        <w:jc w:val="center"/>
        <w:rPr>
          <w:sz w:val="52"/>
          <w:szCs w:val="52"/>
        </w:rPr>
      </w:pPr>
      <w:r>
        <w:rPr>
          <w:sz w:val="52"/>
          <w:szCs w:val="52"/>
        </w:rPr>
        <w:t>Deep Learning</w:t>
      </w:r>
    </w:p>
    <w:p w14:paraId="1461EECA" w14:textId="77777777" w:rsidR="00110702" w:rsidRPr="00110702" w:rsidRDefault="00CB499E" w:rsidP="00110702">
      <w:pPr>
        <w:jc w:val="center"/>
        <w:rPr>
          <w:color w:val="C00000"/>
          <w:sz w:val="52"/>
          <w:szCs w:val="52"/>
        </w:rPr>
      </w:pPr>
      <w:r>
        <w:rPr>
          <w:color w:val="C00000"/>
          <w:sz w:val="52"/>
          <w:szCs w:val="52"/>
        </w:rPr>
        <w:t xml:space="preserve">Ayresome </w:t>
      </w:r>
      <w:r w:rsidR="00110702" w:rsidRPr="00110702">
        <w:rPr>
          <w:color w:val="C00000"/>
          <w:sz w:val="52"/>
          <w:szCs w:val="52"/>
        </w:rPr>
        <w:t>Primary School</w:t>
      </w:r>
    </w:p>
    <w:p w14:paraId="0C1280B2" w14:textId="77777777" w:rsidR="00110702" w:rsidRPr="00110702" w:rsidRDefault="00110702" w:rsidP="00110702">
      <w:pPr>
        <w:jc w:val="center"/>
        <w:rPr>
          <w:sz w:val="52"/>
          <w:szCs w:val="52"/>
        </w:rPr>
      </w:pPr>
    </w:p>
    <w:p w14:paraId="3CDFE0D1" w14:textId="77777777" w:rsidR="00110702" w:rsidRPr="00110702" w:rsidRDefault="00110702" w:rsidP="00110702">
      <w:pPr>
        <w:jc w:val="center"/>
        <w:rPr>
          <w:sz w:val="52"/>
          <w:szCs w:val="52"/>
        </w:rPr>
      </w:pPr>
    </w:p>
    <w:p w14:paraId="73C07595" w14:textId="77777777" w:rsidR="00110702" w:rsidRDefault="00110702" w:rsidP="00110702">
      <w:pPr>
        <w:jc w:val="center"/>
        <w:rPr>
          <w:sz w:val="52"/>
          <w:szCs w:val="52"/>
        </w:rPr>
      </w:pPr>
      <w:r w:rsidRPr="00110702">
        <w:rPr>
          <w:sz w:val="52"/>
          <w:szCs w:val="52"/>
        </w:rPr>
        <w:t>Application pack</w:t>
      </w:r>
    </w:p>
    <w:p w14:paraId="396BD628" w14:textId="77777777" w:rsidR="00110702" w:rsidRDefault="00110702" w:rsidP="00110702">
      <w:pPr>
        <w:jc w:val="center"/>
        <w:rPr>
          <w:sz w:val="52"/>
          <w:szCs w:val="52"/>
        </w:rPr>
      </w:pPr>
    </w:p>
    <w:p w14:paraId="79038E46" w14:textId="77777777" w:rsidR="00110702" w:rsidRDefault="00110702" w:rsidP="00110702">
      <w:pPr>
        <w:jc w:val="center"/>
        <w:rPr>
          <w:sz w:val="52"/>
          <w:szCs w:val="52"/>
        </w:rPr>
      </w:pPr>
    </w:p>
    <w:p w14:paraId="18761A27" w14:textId="77777777" w:rsidR="00110702" w:rsidRDefault="00110702" w:rsidP="00110702">
      <w:pPr>
        <w:jc w:val="center"/>
        <w:rPr>
          <w:sz w:val="52"/>
          <w:szCs w:val="52"/>
        </w:rPr>
      </w:pPr>
    </w:p>
    <w:p w14:paraId="05D6146D" w14:textId="77777777" w:rsidR="00110702" w:rsidRPr="00110702" w:rsidRDefault="00110702" w:rsidP="00110702">
      <w:pPr>
        <w:jc w:val="center"/>
        <w:rPr>
          <w:sz w:val="52"/>
          <w:szCs w:val="52"/>
        </w:rPr>
      </w:pPr>
    </w:p>
    <w:p w14:paraId="00DA4D4D" w14:textId="77777777" w:rsidR="00110702" w:rsidRDefault="00110702" w:rsidP="00110702">
      <w:pPr>
        <w:jc w:val="center"/>
      </w:pPr>
    </w:p>
    <w:p w14:paraId="51D4432F" w14:textId="77777777" w:rsidR="00110702" w:rsidRDefault="00110702" w:rsidP="00110702">
      <w:pPr>
        <w:jc w:val="center"/>
      </w:pPr>
    </w:p>
    <w:p w14:paraId="57225577" w14:textId="77777777" w:rsidR="00110702" w:rsidRDefault="0076784A" w:rsidP="00110702">
      <w:pPr>
        <w:jc w:val="center"/>
      </w:pPr>
      <w:r w:rsidRPr="00994F7C">
        <w:rPr>
          <w:noProof/>
          <w:sz w:val="24"/>
          <w:szCs w:val="24"/>
          <w:lang w:eastAsia="en-GB"/>
        </w:rPr>
        <w:drawing>
          <wp:anchor distT="0" distB="0" distL="114300" distR="114300" simplePos="0" relativeHeight="251659264" behindDoc="0" locked="0" layoutInCell="1" allowOverlap="1" wp14:anchorId="30BBDCAB" wp14:editId="320D6A9B">
            <wp:simplePos x="0" y="0"/>
            <wp:positionH relativeFrom="margin">
              <wp:align>center</wp:align>
            </wp:positionH>
            <wp:positionV relativeFrom="paragraph">
              <wp:posOffset>85090</wp:posOffset>
            </wp:positionV>
            <wp:extent cx="1855483" cy="1057275"/>
            <wp:effectExtent l="0" t="0" r="0" b="0"/>
            <wp:wrapNone/>
            <wp:docPr id="4" name="Picture 4" descr="AdA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str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5483" cy="1057275"/>
                    </a:xfrm>
                    <a:prstGeom prst="rect">
                      <a:avLst/>
                    </a:prstGeom>
                    <a:noFill/>
                  </pic:spPr>
                </pic:pic>
              </a:graphicData>
            </a:graphic>
            <wp14:sizeRelH relativeFrom="page">
              <wp14:pctWidth>0</wp14:pctWidth>
            </wp14:sizeRelH>
            <wp14:sizeRelV relativeFrom="page">
              <wp14:pctHeight>0</wp14:pctHeight>
            </wp14:sizeRelV>
          </wp:anchor>
        </w:drawing>
      </w:r>
    </w:p>
    <w:p w14:paraId="5B35910B" w14:textId="77777777" w:rsidR="0076784A" w:rsidRDefault="0076784A" w:rsidP="00110702">
      <w:pPr>
        <w:jc w:val="center"/>
      </w:pPr>
    </w:p>
    <w:p w14:paraId="310A3288" w14:textId="77777777" w:rsidR="0076784A" w:rsidRDefault="0076784A" w:rsidP="00110702">
      <w:pPr>
        <w:jc w:val="center"/>
      </w:pPr>
    </w:p>
    <w:p w14:paraId="387D2E97" w14:textId="0D06D488" w:rsidR="0076784A" w:rsidRDefault="007227C0" w:rsidP="00110702">
      <w:pPr>
        <w:jc w:val="center"/>
      </w:pPr>
      <w:r w:rsidRPr="004F03A4">
        <w:rPr>
          <w:noProof/>
          <w:lang w:eastAsia="en-GB"/>
        </w:rPr>
        <w:lastRenderedPageBreak/>
        <w:drawing>
          <wp:inline distT="0" distB="0" distL="0" distR="0" wp14:anchorId="5A1425B2" wp14:editId="51F6F1A8">
            <wp:extent cx="1200150" cy="895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895350"/>
                    </a:xfrm>
                    <a:prstGeom prst="rect">
                      <a:avLst/>
                    </a:prstGeom>
                    <a:noFill/>
                    <a:ln>
                      <a:noFill/>
                    </a:ln>
                  </pic:spPr>
                </pic:pic>
              </a:graphicData>
            </a:graphic>
          </wp:inline>
        </w:drawing>
      </w:r>
    </w:p>
    <w:p w14:paraId="35711B44" w14:textId="14C5DF26" w:rsidR="00CB499E" w:rsidRDefault="00CB499E" w:rsidP="00CB499E">
      <w:pPr>
        <w:pStyle w:val="Default"/>
        <w:jc w:val="center"/>
        <w:rPr>
          <w:rFonts w:asciiTheme="minorHAnsi" w:hAnsiTheme="minorHAnsi" w:cstheme="minorHAnsi"/>
          <w:sz w:val="26"/>
          <w:szCs w:val="26"/>
        </w:rPr>
      </w:pPr>
    </w:p>
    <w:p w14:paraId="4F2FD353" w14:textId="77777777" w:rsidR="0076784A" w:rsidRPr="0076784A" w:rsidRDefault="0076784A" w:rsidP="0076784A">
      <w:pPr>
        <w:pStyle w:val="Default"/>
        <w:rPr>
          <w:rFonts w:asciiTheme="minorHAnsi" w:hAnsiTheme="minorHAnsi" w:cstheme="minorHAnsi"/>
          <w:sz w:val="26"/>
          <w:szCs w:val="26"/>
        </w:rPr>
      </w:pPr>
      <w:r w:rsidRPr="0076784A">
        <w:rPr>
          <w:rFonts w:asciiTheme="minorHAnsi" w:hAnsiTheme="minorHAnsi" w:cstheme="minorHAnsi"/>
          <w:sz w:val="26"/>
          <w:szCs w:val="26"/>
        </w:rPr>
        <w:t xml:space="preserve">Dear Applicant, </w:t>
      </w:r>
    </w:p>
    <w:p w14:paraId="78CAE5E6" w14:textId="77777777" w:rsidR="0076784A" w:rsidRPr="0076784A" w:rsidRDefault="0076784A" w:rsidP="0076784A">
      <w:pPr>
        <w:pStyle w:val="Default"/>
        <w:rPr>
          <w:rFonts w:asciiTheme="minorHAnsi" w:hAnsiTheme="minorHAnsi" w:cstheme="minorHAnsi"/>
          <w:sz w:val="26"/>
          <w:szCs w:val="26"/>
        </w:rPr>
      </w:pPr>
    </w:p>
    <w:p w14:paraId="1AE2A517" w14:textId="13C3C3CF" w:rsidR="0076784A" w:rsidRPr="0076784A" w:rsidRDefault="0076784A" w:rsidP="0076784A">
      <w:pPr>
        <w:pStyle w:val="Default"/>
        <w:rPr>
          <w:rFonts w:asciiTheme="minorHAnsi" w:hAnsiTheme="minorHAnsi" w:cstheme="minorHAnsi"/>
          <w:sz w:val="26"/>
          <w:szCs w:val="26"/>
        </w:rPr>
      </w:pPr>
      <w:r w:rsidRPr="0076784A">
        <w:rPr>
          <w:rFonts w:asciiTheme="minorHAnsi" w:hAnsiTheme="minorHAnsi" w:cstheme="minorHAnsi"/>
          <w:sz w:val="26"/>
          <w:szCs w:val="26"/>
        </w:rPr>
        <w:t xml:space="preserve">Thank you for taking the time to look through the following information about </w:t>
      </w:r>
      <w:r w:rsidR="00CB499E">
        <w:rPr>
          <w:rFonts w:asciiTheme="minorHAnsi" w:hAnsiTheme="minorHAnsi" w:cstheme="minorHAnsi"/>
          <w:sz w:val="26"/>
          <w:szCs w:val="26"/>
        </w:rPr>
        <w:t>Ayresome Primary S</w:t>
      </w:r>
      <w:r w:rsidRPr="0076784A">
        <w:rPr>
          <w:rFonts w:asciiTheme="minorHAnsi" w:hAnsiTheme="minorHAnsi" w:cstheme="minorHAnsi"/>
          <w:sz w:val="26"/>
          <w:szCs w:val="26"/>
        </w:rPr>
        <w:t xml:space="preserve">chool. We very much look forward to hearing from you as you progress your interest in the post to an application. </w:t>
      </w:r>
    </w:p>
    <w:p w14:paraId="03E412A4" w14:textId="77777777" w:rsidR="0076784A" w:rsidRPr="0076784A" w:rsidRDefault="0076784A" w:rsidP="0076784A">
      <w:pPr>
        <w:pStyle w:val="Default"/>
        <w:rPr>
          <w:rFonts w:asciiTheme="minorHAnsi" w:hAnsiTheme="minorHAnsi" w:cstheme="minorHAnsi"/>
          <w:sz w:val="26"/>
          <w:szCs w:val="26"/>
        </w:rPr>
      </w:pPr>
    </w:p>
    <w:p w14:paraId="30558A68" w14:textId="1F956E45" w:rsidR="0076784A" w:rsidRDefault="0076784A" w:rsidP="0076784A">
      <w:pPr>
        <w:pStyle w:val="Default"/>
        <w:rPr>
          <w:rFonts w:asciiTheme="minorHAnsi" w:hAnsiTheme="minorHAnsi" w:cstheme="minorHAnsi"/>
          <w:sz w:val="26"/>
          <w:szCs w:val="26"/>
        </w:rPr>
      </w:pPr>
      <w:r w:rsidRPr="0076784A">
        <w:rPr>
          <w:rFonts w:asciiTheme="minorHAnsi" w:hAnsiTheme="minorHAnsi" w:cstheme="minorHAnsi"/>
          <w:sz w:val="26"/>
          <w:szCs w:val="26"/>
        </w:rPr>
        <w:t xml:space="preserve">We believe that a visit to the school is essential and would warmly encourage you to arrange one.  </w:t>
      </w:r>
      <w:bookmarkStart w:id="0" w:name="_Hlk74062581"/>
      <w:r w:rsidR="00613123">
        <w:rPr>
          <w:rFonts w:asciiTheme="minorHAnsi" w:hAnsiTheme="minorHAnsi" w:cstheme="minorHAnsi"/>
          <w:sz w:val="26"/>
          <w:szCs w:val="26"/>
        </w:rPr>
        <w:t xml:space="preserve">Please </w:t>
      </w:r>
      <w:r w:rsidR="00CB499E">
        <w:rPr>
          <w:rFonts w:asciiTheme="minorHAnsi" w:hAnsiTheme="minorHAnsi" w:cstheme="minorHAnsi"/>
          <w:sz w:val="26"/>
          <w:szCs w:val="26"/>
        </w:rPr>
        <w:t>do contact me on</w:t>
      </w:r>
      <w:r w:rsidR="008E3AD8">
        <w:rPr>
          <w:rFonts w:asciiTheme="minorHAnsi" w:hAnsiTheme="minorHAnsi" w:cstheme="minorHAnsi"/>
          <w:sz w:val="26"/>
          <w:szCs w:val="26"/>
        </w:rPr>
        <w:t xml:space="preserve"> </w:t>
      </w:r>
      <w:r w:rsidR="007227C0" w:rsidRPr="007227C0">
        <w:rPr>
          <w:rFonts w:asciiTheme="minorHAnsi" w:hAnsiTheme="minorHAnsi" w:cstheme="minorHAnsi"/>
          <w:sz w:val="26"/>
          <w:szCs w:val="26"/>
        </w:rPr>
        <w:t>01642 244961</w:t>
      </w:r>
      <w:r w:rsidR="00CB499E">
        <w:rPr>
          <w:rFonts w:asciiTheme="minorHAnsi" w:hAnsiTheme="minorHAnsi" w:cstheme="minorHAnsi"/>
          <w:sz w:val="26"/>
          <w:szCs w:val="26"/>
        </w:rPr>
        <w:t xml:space="preserve"> or via </w:t>
      </w:r>
      <w:hyperlink r:id="rId12" w:history="1">
        <w:r w:rsidR="00C17F6A" w:rsidRPr="00974157">
          <w:rPr>
            <w:rStyle w:val="Hyperlink"/>
            <w:rFonts w:asciiTheme="minorHAnsi" w:hAnsiTheme="minorHAnsi" w:cstheme="minorHAnsi"/>
            <w:sz w:val="26"/>
            <w:szCs w:val="26"/>
          </w:rPr>
          <w:t>AYCharlotte.Haylock@ayresome.net</w:t>
        </w:r>
      </w:hyperlink>
      <w:bookmarkEnd w:id="0"/>
      <w:r w:rsidR="00C17F6A">
        <w:rPr>
          <w:rFonts w:asciiTheme="minorHAnsi" w:hAnsiTheme="minorHAnsi" w:cstheme="minorHAnsi"/>
          <w:sz w:val="26"/>
          <w:szCs w:val="26"/>
        </w:rPr>
        <w:t xml:space="preserve"> </w:t>
      </w:r>
      <w:r w:rsidR="00613123">
        <w:rPr>
          <w:rFonts w:asciiTheme="minorHAnsi" w:hAnsiTheme="minorHAnsi" w:cstheme="minorHAnsi"/>
          <w:sz w:val="26"/>
          <w:szCs w:val="26"/>
        </w:rPr>
        <w:t>and I will be delighted to show you around the school and answer any questions that you may have.</w:t>
      </w:r>
    </w:p>
    <w:p w14:paraId="5CAB88ED" w14:textId="77777777" w:rsidR="00CB499E" w:rsidRPr="0076784A" w:rsidRDefault="00CB499E" w:rsidP="0076784A">
      <w:pPr>
        <w:pStyle w:val="Default"/>
        <w:rPr>
          <w:rFonts w:asciiTheme="minorHAnsi" w:hAnsiTheme="minorHAnsi" w:cstheme="minorHAnsi"/>
          <w:sz w:val="26"/>
          <w:szCs w:val="26"/>
        </w:rPr>
      </w:pPr>
    </w:p>
    <w:p w14:paraId="3BB0E170" w14:textId="77777777" w:rsidR="0076784A" w:rsidRDefault="0076784A" w:rsidP="0076784A">
      <w:pPr>
        <w:pStyle w:val="Default"/>
        <w:rPr>
          <w:rFonts w:asciiTheme="minorHAnsi" w:hAnsiTheme="minorHAnsi" w:cstheme="minorHAnsi"/>
          <w:sz w:val="26"/>
          <w:szCs w:val="26"/>
        </w:rPr>
      </w:pPr>
      <w:r w:rsidRPr="0076784A">
        <w:rPr>
          <w:rFonts w:asciiTheme="minorHAnsi" w:hAnsiTheme="minorHAnsi" w:cstheme="minorHAnsi"/>
          <w:sz w:val="26"/>
          <w:szCs w:val="26"/>
        </w:rPr>
        <w:t>Kind regards</w:t>
      </w:r>
      <w:r w:rsidR="00CF42DC">
        <w:rPr>
          <w:rFonts w:asciiTheme="minorHAnsi" w:hAnsiTheme="minorHAnsi" w:cstheme="minorHAnsi"/>
          <w:sz w:val="26"/>
          <w:szCs w:val="26"/>
        </w:rPr>
        <w:t>,</w:t>
      </w:r>
      <w:r w:rsidRPr="0076784A">
        <w:rPr>
          <w:rFonts w:asciiTheme="minorHAnsi" w:hAnsiTheme="minorHAnsi" w:cstheme="minorHAnsi"/>
          <w:sz w:val="26"/>
          <w:szCs w:val="26"/>
        </w:rPr>
        <w:t xml:space="preserve"> </w:t>
      </w:r>
    </w:p>
    <w:p w14:paraId="0BC54A66" w14:textId="6B57FD05" w:rsidR="00CF42DC" w:rsidRDefault="00CF42DC" w:rsidP="0076784A">
      <w:pPr>
        <w:pStyle w:val="Default"/>
        <w:rPr>
          <w:rFonts w:asciiTheme="minorHAnsi" w:hAnsiTheme="minorHAnsi" w:cstheme="minorHAnsi"/>
          <w:sz w:val="26"/>
          <w:szCs w:val="26"/>
        </w:rPr>
      </w:pPr>
    </w:p>
    <w:p w14:paraId="2992A38D" w14:textId="7AE82EB7" w:rsidR="008E3AD8" w:rsidRDefault="007B352D" w:rsidP="0076784A">
      <w:pPr>
        <w:pStyle w:val="Default"/>
        <w:rPr>
          <w:rFonts w:asciiTheme="minorHAnsi" w:hAnsiTheme="minorHAnsi" w:cstheme="minorHAnsi"/>
          <w:sz w:val="26"/>
          <w:szCs w:val="26"/>
        </w:rPr>
      </w:pPr>
      <w:r>
        <w:rPr>
          <w:noProof/>
          <w:sz w:val="20"/>
          <w:lang w:eastAsia="en-GB"/>
        </w:rPr>
        <w:drawing>
          <wp:inline distT="0" distB="0" distL="0" distR="0" wp14:anchorId="38550D08" wp14:editId="31E1AAC6">
            <wp:extent cx="1028700" cy="371475"/>
            <wp:effectExtent l="0" t="0" r="0" b="9525"/>
            <wp:docPr id="13" name="Picture 13" descr="Description: haylock-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aylock-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371475"/>
                    </a:xfrm>
                    <a:prstGeom prst="rect">
                      <a:avLst/>
                    </a:prstGeom>
                    <a:noFill/>
                    <a:ln>
                      <a:noFill/>
                    </a:ln>
                  </pic:spPr>
                </pic:pic>
              </a:graphicData>
            </a:graphic>
          </wp:inline>
        </w:drawing>
      </w:r>
    </w:p>
    <w:p w14:paraId="2AC3F430" w14:textId="62F7BC80" w:rsidR="00CF42DC" w:rsidRDefault="008E3AD8" w:rsidP="0076784A">
      <w:pPr>
        <w:pStyle w:val="Default"/>
        <w:rPr>
          <w:rFonts w:asciiTheme="minorHAnsi" w:hAnsiTheme="minorHAnsi" w:cstheme="minorHAnsi"/>
          <w:sz w:val="26"/>
          <w:szCs w:val="26"/>
        </w:rPr>
      </w:pPr>
      <w:r>
        <w:rPr>
          <w:rFonts w:asciiTheme="minorHAnsi" w:hAnsiTheme="minorHAnsi" w:cstheme="minorHAnsi"/>
          <w:sz w:val="26"/>
          <w:szCs w:val="26"/>
        </w:rPr>
        <w:t>Charlotte Haylock</w:t>
      </w:r>
    </w:p>
    <w:p w14:paraId="55076C04" w14:textId="507D2096" w:rsidR="008E3AD8" w:rsidRPr="0076784A" w:rsidRDefault="008E3AD8" w:rsidP="0076784A">
      <w:pPr>
        <w:pStyle w:val="Default"/>
        <w:rPr>
          <w:rFonts w:asciiTheme="minorHAnsi" w:hAnsiTheme="minorHAnsi" w:cstheme="minorHAnsi"/>
          <w:sz w:val="26"/>
          <w:szCs w:val="26"/>
        </w:rPr>
      </w:pPr>
      <w:r>
        <w:rPr>
          <w:rFonts w:asciiTheme="minorHAnsi" w:hAnsiTheme="minorHAnsi" w:cstheme="minorHAnsi"/>
          <w:sz w:val="26"/>
          <w:szCs w:val="26"/>
        </w:rPr>
        <w:t>Executive Head Teacher</w:t>
      </w:r>
    </w:p>
    <w:p w14:paraId="31DE380F" w14:textId="590BAACB" w:rsidR="0076784A" w:rsidRDefault="00B820F2" w:rsidP="006026F7">
      <w:pPr>
        <w:jc w:val="center"/>
        <w:rPr>
          <w:rFonts w:cstheme="minorHAnsi"/>
          <w:sz w:val="26"/>
          <w:szCs w:val="26"/>
        </w:rPr>
      </w:pPr>
      <w:r>
        <w:rPr>
          <w:noProof/>
        </w:rPr>
        <w:drawing>
          <wp:inline distT="0" distB="0" distL="0" distR="0" wp14:anchorId="771B8181" wp14:editId="04540BBE">
            <wp:extent cx="5337081" cy="289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0086" cy="2897231"/>
                    </a:xfrm>
                    <a:prstGeom prst="rect">
                      <a:avLst/>
                    </a:prstGeom>
                    <a:noFill/>
                    <a:ln>
                      <a:noFill/>
                    </a:ln>
                  </pic:spPr>
                </pic:pic>
              </a:graphicData>
            </a:graphic>
          </wp:inline>
        </w:drawing>
      </w:r>
    </w:p>
    <w:p w14:paraId="7F2F8755" w14:textId="37DE1DD0" w:rsidR="007B352D" w:rsidRDefault="007B352D" w:rsidP="0076784A">
      <w:pPr>
        <w:rPr>
          <w:rFonts w:cstheme="minorHAnsi"/>
        </w:rPr>
      </w:pPr>
      <w:r w:rsidRPr="00994F7C">
        <w:rPr>
          <w:noProof/>
          <w:sz w:val="24"/>
          <w:szCs w:val="24"/>
          <w:lang w:eastAsia="en-GB"/>
        </w:rPr>
        <w:drawing>
          <wp:anchor distT="0" distB="0" distL="114300" distR="114300" simplePos="0" relativeHeight="251661312" behindDoc="0" locked="0" layoutInCell="1" allowOverlap="1" wp14:anchorId="569C35F2" wp14:editId="1C3EE316">
            <wp:simplePos x="0" y="0"/>
            <wp:positionH relativeFrom="margin">
              <wp:posOffset>2054225</wp:posOffset>
            </wp:positionH>
            <wp:positionV relativeFrom="paragraph">
              <wp:posOffset>5715</wp:posOffset>
            </wp:positionV>
            <wp:extent cx="1666875" cy="1034415"/>
            <wp:effectExtent l="0" t="0" r="9525" b="0"/>
            <wp:wrapNone/>
            <wp:docPr id="6" name="Picture 6" descr="AdA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str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1034415"/>
                    </a:xfrm>
                    <a:prstGeom prst="rect">
                      <a:avLst/>
                    </a:prstGeom>
                    <a:noFill/>
                  </pic:spPr>
                </pic:pic>
              </a:graphicData>
            </a:graphic>
            <wp14:sizeRelH relativeFrom="page">
              <wp14:pctWidth>0</wp14:pctWidth>
            </wp14:sizeRelH>
            <wp14:sizeRelV relativeFrom="page">
              <wp14:pctHeight>0</wp14:pctHeight>
            </wp14:sizeRelV>
          </wp:anchor>
        </w:drawing>
      </w:r>
    </w:p>
    <w:p w14:paraId="4FFE60DF" w14:textId="275326A1" w:rsidR="0076784A" w:rsidRDefault="0076784A" w:rsidP="0076784A">
      <w:pPr>
        <w:rPr>
          <w:rFonts w:cstheme="minorHAnsi"/>
        </w:rPr>
      </w:pPr>
    </w:p>
    <w:p w14:paraId="3BFDC794" w14:textId="77777777" w:rsidR="007227C0" w:rsidRDefault="007227C0" w:rsidP="0076784A">
      <w:pPr>
        <w:rPr>
          <w:rFonts w:cstheme="minorHAnsi"/>
        </w:rPr>
      </w:pPr>
    </w:p>
    <w:p w14:paraId="5B328D48" w14:textId="77777777" w:rsidR="0076784A" w:rsidRPr="002F0340" w:rsidRDefault="002F0340" w:rsidP="0076784A">
      <w:pPr>
        <w:pStyle w:val="Default"/>
        <w:rPr>
          <w:rFonts w:asciiTheme="minorHAnsi" w:hAnsiTheme="minorHAnsi"/>
          <w:b/>
          <w:bCs/>
          <w:color w:val="C00000"/>
          <w:sz w:val="26"/>
          <w:szCs w:val="26"/>
        </w:rPr>
      </w:pPr>
      <w:r>
        <w:rPr>
          <w:rFonts w:asciiTheme="minorHAnsi" w:hAnsiTheme="minorHAnsi"/>
          <w:b/>
          <w:bCs/>
          <w:color w:val="C00000"/>
          <w:sz w:val="26"/>
          <w:szCs w:val="26"/>
        </w:rPr>
        <w:lastRenderedPageBreak/>
        <w:t>CONTENTS</w:t>
      </w:r>
    </w:p>
    <w:p w14:paraId="3D62F1E7" w14:textId="77777777" w:rsidR="0076784A" w:rsidRPr="002F0340" w:rsidRDefault="0076784A" w:rsidP="0076784A">
      <w:pPr>
        <w:pStyle w:val="Default"/>
        <w:rPr>
          <w:rFonts w:asciiTheme="minorHAnsi" w:hAnsiTheme="minorHAnsi"/>
          <w:sz w:val="26"/>
          <w:szCs w:val="26"/>
        </w:rPr>
      </w:pPr>
    </w:p>
    <w:p w14:paraId="17E6F03B" w14:textId="77777777" w:rsidR="006026F7" w:rsidRDefault="006026F7" w:rsidP="002F0340">
      <w:pPr>
        <w:pStyle w:val="Default"/>
        <w:numPr>
          <w:ilvl w:val="0"/>
          <w:numId w:val="18"/>
        </w:numPr>
        <w:spacing w:after="324"/>
        <w:rPr>
          <w:rFonts w:asciiTheme="minorHAnsi" w:hAnsiTheme="minorHAnsi"/>
          <w:sz w:val="26"/>
          <w:szCs w:val="26"/>
        </w:rPr>
      </w:pPr>
      <w:r>
        <w:rPr>
          <w:rFonts w:asciiTheme="minorHAnsi" w:hAnsiTheme="minorHAnsi"/>
          <w:sz w:val="26"/>
          <w:szCs w:val="26"/>
        </w:rPr>
        <w:t>Trust Vision</w:t>
      </w:r>
      <w:r w:rsidR="0076784A" w:rsidRPr="002F0340">
        <w:rPr>
          <w:rFonts w:asciiTheme="minorHAnsi" w:hAnsiTheme="minorHAnsi"/>
          <w:sz w:val="26"/>
          <w:szCs w:val="26"/>
        </w:rPr>
        <w:t xml:space="preserve"> </w:t>
      </w:r>
    </w:p>
    <w:p w14:paraId="119ABB96" w14:textId="77777777" w:rsidR="0076784A" w:rsidRPr="002F0340" w:rsidRDefault="0076784A" w:rsidP="002F0340">
      <w:pPr>
        <w:pStyle w:val="Default"/>
        <w:numPr>
          <w:ilvl w:val="0"/>
          <w:numId w:val="18"/>
        </w:numPr>
        <w:spacing w:after="324"/>
        <w:rPr>
          <w:rFonts w:asciiTheme="minorHAnsi" w:hAnsiTheme="minorHAnsi"/>
          <w:sz w:val="26"/>
          <w:szCs w:val="26"/>
        </w:rPr>
      </w:pPr>
      <w:r w:rsidRPr="002F0340">
        <w:rPr>
          <w:rFonts w:asciiTheme="minorHAnsi" w:hAnsiTheme="minorHAnsi"/>
          <w:sz w:val="26"/>
          <w:szCs w:val="26"/>
        </w:rPr>
        <w:t xml:space="preserve">School Context </w:t>
      </w:r>
    </w:p>
    <w:p w14:paraId="781B2D26" w14:textId="3F846C7E" w:rsidR="0076784A" w:rsidRPr="002F0340" w:rsidRDefault="0076784A" w:rsidP="002F0340">
      <w:pPr>
        <w:pStyle w:val="Default"/>
        <w:numPr>
          <w:ilvl w:val="0"/>
          <w:numId w:val="18"/>
        </w:numPr>
        <w:spacing w:after="324"/>
        <w:rPr>
          <w:rFonts w:asciiTheme="minorHAnsi" w:hAnsiTheme="minorHAnsi"/>
          <w:sz w:val="26"/>
          <w:szCs w:val="26"/>
        </w:rPr>
      </w:pPr>
      <w:r w:rsidRPr="002F0340">
        <w:rPr>
          <w:rFonts w:asciiTheme="minorHAnsi" w:hAnsiTheme="minorHAnsi"/>
          <w:sz w:val="26"/>
          <w:szCs w:val="26"/>
        </w:rPr>
        <w:t xml:space="preserve">Job </w:t>
      </w:r>
      <w:r w:rsidR="00745770">
        <w:rPr>
          <w:rFonts w:asciiTheme="minorHAnsi" w:hAnsiTheme="minorHAnsi"/>
          <w:sz w:val="26"/>
          <w:szCs w:val="26"/>
        </w:rPr>
        <w:t>Advert</w:t>
      </w:r>
      <w:r w:rsidRPr="002F0340">
        <w:rPr>
          <w:rFonts w:asciiTheme="minorHAnsi" w:hAnsiTheme="minorHAnsi"/>
          <w:sz w:val="26"/>
          <w:szCs w:val="26"/>
        </w:rPr>
        <w:t xml:space="preserve"> </w:t>
      </w:r>
    </w:p>
    <w:p w14:paraId="45A00BD5" w14:textId="77777777" w:rsidR="0076784A" w:rsidRPr="002F0340" w:rsidRDefault="0076784A" w:rsidP="002F0340">
      <w:pPr>
        <w:pStyle w:val="Default"/>
        <w:numPr>
          <w:ilvl w:val="0"/>
          <w:numId w:val="18"/>
        </w:numPr>
        <w:spacing w:after="324"/>
        <w:rPr>
          <w:rFonts w:asciiTheme="minorHAnsi" w:hAnsiTheme="minorHAnsi"/>
          <w:sz w:val="26"/>
          <w:szCs w:val="26"/>
        </w:rPr>
      </w:pPr>
      <w:r w:rsidRPr="002F0340">
        <w:rPr>
          <w:rFonts w:asciiTheme="minorHAnsi" w:hAnsiTheme="minorHAnsi"/>
          <w:sz w:val="26"/>
          <w:szCs w:val="26"/>
        </w:rPr>
        <w:t xml:space="preserve">Job description </w:t>
      </w:r>
    </w:p>
    <w:p w14:paraId="27F2BC21" w14:textId="77777777" w:rsidR="0076784A" w:rsidRPr="002F0340" w:rsidRDefault="0076784A" w:rsidP="002F0340">
      <w:pPr>
        <w:pStyle w:val="Default"/>
        <w:numPr>
          <w:ilvl w:val="0"/>
          <w:numId w:val="18"/>
        </w:numPr>
        <w:rPr>
          <w:rFonts w:asciiTheme="minorHAnsi" w:hAnsiTheme="minorHAnsi"/>
          <w:sz w:val="26"/>
          <w:szCs w:val="26"/>
        </w:rPr>
      </w:pPr>
      <w:r w:rsidRPr="002F0340">
        <w:rPr>
          <w:rFonts w:asciiTheme="minorHAnsi" w:hAnsiTheme="minorHAnsi"/>
          <w:sz w:val="26"/>
          <w:szCs w:val="26"/>
        </w:rPr>
        <w:t xml:space="preserve">Person specification </w:t>
      </w:r>
    </w:p>
    <w:p w14:paraId="666148A6" w14:textId="77777777" w:rsidR="00CF42DC" w:rsidRDefault="00CF42DC" w:rsidP="0076784A">
      <w:pPr>
        <w:rPr>
          <w:rFonts w:cstheme="minorHAnsi"/>
        </w:rPr>
      </w:pPr>
    </w:p>
    <w:p w14:paraId="3D2CFACC" w14:textId="77777777" w:rsidR="00CF42DC" w:rsidRDefault="00CF42DC" w:rsidP="0076784A">
      <w:pPr>
        <w:rPr>
          <w:rFonts w:cstheme="minorHAnsi"/>
        </w:rPr>
      </w:pPr>
    </w:p>
    <w:p w14:paraId="019E2C92" w14:textId="3B96E82B" w:rsidR="00CF42DC" w:rsidRDefault="00B820F2" w:rsidP="00CF42DC">
      <w:pPr>
        <w:jc w:val="center"/>
        <w:rPr>
          <w:rFonts w:cstheme="minorHAnsi"/>
        </w:rPr>
      </w:pPr>
      <w:r>
        <w:rPr>
          <w:noProof/>
        </w:rPr>
        <w:drawing>
          <wp:inline distT="0" distB="0" distL="0" distR="0" wp14:anchorId="593DAC75" wp14:editId="7205E45E">
            <wp:extent cx="4057650" cy="401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7650" cy="4010025"/>
                    </a:xfrm>
                    <a:prstGeom prst="rect">
                      <a:avLst/>
                    </a:prstGeom>
                    <a:noFill/>
                    <a:ln>
                      <a:noFill/>
                    </a:ln>
                  </pic:spPr>
                </pic:pic>
              </a:graphicData>
            </a:graphic>
          </wp:inline>
        </w:drawing>
      </w:r>
    </w:p>
    <w:p w14:paraId="2C2082F4" w14:textId="77777777" w:rsidR="0076784A" w:rsidRDefault="0076784A" w:rsidP="0076784A">
      <w:pPr>
        <w:rPr>
          <w:rFonts w:cstheme="minorHAnsi"/>
        </w:rPr>
      </w:pPr>
    </w:p>
    <w:p w14:paraId="74CAA5CE" w14:textId="77777777" w:rsidR="0076784A" w:rsidRDefault="00CF42DC" w:rsidP="00CF42DC">
      <w:pPr>
        <w:jc w:val="center"/>
        <w:rPr>
          <w:rFonts w:cstheme="minorHAnsi"/>
        </w:rPr>
      </w:pPr>
      <w:r w:rsidRPr="00994F7C">
        <w:rPr>
          <w:noProof/>
          <w:sz w:val="24"/>
          <w:szCs w:val="24"/>
          <w:lang w:eastAsia="en-GB"/>
        </w:rPr>
        <w:drawing>
          <wp:anchor distT="0" distB="0" distL="114300" distR="114300" simplePos="0" relativeHeight="251669504" behindDoc="0" locked="0" layoutInCell="1" allowOverlap="1" wp14:anchorId="6280B344" wp14:editId="7E6A2D1D">
            <wp:simplePos x="0" y="0"/>
            <wp:positionH relativeFrom="margin">
              <wp:posOffset>2028825</wp:posOffset>
            </wp:positionH>
            <wp:positionV relativeFrom="paragraph">
              <wp:posOffset>182245</wp:posOffset>
            </wp:positionV>
            <wp:extent cx="1666875" cy="862965"/>
            <wp:effectExtent l="0" t="0" r="9525" b="0"/>
            <wp:wrapNone/>
            <wp:docPr id="12" name="Picture 12" descr="AdA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str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862965"/>
                    </a:xfrm>
                    <a:prstGeom prst="rect">
                      <a:avLst/>
                    </a:prstGeom>
                    <a:noFill/>
                  </pic:spPr>
                </pic:pic>
              </a:graphicData>
            </a:graphic>
            <wp14:sizeRelH relativeFrom="page">
              <wp14:pctWidth>0</wp14:pctWidth>
            </wp14:sizeRelH>
            <wp14:sizeRelV relativeFrom="page">
              <wp14:pctHeight>0</wp14:pctHeight>
            </wp14:sizeRelV>
          </wp:anchor>
        </w:drawing>
      </w:r>
    </w:p>
    <w:p w14:paraId="1D47B5AA" w14:textId="77777777" w:rsidR="0076784A" w:rsidRDefault="0076784A" w:rsidP="0076784A">
      <w:pPr>
        <w:rPr>
          <w:rFonts w:cstheme="minorHAnsi"/>
        </w:rPr>
      </w:pPr>
    </w:p>
    <w:p w14:paraId="63110EE7" w14:textId="77777777" w:rsidR="006026F7" w:rsidRPr="00723F0F" w:rsidRDefault="006026F7" w:rsidP="006026F7">
      <w:pPr>
        <w:jc w:val="center"/>
        <w:rPr>
          <w:rFonts w:cstheme="minorHAnsi"/>
          <w:b/>
          <w:color w:val="C00000"/>
          <w:sz w:val="26"/>
          <w:szCs w:val="26"/>
        </w:rPr>
      </w:pPr>
      <w:r w:rsidRPr="00723F0F">
        <w:rPr>
          <w:rFonts w:cstheme="minorHAnsi"/>
          <w:b/>
          <w:color w:val="C00000"/>
          <w:sz w:val="26"/>
          <w:szCs w:val="26"/>
        </w:rPr>
        <w:t>TRUST VISION</w:t>
      </w:r>
    </w:p>
    <w:p w14:paraId="206FBE91" w14:textId="7A86CEB0" w:rsidR="00723F0F" w:rsidRDefault="00723F0F" w:rsidP="00135EDF">
      <w:pPr>
        <w:pStyle w:val="NormalWeb"/>
        <w:shd w:val="clear" w:color="auto" w:fill="FFFFFF"/>
        <w:spacing w:before="0" w:beforeAutospacing="0" w:after="0" w:afterAutospacing="0" w:line="241" w:lineRule="atLeast"/>
        <w:ind w:firstLine="720"/>
        <w:jc w:val="center"/>
        <w:rPr>
          <w:rFonts w:asciiTheme="minorHAnsi" w:hAnsiTheme="minorHAnsi" w:cs="Arial"/>
          <w:bCs/>
          <w:color w:val="000000"/>
          <w:sz w:val="32"/>
          <w:szCs w:val="32"/>
          <w:bdr w:val="none" w:sz="0" w:space="0" w:color="auto" w:frame="1"/>
        </w:rPr>
      </w:pPr>
      <w:r w:rsidRPr="00723F0F">
        <w:rPr>
          <w:rFonts w:asciiTheme="minorHAnsi" w:hAnsiTheme="minorHAnsi" w:cs="Arial"/>
          <w:bCs/>
          <w:color w:val="000000"/>
          <w:sz w:val="32"/>
          <w:szCs w:val="32"/>
          <w:bdr w:val="none" w:sz="0" w:space="0" w:color="auto" w:frame="1"/>
        </w:rPr>
        <w:lastRenderedPageBreak/>
        <w:t>Ad Astra belives that we are unique and different – we learn as much from our family of schools as they do from the Trust.</w:t>
      </w:r>
    </w:p>
    <w:p w14:paraId="20B4231C" w14:textId="77777777" w:rsidR="00D557DC" w:rsidRPr="00D557DC" w:rsidRDefault="00D557DC" w:rsidP="00135EDF">
      <w:pPr>
        <w:pStyle w:val="NormalWeb"/>
        <w:shd w:val="clear" w:color="auto" w:fill="FFFFFF"/>
        <w:spacing w:before="0" w:beforeAutospacing="0" w:after="0" w:afterAutospacing="0" w:line="241" w:lineRule="atLeast"/>
        <w:ind w:firstLine="720"/>
        <w:jc w:val="center"/>
        <w:rPr>
          <w:rFonts w:asciiTheme="minorHAnsi" w:hAnsiTheme="minorHAnsi" w:cs="Arial"/>
          <w:color w:val="201F1E"/>
        </w:rPr>
      </w:pPr>
    </w:p>
    <w:p w14:paraId="79EE85C2" w14:textId="77777777" w:rsidR="00723F0F" w:rsidRPr="00723F0F" w:rsidRDefault="00723F0F" w:rsidP="00723F0F">
      <w:pPr>
        <w:pStyle w:val="NormalWeb"/>
        <w:shd w:val="clear" w:color="auto" w:fill="FFFFFF"/>
        <w:spacing w:before="0" w:beforeAutospacing="0" w:after="0" w:afterAutospacing="0" w:line="241" w:lineRule="atLeast"/>
        <w:jc w:val="center"/>
        <w:rPr>
          <w:rFonts w:asciiTheme="minorHAnsi" w:hAnsiTheme="minorHAnsi" w:cs="Arial"/>
          <w:bCs/>
          <w:color w:val="000000"/>
          <w:bdr w:val="none" w:sz="0" w:space="0" w:color="auto" w:frame="1"/>
        </w:rPr>
      </w:pPr>
      <w:r w:rsidRPr="00723F0F">
        <w:rPr>
          <w:rFonts w:asciiTheme="minorHAnsi" w:hAnsiTheme="minorHAnsi" w:cs="Arial"/>
          <w:bCs/>
          <w:color w:val="000000"/>
          <w:bdr w:val="none" w:sz="0" w:space="0" w:color="auto" w:frame="1"/>
        </w:rPr>
        <w:t>We strongly believe as Michael Fullan said: “Isolation is the enemy of improvement”. ‘Leading in a Culture of Change’ [2007].</w:t>
      </w:r>
    </w:p>
    <w:p w14:paraId="4E8E4F73" w14:textId="77777777" w:rsidR="00723F0F" w:rsidRPr="00723F0F" w:rsidRDefault="00723F0F" w:rsidP="00723F0F">
      <w:pPr>
        <w:pStyle w:val="NormalWeb"/>
        <w:shd w:val="clear" w:color="auto" w:fill="FFFFFF"/>
        <w:spacing w:before="0" w:beforeAutospacing="0" w:after="0" w:afterAutospacing="0" w:line="241" w:lineRule="atLeast"/>
        <w:jc w:val="center"/>
        <w:rPr>
          <w:rFonts w:asciiTheme="minorHAnsi" w:hAnsiTheme="minorHAnsi" w:cs="Arial"/>
          <w:color w:val="201F1E"/>
        </w:rPr>
      </w:pPr>
    </w:p>
    <w:p w14:paraId="448ABEE0" w14:textId="77777777" w:rsidR="00723F0F" w:rsidRPr="00723F0F" w:rsidRDefault="00723F0F" w:rsidP="00723F0F">
      <w:pPr>
        <w:pStyle w:val="NormalWeb"/>
        <w:shd w:val="clear" w:color="auto" w:fill="FFFFFF"/>
        <w:spacing w:before="0" w:beforeAutospacing="0" w:after="0" w:afterAutospacing="0" w:line="241" w:lineRule="atLeast"/>
        <w:jc w:val="center"/>
        <w:rPr>
          <w:rFonts w:asciiTheme="minorHAnsi" w:hAnsiTheme="minorHAnsi" w:cs="Arial"/>
          <w:color w:val="201F1E"/>
        </w:rPr>
      </w:pPr>
      <w:r w:rsidRPr="00723F0F">
        <w:rPr>
          <w:rFonts w:asciiTheme="minorHAnsi" w:hAnsiTheme="minorHAnsi" w:cs="Arial"/>
          <w:bCs/>
          <w:color w:val="000000"/>
          <w:bdr w:val="none" w:sz="0" w:space="0" w:color="auto" w:frame="1"/>
        </w:rPr>
        <w:t>As a Trust we have High Social Capital based upon;</w:t>
      </w:r>
    </w:p>
    <w:p w14:paraId="19C977E3" w14:textId="77777777" w:rsidR="00723F0F" w:rsidRPr="00723F0F" w:rsidRDefault="00723F0F" w:rsidP="00723F0F">
      <w:pPr>
        <w:pStyle w:val="NormalWeb"/>
        <w:shd w:val="clear" w:color="auto" w:fill="FFFFFF"/>
        <w:spacing w:before="0" w:beforeAutospacing="0" w:after="0" w:afterAutospacing="0"/>
        <w:jc w:val="center"/>
        <w:rPr>
          <w:rFonts w:asciiTheme="minorHAnsi" w:hAnsiTheme="minorHAnsi" w:cs="Arial"/>
          <w:color w:val="C00000"/>
        </w:rPr>
      </w:pPr>
      <w:r w:rsidRPr="00723F0F">
        <w:rPr>
          <w:rFonts w:asciiTheme="minorHAnsi" w:hAnsiTheme="minorHAnsi" w:cs="Arial"/>
          <w:bCs/>
          <w:color w:val="C00000"/>
          <w:bdr w:val="none" w:sz="0" w:space="0" w:color="auto" w:frame="1"/>
        </w:rPr>
        <w:t>Trust</w:t>
      </w:r>
    </w:p>
    <w:p w14:paraId="6108F124" w14:textId="77777777" w:rsidR="00723F0F" w:rsidRPr="00723F0F" w:rsidRDefault="00723F0F" w:rsidP="00723F0F">
      <w:pPr>
        <w:pStyle w:val="NormalWeb"/>
        <w:shd w:val="clear" w:color="auto" w:fill="FFFFFF"/>
        <w:spacing w:before="0" w:beforeAutospacing="0" w:after="0" w:afterAutospacing="0"/>
        <w:jc w:val="center"/>
        <w:rPr>
          <w:rFonts w:asciiTheme="minorHAnsi" w:hAnsiTheme="minorHAnsi" w:cs="Arial"/>
          <w:color w:val="C00000"/>
        </w:rPr>
      </w:pPr>
      <w:r w:rsidRPr="00723F0F">
        <w:rPr>
          <w:rFonts w:asciiTheme="minorHAnsi" w:hAnsiTheme="minorHAnsi" w:cs="Arial"/>
          <w:bCs/>
          <w:color w:val="C00000"/>
          <w:bdr w:val="none" w:sz="0" w:space="0" w:color="auto" w:frame="1"/>
        </w:rPr>
        <w:t>Reciprocity</w:t>
      </w:r>
    </w:p>
    <w:p w14:paraId="2F17DC54" w14:textId="77777777" w:rsidR="00723F0F" w:rsidRPr="00723F0F" w:rsidRDefault="00723F0F" w:rsidP="00723F0F">
      <w:pPr>
        <w:pStyle w:val="NormalWeb"/>
        <w:shd w:val="clear" w:color="auto" w:fill="FFFFFF"/>
        <w:spacing w:before="0" w:beforeAutospacing="0" w:after="0" w:afterAutospacing="0"/>
        <w:jc w:val="center"/>
        <w:rPr>
          <w:rFonts w:asciiTheme="minorHAnsi" w:hAnsiTheme="minorHAnsi" w:cs="Arial"/>
          <w:color w:val="C00000"/>
        </w:rPr>
      </w:pPr>
      <w:r w:rsidRPr="00723F0F">
        <w:rPr>
          <w:rFonts w:asciiTheme="minorHAnsi" w:hAnsiTheme="minorHAnsi" w:cs="Arial"/>
          <w:bCs/>
          <w:color w:val="C00000"/>
          <w:bdr w:val="none" w:sz="0" w:space="0" w:color="auto" w:frame="1"/>
        </w:rPr>
        <w:t>Goodwill towards one another</w:t>
      </w:r>
    </w:p>
    <w:p w14:paraId="416C4BB9" w14:textId="77777777" w:rsidR="00723F0F" w:rsidRPr="00723F0F" w:rsidRDefault="00723F0F" w:rsidP="00723F0F">
      <w:pPr>
        <w:pStyle w:val="NormalWeb"/>
        <w:shd w:val="clear" w:color="auto" w:fill="FFFFFF"/>
        <w:spacing w:before="0" w:beforeAutospacing="0" w:after="0" w:afterAutospacing="0"/>
        <w:jc w:val="center"/>
        <w:rPr>
          <w:rFonts w:asciiTheme="minorHAnsi" w:hAnsiTheme="minorHAnsi" w:cs="Arial"/>
          <w:color w:val="C00000"/>
        </w:rPr>
      </w:pPr>
      <w:r w:rsidRPr="00723F0F">
        <w:rPr>
          <w:rFonts w:asciiTheme="minorHAnsi" w:hAnsiTheme="minorHAnsi" w:cs="Arial"/>
          <w:bCs/>
          <w:color w:val="C00000"/>
          <w:bdr w:val="none" w:sz="0" w:space="0" w:color="auto" w:frame="1"/>
        </w:rPr>
        <w:t>Openness and Honesty</w:t>
      </w:r>
    </w:p>
    <w:p w14:paraId="72A1BD70" w14:textId="77777777" w:rsidR="00723F0F" w:rsidRPr="00723F0F" w:rsidRDefault="00723F0F" w:rsidP="00723F0F">
      <w:pPr>
        <w:pStyle w:val="NormalWeb"/>
        <w:shd w:val="clear" w:color="auto" w:fill="FFFFFF"/>
        <w:spacing w:before="0" w:beforeAutospacing="0" w:after="0" w:afterAutospacing="0"/>
        <w:rPr>
          <w:rFonts w:asciiTheme="minorHAnsi" w:hAnsiTheme="minorHAnsi" w:cs="Arial"/>
          <w:color w:val="000000"/>
        </w:rPr>
      </w:pPr>
      <w:r w:rsidRPr="00723F0F">
        <w:rPr>
          <w:rFonts w:asciiTheme="minorHAnsi" w:hAnsiTheme="minorHAnsi" w:cs="Arial"/>
          <w:color w:val="000000"/>
          <w:bdr w:val="none" w:sz="0" w:space="0" w:color="auto" w:frame="1"/>
        </w:rPr>
        <w:t> </w:t>
      </w:r>
    </w:p>
    <w:p w14:paraId="41ED6B99" w14:textId="77777777" w:rsidR="00723F0F" w:rsidRPr="00723F0F" w:rsidRDefault="00723F0F" w:rsidP="00723F0F">
      <w:pPr>
        <w:pStyle w:val="NormalWeb"/>
        <w:shd w:val="clear" w:color="auto" w:fill="FFFFFF"/>
        <w:spacing w:before="0" w:beforeAutospacing="0" w:after="0" w:afterAutospacing="0" w:line="241" w:lineRule="atLeast"/>
        <w:jc w:val="center"/>
        <w:rPr>
          <w:rFonts w:asciiTheme="minorHAnsi" w:hAnsiTheme="minorHAnsi" w:cs="Arial"/>
          <w:color w:val="000000"/>
        </w:rPr>
      </w:pPr>
      <w:r w:rsidRPr="00723F0F">
        <w:rPr>
          <w:rFonts w:asciiTheme="minorHAnsi" w:hAnsiTheme="minorHAnsi" w:cs="Arial"/>
          <w:bCs/>
          <w:color w:val="000000"/>
          <w:bdr w:val="none" w:sz="0" w:space="0" w:color="auto" w:frame="1"/>
        </w:rPr>
        <w:t>Our Values reverberate across the organisation;</w:t>
      </w:r>
    </w:p>
    <w:p w14:paraId="4C459470" w14:textId="77777777" w:rsidR="00723F0F" w:rsidRPr="00723F0F" w:rsidRDefault="00723F0F" w:rsidP="00723F0F">
      <w:pPr>
        <w:pStyle w:val="NormalWeb"/>
        <w:shd w:val="clear" w:color="auto" w:fill="FFFFFF"/>
        <w:spacing w:before="0" w:beforeAutospacing="0" w:after="0" w:afterAutospacing="0"/>
        <w:jc w:val="center"/>
        <w:rPr>
          <w:rFonts w:asciiTheme="minorHAnsi" w:hAnsiTheme="minorHAnsi" w:cs="Arial"/>
          <w:color w:val="C00000"/>
        </w:rPr>
      </w:pPr>
      <w:r w:rsidRPr="00723F0F">
        <w:rPr>
          <w:rFonts w:asciiTheme="minorHAnsi" w:hAnsiTheme="minorHAnsi" w:cs="Arial"/>
          <w:bCs/>
          <w:color w:val="C00000"/>
          <w:bdr w:val="none" w:sz="0" w:space="0" w:color="auto" w:frame="1"/>
        </w:rPr>
        <w:t>Support</w:t>
      </w:r>
    </w:p>
    <w:p w14:paraId="245C6DF2" w14:textId="77777777" w:rsidR="00723F0F" w:rsidRPr="00723F0F" w:rsidRDefault="00723F0F" w:rsidP="00723F0F">
      <w:pPr>
        <w:pStyle w:val="NormalWeb"/>
        <w:shd w:val="clear" w:color="auto" w:fill="FFFFFF"/>
        <w:spacing w:before="0" w:beforeAutospacing="0" w:after="0" w:afterAutospacing="0"/>
        <w:jc w:val="center"/>
        <w:rPr>
          <w:rFonts w:asciiTheme="minorHAnsi" w:hAnsiTheme="minorHAnsi" w:cs="Arial"/>
          <w:color w:val="C00000"/>
        </w:rPr>
      </w:pPr>
      <w:r w:rsidRPr="00723F0F">
        <w:rPr>
          <w:rFonts w:asciiTheme="minorHAnsi" w:hAnsiTheme="minorHAnsi" w:cs="Arial"/>
          <w:bCs/>
          <w:color w:val="C00000"/>
          <w:bdr w:val="none" w:sz="0" w:space="0" w:color="auto" w:frame="1"/>
        </w:rPr>
        <w:t>Togetherness</w:t>
      </w:r>
    </w:p>
    <w:p w14:paraId="08F2ADEA" w14:textId="77777777" w:rsidR="00723F0F" w:rsidRPr="00723F0F" w:rsidRDefault="00723F0F" w:rsidP="00723F0F">
      <w:pPr>
        <w:pStyle w:val="NormalWeb"/>
        <w:shd w:val="clear" w:color="auto" w:fill="FFFFFF"/>
        <w:spacing w:before="0" w:beforeAutospacing="0" w:after="0" w:afterAutospacing="0"/>
        <w:jc w:val="center"/>
        <w:rPr>
          <w:rFonts w:asciiTheme="minorHAnsi" w:hAnsiTheme="minorHAnsi" w:cs="Arial"/>
          <w:color w:val="C00000"/>
        </w:rPr>
      </w:pPr>
      <w:r w:rsidRPr="00723F0F">
        <w:rPr>
          <w:rFonts w:asciiTheme="minorHAnsi" w:hAnsiTheme="minorHAnsi" w:cs="Arial"/>
          <w:bCs/>
          <w:color w:val="C00000"/>
          <w:bdr w:val="none" w:sz="0" w:space="0" w:color="auto" w:frame="1"/>
        </w:rPr>
        <w:t>Achieve</w:t>
      </w:r>
    </w:p>
    <w:p w14:paraId="6106AB0B" w14:textId="77777777" w:rsidR="00723F0F" w:rsidRPr="00723F0F" w:rsidRDefault="00723F0F" w:rsidP="00723F0F">
      <w:pPr>
        <w:pStyle w:val="NormalWeb"/>
        <w:shd w:val="clear" w:color="auto" w:fill="FFFFFF"/>
        <w:spacing w:before="0" w:beforeAutospacing="0" w:after="0" w:afterAutospacing="0"/>
        <w:jc w:val="center"/>
        <w:rPr>
          <w:rFonts w:asciiTheme="minorHAnsi" w:hAnsiTheme="minorHAnsi" w:cs="Arial"/>
          <w:color w:val="C00000"/>
        </w:rPr>
      </w:pPr>
      <w:r w:rsidRPr="00723F0F">
        <w:rPr>
          <w:rFonts w:asciiTheme="minorHAnsi" w:hAnsiTheme="minorHAnsi" w:cs="Arial"/>
          <w:bCs/>
          <w:color w:val="C00000"/>
          <w:bdr w:val="none" w:sz="0" w:space="0" w:color="auto" w:frame="1"/>
        </w:rPr>
        <w:t>Respect</w:t>
      </w:r>
    </w:p>
    <w:p w14:paraId="57DCB84F" w14:textId="77777777" w:rsidR="00723F0F" w:rsidRPr="00723F0F" w:rsidRDefault="00723F0F" w:rsidP="00723F0F">
      <w:pPr>
        <w:pStyle w:val="NormalWeb"/>
        <w:shd w:val="clear" w:color="auto" w:fill="FFFFFF"/>
        <w:spacing w:before="0" w:beforeAutospacing="0" w:after="0" w:afterAutospacing="0"/>
        <w:jc w:val="center"/>
        <w:rPr>
          <w:rFonts w:asciiTheme="minorHAnsi" w:hAnsiTheme="minorHAnsi" w:cs="Arial"/>
          <w:color w:val="C00000"/>
        </w:rPr>
      </w:pPr>
      <w:r w:rsidRPr="00723F0F">
        <w:rPr>
          <w:rFonts w:asciiTheme="minorHAnsi" w:hAnsiTheme="minorHAnsi" w:cs="Arial"/>
          <w:bCs/>
          <w:color w:val="C00000"/>
          <w:bdr w:val="none" w:sz="0" w:space="0" w:color="auto" w:frame="1"/>
        </w:rPr>
        <w:t>Success</w:t>
      </w:r>
    </w:p>
    <w:p w14:paraId="49979D71" w14:textId="77777777" w:rsidR="00723F0F" w:rsidRPr="00723F0F" w:rsidRDefault="00723F0F" w:rsidP="00723F0F">
      <w:pPr>
        <w:pStyle w:val="NormalWeb"/>
        <w:shd w:val="clear" w:color="auto" w:fill="FFFFFF"/>
        <w:spacing w:before="0" w:beforeAutospacing="0" w:after="0" w:afterAutospacing="0"/>
        <w:rPr>
          <w:rFonts w:asciiTheme="minorHAnsi" w:hAnsiTheme="minorHAnsi" w:cs="Arial"/>
          <w:color w:val="000000"/>
        </w:rPr>
      </w:pPr>
      <w:r w:rsidRPr="00723F0F">
        <w:rPr>
          <w:rFonts w:asciiTheme="minorHAnsi" w:hAnsiTheme="minorHAnsi" w:cs="Arial"/>
          <w:color w:val="000000"/>
          <w:bdr w:val="none" w:sz="0" w:space="0" w:color="auto" w:frame="1"/>
        </w:rPr>
        <w:t> </w:t>
      </w:r>
    </w:p>
    <w:p w14:paraId="587FE3B9" w14:textId="77777777" w:rsidR="00723F0F" w:rsidRPr="00723F0F" w:rsidRDefault="00723F0F" w:rsidP="00723F0F">
      <w:pPr>
        <w:pStyle w:val="NormalWeb"/>
        <w:shd w:val="clear" w:color="auto" w:fill="FFFFFF"/>
        <w:spacing w:before="0" w:beforeAutospacing="0" w:after="0" w:afterAutospacing="0" w:line="241" w:lineRule="atLeast"/>
        <w:rPr>
          <w:rFonts w:asciiTheme="minorHAnsi" w:hAnsiTheme="minorHAnsi" w:cs="Arial"/>
          <w:bCs/>
          <w:color w:val="000000"/>
          <w:bdr w:val="none" w:sz="0" w:space="0" w:color="auto" w:frame="1"/>
        </w:rPr>
      </w:pPr>
      <w:r w:rsidRPr="00723F0F">
        <w:rPr>
          <w:rFonts w:asciiTheme="minorHAnsi" w:hAnsiTheme="minorHAnsi" w:cs="Arial"/>
          <w:bCs/>
          <w:color w:val="000000"/>
          <w:bdr w:val="none" w:sz="0" w:space="0" w:color="auto" w:frame="1"/>
        </w:rPr>
        <w:t>We think if you choose to work within Ad Astra you will find it will be the best decision you will ever make. As a Trust we strongly believe in ‘Maximising the Togetherness’. Ad Astra meaning ‘to the stars’ and our strapline; ‘Stars in the Making’ is equally resonant with employees as with our pupils, they can all be the best they want to be within Ad Astra.</w:t>
      </w:r>
    </w:p>
    <w:p w14:paraId="3D500AB9" w14:textId="77777777" w:rsidR="00723F0F" w:rsidRPr="00723F0F" w:rsidRDefault="00723F0F" w:rsidP="00723F0F">
      <w:pPr>
        <w:pStyle w:val="NormalWeb"/>
        <w:shd w:val="clear" w:color="auto" w:fill="FFFFFF"/>
        <w:spacing w:before="0" w:beforeAutospacing="0" w:after="0" w:afterAutospacing="0" w:line="241" w:lineRule="atLeast"/>
        <w:rPr>
          <w:rFonts w:asciiTheme="minorHAnsi" w:hAnsiTheme="minorHAnsi" w:cs="Arial"/>
          <w:color w:val="201F1E"/>
        </w:rPr>
      </w:pPr>
    </w:p>
    <w:p w14:paraId="42B81EDE" w14:textId="32F6914C" w:rsidR="00723F0F" w:rsidRPr="00857B99" w:rsidRDefault="00723F0F" w:rsidP="00723F0F">
      <w:pPr>
        <w:pStyle w:val="NormalWeb"/>
        <w:shd w:val="clear" w:color="auto" w:fill="FFFFFF"/>
        <w:spacing w:before="0" w:beforeAutospacing="0" w:after="0" w:afterAutospacing="0" w:line="241" w:lineRule="atLeast"/>
        <w:rPr>
          <w:rFonts w:asciiTheme="minorHAnsi" w:hAnsiTheme="minorHAnsi" w:cs="Arial"/>
          <w:bCs/>
          <w:color w:val="000000"/>
          <w:bdr w:val="none" w:sz="0" w:space="0" w:color="auto" w:frame="1"/>
        </w:rPr>
      </w:pPr>
      <w:r w:rsidRPr="00723F0F">
        <w:rPr>
          <w:rFonts w:asciiTheme="minorHAnsi" w:hAnsiTheme="minorHAnsi" w:cs="Arial"/>
          <w:bCs/>
          <w:color w:val="000000"/>
          <w:bdr w:val="none" w:sz="0" w:space="0" w:color="auto" w:frame="1"/>
        </w:rPr>
        <w:t xml:space="preserve">I am proud to be CEO of an organisation that is currently one of the largest employers within the Tees Valley. I have been involved in education for over </w:t>
      </w:r>
      <w:r w:rsidRPr="00857B99">
        <w:rPr>
          <w:rFonts w:asciiTheme="minorHAnsi" w:hAnsiTheme="minorHAnsi" w:cs="Arial"/>
          <w:bCs/>
          <w:color w:val="000000"/>
          <w:bdr w:val="none" w:sz="0" w:space="0" w:color="auto" w:frame="1"/>
        </w:rPr>
        <w:t>4</w:t>
      </w:r>
      <w:r w:rsidR="00242CC3" w:rsidRPr="00857B99">
        <w:rPr>
          <w:rFonts w:asciiTheme="minorHAnsi" w:hAnsiTheme="minorHAnsi" w:cs="Arial"/>
          <w:bCs/>
          <w:color w:val="000000"/>
          <w:bdr w:val="none" w:sz="0" w:space="0" w:color="auto" w:frame="1"/>
        </w:rPr>
        <w:t>3</w:t>
      </w:r>
      <w:r w:rsidRPr="00857B99">
        <w:rPr>
          <w:rFonts w:asciiTheme="minorHAnsi" w:hAnsiTheme="minorHAnsi" w:cs="Arial"/>
          <w:bCs/>
          <w:color w:val="000000"/>
          <w:bdr w:val="none" w:sz="0" w:space="0" w:color="auto" w:frame="1"/>
        </w:rPr>
        <w:t xml:space="preserve"> years whilst always being employed within the Tees Valley. I want our Trust to have a positive, national profile using personal leadership experience developed in working for the DfE and as a National Leader of Education for a number of years.</w:t>
      </w:r>
      <w:r w:rsidR="00242CC3" w:rsidRPr="00857B99">
        <w:rPr>
          <w:rFonts w:asciiTheme="minorHAnsi" w:hAnsiTheme="minorHAnsi" w:cs="Arial"/>
          <w:bCs/>
          <w:color w:val="000000"/>
          <w:bdr w:val="none" w:sz="0" w:space="0" w:color="auto" w:frame="1"/>
        </w:rPr>
        <w:t xml:space="preserve"> This is a crucial post in the development of our Trust so feel free to get in touch.</w:t>
      </w:r>
    </w:p>
    <w:p w14:paraId="2C850550" w14:textId="77777777" w:rsidR="00723F0F" w:rsidRPr="00857B99" w:rsidRDefault="00723F0F" w:rsidP="00723F0F">
      <w:pPr>
        <w:pStyle w:val="NormalWeb"/>
        <w:shd w:val="clear" w:color="auto" w:fill="FFFFFF"/>
        <w:spacing w:before="0" w:beforeAutospacing="0" w:after="0" w:afterAutospacing="0" w:line="241" w:lineRule="atLeast"/>
        <w:rPr>
          <w:rFonts w:asciiTheme="minorHAnsi" w:hAnsiTheme="minorHAnsi" w:cs="Arial"/>
          <w:color w:val="201F1E"/>
        </w:rPr>
      </w:pPr>
    </w:p>
    <w:p w14:paraId="06299FAA" w14:textId="3391AC36" w:rsidR="00723F0F" w:rsidRPr="00723F0F" w:rsidRDefault="00723F0F" w:rsidP="00723F0F">
      <w:pPr>
        <w:pStyle w:val="NormalWeb"/>
        <w:shd w:val="clear" w:color="auto" w:fill="FFFFFF"/>
        <w:spacing w:before="0" w:beforeAutospacing="0" w:after="0" w:afterAutospacing="0" w:line="241" w:lineRule="atLeast"/>
        <w:rPr>
          <w:rFonts w:asciiTheme="minorHAnsi" w:hAnsiTheme="minorHAnsi" w:cs="Arial"/>
          <w:bCs/>
          <w:color w:val="000000"/>
          <w:bdr w:val="none" w:sz="0" w:space="0" w:color="auto" w:frame="1"/>
        </w:rPr>
      </w:pPr>
      <w:r w:rsidRPr="00857B99">
        <w:rPr>
          <w:rFonts w:asciiTheme="minorHAnsi" w:hAnsiTheme="minorHAnsi" w:cs="Arial"/>
          <w:bCs/>
          <w:color w:val="000000"/>
          <w:bdr w:val="none" w:sz="0" w:space="0" w:color="auto" w:frame="1"/>
        </w:rPr>
        <w:t>To learn more about this post and working in our trust please contact m</w:t>
      </w:r>
      <w:r w:rsidR="009E1239">
        <w:rPr>
          <w:rFonts w:asciiTheme="minorHAnsi" w:hAnsiTheme="minorHAnsi" w:cs="Arial"/>
          <w:bCs/>
          <w:color w:val="000000"/>
          <w:bdr w:val="none" w:sz="0" w:space="0" w:color="auto" w:frame="1"/>
        </w:rPr>
        <w:t>e:</w:t>
      </w:r>
      <w:r w:rsidRPr="00857B99">
        <w:rPr>
          <w:rFonts w:asciiTheme="minorHAnsi" w:hAnsiTheme="minorHAnsi" w:cs="Arial"/>
          <w:bCs/>
          <w:color w:val="000000"/>
          <w:bdr w:val="none" w:sz="0" w:space="0" w:color="auto" w:frame="1"/>
        </w:rPr>
        <w:t xml:space="preserve"> </w:t>
      </w:r>
      <w:hyperlink r:id="rId16" w:history="1">
        <w:r w:rsidR="00242CC3" w:rsidRPr="00857B99">
          <w:rPr>
            <w:rStyle w:val="Hyperlink"/>
            <w:rFonts w:asciiTheme="minorHAnsi" w:hAnsiTheme="minorHAnsi" w:cs="Arial"/>
            <w:bCs/>
            <w:bdr w:val="none" w:sz="0" w:space="0" w:color="auto" w:frame="1"/>
          </w:rPr>
          <w:t>andy.brown@adastraacademytrust.com</w:t>
        </w:r>
      </w:hyperlink>
      <w:r w:rsidR="00242CC3" w:rsidRPr="00857B99">
        <w:rPr>
          <w:rFonts w:asciiTheme="minorHAnsi" w:hAnsiTheme="minorHAnsi" w:cs="Arial"/>
          <w:bCs/>
          <w:color w:val="000000"/>
          <w:bdr w:val="none" w:sz="0" w:space="0" w:color="auto" w:frame="1"/>
        </w:rPr>
        <w:t xml:space="preserve"> </w:t>
      </w:r>
    </w:p>
    <w:p w14:paraId="05DEE8D2" w14:textId="77777777" w:rsidR="00723F0F" w:rsidRPr="00723F0F" w:rsidRDefault="00723F0F" w:rsidP="00723F0F">
      <w:pPr>
        <w:pStyle w:val="NormalWeb"/>
        <w:shd w:val="clear" w:color="auto" w:fill="FFFFFF"/>
        <w:spacing w:before="0" w:beforeAutospacing="0" w:after="0" w:afterAutospacing="0" w:line="241" w:lineRule="atLeast"/>
        <w:rPr>
          <w:rFonts w:asciiTheme="minorHAnsi" w:hAnsiTheme="minorHAnsi" w:cs="Arial"/>
          <w:color w:val="201F1E"/>
        </w:rPr>
      </w:pPr>
    </w:p>
    <w:p w14:paraId="53966C45" w14:textId="77777777" w:rsidR="00723F0F" w:rsidRPr="00723F0F" w:rsidRDefault="00723F0F" w:rsidP="00723F0F">
      <w:pPr>
        <w:pStyle w:val="NormalWeb"/>
        <w:shd w:val="clear" w:color="auto" w:fill="FFFFFF"/>
        <w:spacing w:before="0" w:beforeAutospacing="0" w:after="0" w:afterAutospacing="0" w:line="241" w:lineRule="atLeast"/>
        <w:rPr>
          <w:rFonts w:asciiTheme="minorHAnsi" w:hAnsiTheme="minorHAnsi" w:cs="Arial"/>
          <w:color w:val="201F1E"/>
        </w:rPr>
      </w:pPr>
      <w:r w:rsidRPr="00723F0F">
        <w:rPr>
          <w:rFonts w:asciiTheme="minorHAnsi" w:hAnsiTheme="minorHAnsi" w:cs="Arial"/>
          <w:bCs/>
          <w:color w:val="000000"/>
          <w:bdr w:val="none" w:sz="0" w:space="0" w:color="auto" w:frame="1"/>
        </w:rPr>
        <w:t>We look forward to hearing from you.</w:t>
      </w:r>
    </w:p>
    <w:p w14:paraId="4CC484CF" w14:textId="77777777" w:rsidR="00723F0F" w:rsidRPr="00723F0F" w:rsidRDefault="00723F0F" w:rsidP="00723F0F">
      <w:pPr>
        <w:pStyle w:val="NormalWeb"/>
        <w:shd w:val="clear" w:color="auto" w:fill="FFFFFF"/>
        <w:spacing w:before="0" w:beforeAutospacing="0" w:after="0" w:afterAutospacing="0"/>
        <w:rPr>
          <w:rFonts w:asciiTheme="minorHAnsi" w:hAnsiTheme="minorHAnsi"/>
          <w:color w:val="201F1E"/>
        </w:rPr>
      </w:pPr>
      <w:r w:rsidRPr="00723F0F">
        <w:rPr>
          <w:rFonts w:asciiTheme="minorHAnsi" w:hAnsiTheme="minorHAnsi" w:cs="Arial"/>
          <w:bCs/>
          <w:color w:val="000000"/>
          <w:bdr w:val="none" w:sz="0" w:space="0" w:color="auto" w:frame="1"/>
        </w:rPr>
        <w:t>Andy Brown OBE CEO Ad Astra Multi-Academy Trust</w:t>
      </w:r>
    </w:p>
    <w:p w14:paraId="534B4A27" w14:textId="77777777" w:rsidR="006026F7" w:rsidRDefault="00723F0F" w:rsidP="00723F0F">
      <w:pPr>
        <w:jc w:val="center"/>
        <w:rPr>
          <w:rFonts w:cstheme="minorHAnsi"/>
        </w:rPr>
      </w:pPr>
      <w:r>
        <w:rPr>
          <w:noProof/>
          <w:lang w:eastAsia="en-GB"/>
        </w:rPr>
        <w:drawing>
          <wp:inline distT="0" distB="0" distL="0" distR="0" wp14:anchorId="4A51A393" wp14:editId="11998456">
            <wp:extent cx="2685415" cy="1562100"/>
            <wp:effectExtent l="0" t="0" r="635" b="0"/>
            <wp:docPr id="16" name="Picture 16" descr="http://www.adastraacademytrust.com/wp-content/uploads/2019/07/Image-1-1024x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dastraacademytrust.com/wp-content/uploads/2019/07/Image-1-1024x70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85415" cy="1562100"/>
                    </a:xfrm>
                    <a:prstGeom prst="rect">
                      <a:avLst/>
                    </a:prstGeom>
                    <a:noFill/>
                    <a:ln>
                      <a:noFill/>
                    </a:ln>
                  </pic:spPr>
                </pic:pic>
              </a:graphicData>
            </a:graphic>
          </wp:inline>
        </w:drawing>
      </w:r>
    </w:p>
    <w:p w14:paraId="544C86F1" w14:textId="671549C8" w:rsidR="0076784A" w:rsidRDefault="0076784A" w:rsidP="0076784A">
      <w:pPr>
        <w:jc w:val="center"/>
        <w:rPr>
          <w:b/>
          <w:bCs/>
          <w:color w:val="C00000"/>
          <w:sz w:val="26"/>
          <w:szCs w:val="26"/>
        </w:rPr>
      </w:pPr>
      <w:r w:rsidRPr="00112FEE">
        <w:rPr>
          <w:b/>
          <w:bCs/>
          <w:color w:val="C00000"/>
          <w:sz w:val="26"/>
          <w:szCs w:val="26"/>
        </w:rPr>
        <w:lastRenderedPageBreak/>
        <w:t>SCHOOL CONTEXT</w:t>
      </w:r>
    </w:p>
    <w:p w14:paraId="538F2643" w14:textId="647FDBB0" w:rsidR="00857B99" w:rsidRPr="00C17F6A" w:rsidRDefault="00857B99" w:rsidP="00C17F6A">
      <w:pPr>
        <w:rPr>
          <w:iCs/>
          <w:sz w:val="24"/>
          <w:szCs w:val="24"/>
        </w:rPr>
      </w:pPr>
      <w:r w:rsidRPr="00C17F6A">
        <w:rPr>
          <w:iCs/>
          <w:sz w:val="24"/>
          <w:szCs w:val="24"/>
        </w:rPr>
        <w:t>I am obviously new to the School too: I joined the Ayresome team in January as Executive Headteacher</w:t>
      </w:r>
      <w:r w:rsidR="007D3996" w:rsidRPr="00C17F6A">
        <w:rPr>
          <w:iCs/>
          <w:sz w:val="24"/>
          <w:szCs w:val="24"/>
        </w:rPr>
        <w:t xml:space="preserve"> also</w:t>
      </w:r>
      <w:r w:rsidRPr="00C17F6A">
        <w:rPr>
          <w:iCs/>
          <w:sz w:val="24"/>
          <w:szCs w:val="24"/>
        </w:rPr>
        <w:t xml:space="preserve"> responsible for another large primary school in Hartlepool.  I have worked within Ad Astra Trust since its formation in 2015, and have been a senior leader in education in the North East for over</w:t>
      </w:r>
      <w:r w:rsidR="009E1239" w:rsidRPr="00C17F6A">
        <w:rPr>
          <w:iCs/>
          <w:sz w:val="24"/>
          <w:szCs w:val="24"/>
        </w:rPr>
        <w:t xml:space="preserve"> 15</w:t>
      </w:r>
      <w:r w:rsidRPr="00C17F6A">
        <w:rPr>
          <w:iCs/>
          <w:sz w:val="24"/>
          <w:szCs w:val="24"/>
        </w:rPr>
        <w:t xml:space="preserve"> years which included an interim headship supporting another primary school.  I am really looking forward to embarking on this journey with Ayresome and I am excited to be involved in appointing the new Deputy - someone who is as passionate as me about making a difference.     </w:t>
      </w:r>
    </w:p>
    <w:p w14:paraId="68312EE8" w14:textId="2EC42CCE" w:rsidR="00CB499E" w:rsidRDefault="00CB499E" w:rsidP="00C17F6A">
      <w:pPr>
        <w:rPr>
          <w:rFonts w:cstheme="minorHAnsi"/>
          <w:sz w:val="24"/>
          <w:szCs w:val="24"/>
          <w:shd w:val="clear" w:color="auto" w:fill="FCFCFC"/>
        </w:rPr>
      </w:pPr>
      <w:r w:rsidRPr="00EB1638">
        <w:rPr>
          <w:rFonts w:cstheme="minorHAnsi"/>
          <w:sz w:val="24"/>
          <w:szCs w:val="24"/>
          <w:shd w:val="clear" w:color="auto" w:fill="FCFCFC"/>
        </w:rPr>
        <w:t>Ayresome Primary School is a very large 2-11 primary school situated in the Gresham Ward of Middlesbrough</w:t>
      </w:r>
      <w:r w:rsidR="00F0710B" w:rsidRPr="00EB1638">
        <w:rPr>
          <w:rFonts w:cstheme="minorHAnsi"/>
          <w:sz w:val="24"/>
          <w:szCs w:val="24"/>
          <w:shd w:val="clear" w:color="auto" w:fill="FCFCFC"/>
        </w:rPr>
        <w:t xml:space="preserve"> and serve</w:t>
      </w:r>
      <w:r w:rsidR="006B4B93" w:rsidRPr="00EB1638">
        <w:rPr>
          <w:rFonts w:cstheme="minorHAnsi"/>
          <w:sz w:val="24"/>
          <w:szCs w:val="24"/>
          <w:shd w:val="clear" w:color="auto" w:fill="FCFCFC"/>
        </w:rPr>
        <w:t>s</w:t>
      </w:r>
      <w:r w:rsidR="00F0710B" w:rsidRPr="00EB1638">
        <w:rPr>
          <w:rFonts w:cstheme="minorHAnsi"/>
          <w:sz w:val="24"/>
          <w:szCs w:val="24"/>
          <w:shd w:val="clear" w:color="auto" w:fill="FCFCFC"/>
        </w:rPr>
        <w:t xml:space="preserve"> an</w:t>
      </w:r>
      <w:r w:rsidR="00F0710B" w:rsidRPr="00EB1638">
        <w:rPr>
          <w:rFonts w:eastAsia="Times New Roman" w:cstheme="minorHAnsi"/>
          <w:color w:val="201F1E"/>
          <w:sz w:val="24"/>
          <w:szCs w:val="24"/>
          <w:bdr w:val="none" w:sz="0" w:space="0" w:color="auto" w:frame="1"/>
          <w:lang w:val="en-US" w:eastAsia="en-GB"/>
        </w:rPr>
        <w:t xml:space="preserve"> area of significant social and economic deprivation.  </w:t>
      </w:r>
      <w:r w:rsidR="00613123" w:rsidRPr="00EB1638">
        <w:rPr>
          <w:rFonts w:cstheme="minorHAnsi"/>
          <w:sz w:val="24"/>
          <w:szCs w:val="24"/>
          <w:shd w:val="clear" w:color="auto" w:fill="FCFCFC"/>
        </w:rPr>
        <w:t xml:space="preserve">The school was </w:t>
      </w:r>
      <w:r w:rsidRPr="00EB1638">
        <w:rPr>
          <w:rFonts w:cstheme="minorHAnsi"/>
          <w:sz w:val="24"/>
          <w:szCs w:val="24"/>
          <w:shd w:val="clear" w:color="auto" w:fill="FCFCFC"/>
        </w:rPr>
        <w:t xml:space="preserve">formed from the amalgamation of Ayresome Infants and Ayresome Juniors in 2002. The school has approximately </w:t>
      </w:r>
      <w:r w:rsidR="008E3AD8">
        <w:rPr>
          <w:rFonts w:cstheme="minorHAnsi"/>
          <w:sz w:val="24"/>
          <w:szCs w:val="24"/>
          <w:shd w:val="clear" w:color="auto" w:fill="FCFCFC"/>
        </w:rPr>
        <w:t>7</w:t>
      </w:r>
      <w:r w:rsidRPr="00EB1638">
        <w:rPr>
          <w:rFonts w:cstheme="minorHAnsi"/>
          <w:sz w:val="24"/>
          <w:szCs w:val="24"/>
          <w:shd w:val="clear" w:color="auto" w:fill="FCFCFC"/>
        </w:rPr>
        <w:t xml:space="preserve">00 pupils on roll </w:t>
      </w:r>
      <w:r w:rsidR="008E3AD8">
        <w:rPr>
          <w:rFonts w:cstheme="minorHAnsi"/>
          <w:sz w:val="24"/>
          <w:szCs w:val="24"/>
          <w:shd w:val="clear" w:color="auto" w:fill="FCFCFC"/>
        </w:rPr>
        <w:t>and has high mobility</w:t>
      </w:r>
      <w:r w:rsidRPr="00EB1638">
        <w:rPr>
          <w:rFonts w:cstheme="minorHAnsi"/>
          <w:sz w:val="24"/>
          <w:szCs w:val="24"/>
          <w:shd w:val="clear" w:color="auto" w:fill="FCFCFC"/>
        </w:rPr>
        <w:t xml:space="preserve">. </w:t>
      </w:r>
      <w:r w:rsidR="00F0710B" w:rsidRPr="00EB1638">
        <w:rPr>
          <w:rFonts w:cstheme="minorHAnsi"/>
          <w:sz w:val="24"/>
          <w:szCs w:val="24"/>
          <w:shd w:val="clear" w:color="auto" w:fill="FCFCFC"/>
        </w:rPr>
        <w:t>The school employs a large team of around 90 dedicated and committed staff.</w:t>
      </w:r>
    </w:p>
    <w:p w14:paraId="70028A88" w14:textId="01994EAD" w:rsidR="007B352D" w:rsidRPr="00857B99" w:rsidRDefault="007B352D" w:rsidP="00C17F6A">
      <w:pPr>
        <w:rPr>
          <w:rFonts w:cstheme="minorHAnsi"/>
          <w:sz w:val="24"/>
          <w:szCs w:val="24"/>
          <w:shd w:val="clear" w:color="auto" w:fill="FCFCFC"/>
        </w:rPr>
      </w:pPr>
      <w:r w:rsidRPr="00857B99">
        <w:rPr>
          <w:rFonts w:cstheme="minorHAnsi"/>
          <w:sz w:val="24"/>
          <w:szCs w:val="24"/>
          <w:shd w:val="clear" w:color="auto" w:fill="FCFCFC"/>
        </w:rPr>
        <w:t xml:space="preserve">As a school, Ayresome Primary school is on an </w:t>
      </w:r>
      <w:bookmarkStart w:id="1" w:name="_Hlk74062159"/>
      <w:r w:rsidRPr="00857B99">
        <w:rPr>
          <w:rFonts w:cstheme="minorHAnsi"/>
          <w:sz w:val="24"/>
          <w:szCs w:val="24"/>
          <w:shd w:val="clear" w:color="auto" w:fill="FCFCFC"/>
        </w:rPr>
        <w:t>exciting journey with developments to ensure that the school makes rapid progress in moving from a school which requires improvement, to a good school, thus ensuring that all children achieve the very best that they can.  This role presents a great opportunity to become an integral part of a team who have the drive and ambition to work alongside experienced colleagues to establish excellent standards in teaching and learning through teaching an ambitious curriculum, thus resulting in higher levels of achievement for all.</w:t>
      </w:r>
    </w:p>
    <w:bookmarkEnd w:id="1"/>
    <w:p w14:paraId="41E15BD7" w14:textId="245C4956" w:rsidR="00CB499E" w:rsidRPr="00857B99" w:rsidRDefault="00CB499E" w:rsidP="00C17F6A">
      <w:pPr>
        <w:rPr>
          <w:rFonts w:cstheme="minorHAnsi"/>
          <w:sz w:val="24"/>
          <w:szCs w:val="24"/>
          <w:shd w:val="clear" w:color="auto" w:fill="FCFCFC"/>
        </w:rPr>
      </w:pPr>
      <w:r w:rsidRPr="00857B99">
        <w:rPr>
          <w:rFonts w:cstheme="minorHAnsi"/>
          <w:sz w:val="24"/>
          <w:szCs w:val="24"/>
          <w:shd w:val="clear" w:color="auto" w:fill="FCFCFC"/>
        </w:rPr>
        <w:t>There are a number of different languages spoken by pupils with a significant number of children new to England and of Eastern European Roma origin</w:t>
      </w:r>
      <w:r w:rsidR="007B352D" w:rsidRPr="00857B99">
        <w:rPr>
          <w:rFonts w:cstheme="minorHAnsi"/>
          <w:sz w:val="24"/>
          <w:szCs w:val="24"/>
          <w:shd w:val="clear" w:color="auto" w:fill="FCFCFC"/>
        </w:rPr>
        <w:t>.  This different cultural mix within school adds to the vibrancy and family ethos to ensure that everyone within the community is celebrated.</w:t>
      </w:r>
    </w:p>
    <w:p w14:paraId="7D8D0D9C" w14:textId="7FAB6B51" w:rsidR="00F0710B" w:rsidRPr="00EB1638" w:rsidRDefault="00F0710B" w:rsidP="00C17F6A">
      <w:pPr>
        <w:rPr>
          <w:rFonts w:cstheme="minorHAnsi"/>
          <w:sz w:val="24"/>
          <w:szCs w:val="24"/>
          <w:shd w:val="clear" w:color="auto" w:fill="FCFCFC"/>
        </w:rPr>
      </w:pPr>
      <w:r w:rsidRPr="00857B99">
        <w:rPr>
          <w:rFonts w:cstheme="minorHAnsi"/>
          <w:sz w:val="24"/>
          <w:szCs w:val="24"/>
          <w:shd w:val="clear" w:color="auto" w:fill="FFFFFF"/>
        </w:rPr>
        <w:t>The school promotes six key values of respect, trust, tolerance</w:t>
      </w:r>
      <w:r w:rsidRPr="00EB1638">
        <w:rPr>
          <w:rFonts w:cstheme="minorHAnsi"/>
          <w:sz w:val="24"/>
          <w:szCs w:val="24"/>
          <w:shd w:val="clear" w:color="auto" w:fill="FFFFFF"/>
        </w:rPr>
        <w:t>, ambition, determination and excellence.</w:t>
      </w:r>
    </w:p>
    <w:p w14:paraId="275016F4" w14:textId="37897069" w:rsidR="00F0710B" w:rsidRPr="00EB1638" w:rsidRDefault="00F0710B" w:rsidP="00C17F6A">
      <w:pPr>
        <w:shd w:val="clear" w:color="auto" w:fill="FFFFFF"/>
        <w:spacing w:after="150" w:line="240" w:lineRule="auto"/>
        <w:rPr>
          <w:rFonts w:eastAsia="Times New Roman" w:cstheme="minorHAnsi"/>
          <w:sz w:val="24"/>
          <w:szCs w:val="24"/>
          <w:lang w:eastAsia="en-GB"/>
        </w:rPr>
      </w:pPr>
      <w:r w:rsidRPr="00EB1638">
        <w:rPr>
          <w:rFonts w:eastAsia="Times New Roman" w:cstheme="minorHAnsi"/>
          <w:sz w:val="24"/>
          <w:szCs w:val="24"/>
          <w:lang w:eastAsia="en-GB"/>
        </w:rPr>
        <w:t>The school has recently undergone a substantial refurbishment programme, to ensure that the well maintained building continues to provide a welcoming learning space for the local community.</w:t>
      </w:r>
    </w:p>
    <w:p w14:paraId="48D85866" w14:textId="4A856E62" w:rsidR="007B352D" w:rsidRDefault="00F0710B" w:rsidP="00C17F6A">
      <w:pPr>
        <w:shd w:val="clear" w:color="auto" w:fill="FFFFFF"/>
        <w:spacing w:after="0" w:line="240" w:lineRule="auto"/>
        <w:rPr>
          <w:rFonts w:eastAsia="Times New Roman" w:cstheme="minorHAnsi"/>
          <w:sz w:val="24"/>
          <w:szCs w:val="24"/>
          <w:lang w:eastAsia="en-GB"/>
        </w:rPr>
      </w:pPr>
      <w:r w:rsidRPr="00857B99">
        <w:rPr>
          <w:rFonts w:eastAsia="Times New Roman" w:cstheme="minorHAnsi"/>
          <w:sz w:val="24"/>
          <w:szCs w:val="24"/>
          <w:lang w:eastAsia="en-GB"/>
        </w:rPr>
        <w:t>The surrounding area is mostly terraced housing but a large park also borders the school. The</w:t>
      </w:r>
      <w:r w:rsidR="007227C0" w:rsidRPr="00857B99">
        <w:rPr>
          <w:rFonts w:eastAsia="Times New Roman" w:cstheme="minorHAnsi"/>
          <w:sz w:val="24"/>
          <w:szCs w:val="24"/>
          <w:lang w:eastAsia="en-GB"/>
        </w:rPr>
        <w:t xml:space="preserve"> school is blessed with</w:t>
      </w:r>
      <w:r w:rsidRPr="00857B99">
        <w:rPr>
          <w:rFonts w:eastAsia="Times New Roman" w:cstheme="minorHAnsi"/>
          <w:sz w:val="24"/>
          <w:szCs w:val="24"/>
          <w:lang w:eastAsia="en-GB"/>
        </w:rPr>
        <w:t xml:space="preserve"> two playgrounds, a purpose build MUGA with 4G surface and a developed garden area</w:t>
      </w:r>
      <w:r w:rsidR="007227C0" w:rsidRPr="00857B99">
        <w:rPr>
          <w:rFonts w:eastAsia="Times New Roman" w:cstheme="minorHAnsi"/>
          <w:sz w:val="24"/>
          <w:szCs w:val="24"/>
          <w:lang w:eastAsia="en-GB"/>
        </w:rPr>
        <w:t xml:space="preserve"> with a green space for all aspects of outdoor learning</w:t>
      </w:r>
      <w:r w:rsidRPr="00857B99">
        <w:rPr>
          <w:rFonts w:eastAsia="Times New Roman" w:cstheme="minorHAnsi"/>
          <w:sz w:val="24"/>
          <w:szCs w:val="24"/>
          <w:lang w:eastAsia="en-GB"/>
        </w:rPr>
        <w:t>. The outside areas for the Early Years are established and continually being updated.</w:t>
      </w:r>
    </w:p>
    <w:p w14:paraId="01F48512" w14:textId="2006C75A" w:rsidR="00F0710B" w:rsidRDefault="00F0710B" w:rsidP="007D01A5">
      <w:pPr>
        <w:jc w:val="center"/>
        <w:rPr>
          <w:rFonts w:cstheme="minorHAnsi"/>
          <w:sz w:val="28"/>
          <w:szCs w:val="28"/>
          <w:shd w:val="clear" w:color="auto" w:fill="FCFCFC"/>
        </w:rPr>
      </w:pPr>
    </w:p>
    <w:p w14:paraId="20A740D2" w14:textId="77777777" w:rsidR="007E03C7" w:rsidRDefault="007E03C7" w:rsidP="007D01A5">
      <w:pPr>
        <w:rPr>
          <w:rFonts w:cstheme="minorHAnsi"/>
          <w:sz w:val="28"/>
          <w:szCs w:val="28"/>
          <w:shd w:val="clear" w:color="auto" w:fill="FCFCFC"/>
        </w:rPr>
      </w:pPr>
    </w:p>
    <w:p w14:paraId="2C0F5422" w14:textId="27C08B28" w:rsidR="007D01A5" w:rsidRDefault="007D01A5" w:rsidP="007D01A5">
      <w:pPr>
        <w:rPr>
          <w:rFonts w:cstheme="minorHAnsi"/>
          <w:sz w:val="28"/>
          <w:szCs w:val="28"/>
          <w:shd w:val="clear" w:color="auto" w:fill="FCFCFC"/>
        </w:rPr>
      </w:pPr>
      <w:r w:rsidRPr="00994F7C">
        <w:rPr>
          <w:noProof/>
          <w:sz w:val="24"/>
          <w:szCs w:val="24"/>
          <w:lang w:eastAsia="en-GB"/>
        </w:rPr>
        <w:drawing>
          <wp:anchor distT="0" distB="0" distL="114300" distR="114300" simplePos="0" relativeHeight="251678720" behindDoc="0" locked="0" layoutInCell="1" allowOverlap="1" wp14:anchorId="1B8314AB" wp14:editId="6F7732C9">
            <wp:simplePos x="0" y="0"/>
            <wp:positionH relativeFrom="margin">
              <wp:align>center</wp:align>
            </wp:positionH>
            <wp:positionV relativeFrom="paragraph">
              <wp:posOffset>17145</wp:posOffset>
            </wp:positionV>
            <wp:extent cx="1461135" cy="761948"/>
            <wp:effectExtent l="0" t="0" r="5715" b="635"/>
            <wp:wrapNone/>
            <wp:docPr id="26" name="Picture 26" descr="AdA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str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1135" cy="761948"/>
                    </a:xfrm>
                    <a:prstGeom prst="rect">
                      <a:avLst/>
                    </a:prstGeom>
                    <a:noFill/>
                  </pic:spPr>
                </pic:pic>
              </a:graphicData>
            </a:graphic>
            <wp14:sizeRelH relativeFrom="page">
              <wp14:pctWidth>0</wp14:pctWidth>
            </wp14:sizeRelH>
            <wp14:sizeRelV relativeFrom="page">
              <wp14:pctHeight>0</wp14:pctHeight>
            </wp14:sizeRelV>
          </wp:anchor>
        </w:drawing>
      </w:r>
    </w:p>
    <w:p w14:paraId="0BDC5958" w14:textId="77777777" w:rsidR="00857B99" w:rsidRDefault="007D01A5" w:rsidP="00857B99">
      <w:pPr>
        <w:jc w:val="center"/>
        <w:rPr>
          <w:rFonts w:cstheme="minorHAnsi"/>
          <w:sz w:val="28"/>
          <w:szCs w:val="28"/>
          <w:shd w:val="clear" w:color="auto" w:fill="FCFCFC"/>
        </w:rPr>
      </w:pPr>
      <w:r>
        <w:rPr>
          <w:rFonts w:cstheme="minorHAnsi"/>
          <w:b/>
          <w:color w:val="C00000"/>
          <w:sz w:val="26"/>
          <w:szCs w:val="26"/>
        </w:rPr>
        <w:t>J</w:t>
      </w:r>
      <w:r w:rsidR="0076784A" w:rsidRPr="00112FEE">
        <w:rPr>
          <w:rFonts w:cstheme="minorHAnsi"/>
          <w:b/>
          <w:color w:val="C00000"/>
          <w:sz w:val="26"/>
          <w:szCs w:val="26"/>
        </w:rPr>
        <w:t>OB SUMMARY</w:t>
      </w:r>
    </w:p>
    <w:p w14:paraId="1378D394" w14:textId="77777777" w:rsidR="00857B99" w:rsidRPr="008F2280" w:rsidRDefault="00857B99" w:rsidP="00857B99">
      <w:pPr>
        <w:spacing w:after="0" w:line="240" w:lineRule="auto"/>
        <w:rPr>
          <w:rFonts w:ascii="Calibri" w:eastAsia="Times New Roman" w:hAnsi="Calibri" w:cs="Arial"/>
          <w:b/>
          <w:sz w:val="28"/>
          <w:szCs w:val="28"/>
          <w:u w:val="single"/>
          <w:lang w:val="en" w:eastAsia="en-GB"/>
        </w:rPr>
      </w:pPr>
      <w:r w:rsidRPr="008F2280">
        <w:rPr>
          <w:rFonts w:ascii="Calibri" w:eastAsia="Times New Roman" w:hAnsi="Calibri" w:cs="Arial"/>
          <w:b/>
          <w:sz w:val="28"/>
          <w:szCs w:val="28"/>
          <w:u w:val="single"/>
          <w:lang w:val="en" w:eastAsia="en-GB"/>
        </w:rPr>
        <w:lastRenderedPageBreak/>
        <w:t xml:space="preserve">AYRESOME PRIMARY SCHOOL, </w:t>
      </w:r>
      <w:r w:rsidRPr="008F2280">
        <w:rPr>
          <w:rFonts w:ascii="Calibri" w:eastAsia="Times New Roman" w:hAnsi="Calibri" w:cs="Arial"/>
          <w:sz w:val="28"/>
          <w:szCs w:val="28"/>
          <w:lang w:val="en" w:eastAsia="en-GB"/>
        </w:rPr>
        <w:t xml:space="preserve">Worcester Street, Middlesbrough, </w:t>
      </w:r>
      <w:r w:rsidRPr="008F2280">
        <w:rPr>
          <w:rFonts w:ascii="Calibri" w:eastAsia="Times New Roman" w:hAnsi="Calibri" w:cs="Times New Roman"/>
          <w:sz w:val="28"/>
          <w:szCs w:val="28"/>
          <w:lang w:eastAsia="en-GB"/>
        </w:rPr>
        <w:t>TS1 4NT</w:t>
      </w:r>
    </w:p>
    <w:p w14:paraId="1D598971" w14:textId="77777777" w:rsidR="00857B99" w:rsidRDefault="00857B99" w:rsidP="00857B99">
      <w:pPr>
        <w:tabs>
          <w:tab w:val="right" w:pos="8640"/>
        </w:tabs>
        <w:spacing w:after="0"/>
        <w:rPr>
          <w:rFonts w:ascii="Tahoma" w:hAnsi="Tahoma" w:cs="Tahoma"/>
          <w:b/>
          <w:sz w:val="24"/>
          <w:szCs w:val="24"/>
        </w:rPr>
      </w:pPr>
    </w:p>
    <w:p w14:paraId="0EFA8221" w14:textId="77777777" w:rsidR="00857B99" w:rsidRPr="009D6F23" w:rsidRDefault="00857B99" w:rsidP="00857B99">
      <w:pPr>
        <w:tabs>
          <w:tab w:val="right" w:pos="8640"/>
        </w:tabs>
        <w:rPr>
          <w:rFonts w:ascii="Calibri" w:hAnsi="Calibri" w:cs="Calibri"/>
          <w:b/>
          <w:sz w:val="28"/>
          <w:szCs w:val="28"/>
        </w:rPr>
      </w:pPr>
      <w:r w:rsidRPr="009D6F23">
        <w:rPr>
          <w:rFonts w:ascii="Calibri" w:hAnsi="Calibri" w:cs="Calibri"/>
          <w:b/>
          <w:sz w:val="28"/>
          <w:szCs w:val="28"/>
        </w:rPr>
        <w:t xml:space="preserve">Deputy Headteacher – DEEP Learning (Non class-based)  </w:t>
      </w:r>
    </w:p>
    <w:p w14:paraId="3B5EE9CE" w14:textId="03C681A8" w:rsidR="00857B99" w:rsidRPr="009D6F23" w:rsidRDefault="00857B99" w:rsidP="00857B99">
      <w:pPr>
        <w:rPr>
          <w:rFonts w:ascii="Calibri" w:hAnsi="Calibri" w:cs="Calibri"/>
          <w:b/>
          <w:sz w:val="28"/>
          <w:szCs w:val="28"/>
        </w:rPr>
      </w:pPr>
      <w:r w:rsidRPr="009D6F23">
        <w:rPr>
          <w:rFonts w:ascii="Calibri" w:hAnsi="Calibri" w:cs="Calibri"/>
          <w:b/>
          <w:sz w:val="28"/>
          <w:szCs w:val="28"/>
        </w:rPr>
        <w:t>Salary range: L14-18</w:t>
      </w:r>
      <w:r w:rsidRPr="009D6F23">
        <w:rPr>
          <w:rFonts w:ascii="Calibri" w:hAnsi="Calibri" w:cs="Calibri"/>
          <w:b/>
          <w:bCs/>
          <w:sz w:val="28"/>
          <w:szCs w:val="28"/>
        </w:rPr>
        <w:t>, £58</w:t>
      </w:r>
      <w:r>
        <w:rPr>
          <w:rFonts w:ascii="Calibri" w:hAnsi="Calibri" w:cs="Calibri"/>
          <w:b/>
          <w:bCs/>
          <w:sz w:val="28"/>
          <w:szCs w:val="28"/>
        </w:rPr>
        <w:t>,</w:t>
      </w:r>
      <w:r w:rsidRPr="009D6F23">
        <w:rPr>
          <w:rFonts w:ascii="Calibri" w:hAnsi="Calibri" w:cs="Calibri"/>
          <w:b/>
          <w:bCs/>
          <w:sz w:val="28"/>
          <w:szCs w:val="28"/>
        </w:rPr>
        <w:t>135 - £64,143, permanent post, to commence 1</w:t>
      </w:r>
      <w:r w:rsidRPr="009D6F23">
        <w:rPr>
          <w:rFonts w:ascii="Calibri" w:hAnsi="Calibri" w:cs="Calibri"/>
          <w:b/>
          <w:bCs/>
          <w:sz w:val="28"/>
          <w:szCs w:val="28"/>
          <w:vertAlign w:val="superscript"/>
        </w:rPr>
        <w:t>st</w:t>
      </w:r>
      <w:r w:rsidRPr="009D6F23">
        <w:rPr>
          <w:rFonts w:ascii="Calibri" w:hAnsi="Calibri" w:cs="Calibri"/>
          <w:b/>
          <w:bCs/>
          <w:sz w:val="28"/>
          <w:szCs w:val="28"/>
        </w:rPr>
        <w:t xml:space="preserve"> January </w:t>
      </w:r>
      <w:r w:rsidRPr="000F5AB4">
        <w:rPr>
          <w:rFonts w:ascii="Calibri" w:hAnsi="Calibri" w:cs="Calibri"/>
          <w:b/>
          <w:bCs/>
          <w:sz w:val="28"/>
          <w:szCs w:val="28"/>
        </w:rPr>
        <w:t>2022 (or earlier if possible)</w:t>
      </w:r>
    </w:p>
    <w:p w14:paraId="433C580E" w14:textId="3FFE2D29" w:rsidR="00857B99" w:rsidRPr="009D6F23" w:rsidRDefault="00857B99" w:rsidP="00857B99">
      <w:pPr>
        <w:jc w:val="both"/>
        <w:rPr>
          <w:rFonts w:ascii="Calibri" w:hAnsi="Calibri" w:cs="Calibri"/>
          <w:sz w:val="24"/>
          <w:szCs w:val="24"/>
        </w:rPr>
      </w:pPr>
      <w:r w:rsidRPr="009D6F23">
        <w:rPr>
          <w:rFonts w:ascii="Calibri" w:hAnsi="Calibri" w:cs="Calibri"/>
          <w:sz w:val="24"/>
          <w:szCs w:val="24"/>
        </w:rPr>
        <w:t>Ayresome Primary School is seeking to appoint an excellent Deputy Headteacher who can demonstrate outstanding practice and an ability to harness the skills and enthusiasm of all staff and pupils</w:t>
      </w:r>
      <w:r>
        <w:rPr>
          <w:rFonts w:ascii="Calibri" w:hAnsi="Calibri" w:cs="Calibri"/>
          <w:sz w:val="24"/>
          <w:szCs w:val="24"/>
        </w:rPr>
        <w:t xml:space="preserve">, through being </w:t>
      </w:r>
      <w:r w:rsidRPr="003E4FDF">
        <w:rPr>
          <w:rFonts w:cs="Arial"/>
        </w:rPr>
        <w:t>a role model for teaching and learning</w:t>
      </w:r>
      <w:r>
        <w:rPr>
          <w:rFonts w:cs="Arial"/>
        </w:rPr>
        <w:t>.</w:t>
      </w:r>
      <w:r w:rsidRPr="009D6F23">
        <w:rPr>
          <w:rFonts w:ascii="Calibri" w:hAnsi="Calibri" w:cs="Calibri"/>
          <w:sz w:val="24"/>
          <w:szCs w:val="24"/>
        </w:rPr>
        <w:t xml:space="preserve">  The</w:t>
      </w:r>
      <w:r>
        <w:rPr>
          <w:rFonts w:ascii="Calibri" w:hAnsi="Calibri" w:cs="Calibri"/>
          <w:sz w:val="24"/>
          <w:szCs w:val="24"/>
        </w:rPr>
        <w:t xml:space="preserve"> successful candidate</w:t>
      </w:r>
      <w:r w:rsidRPr="009D6F23">
        <w:rPr>
          <w:rFonts w:ascii="Calibri" w:hAnsi="Calibri" w:cs="Calibri"/>
          <w:sz w:val="24"/>
          <w:szCs w:val="24"/>
        </w:rPr>
        <w:t xml:space="preserve"> will work in partnership with the Executive Headteacher </w:t>
      </w:r>
      <w:r w:rsidR="009E1239">
        <w:rPr>
          <w:rFonts w:ascii="Calibri" w:hAnsi="Calibri" w:cs="Calibri"/>
          <w:sz w:val="24"/>
          <w:szCs w:val="24"/>
        </w:rPr>
        <w:t xml:space="preserve">and the Trust </w:t>
      </w:r>
      <w:r w:rsidRPr="009D6F23">
        <w:rPr>
          <w:rFonts w:ascii="Calibri" w:hAnsi="Calibri" w:cs="Calibri"/>
          <w:sz w:val="24"/>
          <w:szCs w:val="24"/>
        </w:rPr>
        <w:t>to lead the school on an exciting journey to ensure the school makes rapid progress in moving to a “good” school and providing an inspirational education for all, helping every child to achieve the very best that they can.</w:t>
      </w:r>
    </w:p>
    <w:p w14:paraId="7D0AF137" w14:textId="55B3988C" w:rsidR="00857B99" w:rsidRPr="009D6F23" w:rsidRDefault="00857B99" w:rsidP="00857B99">
      <w:pPr>
        <w:jc w:val="both"/>
        <w:rPr>
          <w:rFonts w:ascii="Calibri" w:hAnsi="Calibri" w:cs="Calibri"/>
          <w:sz w:val="24"/>
          <w:szCs w:val="24"/>
        </w:rPr>
      </w:pPr>
      <w:r w:rsidRPr="009D6F23">
        <w:rPr>
          <w:rFonts w:ascii="Calibri" w:hAnsi="Calibri" w:cs="Calibri"/>
          <w:sz w:val="24"/>
          <w:szCs w:val="24"/>
        </w:rPr>
        <w:t>This post is non class-based although a key part of the role is developing teaching and learning</w:t>
      </w:r>
      <w:r w:rsidR="009E1239">
        <w:rPr>
          <w:rFonts w:ascii="Calibri" w:hAnsi="Calibri" w:cs="Calibri"/>
          <w:sz w:val="24"/>
          <w:szCs w:val="24"/>
        </w:rPr>
        <w:t>.</w:t>
      </w:r>
    </w:p>
    <w:p w14:paraId="27D4CCE8" w14:textId="150CF024" w:rsidR="00857B99" w:rsidRPr="009D6F23" w:rsidRDefault="00857B99" w:rsidP="00857B99">
      <w:pPr>
        <w:jc w:val="both"/>
        <w:rPr>
          <w:rFonts w:ascii="Calibri" w:hAnsi="Calibri" w:cs="Calibri"/>
          <w:sz w:val="24"/>
          <w:szCs w:val="24"/>
        </w:rPr>
      </w:pPr>
      <w:r w:rsidRPr="009D6F23">
        <w:rPr>
          <w:rFonts w:ascii="Calibri" w:hAnsi="Calibri" w:cs="Calibri"/>
          <w:sz w:val="24"/>
          <w:szCs w:val="24"/>
        </w:rPr>
        <w:t>The successful candidate will be someone who</w:t>
      </w:r>
      <w:r>
        <w:rPr>
          <w:rFonts w:ascii="Calibri" w:hAnsi="Calibri" w:cs="Calibri"/>
          <w:sz w:val="24"/>
          <w:szCs w:val="24"/>
        </w:rPr>
        <w:t xml:space="preserve"> is already a senior leader and </w:t>
      </w:r>
      <w:r w:rsidRPr="009D6F23">
        <w:rPr>
          <w:rFonts w:ascii="Calibri" w:hAnsi="Calibri" w:cs="Calibri"/>
          <w:sz w:val="24"/>
          <w:szCs w:val="24"/>
        </w:rPr>
        <w:t xml:space="preserve">shows a commitment to and enthusiasm for enhancing their own knowledge and skills in all aspects of school leadership, able to play a pivotal role in shaping the future of our school. </w:t>
      </w:r>
      <w:r w:rsidRPr="009D6F23">
        <w:rPr>
          <w:rFonts w:ascii="Calibri" w:hAnsi="Calibri" w:cs="Calibri"/>
          <w:sz w:val="24"/>
          <w:szCs w:val="24"/>
          <w:shd w:val="clear" w:color="auto" w:fill="FCFCFC"/>
        </w:rPr>
        <w:t>This role presents a great opportunity to become an integral part of a team who have the drive and ambition to work alongside experienced colleagues to establish excellent standards in teaching and learning through teaching an ambitious curriculum, thus resulting in higher levels of achievement for all.</w:t>
      </w:r>
      <w:r w:rsidRPr="009D6F23">
        <w:rPr>
          <w:rFonts w:ascii="Calibri" w:hAnsi="Calibri" w:cs="Calibri"/>
          <w:sz w:val="24"/>
          <w:szCs w:val="24"/>
        </w:rPr>
        <w:t xml:space="preserve"> Ayresome Primary School is also committed to continued professional development for all staff within an inclusive and supportive environment</w:t>
      </w:r>
      <w:r w:rsidR="009E1239">
        <w:rPr>
          <w:rFonts w:ascii="Calibri" w:hAnsi="Calibri" w:cs="Calibri"/>
          <w:sz w:val="24"/>
          <w:szCs w:val="24"/>
        </w:rPr>
        <w:t xml:space="preserve"> </w:t>
      </w:r>
      <w:r w:rsidR="009E1239" w:rsidRPr="00992342">
        <w:rPr>
          <w:rFonts w:ascii="Calibri" w:hAnsi="Calibri" w:cs="Calibri"/>
          <w:sz w:val="24"/>
          <w:szCs w:val="24"/>
        </w:rPr>
        <w:t>and would support the successful candidate on NPQH if requested.</w:t>
      </w:r>
    </w:p>
    <w:p w14:paraId="29C5B8EC" w14:textId="77777777" w:rsidR="00857B99" w:rsidRPr="009D6F23" w:rsidRDefault="00857B99" w:rsidP="00857B99">
      <w:pPr>
        <w:jc w:val="both"/>
        <w:rPr>
          <w:rFonts w:ascii="Calibri" w:hAnsi="Calibri" w:cs="Calibri"/>
          <w:iCs/>
          <w:sz w:val="24"/>
          <w:szCs w:val="24"/>
        </w:rPr>
      </w:pPr>
      <w:r w:rsidRPr="009D6F23">
        <w:rPr>
          <w:rFonts w:ascii="Calibri" w:hAnsi="Calibri" w:cs="Calibri"/>
          <w:sz w:val="24"/>
          <w:szCs w:val="24"/>
        </w:rPr>
        <w:t xml:space="preserve">Visits to School are warmly encouraged and candidates are welcome to visit us at a time of their convenience. Please contact Charlotte Haylock, Executive Headteacher  on 01642 244961 or via </w:t>
      </w:r>
      <w:hyperlink r:id="rId18" w:history="1">
        <w:r w:rsidRPr="001A2DDF">
          <w:rPr>
            <w:rStyle w:val="Hyperlink"/>
            <w:rFonts w:ascii="Calibri" w:hAnsi="Calibri" w:cs="Calibri"/>
            <w:sz w:val="24"/>
            <w:szCs w:val="24"/>
          </w:rPr>
          <w:t>AYCharlotte.Haylock@ayresome.net</w:t>
        </w:r>
      </w:hyperlink>
      <w:r>
        <w:rPr>
          <w:rFonts w:ascii="Calibri" w:hAnsi="Calibri" w:cs="Calibri"/>
          <w:sz w:val="24"/>
          <w:szCs w:val="24"/>
        </w:rPr>
        <w:t xml:space="preserve"> to book an appointment.</w:t>
      </w:r>
    </w:p>
    <w:p w14:paraId="21540B01" w14:textId="77777777" w:rsidR="00857B99" w:rsidRPr="009D6F23" w:rsidRDefault="00857B99" w:rsidP="00857B99">
      <w:pPr>
        <w:jc w:val="both"/>
        <w:rPr>
          <w:rFonts w:ascii="Calibri" w:hAnsi="Calibri" w:cs="Calibri"/>
          <w:b/>
          <w:sz w:val="24"/>
          <w:szCs w:val="24"/>
        </w:rPr>
      </w:pPr>
      <w:r>
        <w:rPr>
          <w:rFonts w:ascii="Calibri" w:hAnsi="Calibri" w:cs="Calibri"/>
          <w:sz w:val="24"/>
          <w:szCs w:val="24"/>
        </w:rPr>
        <w:t>The c</w:t>
      </w:r>
      <w:r w:rsidRPr="009D6F23">
        <w:rPr>
          <w:rFonts w:ascii="Calibri" w:hAnsi="Calibri" w:cs="Calibri"/>
          <w:sz w:val="24"/>
          <w:szCs w:val="24"/>
        </w:rPr>
        <w:t>losing date for applications:</w:t>
      </w:r>
      <w:r w:rsidRPr="009D6F23">
        <w:rPr>
          <w:rFonts w:ascii="Calibri" w:hAnsi="Calibri" w:cs="Calibri"/>
          <w:b/>
          <w:sz w:val="24"/>
          <w:szCs w:val="24"/>
        </w:rPr>
        <w:t xml:space="preserve">  9am, Friday 25</w:t>
      </w:r>
      <w:r w:rsidRPr="009D6F23">
        <w:rPr>
          <w:rFonts w:ascii="Calibri" w:hAnsi="Calibri" w:cs="Calibri"/>
          <w:b/>
          <w:sz w:val="24"/>
          <w:szCs w:val="24"/>
          <w:vertAlign w:val="superscript"/>
        </w:rPr>
        <w:t>th</w:t>
      </w:r>
      <w:r w:rsidRPr="009D6F23">
        <w:rPr>
          <w:rFonts w:ascii="Calibri" w:hAnsi="Calibri" w:cs="Calibri"/>
          <w:b/>
          <w:sz w:val="24"/>
          <w:szCs w:val="24"/>
        </w:rPr>
        <w:t xml:space="preserve"> June 2021</w:t>
      </w:r>
    </w:p>
    <w:p w14:paraId="3036F3F7" w14:textId="77777777" w:rsidR="00857B99" w:rsidRDefault="00857B99" w:rsidP="00857B99">
      <w:pPr>
        <w:jc w:val="both"/>
        <w:rPr>
          <w:rFonts w:ascii="Calibri" w:hAnsi="Calibri" w:cs="Calibri"/>
          <w:sz w:val="24"/>
          <w:szCs w:val="24"/>
        </w:rPr>
      </w:pPr>
      <w:r w:rsidRPr="009D6F23">
        <w:rPr>
          <w:rFonts w:ascii="Calibri" w:hAnsi="Calibri" w:cs="Calibri"/>
          <w:sz w:val="24"/>
          <w:szCs w:val="24"/>
        </w:rPr>
        <w:t>The selection process will be held on both Friday 2</w:t>
      </w:r>
      <w:r w:rsidRPr="009D6F23">
        <w:rPr>
          <w:rFonts w:ascii="Calibri" w:hAnsi="Calibri" w:cs="Calibri"/>
          <w:sz w:val="24"/>
          <w:szCs w:val="24"/>
          <w:vertAlign w:val="superscript"/>
        </w:rPr>
        <w:t>nd</w:t>
      </w:r>
      <w:r w:rsidRPr="009D6F23">
        <w:rPr>
          <w:rFonts w:ascii="Calibri" w:hAnsi="Calibri" w:cs="Calibri"/>
          <w:sz w:val="24"/>
          <w:szCs w:val="24"/>
        </w:rPr>
        <w:t xml:space="preserve"> July and Tuesday 6</w:t>
      </w:r>
      <w:r w:rsidRPr="009D6F23">
        <w:rPr>
          <w:rFonts w:ascii="Calibri" w:hAnsi="Calibri" w:cs="Calibri"/>
          <w:sz w:val="24"/>
          <w:szCs w:val="24"/>
          <w:vertAlign w:val="superscript"/>
        </w:rPr>
        <w:t>th</w:t>
      </w:r>
      <w:r w:rsidRPr="009D6F23">
        <w:rPr>
          <w:rFonts w:ascii="Calibri" w:hAnsi="Calibri" w:cs="Calibri"/>
          <w:sz w:val="24"/>
          <w:szCs w:val="24"/>
        </w:rPr>
        <w:t xml:space="preserve"> July.</w:t>
      </w:r>
    </w:p>
    <w:p w14:paraId="473A12F6" w14:textId="77777777" w:rsidR="00857B99" w:rsidRPr="009D6F23" w:rsidRDefault="00857B99" w:rsidP="00857B99">
      <w:pPr>
        <w:jc w:val="both"/>
        <w:rPr>
          <w:rFonts w:ascii="Calibri" w:hAnsi="Calibri" w:cs="Calibri"/>
          <w:i/>
          <w:sz w:val="24"/>
          <w:szCs w:val="24"/>
        </w:rPr>
      </w:pPr>
      <w:bookmarkStart w:id="2" w:name="_Hlk51068706"/>
      <w:r w:rsidRPr="009D6F23">
        <w:rPr>
          <w:rFonts w:ascii="Calibri" w:hAnsi="Calibri" w:cs="Calibri"/>
          <w:i/>
          <w:sz w:val="24"/>
          <w:szCs w:val="24"/>
        </w:rPr>
        <w:t xml:space="preserve">Ayresome Primary School is committed to safeguarding and promoting the welfare of children </w:t>
      </w:r>
      <w:r w:rsidRPr="009D6F23">
        <w:rPr>
          <w:rFonts w:ascii="Calibri" w:hAnsi="Calibri" w:cs="Calibri"/>
          <w:i/>
          <w:sz w:val="24"/>
          <w:szCs w:val="24"/>
          <w:lang w:val="en"/>
        </w:rPr>
        <w:t>and young people and expects all staff and volunteers to share this commitment</w:t>
      </w:r>
      <w:r w:rsidRPr="009D6F23">
        <w:rPr>
          <w:rFonts w:ascii="Calibri" w:hAnsi="Calibri" w:cs="Calibri"/>
          <w:i/>
          <w:sz w:val="24"/>
          <w:szCs w:val="24"/>
        </w:rPr>
        <w:t>. As such  the successful candidate will be required to undertake an enhanced Disclosure &amp; Barring check.</w:t>
      </w:r>
    </w:p>
    <w:bookmarkEnd w:id="2"/>
    <w:p w14:paraId="19F6451B" w14:textId="77777777" w:rsidR="00857B99" w:rsidRPr="009D6F23" w:rsidRDefault="00857B99" w:rsidP="00857B99">
      <w:pPr>
        <w:spacing w:after="0"/>
        <w:rPr>
          <w:rFonts w:ascii="Calibri" w:hAnsi="Calibri" w:cs="Calibri"/>
          <w:sz w:val="24"/>
          <w:szCs w:val="24"/>
          <w:lang w:val="en"/>
        </w:rPr>
      </w:pPr>
      <w:r w:rsidRPr="009D6F23">
        <w:rPr>
          <w:rFonts w:ascii="Calibri" w:hAnsi="Calibri" w:cs="Calibri"/>
          <w:sz w:val="24"/>
          <w:szCs w:val="24"/>
          <w:lang w:val="en"/>
        </w:rPr>
        <w:t>Application forms and further details are available via the Ad Astra website site:</w:t>
      </w:r>
    </w:p>
    <w:p w14:paraId="17C5D934" w14:textId="77777777" w:rsidR="00857B99" w:rsidRDefault="007E03C7" w:rsidP="00857B99">
      <w:pPr>
        <w:spacing w:after="0"/>
        <w:rPr>
          <w:rStyle w:val="Hyperlink"/>
          <w:rFonts w:ascii="Calibri" w:hAnsi="Calibri" w:cs="Calibri"/>
          <w:sz w:val="24"/>
          <w:szCs w:val="24"/>
          <w:lang w:val="en"/>
        </w:rPr>
      </w:pPr>
      <w:hyperlink r:id="rId19" w:history="1">
        <w:r w:rsidR="00857B99" w:rsidRPr="009D6F23">
          <w:rPr>
            <w:rStyle w:val="Hyperlink"/>
            <w:rFonts w:ascii="Calibri" w:hAnsi="Calibri" w:cs="Calibri"/>
            <w:sz w:val="24"/>
            <w:szCs w:val="24"/>
            <w:lang w:val="en"/>
          </w:rPr>
          <w:t>http://www.adastraacademytrust.com/careers/</w:t>
        </w:r>
      </w:hyperlink>
    </w:p>
    <w:p w14:paraId="3A04D635" w14:textId="77777777" w:rsidR="00857B99" w:rsidRPr="009D6F23" w:rsidRDefault="00857B99" w:rsidP="00857B99">
      <w:pPr>
        <w:spacing w:after="0"/>
        <w:rPr>
          <w:rStyle w:val="Hyperlink"/>
          <w:rFonts w:ascii="Calibri" w:hAnsi="Calibri" w:cs="Calibri"/>
          <w:sz w:val="24"/>
          <w:szCs w:val="24"/>
          <w:lang w:val="en"/>
        </w:rPr>
      </w:pPr>
    </w:p>
    <w:p w14:paraId="5908A94A" w14:textId="468BAB03" w:rsidR="00857B99" w:rsidRDefault="00857B99" w:rsidP="009E1239">
      <w:pPr>
        <w:jc w:val="both"/>
        <w:rPr>
          <w:rFonts w:ascii="Calibri" w:hAnsi="Calibri" w:cs="Calibri"/>
          <w:sz w:val="24"/>
          <w:szCs w:val="24"/>
        </w:rPr>
      </w:pPr>
      <w:r w:rsidRPr="009D6F23">
        <w:rPr>
          <w:rFonts w:ascii="Calibri" w:hAnsi="Calibri" w:cs="Calibri"/>
          <w:sz w:val="24"/>
          <w:szCs w:val="24"/>
        </w:rPr>
        <w:t>Candidates must only apply using the application form provided; CV’s will not be accepted.</w:t>
      </w:r>
      <w:r w:rsidRPr="00994F7C">
        <w:rPr>
          <w:noProof/>
          <w:sz w:val="24"/>
          <w:szCs w:val="24"/>
          <w:lang w:eastAsia="en-GB"/>
        </w:rPr>
        <w:drawing>
          <wp:anchor distT="0" distB="0" distL="114300" distR="114300" simplePos="0" relativeHeight="251672576" behindDoc="0" locked="0" layoutInCell="1" allowOverlap="1" wp14:anchorId="73E29C52" wp14:editId="490291C2">
            <wp:simplePos x="0" y="0"/>
            <wp:positionH relativeFrom="margin">
              <wp:posOffset>1981200</wp:posOffset>
            </wp:positionH>
            <wp:positionV relativeFrom="paragraph">
              <wp:posOffset>544830</wp:posOffset>
            </wp:positionV>
            <wp:extent cx="1666875" cy="786765"/>
            <wp:effectExtent l="0" t="0" r="9525" b="0"/>
            <wp:wrapNone/>
            <wp:docPr id="22" name="Picture 22" descr="AdA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str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786765"/>
                    </a:xfrm>
                    <a:prstGeom prst="rect">
                      <a:avLst/>
                    </a:prstGeom>
                    <a:noFill/>
                  </pic:spPr>
                </pic:pic>
              </a:graphicData>
            </a:graphic>
            <wp14:sizeRelH relativeFrom="page">
              <wp14:pctWidth>0</wp14:pctWidth>
            </wp14:sizeRelH>
            <wp14:sizeRelV relativeFrom="page">
              <wp14:pctHeight>0</wp14:pctHeight>
            </wp14:sizeRelV>
          </wp:anchor>
        </w:drawing>
      </w:r>
      <w:r w:rsidR="009E1239">
        <w:rPr>
          <w:rFonts w:ascii="Calibri" w:hAnsi="Calibri" w:cs="Calibri"/>
          <w:sz w:val="24"/>
          <w:szCs w:val="24"/>
        </w:rPr>
        <w:t xml:space="preserve"> </w:t>
      </w:r>
      <w:r w:rsidRPr="009D6F23">
        <w:rPr>
          <w:rFonts w:ascii="Calibri" w:hAnsi="Calibri" w:cs="Calibri"/>
          <w:sz w:val="24"/>
          <w:szCs w:val="24"/>
        </w:rPr>
        <w:t xml:space="preserve">Please upload your completed application form via the link on Ad Astra’s Website: </w:t>
      </w:r>
      <w:hyperlink r:id="rId20" w:history="1">
        <w:r w:rsidRPr="009D6F23">
          <w:rPr>
            <w:rStyle w:val="Hyperlink"/>
            <w:rFonts w:ascii="Calibri" w:hAnsi="Calibri" w:cs="Calibri"/>
            <w:sz w:val="24"/>
            <w:szCs w:val="24"/>
          </w:rPr>
          <w:t>http://www.adastraacademytrust.com/careers/</w:t>
        </w:r>
      </w:hyperlink>
    </w:p>
    <w:p w14:paraId="3729794E" w14:textId="2231D958" w:rsidR="00857B99" w:rsidRPr="00857B99" w:rsidRDefault="00E16566" w:rsidP="00857B99">
      <w:pPr>
        <w:rPr>
          <w:rFonts w:ascii="Calibri" w:hAnsi="Calibri" w:cs="Calibri"/>
          <w:sz w:val="24"/>
          <w:szCs w:val="24"/>
        </w:rPr>
      </w:pPr>
      <w:r>
        <w:rPr>
          <w:noProof/>
          <w:lang w:eastAsia="en-GB"/>
        </w:rPr>
        <w:lastRenderedPageBreak/>
        <w:drawing>
          <wp:anchor distT="0" distB="0" distL="114300" distR="114300" simplePos="0" relativeHeight="251684864" behindDoc="0" locked="0" layoutInCell="1" allowOverlap="1" wp14:anchorId="7FF7DE06" wp14:editId="13CFA6AB">
            <wp:simplePos x="0" y="0"/>
            <wp:positionH relativeFrom="column">
              <wp:posOffset>0</wp:posOffset>
            </wp:positionH>
            <wp:positionV relativeFrom="paragraph">
              <wp:posOffset>85725</wp:posOffset>
            </wp:positionV>
            <wp:extent cx="1233805" cy="923925"/>
            <wp:effectExtent l="0" t="0" r="4445" b="9525"/>
            <wp:wrapNone/>
            <wp:docPr id="20" name="Picture 20" descr="C:\Users\sue.crowe.WESTVIEW\Downloads\AdAstr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crowe.WESTVIEW\Downloads\AdAstra (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3805" cy="923925"/>
                    </a:xfrm>
                    <a:prstGeom prst="rect">
                      <a:avLst/>
                    </a:prstGeom>
                    <a:noFill/>
                    <a:ln>
                      <a:noFill/>
                    </a:ln>
                  </pic:spPr>
                </pic:pic>
              </a:graphicData>
            </a:graphic>
            <wp14:sizeRelV relativeFrom="margin">
              <wp14:pctHeight>0</wp14:pctHeight>
            </wp14:sizeRelV>
          </wp:anchor>
        </w:drawing>
      </w:r>
      <w:r w:rsidR="00613123" w:rsidRPr="004F03A4">
        <w:rPr>
          <w:noProof/>
          <w:lang w:eastAsia="en-GB"/>
        </w:rPr>
        <w:drawing>
          <wp:anchor distT="0" distB="0" distL="114300" distR="114300" simplePos="0" relativeHeight="251686912" behindDoc="0" locked="0" layoutInCell="1" allowOverlap="1" wp14:anchorId="7882C001" wp14:editId="000F2022">
            <wp:simplePos x="0" y="0"/>
            <wp:positionH relativeFrom="column">
              <wp:posOffset>4962525</wp:posOffset>
            </wp:positionH>
            <wp:positionV relativeFrom="paragraph">
              <wp:posOffset>0</wp:posOffset>
            </wp:positionV>
            <wp:extent cx="1200150" cy="100965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009650"/>
                    </a:xfrm>
                    <a:prstGeom prst="rect">
                      <a:avLst/>
                    </a:prstGeom>
                    <a:noFill/>
                    <a:ln>
                      <a:noFill/>
                    </a:ln>
                  </pic:spPr>
                </pic:pic>
              </a:graphicData>
            </a:graphic>
            <wp14:sizeRelV relativeFrom="margin">
              <wp14:pctHeight>0</wp14:pctHeight>
            </wp14:sizeRelV>
          </wp:anchor>
        </w:drawing>
      </w:r>
      <w:r w:rsidR="00613123">
        <w:rPr>
          <w:b/>
          <w:sz w:val="32"/>
          <w:szCs w:val="32"/>
        </w:rPr>
        <w:t xml:space="preserve">             </w:t>
      </w:r>
    </w:p>
    <w:p w14:paraId="4B8CDC76" w14:textId="3AB0B0CF" w:rsidR="00857B99" w:rsidRDefault="00857B99" w:rsidP="00613123">
      <w:pPr>
        <w:ind w:right="546"/>
        <w:jc w:val="center"/>
        <w:rPr>
          <w:b/>
          <w:sz w:val="32"/>
          <w:szCs w:val="32"/>
        </w:rPr>
      </w:pPr>
    </w:p>
    <w:p w14:paraId="707A00AD" w14:textId="77777777" w:rsidR="00857B99" w:rsidRDefault="00857B99" w:rsidP="00613123">
      <w:pPr>
        <w:ind w:right="546"/>
        <w:jc w:val="center"/>
        <w:rPr>
          <w:b/>
          <w:sz w:val="32"/>
          <w:szCs w:val="32"/>
        </w:rPr>
      </w:pPr>
    </w:p>
    <w:p w14:paraId="7FB18A43" w14:textId="72FD1CF0" w:rsidR="00613123" w:rsidRPr="002E56E4" w:rsidRDefault="00613123" w:rsidP="00613123">
      <w:pPr>
        <w:ind w:right="546"/>
        <w:jc w:val="center"/>
        <w:rPr>
          <w:b/>
          <w:sz w:val="32"/>
          <w:szCs w:val="32"/>
        </w:rPr>
      </w:pPr>
      <w:r>
        <w:rPr>
          <w:b/>
          <w:sz w:val="32"/>
          <w:szCs w:val="32"/>
        </w:rPr>
        <w:t xml:space="preserve"> Ayresome</w:t>
      </w:r>
      <w:r w:rsidRPr="002E56E4">
        <w:rPr>
          <w:b/>
          <w:sz w:val="32"/>
          <w:szCs w:val="32"/>
        </w:rPr>
        <w:t xml:space="preserve"> Primary School</w:t>
      </w:r>
    </w:p>
    <w:p w14:paraId="16B8C879" w14:textId="2CFC14B6" w:rsidR="008E3AD8" w:rsidRPr="00183F48" w:rsidRDefault="008E3AD8" w:rsidP="008E3AD8">
      <w:pPr>
        <w:jc w:val="center"/>
        <w:rPr>
          <w:rFonts w:cstheme="minorHAnsi"/>
          <w:sz w:val="28"/>
          <w:szCs w:val="28"/>
        </w:rPr>
      </w:pPr>
      <w:r w:rsidRPr="00183F48">
        <w:rPr>
          <w:rFonts w:cstheme="minorHAnsi"/>
          <w:b/>
          <w:sz w:val="28"/>
          <w:szCs w:val="28"/>
        </w:rPr>
        <w:t xml:space="preserve">Deputy Head Teacher </w:t>
      </w:r>
      <w:r w:rsidRPr="00183F48">
        <w:rPr>
          <w:rFonts w:cstheme="minorHAnsi"/>
          <w:b/>
          <w:bCs/>
          <w:sz w:val="28"/>
          <w:szCs w:val="28"/>
        </w:rPr>
        <w:t>DEEP Learning</w:t>
      </w:r>
      <w:r>
        <w:rPr>
          <w:rFonts w:cstheme="minorHAnsi"/>
          <w:b/>
          <w:bCs/>
          <w:sz w:val="28"/>
          <w:szCs w:val="28"/>
        </w:rPr>
        <w:t xml:space="preserve"> </w:t>
      </w:r>
      <w:r w:rsidRPr="00183F48">
        <w:rPr>
          <w:rFonts w:cstheme="minorHAnsi"/>
          <w:b/>
          <w:bCs/>
          <w:sz w:val="28"/>
          <w:szCs w:val="28"/>
        </w:rPr>
        <w:t>- Teaching and Learning</w:t>
      </w:r>
      <w:r>
        <w:rPr>
          <w:rFonts w:cstheme="minorHAnsi"/>
          <w:b/>
          <w:bCs/>
          <w:sz w:val="28"/>
          <w:szCs w:val="28"/>
        </w:rPr>
        <w:t xml:space="preserve"> </w:t>
      </w:r>
      <w:r w:rsidRPr="00183F48">
        <w:rPr>
          <w:rFonts w:cstheme="minorHAnsi"/>
          <w:sz w:val="28"/>
          <w:szCs w:val="28"/>
        </w:rPr>
        <w:t xml:space="preserve"> </w:t>
      </w:r>
    </w:p>
    <w:p w14:paraId="49EF8A78" w14:textId="53511252" w:rsidR="008E3AD8" w:rsidRPr="00183F48" w:rsidRDefault="008E3AD8" w:rsidP="008E3AD8">
      <w:pPr>
        <w:jc w:val="center"/>
        <w:rPr>
          <w:rFonts w:cstheme="minorHAnsi"/>
          <w:b/>
          <w:sz w:val="28"/>
          <w:szCs w:val="28"/>
        </w:rPr>
      </w:pPr>
      <w:r w:rsidRPr="00183F48">
        <w:rPr>
          <w:rFonts w:cstheme="minorHAnsi"/>
          <w:b/>
          <w:sz w:val="28"/>
          <w:szCs w:val="28"/>
        </w:rPr>
        <w:t xml:space="preserve"> Job Description</w:t>
      </w:r>
    </w:p>
    <w:p w14:paraId="05A0067F" w14:textId="6DA0DF68" w:rsidR="008E3AD8" w:rsidRPr="00E602F7" w:rsidRDefault="008E3AD8" w:rsidP="008E3AD8">
      <w:pPr>
        <w:jc w:val="both"/>
        <w:rPr>
          <w:rFonts w:cs="Arial"/>
        </w:rPr>
      </w:pPr>
    </w:p>
    <w:p w14:paraId="6725F500" w14:textId="23F3DE7E" w:rsidR="008E3AD8" w:rsidRPr="003E4FDF" w:rsidRDefault="008E3AD8" w:rsidP="008E3AD8">
      <w:pPr>
        <w:jc w:val="both"/>
        <w:rPr>
          <w:rFonts w:cs="Arial"/>
          <w:b/>
          <w:u w:val="single"/>
        </w:rPr>
      </w:pPr>
      <w:r w:rsidRPr="003E4FDF">
        <w:rPr>
          <w:rFonts w:cs="Arial"/>
          <w:b/>
          <w:u w:val="single"/>
        </w:rPr>
        <w:t>Overall Purpose</w:t>
      </w:r>
    </w:p>
    <w:p w14:paraId="2703C187" w14:textId="32E9E381" w:rsidR="008E3AD8" w:rsidRPr="003E4FDF" w:rsidRDefault="008E3AD8" w:rsidP="008E3AD8">
      <w:pPr>
        <w:jc w:val="both"/>
        <w:rPr>
          <w:rFonts w:cs="Arial"/>
        </w:rPr>
      </w:pPr>
      <w:r w:rsidRPr="003E4FDF">
        <w:rPr>
          <w:rFonts w:cs="Arial"/>
        </w:rPr>
        <w:t>To meet the requirements of</w:t>
      </w:r>
      <w:r>
        <w:rPr>
          <w:rFonts w:cs="Arial"/>
        </w:rPr>
        <w:t>:</w:t>
      </w:r>
    </w:p>
    <w:p w14:paraId="40E612F6" w14:textId="77777777" w:rsidR="008E3AD8" w:rsidRPr="003E4FDF" w:rsidRDefault="008E3AD8" w:rsidP="008E3AD8">
      <w:pPr>
        <w:pStyle w:val="ListParagraph"/>
        <w:numPr>
          <w:ilvl w:val="0"/>
          <w:numId w:val="1"/>
        </w:numPr>
        <w:ind w:left="567" w:hanging="283"/>
        <w:jc w:val="both"/>
        <w:rPr>
          <w:rFonts w:asciiTheme="minorHAnsi" w:hAnsiTheme="minorHAnsi" w:cs="Arial"/>
          <w:sz w:val="22"/>
          <w:szCs w:val="22"/>
        </w:rPr>
      </w:pPr>
      <w:r w:rsidRPr="003E4FDF">
        <w:rPr>
          <w:rFonts w:asciiTheme="minorHAnsi" w:hAnsiTheme="minorHAnsi" w:cs="Arial"/>
          <w:sz w:val="22"/>
          <w:szCs w:val="22"/>
        </w:rPr>
        <w:t xml:space="preserve">A teacher as set out in the School Teachers Pay and Conditions Document. </w:t>
      </w:r>
    </w:p>
    <w:p w14:paraId="55724121" w14:textId="77777777" w:rsidR="008E3AD8" w:rsidRPr="003E4FDF" w:rsidRDefault="008E3AD8" w:rsidP="008E3AD8">
      <w:pPr>
        <w:pStyle w:val="ListParagraph"/>
        <w:numPr>
          <w:ilvl w:val="0"/>
          <w:numId w:val="1"/>
        </w:numPr>
        <w:ind w:left="567" w:hanging="283"/>
        <w:jc w:val="both"/>
        <w:rPr>
          <w:rFonts w:asciiTheme="minorHAnsi" w:hAnsiTheme="minorHAnsi" w:cs="Arial"/>
          <w:sz w:val="22"/>
          <w:szCs w:val="22"/>
        </w:rPr>
      </w:pPr>
      <w:r w:rsidRPr="003E4FDF">
        <w:rPr>
          <w:rFonts w:asciiTheme="minorHAnsi" w:hAnsiTheme="minorHAnsi" w:cs="Arial"/>
          <w:sz w:val="22"/>
          <w:szCs w:val="22"/>
        </w:rPr>
        <w:t>The Professional Standards for Teachers.</w:t>
      </w:r>
    </w:p>
    <w:p w14:paraId="1B39800F" w14:textId="77777777" w:rsidR="008E3AD8" w:rsidRPr="003E4FDF" w:rsidRDefault="008E3AD8" w:rsidP="008E3AD8">
      <w:pPr>
        <w:jc w:val="both"/>
        <w:rPr>
          <w:rFonts w:cs="Arial"/>
        </w:rPr>
      </w:pPr>
    </w:p>
    <w:p w14:paraId="07F2769A" w14:textId="77777777" w:rsidR="008E3AD8" w:rsidRPr="003E4FDF" w:rsidRDefault="008E3AD8" w:rsidP="008E3AD8">
      <w:pPr>
        <w:jc w:val="both"/>
        <w:rPr>
          <w:rFonts w:cs="Arial"/>
        </w:rPr>
      </w:pPr>
      <w:r w:rsidRPr="003E4FDF">
        <w:rPr>
          <w:rFonts w:cs="Arial"/>
        </w:rPr>
        <w:t>Deputy Head Teachers play a critical role in the life of the School and the wider Academy Trust via</w:t>
      </w:r>
      <w:r>
        <w:rPr>
          <w:rFonts w:cs="Arial"/>
        </w:rPr>
        <w:t>:</w:t>
      </w:r>
    </w:p>
    <w:p w14:paraId="0D57069A" w14:textId="77777777" w:rsidR="008E3AD8" w:rsidRPr="003E4FDF" w:rsidRDefault="008E3AD8" w:rsidP="008E3AD8">
      <w:pPr>
        <w:pStyle w:val="ListParagraph"/>
        <w:numPr>
          <w:ilvl w:val="0"/>
          <w:numId w:val="2"/>
        </w:numPr>
        <w:ind w:left="567" w:hanging="283"/>
        <w:jc w:val="both"/>
        <w:rPr>
          <w:rFonts w:asciiTheme="minorHAnsi" w:hAnsiTheme="minorHAnsi" w:cs="Arial"/>
          <w:sz w:val="22"/>
          <w:szCs w:val="22"/>
        </w:rPr>
      </w:pPr>
      <w:r w:rsidRPr="003E4FDF">
        <w:rPr>
          <w:rFonts w:asciiTheme="minorHAnsi" w:hAnsiTheme="minorHAnsi" w:cs="Arial"/>
          <w:sz w:val="22"/>
          <w:szCs w:val="22"/>
        </w:rPr>
        <w:t>Sharing in the leadership and management of the school.</w:t>
      </w:r>
    </w:p>
    <w:p w14:paraId="5EA4FC50" w14:textId="77777777" w:rsidR="008E3AD8" w:rsidRPr="003E4FDF" w:rsidRDefault="008E3AD8" w:rsidP="008E3AD8">
      <w:pPr>
        <w:pStyle w:val="ListParagraph"/>
        <w:numPr>
          <w:ilvl w:val="0"/>
          <w:numId w:val="2"/>
        </w:numPr>
        <w:ind w:left="567" w:hanging="283"/>
        <w:jc w:val="both"/>
        <w:rPr>
          <w:rFonts w:asciiTheme="minorHAnsi" w:hAnsiTheme="minorHAnsi" w:cs="Arial"/>
          <w:sz w:val="22"/>
          <w:szCs w:val="22"/>
        </w:rPr>
      </w:pPr>
      <w:r w:rsidRPr="003E4FDF">
        <w:rPr>
          <w:rFonts w:asciiTheme="minorHAnsi" w:hAnsiTheme="minorHAnsi" w:cs="Arial"/>
          <w:sz w:val="22"/>
          <w:szCs w:val="22"/>
        </w:rPr>
        <w:t>Supporting the Executive  Headteacher in meeting the aims of the school.</w:t>
      </w:r>
    </w:p>
    <w:p w14:paraId="7A707601" w14:textId="77777777" w:rsidR="008E3AD8" w:rsidRPr="003E4FDF" w:rsidRDefault="008E3AD8" w:rsidP="008E3AD8">
      <w:pPr>
        <w:pStyle w:val="ListParagraph"/>
        <w:numPr>
          <w:ilvl w:val="0"/>
          <w:numId w:val="2"/>
        </w:numPr>
        <w:ind w:left="567" w:hanging="283"/>
        <w:jc w:val="both"/>
        <w:rPr>
          <w:rFonts w:asciiTheme="minorHAnsi" w:hAnsiTheme="minorHAnsi" w:cs="Arial"/>
          <w:sz w:val="22"/>
          <w:szCs w:val="22"/>
        </w:rPr>
      </w:pPr>
      <w:r w:rsidRPr="003E4FDF">
        <w:rPr>
          <w:rFonts w:asciiTheme="minorHAnsi" w:hAnsiTheme="minorHAnsi" w:cs="Arial"/>
          <w:sz w:val="22"/>
          <w:szCs w:val="22"/>
        </w:rPr>
        <w:t xml:space="preserve">Being </w:t>
      </w:r>
      <w:bookmarkStart w:id="3" w:name="_Hlk74063050"/>
      <w:r w:rsidRPr="003E4FDF">
        <w:rPr>
          <w:rFonts w:asciiTheme="minorHAnsi" w:hAnsiTheme="minorHAnsi" w:cs="Arial"/>
          <w:sz w:val="22"/>
          <w:szCs w:val="22"/>
        </w:rPr>
        <w:t>a role model for teaching and learning</w:t>
      </w:r>
      <w:bookmarkEnd w:id="3"/>
      <w:r w:rsidRPr="003E4FDF">
        <w:rPr>
          <w:rFonts w:asciiTheme="minorHAnsi" w:hAnsiTheme="minorHAnsi" w:cs="Arial"/>
          <w:sz w:val="22"/>
          <w:szCs w:val="22"/>
        </w:rPr>
        <w:t>.</w:t>
      </w:r>
    </w:p>
    <w:p w14:paraId="476C089D" w14:textId="77777777" w:rsidR="008E3AD8" w:rsidRPr="003E4FDF" w:rsidRDefault="008E3AD8" w:rsidP="008E3AD8">
      <w:pPr>
        <w:pStyle w:val="ListParagraph"/>
        <w:numPr>
          <w:ilvl w:val="0"/>
          <w:numId w:val="2"/>
        </w:numPr>
        <w:ind w:left="567" w:hanging="283"/>
        <w:jc w:val="both"/>
        <w:rPr>
          <w:rFonts w:asciiTheme="minorHAnsi" w:hAnsiTheme="minorHAnsi" w:cs="Arial"/>
          <w:sz w:val="22"/>
          <w:szCs w:val="22"/>
        </w:rPr>
      </w:pPr>
      <w:r w:rsidRPr="003E4FDF">
        <w:rPr>
          <w:rFonts w:asciiTheme="minorHAnsi" w:hAnsiTheme="minorHAnsi" w:cs="Arial"/>
          <w:sz w:val="22"/>
          <w:szCs w:val="22"/>
        </w:rPr>
        <w:t>Making a distinctive contribution to the raising of pupil standards.</w:t>
      </w:r>
    </w:p>
    <w:p w14:paraId="16933971" w14:textId="77777777" w:rsidR="008E3AD8" w:rsidRPr="003E4FDF" w:rsidRDefault="008E3AD8" w:rsidP="008E3AD8">
      <w:pPr>
        <w:pStyle w:val="ListParagraph"/>
        <w:numPr>
          <w:ilvl w:val="0"/>
          <w:numId w:val="2"/>
        </w:numPr>
        <w:ind w:left="567" w:hanging="283"/>
        <w:jc w:val="both"/>
        <w:rPr>
          <w:rFonts w:asciiTheme="minorHAnsi" w:hAnsiTheme="minorHAnsi" w:cs="Arial"/>
          <w:sz w:val="22"/>
          <w:szCs w:val="22"/>
        </w:rPr>
      </w:pPr>
      <w:r w:rsidRPr="003E4FDF">
        <w:rPr>
          <w:rFonts w:asciiTheme="minorHAnsi" w:hAnsiTheme="minorHAnsi" w:cs="Arial"/>
          <w:sz w:val="22"/>
          <w:szCs w:val="22"/>
        </w:rPr>
        <w:t>Contributing effectively to the work of the wider school team.</w:t>
      </w:r>
    </w:p>
    <w:p w14:paraId="290F65B1" w14:textId="77777777" w:rsidR="008E3AD8" w:rsidRPr="003E4FDF" w:rsidRDefault="008E3AD8" w:rsidP="008E3AD8">
      <w:pPr>
        <w:pStyle w:val="ListParagraph"/>
        <w:numPr>
          <w:ilvl w:val="0"/>
          <w:numId w:val="2"/>
        </w:numPr>
        <w:ind w:left="567" w:hanging="283"/>
        <w:jc w:val="both"/>
        <w:rPr>
          <w:rFonts w:asciiTheme="minorHAnsi" w:hAnsiTheme="minorHAnsi" w:cs="Arial"/>
          <w:sz w:val="22"/>
          <w:szCs w:val="22"/>
        </w:rPr>
      </w:pPr>
      <w:r w:rsidRPr="003E4FDF">
        <w:rPr>
          <w:rFonts w:asciiTheme="minorHAnsi" w:hAnsiTheme="minorHAnsi" w:cs="Arial"/>
          <w:sz w:val="22"/>
          <w:szCs w:val="22"/>
        </w:rPr>
        <w:t>Taking advantage of CPD opportunities and using the outcomes effectively to improve pupils’ learning.</w:t>
      </w:r>
    </w:p>
    <w:p w14:paraId="4EBCEF46" w14:textId="77777777" w:rsidR="008E3AD8" w:rsidRPr="003E4FDF" w:rsidRDefault="008E3AD8" w:rsidP="008E3AD8">
      <w:pPr>
        <w:pStyle w:val="ListParagraph"/>
        <w:numPr>
          <w:ilvl w:val="0"/>
          <w:numId w:val="2"/>
        </w:numPr>
        <w:ind w:left="567" w:hanging="283"/>
        <w:jc w:val="both"/>
        <w:rPr>
          <w:rFonts w:asciiTheme="minorHAnsi" w:hAnsiTheme="minorHAnsi" w:cs="Arial"/>
          <w:sz w:val="22"/>
          <w:szCs w:val="22"/>
        </w:rPr>
      </w:pPr>
      <w:r w:rsidRPr="003E4FDF">
        <w:rPr>
          <w:rFonts w:asciiTheme="minorHAnsi" w:hAnsiTheme="minorHAnsi" w:cstheme="minorBidi"/>
          <w:sz w:val="22"/>
          <w:szCs w:val="22"/>
          <w:lang w:eastAsia="en-US"/>
        </w:rPr>
        <w:t>Ensuring the continuation of the high standards of safeguarding and promotion of the welfare of children.</w:t>
      </w:r>
    </w:p>
    <w:p w14:paraId="41341E35" w14:textId="77777777" w:rsidR="008E3AD8" w:rsidRPr="003E4FDF" w:rsidRDefault="008E3AD8" w:rsidP="008E3AD8">
      <w:pPr>
        <w:pStyle w:val="ListParagraph"/>
        <w:numPr>
          <w:ilvl w:val="0"/>
          <w:numId w:val="2"/>
        </w:numPr>
        <w:ind w:left="567" w:hanging="283"/>
        <w:jc w:val="both"/>
        <w:rPr>
          <w:rFonts w:asciiTheme="minorHAnsi" w:hAnsiTheme="minorHAnsi" w:cs="Arial"/>
          <w:sz w:val="22"/>
          <w:szCs w:val="22"/>
        </w:rPr>
      </w:pPr>
      <w:r w:rsidRPr="003E4FDF">
        <w:rPr>
          <w:rFonts w:asciiTheme="minorHAnsi" w:hAnsiTheme="minorHAnsi" w:cs="Arial"/>
          <w:sz w:val="22"/>
          <w:szCs w:val="22"/>
        </w:rPr>
        <w:t>Line managing employees.</w:t>
      </w:r>
    </w:p>
    <w:p w14:paraId="07779F90" w14:textId="77777777" w:rsidR="008E3AD8" w:rsidRPr="003E4FDF" w:rsidRDefault="008E3AD8" w:rsidP="008E3AD8">
      <w:pPr>
        <w:jc w:val="both"/>
        <w:rPr>
          <w:rFonts w:cs="Arial"/>
        </w:rPr>
      </w:pPr>
    </w:p>
    <w:p w14:paraId="133115A8" w14:textId="77777777" w:rsidR="008E3AD8" w:rsidRPr="003E4FDF" w:rsidRDefault="008E3AD8" w:rsidP="008E3AD8">
      <w:pPr>
        <w:jc w:val="both"/>
        <w:rPr>
          <w:rFonts w:cstheme="minorHAnsi"/>
          <w:b/>
          <w:bCs/>
        </w:rPr>
      </w:pPr>
      <w:r w:rsidRPr="003E4FDF">
        <w:rPr>
          <w:rFonts w:cstheme="minorHAnsi"/>
          <w:b/>
          <w:bCs/>
        </w:rPr>
        <w:t xml:space="preserve">The key responsibility areas for this post are: </w:t>
      </w:r>
    </w:p>
    <w:p w14:paraId="10E521A0" w14:textId="77777777" w:rsidR="008E3AD8" w:rsidRPr="003E4FDF" w:rsidRDefault="008E3AD8" w:rsidP="008E3AD8">
      <w:pPr>
        <w:pStyle w:val="ListParagraph"/>
        <w:numPr>
          <w:ilvl w:val="0"/>
          <w:numId w:val="34"/>
        </w:numPr>
        <w:rPr>
          <w:rFonts w:ascii="Calibri" w:hAnsi="Calibri" w:cs="Calibri"/>
          <w:sz w:val="22"/>
          <w:szCs w:val="22"/>
        </w:rPr>
      </w:pPr>
      <w:r w:rsidRPr="003E4FDF">
        <w:rPr>
          <w:rFonts w:ascii="Calibri" w:hAnsi="Calibri" w:cs="Calibri"/>
          <w:sz w:val="22"/>
          <w:szCs w:val="22"/>
        </w:rPr>
        <w:t>Pedagogy</w:t>
      </w:r>
      <w:r>
        <w:rPr>
          <w:rFonts w:ascii="Calibri" w:hAnsi="Calibri" w:cs="Calibri"/>
          <w:sz w:val="22"/>
          <w:szCs w:val="22"/>
        </w:rPr>
        <w:t>,</w:t>
      </w:r>
      <w:r w:rsidRPr="003E4FDF">
        <w:rPr>
          <w:rFonts w:ascii="Calibri" w:hAnsi="Calibri" w:cs="Calibri"/>
          <w:sz w:val="22"/>
          <w:szCs w:val="22"/>
        </w:rPr>
        <w:t xml:space="preserve"> effective teaching &amp; learning strategies</w:t>
      </w:r>
    </w:p>
    <w:p w14:paraId="4147AEF2" w14:textId="77777777" w:rsidR="008E3AD8" w:rsidRPr="003E4FDF" w:rsidRDefault="008E3AD8" w:rsidP="008E3AD8">
      <w:pPr>
        <w:pStyle w:val="ListParagraph"/>
        <w:numPr>
          <w:ilvl w:val="0"/>
          <w:numId w:val="34"/>
        </w:numPr>
        <w:rPr>
          <w:rFonts w:ascii="Calibri" w:hAnsi="Calibri" w:cs="Calibri"/>
          <w:sz w:val="22"/>
          <w:szCs w:val="22"/>
        </w:rPr>
      </w:pPr>
      <w:r w:rsidRPr="003E4FDF">
        <w:rPr>
          <w:rFonts w:ascii="Calibri" w:hAnsi="Calibri" w:cs="Calibri"/>
          <w:sz w:val="22"/>
          <w:szCs w:val="22"/>
        </w:rPr>
        <w:t xml:space="preserve">Coaching and mentoring </w:t>
      </w:r>
    </w:p>
    <w:p w14:paraId="760F601D" w14:textId="77777777" w:rsidR="008E3AD8" w:rsidRPr="003E4FDF" w:rsidRDefault="008E3AD8" w:rsidP="008E3AD8">
      <w:pPr>
        <w:pStyle w:val="ListParagraph"/>
        <w:numPr>
          <w:ilvl w:val="0"/>
          <w:numId w:val="34"/>
        </w:numPr>
        <w:rPr>
          <w:rFonts w:ascii="Calibri" w:hAnsi="Calibri" w:cs="Calibri"/>
          <w:sz w:val="22"/>
          <w:szCs w:val="22"/>
        </w:rPr>
      </w:pPr>
      <w:r w:rsidRPr="003E4FDF">
        <w:rPr>
          <w:rFonts w:ascii="Calibri" w:hAnsi="Calibri" w:cs="Calibri"/>
          <w:sz w:val="22"/>
          <w:szCs w:val="22"/>
        </w:rPr>
        <w:t xml:space="preserve">Curriculum. </w:t>
      </w:r>
    </w:p>
    <w:p w14:paraId="46E72F72" w14:textId="77777777" w:rsidR="008E3AD8" w:rsidRPr="003E4FDF" w:rsidRDefault="008E3AD8" w:rsidP="008E3AD8">
      <w:pPr>
        <w:pStyle w:val="ListParagraph"/>
        <w:numPr>
          <w:ilvl w:val="0"/>
          <w:numId w:val="34"/>
        </w:numPr>
        <w:rPr>
          <w:rFonts w:ascii="Calibri" w:hAnsi="Calibri" w:cs="Calibri"/>
          <w:sz w:val="22"/>
          <w:szCs w:val="22"/>
        </w:rPr>
      </w:pPr>
      <w:r w:rsidRPr="003E4FDF">
        <w:rPr>
          <w:rFonts w:ascii="Calibri" w:hAnsi="Calibri" w:cs="Calibri"/>
          <w:sz w:val="22"/>
          <w:szCs w:val="22"/>
        </w:rPr>
        <w:t>School improvement.</w:t>
      </w:r>
    </w:p>
    <w:p w14:paraId="2E140C72" w14:textId="77777777" w:rsidR="008E3AD8" w:rsidRPr="003E4FDF" w:rsidRDefault="008E3AD8" w:rsidP="008E3AD8">
      <w:pPr>
        <w:pStyle w:val="ListParagraph"/>
        <w:numPr>
          <w:ilvl w:val="0"/>
          <w:numId w:val="34"/>
        </w:numPr>
        <w:rPr>
          <w:rFonts w:ascii="Calibri" w:hAnsi="Calibri" w:cs="Calibri"/>
          <w:sz w:val="22"/>
          <w:szCs w:val="22"/>
        </w:rPr>
      </w:pPr>
      <w:r w:rsidRPr="003E4FDF">
        <w:rPr>
          <w:rFonts w:ascii="Calibri" w:hAnsi="Calibri" w:cs="Calibri"/>
          <w:sz w:val="22"/>
          <w:szCs w:val="22"/>
        </w:rPr>
        <w:t>School self-review.</w:t>
      </w:r>
    </w:p>
    <w:p w14:paraId="522E37B2" w14:textId="77777777" w:rsidR="008E3AD8" w:rsidRPr="003E4FDF" w:rsidRDefault="008E3AD8" w:rsidP="008E3AD8">
      <w:pPr>
        <w:pStyle w:val="ListParagraph"/>
        <w:numPr>
          <w:ilvl w:val="0"/>
          <w:numId w:val="34"/>
        </w:numPr>
        <w:rPr>
          <w:rFonts w:ascii="Calibri" w:hAnsi="Calibri" w:cs="Calibri"/>
          <w:sz w:val="22"/>
          <w:szCs w:val="22"/>
        </w:rPr>
      </w:pPr>
      <w:r w:rsidRPr="003E4FDF">
        <w:rPr>
          <w:rFonts w:ascii="Calibri" w:hAnsi="Calibri" w:cs="Calibri"/>
          <w:sz w:val="22"/>
          <w:szCs w:val="22"/>
        </w:rPr>
        <w:t>Monitoring cycles.</w:t>
      </w:r>
    </w:p>
    <w:p w14:paraId="521B900A" w14:textId="77777777" w:rsidR="008E3AD8" w:rsidRPr="003E4FDF" w:rsidRDefault="008E3AD8" w:rsidP="008E3AD8">
      <w:pPr>
        <w:pStyle w:val="ListParagraph"/>
        <w:numPr>
          <w:ilvl w:val="0"/>
          <w:numId w:val="34"/>
        </w:numPr>
        <w:rPr>
          <w:rFonts w:ascii="Calibri" w:hAnsi="Calibri" w:cs="Calibri"/>
          <w:sz w:val="22"/>
          <w:szCs w:val="22"/>
        </w:rPr>
      </w:pPr>
      <w:r w:rsidRPr="003E4FDF">
        <w:rPr>
          <w:rFonts w:ascii="Calibri" w:hAnsi="Calibri" w:cs="Calibri"/>
          <w:sz w:val="22"/>
          <w:szCs w:val="22"/>
        </w:rPr>
        <w:t>Assessment.</w:t>
      </w:r>
    </w:p>
    <w:p w14:paraId="0671AA73" w14:textId="77777777" w:rsidR="008E3AD8" w:rsidRPr="003E4FDF" w:rsidRDefault="008E3AD8" w:rsidP="008E3AD8">
      <w:pPr>
        <w:pStyle w:val="ListParagraph"/>
        <w:numPr>
          <w:ilvl w:val="0"/>
          <w:numId w:val="34"/>
        </w:numPr>
        <w:rPr>
          <w:rFonts w:ascii="Calibri" w:hAnsi="Calibri" w:cs="Calibri"/>
          <w:sz w:val="22"/>
          <w:szCs w:val="22"/>
        </w:rPr>
      </w:pPr>
      <w:r w:rsidRPr="003E4FDF">
        <w:rPr>
          <w:rFonts w:ascii="Calibri" w:hAnsi="Calibri" w:cs="Calibri"/>
          <w:sz w:val="22"/>
          <w:szCs w:val="22"/>
        </w:rPr>
        <w:t>Enriched and Extended curriculum offer.</w:t>
      </w:r>
    </w:p>
    <w:p w14:paraId="51A4B6F2" w14:textId="77777777" w:rsidR="008E3AD8" w:rsidRPr="003E4FDF" w:rsidRDefault="008E3AD8" w:rsidP="008E3AD8">
      <w:pPr>
        <w:pStyle w:val="ListParagraph"/>
        <w:numPr>
          <w:ilvl w:val="0"/>
          <w:numId w:val="34"/>
        </w:numPr>
        <w:rPr>
          <w:rFonts w:ascii="Calibri" w:hAnsi="Calibri" w:cs="Calibri"/>
          <w:sz w:val="22"/>
          <w:szCs w:val="22"/>
        </w:rPr>
      </w:pPr>
      <w:r w:rsidRPr="003E4FDF">
        <w:rPr>
          <w:rFonts w:ascii="Calibri" w:hAnsi="Calibri" w:cs="Calibri"/>
          <w:sz w:val="22"/>
          <w:szCs w:val="22"/>
        </w:rPr>
        <w:t xml:space="preserve">Effective curriculum design for EAL pupils </w:t>
      </w:r>
    </w:p>
    <w:p w14:paraId="370B5275" w14:textId="77777777" w:rsidR="008E3AD8" w:rsidRPr="003E4FDF" w:rsidRDefault="008E3AD8" w:rsidP="008E3AD8">
      <w:pPr>
        <w:pStyle w:val="ListParagraph"/>
        <w:numPr>
          <w:ilvl w:val="0"/>
          <w:numId w:val="34"/>
        </w:numPr>
        <w:rPr>
          <w:rFonts w:ascii="Calibri" w:hAnsi="Calibri" w:cs="Calibri"/>
          <w:sz w:val="22"/>
          <w:szCs w:val="22"/>
        </w:rPr>
      </w:pPr>
      <w:r w:rsidRPr="003E4FDF">
        <w:rPr>
          <w:rFonts w:ascii="Calibri" w:hAnsi="Calibri" w:cs="Calibri"/>
          <w:sz w:val="22"/>
          <w:szCs w:val="22"/>
        </w:rPr>
        <w:t xml:space="preserve">Pupil progress </w:t>
      </w:r>
    </w:p>
    <w:p w14:paraId="48672599" w14:textId="77777777" w:rsidR="008E3AD8" w:rsidRPr="003E4FDF" w:rsidRDefault="008E3AD8" w:rsidP="008E3AD8">
      <w:pPr>
        <w:pStyle w:val="ListParagraph"/>
        <w:rPr>
          <w:rFonts w:ascii="Calibri" w:hAnsi="Calibri" w:cs="Calibri"/>
          <w:sz w:val="22"/>
          <w:szCs w:val="22"/>
        </w:rPr>
      </w:pPr>
    </w:p>
    <w:p w14:paraId="44B9E45A" w14:textId="77777777" w:rsidR="008E3AD8" w:rsidRDefault="008E3AD8" w:rsidP="008E3AD8">
      <w:pPr>
        <w:jc w:val="both"/>
        <w:rPr>
          <w:rFonts w:cs="Arial"/>
          <w:b/>
          <w:u w:val="single"/>
        </w:rPr>
      </w:pPr>
      <w:r w:rsidRPr="003E4FDF">
        <w:rPr>
          <w:rFonts w:cs="Arial"/>
          <w:b/>
          <w:u w:val="single"/>
        </w:rPr>
        <w:t>Responsible to:</w:t>
      </w:r>
    </w:p>
    <w:p w14:paraId="73068C4A" w14:textId="77777777" w:rsidR="007D01A5" w:rsidRDefault="008E3AD8" w:rsidP="008E3AD8">
      <w:pPr>
        <w:jc w:val="both"/>
        <w:rPr>
          <w:rFonts w:cs="Arial"/>
          <w:b/>
          <w:u w:val="single"/>
        </w:rPr>
      </w:pPr>
      <w:r w:rsidRPr="003E4FDF">
        <w:rPr>
          <w:rFonts w:cs="Arial"/>
        </w:rPr>
        <w:t>Executive Head Teacher</w:t>
      </w:r>
    </w:p>
    <w:p w14:paraId="765A4EEF" w14:textId="10A3B294" w:rsidR="008E3AD8" w:rsidRPr="003E4FDF" w:rsidRDefault="008E3AD8" w:rsidP="008E3AD8">
      <w:pPr>
        <w:jc w:val="both"/>
        <w:rPr>
          <w:rFonts w:cs="Arial"/>
          <w:b/>
          <w:u w:val="single"/>
        </w:rPr>
      </w:pPr>
      <w:r w:rsidRPr="003E4FDF">
        <w:rPr>
          <w:rFonts w:cs="Arial"/>
          <w:b/>
          <w:u w:val="single"/>
        </w:rPr>
        <w:lastRenderedPageBreak/>
        <w:t>Main Duties and Responsibilities:</w:t>
      </w:r>
    </w:p>
    <w:p w14:paraId="06471E1E" w14:textId="77777777" w:rsidR="008E3AD8" w:rsidRPr="003E4FDF" w:rsidRDefault="008E3AD8" w:rsidP="008E3AD8">
      <w:pPr>
        <w:jc w:val="both"/>
        <w:rPr>
          <w:rFonts w:cs="Arial"/>
          <w:b/>
          <w:u w:val="single"/>
        </w:rPr>
      </w:pPr>
      <w:r w:rsidRPr="003E4FDF">
        <w:rPr>
          <w:rFonts w:cs="Arial"/>
          <w:b/>
          <w:u w:val="single"/>
        </w:rPr>
        <w:t>Leading Teaching and Learning Duties and Responsibilities</w:t>
      </w:r>
    </w:p>
    <w:p w14:paraId="4ECB97A8" w14:textId="77777777" w:rsidR="008E3AD8" w:rsidRPr="003E4FDF" w:rsidRDefault="008E3AD8" w:rsidP="008E3AD8">
      <w:pPr>
        <w:pStyle w:val="ListParagraph"/>
        <w:numPr>
          <w:ilvl w:val="0"/>
          <w:numId w:val="4"/>
        </w:numPr>
        <w:ind w:left="567" w:hanging="283"/>
        <w:jc w:val="both"/>
        <w:rPr>
          <w:rFonts w:asciiTheme="minorHAnsi" w:hAnsiTheme="minorHAnsi" w:cs="Arial"/>
          <w:sz w:val="22"/>
          <w:szCs w:val="22"/>
        </w:rPr>
      </w:pPr>
      <w:r w:rsidRPr="003E4FDF">
        <w:rPr>
          <w:rFonts w:asciiTheme="minorHAnsi" w:hAnsiTheme="minorHAnsi" w:cs="Arial"/>
          <w:sz w:val="22"/>
          <w:szCs w:val="22"/>
        </w:rPr>
        <w:t>Lead learning within the school team by supporting the development and implementation of teaching styles and strategies and to provide programmes and activities which match learner aspirations and potential in order that at all children enjoy and achieve</w:t>
      </w:r>
      <w:r>
        <w:rPr>
          <w:rFonts w:asciiTheme="minorHAnsi" w:hAnsiTheme="minorHAnsi" w:cs="Arial"/>
          <w:sz w:val="22"/>
          <w:szCs w:val="22"/>
        </w:rPr>
        <w:t>.</w:t>
      </w:r>
    </w:p>
    <w:p w14:paraId="7385DC2C" w14:textId="77777777" w:rsidR="008E3AD8" w:rsidRPr="003E4FDF" w:rsidRDefault="008E3AD8" w:rsidP="008E3AD8">
      <w:pPr>
        <w:pStyle w:val="ListParagraph"/>
        <w:numPr>
          <w:ilvl w:val="0"/>
          <w:numId w:val="4"/>
        </w:numPr>
        <w:ind w:left="567" w:hanging="283"/>
        <w:jc w:val="both"/>
        <w:rPr>
          <w:rFonts w:asciiTheme="minorHAnsi" w:hAnsiTheme="minorHAnsi" w:cs="Arial"/>
          <w:sz w:val="22"/>
          <w:szCs w:val="22"/>
        </w:rPr>
      </w:pPr>
      <w:r w:rsidRPr="003E4FDF">
        <w:rPr>
          <w:rFonts w:asciiTheme="minorHAnsi" w:hAnsiTheme="minorHAnsi" w:cs="Arial"/>
          <w:sz w:val="22"/>
          <w:szCs w:val="22"/>
        </w:rPr>
        <w:t>Ensuring that standards in the school reflect national aspirations and that challenging targets are met</w:t>
      </w:r>
      <w:r>
        <w:rPr>
          <w:rFonts w:asciiTheme="minorHAnsi" w:hAnsiTheme="minorHAnsi" w:cs="Arial"/>
          <w:sz w:val="22"/>
          <w:szCs w:val="22"/>
        </w:rPr>
        <w:t>.</w:t>
      </w:r>
    </w:p>
    <w:p w14:paraId="715C8382" w14:textId="77777777" w:rsidR="008E3AD8" w:rsidRPr="003E4FDF" w:rsidRDefault="008E3AD8" w:rsidP="008E3AD8">
      <w:pPr>
        <w:pStyle w:val="ListParagraph"/>
        <w:numPr>
          <w:ilvl w:val="0"/>
          <w:numId w:val="4"/>
        </w:numPr>
        <w:ind w:left="567" w:hanging="283"/>
        <w:jc w:val="both"/>
        <w:rPr>
          <w:rFonts w:asciiTheme="minorHAnsi" w:hAnsiTheme="minorHAnsi" w:cs="Arial"/>
          <w:sz w:val="22"/>
          <w:szCs w:val="22"/>
        </w:rPr>
      </w:pPr>
      <w:r w:rsidRPr="003E4FDF">
        <w:rPr>
          <w:rFonts w:asciiTheme="minorHAnsi" w:hAnsiTheme="minorHAnsi" w:cs="Arial"/>
          <w:sz w:val="22"/>
          <w:szCs w:val="22"/>
        </w:rPr>
        <w:t>Lead, develop and enhance the teaching practice of others through monitoring, evaluation and promoting improvement strategies to secure effective teaching and learning for learners</w:t>
      </w:r>
      <w:r>
        <w:rPr>
          <w:rFonts w:asciiTheme="minorHAnsi" w:hAnsiTheme="minorHAnsi" w:cs="Arial"/>
          <w:sz w:val="22"/>
          <w:szCs w:val="22"/>
        </w:rPr>
        <w:t>.</w:t>
      </w:r>
    </w:p>
    <w:p w14:paraId="052E186D" w14:textId="77777777" w:rsidR="008E3AD8" w:rsidRDefault="008E3AD8" w:rsidP="008E3AD8">
      <w:pPr>
        <w:pStyle w:val="ListParagraph"/>
        <w:numPr>
          <w:ilvl w:val="0"/>
          <w:numId w:val="4"/>
        </w:numPr>
        <w:ind w:left="567" w:hanging="283"/>
        <w:jc w:val="both"/>
        <w:rPr>
          <w:rFonts w:asciiTheme="minorHAnsi" w:hAnsiTheme="minorHAnsi" w:cs="Arial"/>
          <w:sz w:val="22"/>
          <w:szCs w:val="22"/>
        </w:rPr>
      </w:pPr>
      <w:r w:rsidRPr="003E4FDF">
        <w:rPr>
          <w:rFonts w:asciiTheme="minorHAnsi" w:hAnsiTheme="minorHAnsi" w:cs="Arial"/>
          <w:sz w:val="22"/>
          <w:szCs w:val="22"/>
        </w:rPr>
        <w:t>Lead learning across the school by implementing assessment strategies, data analysis, and appropriate intervention strategies to ensure that identified standards of learner achievement are met</w:t>
      </w:r>
      <w:r>
        <w:rPr>
          <w:rFonts w:asciiTheme="minorHAnsi" w:hAnsiTheme="minorHAnsi" w:cs="Arial"/>
          <w:sz w:val="22"/>
          <w:szCs w:val="22"/>
        </w:rPr>
        <w:t>.</w:t>
      </w:r>
    </w:p>
    <w:p w14:paraId="546BCD5C" w14:textId="77777777" w:rsidR="008E3AD8" w:rsidRPr="00A20062" w:rsidRDefault="008E3AD8" w:rsidP="008E3AD8">
      <w:pPr>
        <w:pStyle w:val="ListParagraph"/>
        <w:numPr>
          <w:ilvl w:val="0"/>
          <w:numId w:val="4"/>
        </w:numPr>
        <w:ind w:left="567" w:hanging="283"/>
        <w:jc w:val="both"/>
        <w:rPr>
          <w:rFonts w:asciiTheme="minorHAnsi" w:hAnsiTheme="minorHAnsi" w:cs="Arial"/>
          <w:sz w:val="22"/>
          <w:szCs w:val="22"/>
        </w:rPr>
      </w:pPr>
      <w:r>
        <w:rPr>
          <w:rFonts w:asciiTheme="minorHAnsi" w:hAnsiTheme="minorHAnsi" w:cs="Arial"/>
          <w:sz w:val="22"/>
          <w:szCs w:val="22"/>
        </w:rPr>
        <w:t>C</w:t>
      </w:r>
      <w:r w:rsidRPr="00A20062">
        <w:rPr>
          <w:rFonts w:asciiTheme="minorHAnsi" w:hAnsiTheme="minorHAnsi" w:cs="Arial"/>
          <w:sz w:val="22"/>
          <w:szCs w:val="22"/>
        </w:rPr>
        <w:t>hallenge and support each colleague’s pupil progress to ensure pupil progress is being maximised most effectively</w:t>
      </w:r>
      <w:r>
        <w:rPr>
          <w:rFonts w:asciiTheme="minorHAnsi" w:hAnsiTheme="minorHAnsi" w:cs="Arial"/>
          <w:sz w:val="22"/>
          <w:szCs w:val="22"/>
        </w:rPr>
        <w:t>.</w:t>
      </w:r>
    </w:p>
    <w:p w14:paraId="46B2325D" w14:textId="77777777" w:rsidR="008E3AD8" w:rsidRPr="003E4FDF" w:rsidRDefault="008E3AD8" w:rsidP="008E3AD8">
      <w:pPr>
        <w:pStyle w:val="ListParagraph"/>
        <w:numPr>
          <w:ilvl w:val="0"/>
          <w:numId w:val="4"/>
        </w:numPr>
        <w:ind w:left="567" w:hanging="283"/>
        <w:jc w:val="both"/>
        <w:rPr>
          <w:rFonts w:asciiTheme="minorHAnsi" w:hAnsiTheme="minorHAnsi" w:cs="Arial"/>
          <w:sz w:val="22"/>
          <w:szCs w:val="22"/>
        </w:rPr>
      </w:pPr>
      <w:r w:rsidRPr="003E4FDF">
        <w:rPr>
          <w:rFonts w:asciiTheme="minorHAnsi" w:hAnsiTheme="minorHAnsi" w:cs="Arial"/>
          <w:sz w:val="22"/>
          <w:szCs w:val="22"/>
        </w:rPr>
        <w:t>Facilitate an ethos within the school and the wider trust which encourages staff to work together, share knowledge and understanding, celebrate achievements and accept responsibility for outcomes</w:t>
      </w:r>
      <w:r>
        <w:rPr>
          <w:rFonts w:asciiTheme="minorHAnsi" w:hAnsiTheme="minorHAnsi" w:cs="Arial"/>
          <w:sz w:val="22"/>
          <w:szCs w:val="22"/>
        </w:rPr>
        <w:t>.</w:t>
      </w:r>
    </w:p>
    <w:p w14:paraId="3D4301DC" w14:textId="77777777" w:rsidR="008E3AD8" w:rsidRPr="003E4FDF" w:rsidRDefault="008E3AD8" w:rsidP="008E3AD8">
      <w:pPr>
        <w:pStyle w:val="ListParagraph"/>
        <w:numPr>
          <w:ilvl w:val="0"/>
          <w:numId w:val="4"/>
        </w:numPr>
        <w:ind w:left="567" w:hanging="283"/>
        <w:jc w:val="both"/>
        <w:rPr>
          <w:rFonts w:asciiTheme="minorHAnsi" w:hAnsiTheme="minorHAnsi" w:cs="Arial"/>
          <w:sz w:val="22"/>
          <w:szCs w:val="22"/>
        </w:rPr>
      </w:pPr>
      <w:r w:rsidRPr="003E4FDF">
        <w:rPr>
          <w:rFonts w:asciiTheme="minorHAnsi" w:hAnsiTheme="minorHAnsi" w:cs="Arial"/>
          <w:sz w:val="22"/>
          <w:szCs w:val="22"/>
        </w:rPr>
        <w:t>To have a clear vision and purpose for the raising standards of attainment</w:t>
      </w:r>
      <w:r>
        <w:rPr>
          <w:rFonts w:asciiTheme="minorHAnsi" w:hAnsiTheme="minorHAnsi" w:cs="Arial"/>
          <w:sz w:val="22"/>
          <w:szCs w:val="22"/>
        </w:rPr>
        <w:t>.</w:t>
      </w:r>
    </w:p>
    <w:p w14:paraId="4EAB3A39" w14:textId="77777777" w:rsidR="008E3AD8" w:rsidRPr="003E4FDF" w:rsidRDefault="008E3AD8" w:rsidP="008E3AD8">
      <w:pPr>
        <w:pStyle w:val="ListParagraph"/>
        <w:numPr>
          <w:ilvl w:val="0"/>
          <w:numId w:val="4"/>
        </w:numPr>
        <w:ind w:left="567" w:hanging="283"/>
        <w:jc w:val="both"/>
        <w:rPr>
          <w:rFonts w:asciiTheme="minorHAnsi" w:hAnsiTheme="minorHAnsi" w:cs="Arial"/>
          <w:sz w:val="22"/>
          <w:szCs w:val="22"/>
        </w:rPr>
      </w:pPr>
      <w:r w:rsidRPr="003E4FDF">
        <w:rPr>
          <w:rFonts w:asciiTheme="minorHAnsi" w:hAnsiTheme="minorHAnsi" w:cs="Arial"/>
          <w:sz w:val="22"/>
          <w:szCs w:val="22"/>
        </w:rPr>
        <w:t>To develop subject knowledge and expertise keeping up to date with national developments, teaching practice and methodology to support staff and pupils in achieving high standards in the primary national strategy</w:t>
      </w:r>
      <w:r>
        <w:rPr>
          <w:rFonts w:asciiTheme="minorHAnsi" w:hAnsiTheme="minorHAnsi" w:cs="Arial"/>
          <w:sz w:val="22"/>
          <w:szCs w:val="22"/>
        </w:rPr>
        <w:t>.</w:t>
      </w:r>
    </w:p>
    <w:p w14:paraId="19E58CBA" w14:textId="77777777" w:rsidR="008E3AD8" w:rsidRPr="003E4FDF" w:rsidRDefault="008E3AD8" w:rsidP="008E3AD8">
      <w:pPr>
        <w:pStyle w:val="ListParagraph"/>
        <w:numPr>
          <w:ilvl w:val="0"/>
          <w:numId w:val="4"/>
        </w:numPr>
        <w:ind w:left="567" w:hanging="283"/>
        <w:jc w:val="both"/>
        <w:rPr>
          <w:rFonts w:asciiTheme="minorHAnsi" w:hAnsiTheme="minorHAnsi" w:cs="Arial"/>
          <w:sz w:val="22"/>
          <w:szCs w:val="22"/>
        </w:rPr>
      </w:pPr>
      <w:r w:rsidRPr="003E4FDF">
        <w:rPr>
          <w:rFonts w:asciiTheme="minorHAnsi" w:hAnsiTheme="minorHAnsi" w:cs="Arial"/>
          <w:sz w:val="22"/>
          <w:szCs w:val="22"/>
        </w:rPr>
        <w:t>To support colleagues in ensuring effective curriculum coverage, continuity, progression and challenge through the application of extensive knowledge and well-informed understanding of assessment requirements and arrangements for the subject/curriculum area</w:t>
      </w:r>
      <w:r>
        <w:rPr>
          <w:rFonts w:asciiTheme="minorHAnsi" w:hAnsiTheme="minorHAnsi" w:cs="Arial"/>
          <w:sz w:val="22"/>
          <w:szCs w:val="22"/>
        </w:rPr>
        <w:t>.</w:t>
      </w:r>
    </w:p>
    <w:p w14:paraId="16548441" w14:textId="77777777" w:rsidR="008E3AD8" w:rsidRPr="003E4FDF" w:rsidRDefault="008E3AD8" w:rsidP="008E3AD8">
      <w:pPr>
        <w:pStyle w:val="ListParagraph"/>
        <w:numPr>
          <w:ilvl w:val="0"/>
          <w:numId w:val="4"/>
        </w:numPr>
        <w:ind w:left="567" w:hanging="283"/>
        <w:jc w:val="both"/>
        <w:rPr>
          <w:rFonts w:asciiTheme="minorHAnsi" w:hAnsiTheme="minorHAnsi" w:cs="Arial"/>
          <w:sz w:val="22"/>
          <w:szCs w:val="22"/>
        </w:rPr>
      </w:pPr>
      <w:r w:rsidRPr="003E4FDF">
        <w:rPr>
          <w:rFonts w:asciiTheme="minorHAnsi" w:hAnsiTheme="minorHAnsi" w:cs="Arial"/>
          <w:sz w:val="22"/>
          <w:szCs w:val="22"/>
        </w:rPr>
        <w:t>To monitor and evaluate subject delivery through lesson observations, work scrutiny, planning audits, resource audits and data analysis and produce reports and development plans</w:t>
      </w:r>
      <w:r>
        <w:rPr>
          <w:rFonts w:asciiTheme="minorHAnsi" w:hAnsiTheme="minorHAnsi" w:cs="Arial"/>
          <w:sz w:val="22"/>
          <w:szCs w:val="22"/>
        </w:rPr>
        <w:t>.</w:t>
      </w:r>
    </w:p>
    <w:p w14:paraId="43626C6F" w14:textId="77777777" w:rsidR="008E3AD8" w:rsidRPr="003E4FDF" w:rsidRDefault="008E3AD8" w:rsidP="008E3AD8">
      <w:pPr>
        <w:pStyle w:val="ListParagraph"/>
        <w:numPr>
          <w:ilvl w:val="0"/>
          <w:numId w:val="4"/>
        </w:numPr>
        <w:ind w:left="567" w:hanging="283"/>
        <w:jc w:val="both"/>
        <w:rPr>
          <w:rFonts w:asciiTheme="minorHAnsi" w:hAnsiTheme="minorHAnsi" w:cs="Arial"/>
          <w:sz w:val="22"/>
          <w:szCs w:val="22"/>
        </w:rPr>
      </w:pPr>
      <w:r w:rsidRPr="003E4FDF">
        <w:rPr>
          <w:rFonts w:asciiTheme="minorHAnsi" w:hAnsiTheme="minorHAnsi" w:cs="Arial"/>
          <w:sz w:val="22"/>
          <w:szCs w:val="22"/>
        </w:rPr>
        <w:t>To arrange for the purchase of appropriate resources to enable colleagues to teach the subject effectively within the constraints imposed by the subject budget allocation</w:t>
      </w:r>
      <w:r>
        <w:rPr>
          <w:rFonts w:asciiTheme="minorHAnsi" w:hAnsiTheme="minorHAnsi" w:cs="Arial"/>
          <w:sz w:val="22"/>
          <w:szCs w:val="22"/>
        </w:rPr>
        <w:t>.</w:t>
      </w:r>
    </w:p>
    <w:p w14:paraId="31E6A85B" w14:textId="77777777" w:rsidR="008E3AD8" w:rsidRPr="003E4FDF" w:rsidRDefault="008E3AD8" w:rsidP="008E3AD8">
      <w:pPr>
        <w:pStyle w:val="ListParagraph"/>
        <w:numPr>
          <w:ilvl w:val="0"/>
          <w:numId w:val="4"/>
        </w:numPr>
        <w:ind w:left="567" w:hanging="283"/>
        <w:jc w:val="both"/>
        <w:rPr>
          <w:rFonts w:asciiTheme="minorHAnsi" w:hAnsiTheme="minorHAnsi" w:cs="Arial"/>
          <w:sz w:val="22"/>
          <w:szCs w:val="22"/>
        </w:rPr>
      </w:pPr>
      <w:r w:rsidRPr="003E4FDF">
        <w:rPr>
          <w:rFonts w:asciiTheme="minorHAnsi" w:hAnsiTheme="minorHAnsi" w:cs="Arial"/>
          <w:sz w:val="22"/>
          <w:szCs w:val="22"/>
        </w:rPr>
        <w:t>To ensure resources are well organised, well maintained and accessible to colleagues</w:t>
      </w:r>
      <w:r>
        <w:rPr>
          <w:rFonts w:asciiTheme="minorHAnsi" w:hAnsiTheme="minorHAnsi" w:cs="Arial"/>
          <w:sz w:val="22"/>
          <w:szCs w:val="22"/>
        </w:rPr>
        <w:t>.</w:t>
      </w:r>
    </w:p>
    <w:p w14:paraId="78D57037" w14:textId="77777777" w:rsidR="008E3AD8" w:rsidRPr="003E4FDF" w:rsidRDefault="008E3AD8" w:rsidP="008E3AD8">
      <w:pPr>
        <w:pStyle w:val="ListParagraph"/>
        <w:numPr>
          <w:ilvl w:val="0"/>
          <w:numId w:val="4"/>
        </w:numPr>
        <w:ind w:left="567" w:hanging="283"/>
        <w:jc w:val="both"/>
        <w:rPr>
          <w:rFonts w:asciiTheme="minorHAnsi" w:hAnsiTheme="minorHAnsi" w:cs="Arial"/>
          <w:sz w:val="22"/>
          <w:szCs w:val="22"/>
        </w:rPr>
      </w:pPr>
      <w:r w:rsidRPr="003E4FDF">
        <w:rPr>
          <w:rFonts w:asciiTheme="minorHAnsi" w:hAnsiTheme="minorHAnsi" w:cs="Arial"/>
          <w:sz w:val="22"/>
          <w:szCs w:val="22"/>
        </w:rPr>
        <w:t>To offer guidance and support to staff in developing the subject and to the leadership team in leading, managing and developing the subject/area</w:t>
      </w:r>
      <w:r>
        <w:rPr>
          <w:rFonts w:asciiTheme="minorHAnsi" w:hAnsiTheme="minorHAnsi" w:cs="Arial"/>
          <w:sz w:val="22"/>
          <w:szCs w:val="22"/>
        </w:rPr>
        <w:t>.</w:t>
      </w:r>
    </w:p>
    <w:p w14:paraId="2F3EE0EC" w14:textId="77777777" w:rsidR="008E3AD8" w:rsidRPr="003E4FDF" w:rsidRDefault="008E3AD8" w:rsidP="008E3AD8">
      <w:pPr>
        <w:pStyle w:val="ListParagraph"/>
        <w:numPr>
          <w:ilvl w:val="0"/>
          <w:numId w:val="4"/>
        </w:numPr>
        <w:ind w:left="567" w:hanging="283"/>
        <w:jc w:val="both"/>
        <w:rPr>
          <w:rFonts w:asciiTheme="minorHAnsi" w:hAnsiTheme="minorHAnsi" w:cs="Arial"/>
          <w:sz w:val="22"/>
          <w:szCs w:val="22"/>
        </w:rPr>
      </w:pPr>
      <w:r w:rsidRPr="003E4FDF">
        <w:rPr>
          <w:rFonts w:asciiTheme="minorHAnsi" w:hAnsiTheme="minorHAnsi" w:cs="Arial"/>
          <w:sz w:val="22"/>
          <w:szCs w:val="22"/>
        </w:rPr>
        <w:t>To direct the Teaching of EAL across the school   and ensure effective Curriculum design for EAL pupils</w:t>
      </w:r>
      <w:r>
        <w:rPr>
          <w:rFonts w:asciiTheme="minorHAnsi" w:hAnsiTheme="minorHAnsi" w:cs="Arial"/>
          <w:sz w:val="22"/>
          <w:szCs w:val="22"/>
        </w:rPr>
        <w:t>.</w:t>
      </w:r>
    </w:p>
    <w:p w14:paraId="1A4789CA" w14:textId="77777777" w:rsidR="008E3AD8" w:rsidRDefault="008E3AD8" w:rsidP="008E3AD8">
      <w:pPr>
        <w:pStyle w:val="ListParagraph"/>
        <w:numPr>
          <w:ilvl w:val="0"/>
          <w:numId w:val="4"/>
        </w:numPr>
        <w:ind w:left="567" w:hanging="283"/>
        <w:jc w:val="both"/>
        <w:rPr>
          <w:rFonts w:asciiTheme="minorHAnsi" w:hAnsiTheme="minorHAnsi" w:cs="Arial"/>
          <w:sz w:val="22"/>
          <w:szCs w:val="22"/>
        </w:rPr>
      </w:pPr>
      <w:r w:rsidRPr="003E4FDF">
        <w:rPr>
          <w:rFonts w:asciiTheme="minorHAnsi" w:hAnsiTheme="minorHAnsi" w:cs="Arial"/>
          <w:sz w:val="22"/>
          <w:szCs w:val="22"/>
        </w:rPr>
        <w:t>To manage EAL across the school</w:t>
      </w:r>
    </w:p>
    <w:p w14:paraId="457DCBDF" w14:textId="77777777" w:rsidR="008E3AD8" w:rsidRDefault="008E3AD8" w:rsidP="008E3AD8">
      <w:pPr>
        <w:pStyle w:val="ListParagraph"/>
        <w:numPr>
          <w:ilvl w:val="0"/>
          <w:numId w:val="4"/>
        </w:numPr>
        <w:ind w:left="567" w:hanging="283"/>
        <w:jc w:val="both"/>
        <w:rPr>
          <w:rFonts w:asciiTheme="minorHAnsi" w:hAnsiTheme="minorHAnsi" w:cs="Arial"/>
          <w:sz w:val="22"/>
          <w:szCs w:val="22"/>
        </w:rPr>
      </w:pPr>
      <w:r w:rsidRPr="00A20062">
        <w:rPr>
          <w:rFonts w:asciiTheme="minorHAnsi" w:hAnsiTheme="minorHAnsi" w:cs="Arial"/>
          <w:sz w:val="22"/>
          <w:szCs w:val="22"/>
        </w:rPr>
        <w:t xml:space="preserve">To work alongside </w:t>
      </w:r>
      <w:r>
        <w:rPr>
          <w:rFonts w:asciiTheme="minorHAnsi" w:hAnsiTheme="minorHAnsi" w:cs="Arial"/>
          <w:sz w:val="22"/>
          <w:szCs w:val="22"/>
        </w:rPr>
        <w:t xml:space="preserve">the </w:t>
      </w:r>
      <w:r w:rsidRPr="00A20062">
        <w:rPr>
          <w:rFonts w:asciiTheme="minorHAnsi" w:hAnsiTheme="minorHAnsi" w:cs="Arial"/>
          <w:sz w:val="22"/>
          <w:szCs w:val="22"/>
        </w:rPr>
        <w:t>Trust, external agencies and cluster schools to enhance and further develop practice.</w:t>
      </w:r>
    </w:p>
    <w:p w14:paraId="0602FA6A" w14:textId="77777777" w:rsidR="008E3AD8" w:rsidRPr="00A20062" w:rsidRDefault="008E3AD8" w:rsidP="008E3AD8">
      <w:pPr>
        <w:pStyle w:val="ListParagraph"/>
        <w:numPr>
          <w:ilvl w:val="0"/>
          <w:numId w:val="4"/>
        </w:numPr>
        <w:ind w:left="567" w:hanging="283"/>
        <w:jc w:val="both"/>
        <w:rPr>
          <w:rFonts w:asciiTheme="minorHAnsi" w:hAnsiTheme="minorHAnsi" w:cs="Arial"/>
          <w:sz w:val="22"/>
          <w:szCs w:val="22"/>
        </w:rPr>
      </w:pPr>
      <w:r w:rsidRPr="00A20062">
        <w:rPr>
          <w:rFonts w:asciiTheme="minorHAnsi" w:hAnsiTheme="minorHAnsi" w:cs="Arial"/>
          <w:sz w:val="22"/>
          <w:szCs w:val="22"/>
        </w:rPr>
        <w:t>To report and present impact of school improvement to the Trust and Local Academy Council.</w:t>
      </w:r>
    </w:p>
    <w:p w14:paraId="3B4D642A" w14:textId="77777777" w:rsidR="008E3AD8" w:rsidRPr="003E4FDF" w:rsidRDefault="008E3AD8" w:rsidP="008E3AD8">
      <w:pPr>
        <w:ind w:left="284"/>
        <w:jc w:val="both"/>
        <w:rPr>
          <w:rFonts w:cs="Arial"/>
        </w:rPr>
      </w:pPr>
    </w:p>
    <w:p w14:paraId="230866D1" w14:textId="77777777" w:rsidR="008E3AD8" w:rsidRPr="003E4FDF" w:rsidRDefault="008E3AD8" w:rsidP="008E3AD8">
      <w:pPr>
        <w:jc w:val="both"/>
        <w:rPr>
          <w:rFonts w:cs="Arial"/>
        </w:rPr>
      </w:pPr>
      <w:r w:rsidRPr="003E4FDF">
        <w:rPr>
          <w:rFonts w:cs="Arial"/>
          <w:b/>
          <w:u w:val="single"/>
        </w:rPr>
        <w:t>Teaching and Learning Duties and Responsibilities</w:t>
      </w:r>
    </w:p>
    <w:p w14:paraId="546D292E"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To plan and deliver engaging and motivating lessons and an appropriate, broad, balanced, relevant, differentiated and challenging curriculum to all pupils appropriate to their needs</w:t>
      </w:r>
      <w:r>
        <w:rPr>
          <w:rFonts w:asciiTheme="minorHAnsi" w:hAnsiTheme="minorHAnsi" w:cs="Arial"/>
          <w:sz w:val="22"/>
          <w:szCs w:val="22"/>
        </w:rPr>
        <w:t>.</w:t>
      </w:r>
    </w:p>
    <w:p w14:paraId="7AD1AF9C"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Designing and refining approaches to teaching that are effective and consistently well matched to learning objectives, integrating recent developments, including those relating to pedagogy</w:t>
      </w:r>
      <w:r>
        <w:rPr>
          <w:rFonts w:asciiTheme="minorHAnsi" w:hAnsiTheme="minorHAnsi" w:cs="Arial"/>
          <w:sz w:val="22"/>
          <w:szCs w:val="22"/>
        </w:rPr>
        <w:t>.</w:t>
      </w:r>
    </w:p>
    <w:p w14:paraId="594AF512"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To assess, record and report on all aspects of pupils’ progress and development</w:t>
      </w:r>
      <w:r>
        <w:rPr>
          <w:rFonts w:asciiTheme="minorHAnsi" w:hAnsiTheme="minorHAnsi" w:cs="Arial"/>
          <w:sz w:val="22"/>
          <w:szCs w:val="22"/>
        </w:rPr>
        <w:t>.</w:t>
      </w:r>
    </w:p>
    <w:p w14:paraId="2BA8A80E"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Contribute to raising standards of pupil attainment</w:t>
      </w:r>
      <w:r>
        <w:rPr>
          <w:rFonts w:asciiTheme="minorHAnsi" w:hAnsiTheme="minorHAnsi" w:cs="Arial"/>
          <w:sz w:val="22"/>
          <w:szCs w:val="22"/>
        </w:rPr>
        <w:t>.</w:t>
      </w:r>
    </w:p>
    <w:p w14:paraId="0043E5E0"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To provide or contribute to oral and written assessments relating to individual pupils or groups of pupils, internally, with parents and outside agencies</w:t>
      </w:r>
      <w:r>
        <w:rPr>
          <w:rFonts w:asciiTheme="minorHAnsi" w:hAnsiTheme="minorHAnsi" w:cs="Arial"/>
          <w:sz w:val="22"/>
          <w:szCs w:val="22"/>
        </w:rPr>
        <w:t>.</w:t>
      </w:r>
    </w:p>
    <w:p w14:paraId="47D66C1C"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lastRenderedPageBreak/>
        <w:t>To ensure high standards of behaviour so effective learning can take place, and good relationships can be formed within the school community</w:t>
      </w:r>
      <w:r>
        <w:rPr>
          <w:rFonts w:asciiTheme="minorHAnsi" w:hAnsiTheme="minorHAnsi" w:cs="Arial"/>
          <w:sz w:val="22"/>
          <w:szCs w:val="22"/>
        </w:rPr>
        <w:t>.</w:t>
      </w:r>
    </w:p>
    <w:p w14:paraId="07FE4EAF"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To contribute to whole school planning activities</w:t>
      </w:r>
      <w:r>
        <w:rPr>
          <w:rFonts w:asciiTheme="minorHAnsi" w:hAnsiTheme="minorHAnsi" w:cs="Arial"/>
          <w:sz w:val="22"/>
          <w:szCs w:val="22"/>
        </w:rPr>
        <w:t>.</w:t>
      </w:r>
    </w:p>
    <w:p w14:paraId="421D4FA3"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To give advice on the development and well-being of children</w:t>
      </w:r>
      <w:r>
        <w:rPr>
          <w:rFonts w:asciiTheme="minorHAnsi" w:hAnsiTheme="minorHAnsi" w:cs="Arial"/>
          <w:sz w:val="22"/>
          <w:szCs w:val="22"/>
        </w:rPr>
        <w:t>.</w:t>
      </w:r>
    </w:p>
    <w:p w14:paraId="798505AA"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Applying teaching skills which lead to learners achieving well relative to their prior attainment, making progress as good as, or better than, similar learners nationally.</w:t>
      </w:r>
    </w:p>
    <w:p w14:paraId="7F3748B5"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To play a full part in the life of the school community and support its ethos, values and aims</w:t>
      </w:r>
      <w:r>
        <w:rPr>
          <w:rFonts w:asciiTheme="minorHAnsi" w:hAnsiTheme="minorHAnsi" w:cs="Arial"/>
          <w:sz w:val="22"/>
          <w:szCs w:val="22"/>
        </w:rPr>
        <w:t>.</w:t>
      </w:r>
    </w:p>
    <w:p w14:paraId="06ED54FF"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To contribute significantly to implementing workplace policies and practice and promoting collective responsibility for their implementation</w:t>
      </w:r>
      <w:r>
        <w:rPr>
          <w:rFonts w:asciiTheme="minorHAnsi" w:hAnsiTheme="minorHAnsi" w:cs="Arial"/>
          <w:sz w:val="22"/>
          <w:szCs w:val="22"/>
        </w:rPr>
        <w:t>.</w:t>
      </w:r>
    </w:p>
    <w:p w14:paraId="59E27D3F"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To have high expectations and lead by example</w:t>
      </w:r>
      <w:r>
        <w:rPr>
          <w:rFonts w:asciiTheme="minorHAnsi" w:hAnsiTheme="minorHAnsi" w:cs="Arial"/>
          <w:sz w:val="22"/>
          <w:szCs w:val="22"/>
        </w:rPr>
        <w:t>.</w:t>
      </w:r>
    </w:p>
    <w:p w14:paraId="60EBC615"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To contribute to the evaluation and monitoring of the school curriculum and to assist in the process of development and change to ensure the continuing relevance of policies and procedures to the needs of the pupils</w:t>
      </w:r>
      <w:r>
        <w:rPr>
          <w:rFonts w:asciiTheme="minorHAnsi" w:hAnsiTheme="minorHAnsi" w:cs="Arial"/>
          <w:sz w:val="22"/>
          <w:szCs w:val="22"/>
        </w:rPr>
        <w:t>.</w:t>
      </w:r>
    </w:p>
    <w:p w14:paraId="501AF88F"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To work as a member of a team, promote collaboration and to contribute positively to effective working relations within the school</w:t>
      </w:r>
      <w:r>
        <w:rPr>
          <w:rFonts w:asciiTheme="minorHAnsi" w:hAnsiTheme="minorHAnsi" w:cs="Arial"/>
          <w:sz w:val="22"/>
          <w:szCs w:val="22"/>
        </w:rPr>
        <w:t>.</w:t>
      </w:r>
    </w:p>
    <w:p w14:paraId="35BE5320"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To have, and share with colleagues, extensive knowledge and understanding of how to use and adapt a range of teaching, learning and behaviour management strategies, including how to personalise the learning experience to provide opportunities for all learners to achieve their potential</w:t>
      </w:r>
      <w:r>
        <w:rPr>
          <w:rFonts w:asciiTheme="minorHAnsi" w:hAnsiTheme="minorHAnsi" w:cs="Arial"/>
          <w:sz w:val="22"/>
          <w:szCs w:val="22"/>
        </w:rPr>
        <w:t>.</w:t>
      </w:r>
    </w:p>
    <w:p w14:paraId="6187CFE9"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To comply with the schools Health and Safety policy and undertake risk assessments as appropriate</w:t>
      </w:r>
      <w:r>
        <w:rPr>
          <w:rFonts w:asciiTheme="minorHAnsi" w:hAnsiTheme="minorHAnsi" w:cs="Arial"/>
          <w:sz w:val="22"/>
          <w:szCs w:val="22"/>
        </w:rPr>
        <w:t>.</w:t>
      </w:r>
    </w:p>
    <w:p w14:paraId="323FFCF4"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To engage actively in Performance Management and Professional Development to ensure professional skills are developed and kept up to date</w:t>
      </w:r>
      <w:r>
        <w:rPr>
          <w:rFonts w:asciiTheme="minorHAnsi" w:hAnsiTheme="minorHAnsi" w:cs="Arial"/>
          <w:sz w:val="22"/>
          <w:szCs w:val="22"/>
        </w:rPr>
        <w:t>.</w:t>
      </w:r>
    </w:p>
    <w:p w14:paraId="5BD7F847"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To contribute to the professional development of colleagues through coaching and mentoring, demonstrating effective practice, and providing advice and feedback.</w:t>
      </w:r>
    </w:p>
    <w:p w14:paraId="075C9B41" w14:textId="77777777" w:rsidR="008E3AD8" w:rsidRPr="003E4FDF" w:rsidRDefault="008E3AD8" w:rsidP="008E3AD8">
      <w:pPr>
        <w:pStyle w:val="ListParagraph"/>
        <w:numPr>
          <w:ilvl w:val="0"/>
          <w:numId w:val="3"/>
        </w:numPr>
        <w:ind w:left="567" w:hanging="283"/>
        <w:jc w:val="both"/>
        <w:rPr>
          <w:rFonts w:asciiTheme="minorHAnsi" w:hAnsiTheme="minorHAnsi" w:cs="Arial"/>
          <w:sz w:val="22"/>
          <w:szCs w:val="22"/>
        </w:rPr>
      </w:pPr>
      <w:r w:rsidRPr="003E4FDF">
        <w:rPr>
          <w:rFonts w:asciiTheme="minorHAnsi" w:hAnsiTheme="minorHAnsi" w:cs="Arial"/>
          <w:sz w:val="22"/>
          <w:szCs w:val="22"/>
        </w:rPr>
        <w:t>To share and support the school’s responsibility to provide and monitor opportunities for academic and personal growth</w:t>
      </w:r>
      <w:r>
        <w:rPr>
          <w:rFonts w:asciiTheme="minorHAnsi" w:hAnsiTheme="minorHAnsi" w:cs="Arial"/>
          <w:sz w:val="22"/>
          <w:szCs w:val="22"/>
        </w:rPr>
        <w:t>.</w:t>
      </w:r>
    </w:p>
    <w:p w14:paraId="06BCCFD4" w14:textId="77777777" w:rsidR="008E3AD8" w:rsidRPr="003E4FDF" w:rsidRDefault="008E3AD8" w:rsidP="008E3AD8">
      <w:pPr>
        <w:jc w:val="both"/>
        <w:rPr>
          <w:rFonts w:cs="Arial"/>
        </w:rPr>
      </w:pPr>
    </w:p>
    <w:p w14:paraId="147DA8DF" w14:textId="77777777" w:rsidR="008E3AD8" w:rsidRPr="003E4FDF" w:rsidRDefault="008E3AD8" w:rsidP="008E3AD8">
      <w:pPr>
        <w:jc w:val="both"/>
        <w:rPr>
          <w:rFonts w:cs="Arial"/>
        </w:rPr>
      </w:pPr>
      <w:r w:rsidRPr="003E4FDF">
        <w:rPr>
          <w:rFonts w:cs="Arial"/>
        </w:rPr>
        <w:t>The work of schools changes and develops continuously which in turn requires staff to adapt and adjust.  The duties and responsibilities above should not therefore be regarded as immutable but may change in line with national prescription on teachers’ terms and conditions of employment and/or any relevant school improvement priorities set from time to time.  Any major changes will involve discussion and consultation with you.</w:t>
      </w:r>
    </w:p>
    <w:p w14:paraId="33C436F9" w14:textId="77777777" w:rsidR="008E3AD8" w:rsidRPr="003E4FDF" w:rsidRDefault="008E3AD8" w:rsidP="008E3AD8">
      <w:pPr>
        <w:jc w:val="both"/>
        <w:rPr>
          <w:rFonts w:cs="Arial"/>
        </w:rPr>
      </w:pPr>
    </w:p>
    <w:p w14:paraId="097DBEA2" w14:textId="77777777" w:rsidR="008E3AD8" w:rsidRPr="003E4FDF" w:rsidRDefault="008E3AD8" w:rsidP="008E3AD8">
      <w:pPr>
        <w:jc w:val="both"/>
        <w:rPr>
          <w:rFonts w:cs="Arial"/>
        </w:rPr>
      </w:pPr>
      <w:r w:rsidRPr="003E4FDF">
        <w:rPr>
          <w:rFonts w:cs="Arial"/>
        </w:rPr>
        <w:t>Whilst the main duties and responsibilities of the post are set out above, each individual task to be undertaken has not been identified. Teachers will be expected to comply with any reasonable request from their line manager to undertake work related to teaching and learning that is not specified within this job description and which is commensurate with the level of the post.</w:t>
      </w:r>
    </w:p>
    <w:p w14:paraId="38070DF7" w14:textId="77777777" w:rsidR="008E3AD8" w:rsidRPr="003E4FDF" w:rsidRDefault="008E3AD8" w:rsidP="008E3AD8">
      <w:pPr>
        <w:jc w:val="both"/>
      </w:pPr>
    </w:p>
    <w:p w14:paraId="01AF90A7" w14:textId="5C63F2FC" w:rsidR="008E3AD8" w:rsidRPr="00E602F7" w:rsidRDefault="00DE4649" w:rsidP="008E3AD8">
      <w:pPr>
        <w:jc w:val="both"/>
      </w:pPr>
      <w:r w:rsidRPr="00857B99">
        <w:t>June</w:t>
      </w:r>
      <w:r w:rsidR="008E3AD8" w:rsidRPr="00857B99">
        <w:t xml:space="preserve"> 2021</w:t>
      </w:r>
    </w:p>
    <w:p w14:paraId="474D1AED" w14:textId="0649C9F4" w:rsidR="008E3AD8" w:rsidRPr="00E602F7" w:rsidRDefault="008E3AD8" w:rsidP="008E3AD8">
      <w:pPr>
        <w:jc w:val="both"/>
      </w:pPr>
      <w:r w:rsidRPr="00994F7C">
        <w:rPr>
          <w:noProof/>
          <w:sz w:val="24"/>
          <w:szCs w:val="24"/>
          <w:lang w:eastAsia="en-GB"/>
        </w:rPr>
        <w:drawing>
          <wp:anchor distT="0" distB="0" distL="114300" distR="114300" simplePos="0" relativeHeight="251688960" behindDoc="0" locked="0" layoutInCell="1" allowOverlap="1" wp14:anchorId="6BDE7005" wp14:editId="08A3F4B3">
            <wp:simplePos x="0" y="0"/>
            <wp:positionH relativeFrom="margin">
              <wp:posOffset>1876425</wp:posOffset>
            </wp:positionH>
            <wp:positionV relativeFrom="paragraph">
              <wp:posOffset>4445</wp:posOffset>
            </wp:positionV>
            <wp:extent cx="1514475" cy="939840"/>
            <wp:effectExtent l="0" t="0" r="0" b="0"/>
            <wp:wrapNone/>
            <wp:docPr id="28" name="Picture 28" descr="AdA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str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939840"/>
                    </a:xfrm>
                    <a:prstGeom prst="rect">
                      <a:avLst/>
                    </a:prstGeom>
                    <a:noFill/>
                  </pic:spPr>
                </pic:pic>
              </a:graphicData>
            </a:graphic>
            <wp14:sizeRelH relativeFrom="page">
              <wp14:pctWidth>0</wp14:pctWidth>
            </wp14:sizeRelH>
            <wp14:sizeRelV relativeFrom="page">
              <wp14:pctHeight>0</wp14:pctHeight>
            </wp14:sizeRelV>
          </wp:anchor>
        </w:drawing>
      </w:r>
    </w:p>
    <w:p w14:paraId="2B34EBCC" w14:textId="5BE42D1D" w:rsidR="00613123" w:rsidRPr="0098023A" w:rsidRDefault="00613123" w:rsidP="00613123">
      <w:pPr>
        <w:ind w:right="546"/>
        <w:jc w:val="center"/>
        <w:rPr>
          <w:b/>
          <w:color w:val="FF0000"/>
          <w:sz w:val="32"/>
          <w:szCs w:val="32"/>
        </w:rPr>
      </w:pPr>
    </w:p>
    <w:p w14:paraId="1A5E6E80" w14:textId="009F9CAA" w:rsidR="00135EDF" w:rsidRDefault="00135EDF" w:rsidP="00F0710B">
      <w:pPr>
        <w:tabs>
          <w:tab w:val="right" w:pos="8640"/>
        </w:tabs>
        <w:rPr>
          <w:rFonts w:ascii="Calibri" w:hAnsi="Calibri" w:cs="Arial"/>
          <w:b/>
          <w:sz w:val="32"/>
          <w:szCs w:val="32"/>
        </w:rPr>
      </w:pPr>
    </w:p>
    <w:p w14:paraId="56320EE5" w14:textId="76738D51" w:rsidR="00F0710B" w:rsidRDefault="00857B99" w:rsidP="00857B99">
      <w:pPr>
        <w:jc w:val="center"/>
        <w:rPr>
          <w:rFonts w:cstheme="minorHAnsi"/>
        </w:rPr>
      </w:pPr>
      <w:r>
        <w:rPr>
          <w:noProof/>
        </w:rPr>
        <w:lastRenderedPageBreak/>
        <w:drawing>
          <wp:inline distT="0" distB="0" distL="0" distR="0" wp14:anchorId="4A015C8E" wp14:editId="02F67FEE">
            <wp:extent cx="4272445" cy="3086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86355" cy="3096147"/>
                    </a:xfrm>
                    <a:prstGeom prst="rect">
                      <a:avLst/>
                    </a:prstGeom>
                    <a:noFill/>
                    <a:ln>
                      <a:noFill/>
                    </a:ln>
                  </pic:spPr>
                </pic:pic>
              </a:graphicData>
            </a:graphic>
          </wp:inline>
        </w:drawing>
      </w:r>
    </w:p>
    <w:p w14:paraId="4DC88E97" w14:textId="77777777" w:rsidR="00135EDF" w:rsidRDefault="00135EDF" w:rsidP="007336FD">
      <w:pPr>
        <w:jc w:val="center"/>
        <w:rPr>
          <w:b/>
        </w:rPr>
      </w:pPr>
    </w:p>
    <w:p w14:paraId="00D2E43B" w14:textId="77777777" w:rsidR="000F5AB4" w:rsidRDefault="000F5AB4" w:rsidP="007336FD">
      <w:pPr>
        <w:jc w:val="center"/>
        <w:rPr>
          <w:b/>
        </w:rPr>
      </w:pPr>
      <w:r>
        <w:rPr>
          <w:noProof/>
        </w:rPr>
        <w:drawing>
          <wp:inline distT="0" distB="0" distL="0" distR="0" wp14:anchorId="63FF8A84" wp14:editId="53C82BB4">
            <wp:extent cx="2979723" cy="3384525"/>
            <wp:effectExtent l="7302"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062780" cy="3478865"/>
                    </a:xfrm>
                    <a:prstGeom prst="rect">
                      <a:avLst/>
                    </a:prstGeom>
                    <a:noFill/>
                    <a:ln>
                      <a:noFill/>
                    </a:ln>
                  </pic:spPr>
                </pic:pic>
              </a:graphicData>
            </a:graphic>
          </wp:inline>
        </w:drawing>
      </w:r>
    </w:p>
    <w:p w14:paraId="4AAFA498" w14:textId="77777777" w:rsidR="009E1239" w:rsidRDefault="009E1239" w:rsidP="007336FD">
      <w:pPr>
        <w:jc w:val="center"/>
        <w:rPr>
          <w:b/>
        </w:rPr>
      </w:pPr>
    </w:p>
    <w:p w14:paraId="6CDC9261" w14:textId="77777777" w:rsidR="009E1239" w:rsidRDefault="009E1239" w:rsidP="009E1239">
      <w:pPr>
        <w:jc w:val="center"/>
        <w:rPr>
          <w:b/>
        </w:rPr>
      </w:pPr>
    </w:p>
    <w:p w14:paraId="64E874DE" w14:textId="77777777" w:rsidR="009E1239" w:rsidRPr="00CB75A6" w:rsidRDefault="009E1239" w:rsidP="009E1239">
      <w:pPr>
        <w:spacing w:after="200" w:line="276" w:lineRule="auto"/>
        <w:jc w:val="center"/>
        <w:rPr>
          <w:rFonts w:ascii="Calibri" w:eastAsia="Calibri" w:hAnsi="Calibri" w:cs="Times New Roman"/>
          <w:i/>
          <w:iCs/>
        </w:rPr>
      </w:pPr>
      <w:r w:rsidRPr="009E1239">
        <w:rPr>
          <w:rFonts w:ascii="Calibri" w:eastAsia="Calibri" w:hAnsi="Calibri" w:cs="Times New Roman"/>
        </w:rPr>
        <w:t xml:space="preserve">This post has been designed around the work of David Hargreaves and Deep Leadership- A new shape for schooling. You may find this helpful-Reference: </w:t>
      </w:r>
      <w:r w:rsidRPr="009E1239">
        <w:rPr>
          <w:rFonts w:ascii="Calibri" w:eastAsia="Calibri" w:hAnsi="Calibri" w:cs="Times New Roman"/>
          <w:i/>
          <w:iCs/>
        </w:rPr>
        <w:t>http://complexneeds.org.uk/modules/Module-3.2-Engaging-in-learning---key-approaches/D/downloads/m10p020d/a_new_shape_for_schooling_1.pdf</w:t>
      </w:r>
    </w:p>
    <w:p w14:paraId="683B5ACF" w14:textId="4F4A34E8" w:rsidR="009E1239" w:rsidRDefault="009E1239" w:rsidP="009E1239">
      <w:pPr>
        <w:jc w:val="center"/>
        <w:rPr>
          <w:b/>
        </w:rPr>
        <w:sectPr w:rsidR="009E1239" w:rsidSect="008C101E">
          <w:headerReference w:type="default" r:id="rId24"/>
          <w:pgSz w:w="11906" w:h="16838"/>
          <w:pgMar w:top="1440" w:right="1440" w:bottom="1440" w:left="1440" w:header="340"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pPr>
    </w:p>
    <w:p w14:paraId="067EA9CA" w14:textId="68D1DF6C" w:rsidR="00135EDF" w:rsidRPr="0057441A" w:rsidRDefault="00135EDF" w:rsidP="00135EDF">
      <w:pPr>
        <w:pStyle w:val="Title"/>
        <w:rPr>
          <w:rFonts w:asciiTheme="minorHAnsi" w:hAnsiTheme="minorHAnsi"/>
          <w:bCs w:val="0"/>
          <w:sz w:val="28"/>
          <w:szCs w:val="28"/>
        </w:rPr>
      </w:pPr>
      <w:r w:rsidRPr="0057441A">
        <w:rPr>
          <w:bCs w:val="0"/>
          <w:noProof/>
          <w:sz w:val="28"/>
          <w:szCs w:val="28"/>
          <w:lang w:eastAsia="en-GB"/>
        </w:rPr>
        <w:lastRenderedPageBreak/>
        <w:drawing>
          <wp:anchor distT="0" distB="0" distL="114300" distR="114300" simplePos="0" relativeHeight="251695104" behindDoc="0" locked="0" layoutInCell="1" allowOverlap="1" wp14:anchorId="0F62466D" wp14:editId="7AE0132C">
            <wp:simplePos x="0" y="0"/>
            <wp:positionH relativeFrom="column">
              <wp:posOffset>-123825</wp:posOffset>
            </wp:positionH>
            <wp:positionV relativeFrom="paragraph">
              <wp:posOffset>-913765</wp:posOffset>
            </wp:positionV>
            <wp:extent cx="1514475" cy="1019175"/>
            <wp:effectExtent l="0" t="0" r="9525" b="9525"/>
            <wp:wrapNone/>
            <wp:docPr id="29" name="Picture 29" descr="C:\Users\sue.crowe.WESTVIEW\Downloads\AdAstr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crowe.WESTVIEW\Downloads\AdAstra (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44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36576" distB="36576" distL="36576" distR="36576" simplePos="0" relativeHeight="251697152" behindDoc="0" locked="0" layoutInCell="1" allowOverlap="1" wp14:anchorId="481FAD9F" wp14:editId="117EABB3">
            <wp:simplePos x="0" y="0"/>
            <wp:positionH relativeFrom="column">
              <wp:posOffset>7924800</wp:posOffset>
            </wp:positionH>
            <wp:positionV relativeFrom="paragraph">
              <wp:posOffset>-1010920</wp:posOffset>
            </wp:positionV>
            <wp:extent cx="1200785" cy="101219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0785" cy="10121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7441A">
        <w:rPr>
          <w:rFonts w:asciiTheme="minorHAnsi" w:hAnsiTheme="minorHAnsi"/>
          <w:bCs w:val="0"/>
          <w:sz w:val="28"/>
          <w:szCs w:val="28"/>
        </w:rPr>
        <w:t>Ayresome Primary School</w:t>
      </w:r>
      <w:r w:rsidRPr="00135EDF">
        <w:rPr>
          <w:noProof/>
        </w:rPr>
        <w:t xml:space="preserve"> </w:t>
      </w:r>
    </w:p>
    <w:p w14:paraId="6FC3E2DD" w14:textId="77777777" w:rsidR="008C101E" w:rsidRDefault="008C101E" w:rsidP="00613123">
      <w:pPr>
        <w:pStyle w:val="Title"/>
        <w:tabs>
          <w:tab w:val="clear" w:pos="2400"/>
          <w:tab w:val="clear" w:pos="3360"/>
          <w:tab w:val="clear" w:pos="7440"/>
          <w:tab w:val="clear" w:pos="9120"/>
          <w:tab w:val="left" w:pos="851"/>
          <w:tab w:val="left" w:pos="3119"/>
        </w:tabs>
        <w:rPr>
          <w:rFonts w:ascii="Arial" w:hAnsi="Arial" w:cs="Arial"/>
          <w:sz w:val="22"/>
          <w:szCs w:val="22"/>
          <w:u w:val="none"/>
        </w:rPr>
      </w:pPr>
    </w:p>
    <w:p w14:paraId="26C0D609" w14:textId="39A67125" w:rsidR="008E3AD8" w:rsidRPr="005B2C2C" w:rsidRDefault="008E3AD8" w:rsidP="008E3AD8">
      <w:pPr>
        <w:jc w:val="center"/>
        <w:rPr>
          <w:rFonts w:ascii="Calibri" w:hAnsi="Calibri" w:cs="Arial"/>
          <w:b/>
          <w:sz w:val="28"/>
          <w:szCs w:val="28"/>
          <w:u w:val="single"/>
        </w:rPr>
      </w:pPr>
      <w:r w:rsidRPr="005B2C2C">
        <w:rPr>
          <w:rFonts w:ascii="Calibri" w:hAnsi="Calibri" w:cs="Arial"/>
          <w:b/>
          <w:sz w:val="28"/>
          <w:szCs w:val="28"/>
          <w:u w:val="single"/>
        </w:rPr>
        <w:t xml:space="preserve">Deputy Headteacher </w:t>
      </w:r>
      <w:r>
        <w:rPr>
          <w:rFonts w:ascii="Calibri" w:hAnsi="Calibri" w:cs="Arial"/>
          <w:b/>
          <w:sz w:val="28"/>
          <w:szCs w:val="28"/>
          <w:u w:val="single"/>
        </w:rPr>
        <w:t xml:space="preserve">DEEP Learning </w:t>
      </w:r>
      <w:r w:rsidRPr="005B2C2C">
        <w:rPr>
          <w:rFonts w:ascii="Calibri" w:hAnsi="Calibri" w:cs="Arial"/>
          <w:b/>
          <w:sz w:val="28"/>
          <w:szCs w:val="28"/>
          <w:u w:val="single"/>
        </w:rPr>
        <w:t>– 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7659"/>
        <w:gridCol w:w="3528"/>
      </w:tblGrid>
      <w:tr w:rsidR="008E3AD8" w:rsidRPr="005B2C2C" w14:paraId="0970EEAE" w14:textId="77777777" w:rsidTr="00953E6F">
        <w:tc>
          <w:tcPr>
            <w:tcW w:w="1989" w:type="dxa"/>
            <w:shd w:val="clear" w:color="auto" w:fill="auto"/>
          </w:tcPr>
          <w:p w14:paraId="640E4352" w14:textId="77777777" w:rsidR="008E3AD8" w:rsidRPr="005B2C2C" w:rsidRDefault="008E3AD8" w:rsidP="00953E6F">
            <w:pPr>
              <w:jc w:val="center"/>
              <w:rPr>
                <w:rFonts w:ascii="Calibri" w:hAnsi="Calibri" w:cs="Arial"/>
                <w:b/>
              </w:rPr>
            </w:pPr>
            <w:r w:rsidRPr="005B2C2C">
              <w:rPr>
                <w:rFonts w:ascii="Calibri" w:hAnsi="Calibri" w:cs="Arial"/>
                <w:b/>
              </w:rPr>
              <w:t>Requirements</w:t>
            </w:r>
          </w:p>
        </w:tc>
        <w:tc>
          <w:tcPr>
            <w:tcW w:w="7659" w:type="dxa"/>
            <w:shd w:val="clear" w:color="auto" w:fill="auto"/>
          </w:tcPr>
          <w:p w14:paraId="12399DFF" w14:textId="77777777" w:rsidR="008E3AD8" w:rsidRPr="005B2C2C" w:rsidRDefault="008E3AD8" w:rsidP="00953E6F">
            <w:pPr>
              <w:jc w:val="center"/>
              <w:rPr>
                <w:rFonts w:ascii="Calibri" w:hAnsi="Calibri" w:cs="Arial"/>
                <w:b/>
              </w:rPr>
            </w:pPr>
            <w:r w:rsidRPr="005B2C2C">
              <w:rPr>
                <w:rFonts w:ascii="Calibri" w:hAnsi="Calibri" w:cs="Arial"/>
                <w:b/>
              </w:rPr>
              <w:t>Essential Criteria</w:t>
            </w:r>
          </w:p>
        </w:tc>
        <w:tc>
          <w:tcPr>
            <w:tcW w:w="3528" w:type="dxa"/>
            <w:shd w:val="clear" w:color="auto" w:fill="auto"/>
          </w:tcPr>
          <w:p w14:paraId="476F071E" w14:textId="77777777" w:rsidR="008E3AD8" w:rsidRPr="005B2C2C" w:rsidRDefault="008E3AD8" w:rsidP="00953E6F">
            <w:pPr>
              <w:jc w:val="center"/>
              <w:rPr>
                <w:rFonts w:ascii="Calibri" w:hAnsi="Calibri" w:cs="Arial"/>
                <w:b/>
              </w:rPr>
            </w:pPr>
            <w:r w:rsidRPr="005B2C2C">
              <w:rPr>
                <w:rFonts w:ascii="Calibri" w:hAnsi="Calibri" w:cs="Arial"/>
                <w:b/>
              </w:rPr>
              <w:t>Desirable Criteria</w:t>
            </w:r>
          </w:p>
        </w:tc>
      </w:tr>
      <w:tr w:rsidR="008E3AD8" w:rsidRPr="005B2C2C" w14:paraId="12E184EC" w14:textId="77777777" w:rsidTr="00953E6F">
        <w:tc>
          <w:tcPr>
            <w:tcW w:w="1989" w:type="dxa"/>
            <w:shd w:val="clear" w:color="auto" w:fill="auto"/>
          </w:tcPr>
          <w:p w14:paraId="4C814873" w14:textId="77777777" w:rsidR="008E3AD8" w:rsidRPr="005B2C2C" w:rsidRDefault="008E3AD8" w:rsidP="00953E6F">
            <w:pPr>
              <w:rPr>
                <w:rFonts w:ascii="Calibri" w:hAnsi="Calibri" w:cs="Arial"/>
                <w:b/>
              </w:rPr>
            </w:pPr>
            <w:r w:rsidRPr="005B2C2C">
              <w:rPr>
                <w:rFonts w:ascii="Calibri" w:hAnsi="Calibri" w:cs="Arial"/>
                <w:b/>
              </w:rPr>
              <w:t xml:space="preserve">Educational qualifications and training </w:t>
            </w:r>
          </w:p>
        </w:tc>
        <w:tc>
          <w:tcPr>
            <w:tcW w:w="7659" w:type="dxa"/>
            <w:shd w:val="clear" w:color="auto" w:fill="auto"/>
          </w:tcPr>
          <w:p w14:paraId="16C5494F" w14:textId="77777777" w:rsidR="008E3AD8" w:rsidRPr="005B2C2C" w:rsidRDefault="008E3AD8" w:rsidP="008E3AD8">
            <w:pPr>
              <w:numPr>
                <w:ilvl w:val="0"/>
                <w:numId w:val="6"/>
              </w:numPr>
              <w:spacing w:after="0" w:line="240" w:lineRule="auto"/>
              <w:rPr>
                <w:rFonts w:ascii="Calibri" w:hAnsi="Calibri" w:cs="Arial"/>
              </w:rPr>
            </w:pPr>
            <w:r w:rsidRPr="005B2C2C">
              <w:rPr>
                <w:rFonts w:ascii="Calibri" w:hAnsi="Calibri" w:cs="Arial"/>
              </w:rPr>
              <w:t>Qualified teacher status – degree or equivalent (application)</w:t>
            </w:r>
          </w:p>
          <w:p w14:paraId="299A13E6" w14:textId="77777777" w:rsidR="008E3AD8" w:rsidRPr="005B2C2C" w:rsidRDefault="008E3AD8" w:rsidP="008E3AD8">
            <w:pPr>
              <w:numPr>
                <w:ilvl w:val="0"/>
                <w:numId w:val="6"/>
              </w:numPr>
              <w:spacing w:after="0" w:line="240" w:lineRule="auto"/>
              <w:rPr>
                <w:rFonts w:ascii="Calibri" w:hAnsi="Calibri" w:cs="Arial"/>
              </w:rPr>
            </w:pPr>
            <w:r w:rsidRPr="005B2C2C">
              <w:rPr>
                <w:rFonts w:ascii="Calibri" w:hAnsi="Calibri" w:cs="Arial"/>
              </w:rPr>
              <w:t>Evidence of continued and relevant professional development (application)</w:t>
            </w:r>
          </w:p>
          <w:p w14:paraId="16FA1AE0" w14:textId="77777777" w:rsidR="008E3AD8" w:rsidRPr="005B2C2C" w:rsidRDefault="008E3AD8" w:rsidP="00953E6F">
            <w:pPr>
              <w:rPr>
                <w:rFonts w:ascii="Calibri" w:hAnsi="Calibri" w:cs="Arial"/>
              </w:rPr>
            </w:pPr>
          </w:p>
        </w:tc>
        <w:tc>
          <w:tcPr>
            <w:tcW w:w="3528" w:type="dxa"/>
            <w:shd w:val="clear" w:color="auto" w:fill="auto"/>
          </w:tcPr>
          <w:p w14:paraId="13E5BF52" w14:textId="77777777" w:rsidR="008E3AD8" w:rsidRPr="005B2C2C" w:rsidRDefault="008E3AD8" w:rsidP="008E3AD8">
            <w:pPr>
              <w:numPr>
                <w:ilvl w:val="0"/>
                <w:numId w:val="9"/>
              </w:numPr>
              <w:spacing w:after="0" w:line="240" w:lineRule="auto"/>
              <w:rPr>
                <w:rFonts w:ascii="Calibri" w:hAnsi="Calibri" w:cs="Arial"/>
              </w:rPr>
            </w:pPr>
            <w:r w:rsidRPr="005B2C2C">
              <w:rPr>
                <w:rFonts w:ascii="Calibri" w:hAnsi="Calibri" w:cs="Arial"/>
              </w:rPr>
              <w:t xml:space="preserve">Higher degree/diploma (application) </w:t>
            </w:r>
          </w:p>
          <w:p w14:paraId="6FE96C40" w14:textId="77777777" w:rsidR="008E3AD8" w:rsidRPr="005B2C2C" w:rsidRDefault="008E3AD8" w:rsidP="008E3AD8">
            <w:pPr>
              <w:numPr>
                <w:ilvl w:val="0"/>
                <w:numId w:val="9"/>
              </w:numPr>
              <w:spacing w:after="0" w:line="240" w:lineRule="auto"/>
              <w:rPr>
                <w:rFonts w:ascii="Calibri" w:hAnsi="Calibri" w:cs="Arial"/>
              </w:rPr>
            </w:pPr>
            <w:r w:rsidRPr="005B2C2C">
              <w:rPr>
                <w:rFonts w:ascii="Calibri" w:hAnsi="Calibri" w:cs="Arial"/>
              </w:rPr>
              <w:t>NPQH or further professional development (application)</w:t>
            </w:r>
          </w:p>
          <w:p w14:paraId="68EACDAE" w14:textId="77777777" w:rsidR="008E3AD8" w:rsidRPr="005B2C2C" w:rsidRDefault="008E3AD8" w:rsidP="00953E6F">
            <w:pPr>
              <w:rPr>
                <w:rFonts w:ascii="Calibri" w:hAnsi="Calibri" w:cs="Arial"/>
              </w:rPr>
            </w:pPr>
          </w:p>
        </w:tc>
      </w:tr>
      <w:tr w:rsidR="008E3AD8" w:rsidRPr="005B2C2C" w14:paraId="504D9814" w14:textId="77777777" w:rsidTr="00953E6F">
        <w:tc>
          <w:tcPr>
            <w:tcW w:w="1989" w:type="dxa"/>
            <w:shd w:val="clear" w:color="auto" w:fill="auto"/>
          </w:tcPr>
          <w:p w14:paraId="70B51D1C" w14:textId="77777777" w:rsidR="008E3AD8" w:rsidRPr="005B2C2C" w:rsidRDefault="008E3AD8" w:rsidP="00953E6F">
            <w:pPr>
              <w:rPr>
                <w:rFonts w:ascii="Calibri" w:hAnsi="Calibri" w:cs="Arial"/>
                <w:b/>
              </w:rPr>
            </w:pPr>
            <w:r w:rsidRPr="005B2C2C">
              <w:rPr>
                <w:rFonts w:ascii="Calibri" w:hAnsi="Calibri" w:cs="Arial"/>
                <w:b/>
              </w:rPr>
              <w:t>Skills, abilities, knowledge and competencies</w:t>
            </w:r>
          </w:p>
        </w:tc>
        <w:tc>
          <w:tcPr>
            <w:tcW w:w="7659" w:type="dxa"/>
            <w:shd w:val="clear" w:color="auto" w:fill="auto"/>
          </w:tcPr>
          <w:p w14:paraId="6F2AB108" w14:textId="77777777" w:rsidR="008E3AD8" w:rsidRPr="00920918" w:rsidRDefault="008E3AD8" w:rsidP="008E3AD8">
            <w:pPr>
              <w:numPr>
                <w:ilvl w:val="0"/>
                <w:numId w:val="7"/>
              </w:numPr>
              <w:spacing w:after="0" w:line="240" w:lineRule="auto"/>
              <w:rPr>
                <w:rFonts w:ascii="Calibri" w:hAnsi="Calibri" w:cs="Arial"/>
              </w:rPr>
            </w:pPr>
            <w:r w:rsidRPr="00920918">
              <w:rPr>
                <w:rFonts w:ascii="Calibri" w:hAnsi="Calibri" w:cs="Arial"/>
              </w:rPr>
              <w:t>Senior position or significant leadership and management responsibility in a school (application, references, interview)</w:t>
            </w:r>
          </w:p>
          <w:p w14:paraId="53D67578" w14:textId="77777777" w:rsidR="008E3AD8" w:rsidRPr="00920918" w:rsidRDefault="008E3AD8" w:rsidP="008E3AD8">
            <w:pPr>
              <w:numPr>
                <w:ilvl w:val="0"/>
                <w:numId w:val="7"/>
              </w:numPr>
              <w:spacing w:after="0" w:line="240" w:lineRule="auto"/>
              <w:rPr>
                <w:rFonts w:ascii="Calibri" w:hAnsi="Calibri" w:cs="Arial"/>
              </w:rPr>
            </w:pPr>
            <w:r w:rsidRPr="00920918">
              <w:rPr>
                <w:rFonts w:ascii="Calibri" w:hAnsi="Calibri" w:cs="Arial"/>
              </w:rPr>
              <w:t>Proven ability to lead and manage staff and to develop high performing teams (application, references, interview)</w:t>
            </w:r>
          </w:p>
          <w:p w14:paraId="65655648" w14:textId="77777777" w:rsidR="008E3AD8" w:rsidRPr="00920918" w:rsidRDefault="008E3AD8" w:rsidP="008E3AD8">
            <w:pPr>
              <w:numPr>
                <w:ilvl w:val="0"/>
                <w:numId w:val="7"/>
              </w:numPr>
              <w:spacing w:after="0" w:line="240" w:lineRule="auto"/>
              <w:rPr>
                <w:rFonts w:ascii="Calibri" w:hAnsi="Calibri" w:cs="Arial"/>
              </w:rPr>
            </w:pPr>
            <w:r w:rsidRPr="00920918">
              <w:rPr>
                <w:rFonts w:ascii="Calibri" w:hAnsi="Calibri" w:cs="Arial"/>
              </w:rPr>
              <w:t>Ability to work in partnership with the Executive Headteacher and Local Governance (application, references, interview)</w:t>
            </w:r>
          </w:p>
          <w:p w14:paraId="7BABF240" w14:textId="77777777" w:rsidR="008E3AD8" w:rsidRPr="00920918" w:rsidRDefault="008E3AD8" w:rsidP="008E3AD8">
            <w:pPr>
              <w:numPr>
                <w:ilvl w:val="0"/>
                <w:numId w:val="7"/>
              </w:numPr>
              <w:spacing w:after="0" w:line="240" w:lineRule="auto"/>
              <w:rPr>
                <w:rFonts w:ascii="Calibri" w:hAnsi="Calibri" w:cs="Arial"/>
              </w:rPr>
            </w:pPr>
            <w:r w:rsidRPr="00920918">
              <w:rPr>
                <w:rFonts w:ascii="Calibri" w:hAnsi="Calibri" w:cs="Arial"/>
              </w:rPr>
              <w:t xml:space="preserve">Experience of leading on aspects of successful school improvement identified through the school’s </w:t>
            </w:r>
            <w:proofErr w:type="spellStart"/>
            <w:r w:rsidRPr="00920918">
              <w:rPr>
                <w:rFonts w:ascii="Calibri" w:hAnsi="Calibri" w:cs="Arial"/>
              </w:rPr>
              <w:t>self evaluation</w:t>
            </w:r>
            <w:proofErr w:type="spellEnd"/>
            <w:r w:rsidRPr="00920918">
              <w:rPr>
                <w:rFonts w:ascii="Calibri" w:hAnsi="Calibri" w:cs="Arial"/>
              </w:rPr>
              <w:t xml:space="preserve"> process (application, references, interview)</w:t>
            </w:r>
          </w:p>
          <w:p w14:paraId="0E798940" w14:textId="77777777" w:rsidR="008E3AD8" w:rsidRPr="00920918" w:rsidRDefault="008E3AD8" w:rsidP="008E3AD8">
            <w:pPr>
              <w:numPr>
                <w:ilvl w:val="0"/>
                <w:numId w:val="7"/>
              </w:numPr>
              <w:spacing w:after="0" w:line="240" w:lineRule="auto"/>
              <w:rPr>
                <w:rFonts w:ascii="Calibri" w:hAnsi="Calibri" w:cs="Arial"/>
              </w:rPr>
            </w:pPr>
            <w:r w:rsidRPr="00920918">
              <w:rPr>
                <w:rFonts w:ascii="Calibri" w:hAnsi="Calibri" w:cs="Arial"/>
              </w:rPr>
              <w:t>Successful teaching experience across the primary age range. Judged to be an outstanding teacher (application, references, interview)</w:t>
            </w:r>
          </w:p>
          <w:p w14:paraId="6793036F" w14:textId="77777777" w:rsidR="008E3AD8" w:rsidRPr="00920918" w:rsidRDefault="008E3AD8" w:rsidP="008E3AD8">
            <w:pPr>
              <w:numPr>
                <w:ilvl w:val="0"/>
                <w:numId w:val="7"/>
              </w:numPr>
              <w:spacing w:after="0" w:line="240" w:lineRule="auto"/>
              <w:rPr>
                <w:rFonts w:ascii="Calibri" w:hAnsi="Calibri" w:cs="Arial"/>
              </w:rPr>
            </w:pPr>
            <w:r w:rsidRPr="00920918">
              <w:rPr>
                <w:rFonts w:ascii="Calibri" w:hAnsi="Calibri" w:cs="Arial"/>
              </w:rPr>
              <w:t>Ability to plan strategically (application, interview)</w:t>
            </w:r>
          </w:p>
          <w:p w14:paraId="0DF7B974" w14:textId="77777777" w:rsidR="008E3AD8" w:rsidRPr="00920918" w:rsidRDefault="008E3AD8" w:rsidP="00953E6F">
            <w:pPr>
              <w:ind w:left="360"/>
              <w:rPr>
                <w:rFonts w:ascii="Calibri" w:hAnsi="Calibri" w:cs="Arial"/>
              </w:rPr>
            </w:pPr>
          </w:p>
        </w:tc>
        <w:tc>
          <w:tcPr>
            <w:tcW w:w="3528" w:type="dxa"/>
            <w:shd w:val="clear" w:color="auto" w:fill="auto"/>
          </w:tcPr>
          <w:p w14:paraId="739261D7" w14:textId="77777777" w:rsidR="008E3AD8" w:rsidRPr="005B2C2C" w:rsidRDefault="008E3AD8" w:rsidP="008E3AD8">
            <w:pPr>
              <w:numPr>
                <w:ilvl w:val="0"/>
                <w:numId w:val="10"/>
              </w:numPr>
              <w:spacing w:after="0" w:line="240" w:lineRule="auto"/>
              <w:rPr>
                <w:rFonts w:ascii="Calibri" w:hAnsi="Calibri" w:cs="Arial"/>
              </w:rPr>
            </w:pPr>
            <w:r w:rsidRPr="005B2C2C">
              <w:rPr>
                <w:rFonts w:ascii="Calibri" w:hAnsi="Calibri" w:cs="Arial"/>
              </w:rPr>
              <w:t>Experience of meeting the needs of children of varying abilities (application, interview)</w:t>
            </w:r>
          </w:p>
          <w:p w14:paraId="51C078FA" w14:textId="77777777" w:rsidR="008E3AD8" w:rsidRPr="005B2C2C" w:rsidRDefault="008E3AD8" w:rsidP="008E3AD8">
            <w:pPr>
              <w:numPr>
                <w:ilvl w:val="0"/>
                <w:numId w:val="10"/>
              </w:numPr>
              <w:spacing w:after="0" w:line="240" w:lineRule="auto"/>
              <w:rPr>
                <w:rFonts w:ascii="Calibri" w:hAnsi="Calibri" w:cs="Arial"/>
              </w:rPr>
            </w:pPr>
            <w:r w:rsidRPr="005B2C2C">
              <w:rPr>
                <w:rFonts w:ascii="Calibri" w:hAnsi="Calibri" w:cs="Arial"/>
              </w:rPr>
              <w:t>Experience of leading a core subject in a primary school (application, interview)</w:t>
            </w:r>
          </w:p>
          <w:p w14:paraId="5FEE0308" w14:textId="77777777" w:rsidR="008E3AD8" w:rsidRPr="005B2C2C" w:rsidRDefault="008E3AD8" w:rsidP="008E3AD8">
            <w:pPr>
              <w:numPr>
                <w:ilvl w:val="0"/>
                <w:numId w:val="10"/>
              </w:numPr>
              <w:spacing w:after="0" w:line="240" w:lineRule="auto"/>
              <w:rPr>
                <w:rFonts w:ascii="Calibri" w:hAnsi="Calibri" w:cs="Arial"/>
              </w:rPr>
            </w:pPr>
            <w:r w:rsidRPr="005B2C2C">
              <w:rPr>
                <w:rFonts w:ascii="Calibri" w:hAnsi="Calibri" w:cs="Arial"/>
              </w:rPr>
              <w:t>Experience of teaching in more than 1 setting (application, interview)</w:t>
            </w:r>
          </w:p>
          <w:p w14:paraId="48F73F8B" w14:textId="77777777" w:rsidR="008E3AD8" w:rsidRPr="005B2C2C" w:rsidRDefault="008E3AD8" w:rsidP="00953E6F">
            <w:pPr>
              <w:rPr>
                <w:rFonts w:ascii="Calibri" w:hAnsi="Calibri" w:cs="Arial"/>
              </w:rPr>
            </w:pPr>
          </w:p>
        </w:tc>
      </w:tr>
      <w:tr w:rsidR="008E3AD8" w:rsidRPr="005B2C2C" w14:paraId="0D383E57" w14:textId="77777777" w:rsidTr="00953E6F">
        <w:tc>
          <w:tcPr>
            <w:tcW w:w="1989" w:type="dxa"/>
            <w:shd w:val="clear" w:color="auto" w:fill="auto"/>
          </w:tcPr>
          <w:p w14:paraId="4BD01646" w14:textId="77777777" w:rsidR="008E3AD8" w:rsidRPr="005B2C2C" w:rsidRDefault="008E3AD8" w:rsidP="00953E6F">
            <w:pPr>
              <w:rPr>
                <w:rFonts w:ascii="Calibri" w:hAnsi="Calibri" w:cs="Arial"/>
                <w:b/>
              </w:rPr>
            </w:pPr>
            <w:r w:rsidRPr="005B2C2C">
              <w:rPr>
                <w:rFonts w:ascii="Calibri" w:hAnsi="Calibri" w:cs="Arial"/>
                <w:b/>
              </w:rPr>
              <w:t>Professional knowledge, understanding and experience</w:t>
            </w:r>
          </w:p>
          <w:p w14:paraId="08F36190" w14:textId="77777777" w:rsidR="008E3AD8" w:rsidRPr="005B2C2C" w:rsidRDefault="008E3AD8" w:rsidP="00953E6F">
            <w:pPr>
              <w:rPr>
                <w:rFonts w:ascii="Calibri" w:hAnsi="Calibri" w:cs="Arial"/>
              </w:rPr>
            </w:pPr>
          </w:p>
          <w:p w14:paraId="7BF27487" w14:textId="77777777" w:rsidR="008E3AD8" w:rsidRPr="005B2C2C" w:rsidRDefault="008E3AD8" w:rsidP="00953E6F">
            <w:pPr>
              <w:rPr>
                <w:rFonts w:ascii="Calibri" w:hAnsi="Calibri" w:cs="Arial"/>
              </w:rPr>
            </w:pPr>
          </w:p>
          <w:p w14:paraId="1F6D471F" w14:textId="77777777" w:rsidR="008E3AD8" w:rsidRPr="005B2C2C" w:rsidRDefault="008E3AD8" w:rsidP="00953E6F">
            <w:pPr>
              <w:rPr>
                <w:rFonts w:ascii="Calibri" w:hAnsi="Calibri" w:cs="Arial"/>
              </w:rPr>
            </w:pPr>
          </w:p>
          <w:p w14:paraId="3E4E2F47" w14:textId="77777777" w:rsidR="008E3AD8" w:rsidRPr="005B2C2C" w:rsidRDefault="008E3AD8" w:rsidP="00953E6F">
            <w:pPr>
              <w:rPr>
                <w:rFonts w:ascii="Calibri" w:hAnsi="Calibri" w:cs="Arial"/>
              </w:rPr>
            </w:pPr>
          </w:p>
          <w:p w14:paraId="5878876A" w14:textId="77777777" w:rsidR="008E3AD8" w:rsidRPr="005B2C2C" w:rsidRDefault="008E3AD8" w:rsidP="00953E6F">
            <w:pPr>
              <w:rPr>
                <w:rFonts w:ascii="Calibri" w:hAnsi="Calibri" w:cs="Arial"/>
              </w:rPr>
            </w:pPr>
          </w:p>
          <w:p w14:paraId="22EFD86F" w14:textId="77777777" w:rsidR="008E3AD8" w:rsidRPr="005B2C2C" w:rsidRDefault="008E3AD8" w:rsidP="00953E6F">
            <w:pPr>
              <w:rPr>
                <w:rFonts w:ascii="Calibri" w:hAnsi="Calibri" w:cs="Arial"/>
              </w:rPr>
            </w:pPr>
          </w:p>
          <w:p w14:paraId="664ED584" w14:textId="77777777" w:rsidR="008E3AD8" w:rsidRPr="005B2C2C" w:rsidRDefault="008E3AD8" w:rsidP="00953E6F">
            <w:pPr>
              <w:rPr>
                <w:rFonts w:ascii="Calibri" w:hAnsi="Calibri" w:cs="Arial"/>
              </w:rPr>
            </w:pPr>
          </w:p>
          <w:p w14:paraId="796215D2" w14:textId="77777777" w:rsidR="008E3AD8" w:rsidRPr="005B2C2C" w:rsidRDefault="008E3AD8" w:rsidP="00953E6F">
            <w:pPr>
              <w:rPr>
                <w:rFonts w:ascii="Calibri" w:hAnsi="Calibri" w:cs="Arial"/>
              </w:rPr>
            </w:pPr>
          </w:p>
          <w:p w14:paraId="42EC1692" w14:textId="77777777" w:rsidR="008E3AD8" w:rsidRPr="005B2C2C" w:rsidRDefault="008E3AD8" w:rsidP="00953E6F">
            <w:pPr>
              <w:rPr>
                <w:rFonts w:ascii="Calibri" w:hAnsi="Calibri" w:cs="Arial"/>
              </w:rPr>
            </w:pPr>
          </w:p>
          <w:p w14:paraId="762AAD7C" w14:textId="77777777" w:rsidR="008E3AD8" w:rsidRPr="005B2C2C" w:rsidRDefault="008E3AD8" w:rsidP="00953E6F">
            <w:pPr>
              <w:rPr>
                <w:rFonts w:ascii="Calibri" w:hAnsi="Calibri" w:cs="Arial"/>
              </w:rPr>
            </w:pPr>
          </w:p>
        </w:tc>
        <w:tc>
          <w:tcPr>
            <w:tcW w:w="7659" w:type="dxa"/>
            <w:shd w:val="clear" w:color="auto" w:fill="auto"/>
          </w:tcPr>
          <w:p w14:paraId="5E4E7511" w14:textId="77777777" w:rsidR="008E3AD8" w:rsidRPr="00920918" w:rsidRDefault="008E3AD8" w:rsidP="008E3AD8">
            <w:pPr>
              <w:numPr>
                <w:ilvl w:val="0"/>
                <w:numId w:val="13"/>
              </w:numPr>
              <w:spacing w:after="0" w:line="240" w:lineRule="auto"/>
              <w:rPr>
                <w:rFonts w:ascii="Calibri" w:hAnsi="Calibri" w:cs="Arial"/>
              </w:rPr>
            </w:pPr>
            <w:r w:rsidRPr="00920918">
              <w:rPr>
                <w:rFonts w:ascii="Calibri" w:hAnsi="Calibri" w:cs="Arial"/>
              </w:rPr>
              <w:lastRenderedPageBreak/>
              <w:t>Ability to analyse, interpret and act upon relevant school improvement information and data (application, interview)</w:t>
            </w:r>
          </w:p>
          <w:p w14:paraId="02EDF34F" w14:textId="77777777" w:rsidR="008E3AD8" w:rsidRPr="00920918" w:rsidRDefault="008E3AD8" w:rsidP="008E3AD8">
            <w:pPr>
              <w:numPr>
                <w:ilvl w:val="0"/>
                <w:numId w:val="13"/>
              </w:numPr>
              <w:spacing w:after="0" w:line="240" w:lineRule="auto"/>
              <w:rPr>
                <w:rFonts w:ascii="Calibri" w:hAnsi="Calibri" w:cs="Arial"/>
              </w:rPr>
            </w:pPr>
            <w:r w:rsidRPr="00920918">
              <w:rPr>
                <w:rFonts w:ascii="Calibri" w:hAnsi="Calibri" w:cs="Arial"/>
              </w:rPr>
              <w:lastRenderedPageBreak/>
              <w:t>Knowledge and experience of school improvement strategies and an ability to support the Executive Headteacher in managing and enhancing the performance of all staff (application, references, interview)</w:t>
            </w:r>
          </w:p>
          <w:p w14:paraId="7D9BC0E9" w14:textId="77777777" w:rsidR="008E3AD8" w:rsidRDefault="008E3AD8" w:rsidP="008E3AD8">
            <w:pPr>
              <w:numPr>
                <w:ilvl w:val="0"/>
                <w:numId w:val="13"/>
              </w:numPr>
              <w:spacing w:after="0" w:line="240" w:lineRule="auto"/>
              <w:rPr>
                <w:rFonts w:ascii="Calibri" w:hAnsi="Calibri" w:cs="Arial"/>
              </w:rPr>
            </w:pPr>
            <w:r w:rsidRPr="00920918">
              <w:rPr>
                <w:rFonts w:ascii="Calibri" w:hAnsi="Calibri" w:cs="Arial"/>
              </w:rPr>
              <w:t xml:space="preserve">Experience of providing professional direction to the work of others through coaching, mentoring and performance management/appraisal (application, interview) </w:t>
            </w:r>
          </w:p>
          <w:p w14:paraId="5B44B916" w14:textId="77777777" w:rsidR="008E3AD8" w:rsidRPr="0082319D" w:rsidRDefault="008E3AD8" w:rsidP="008E3AD8">
            <w:pPr>
              <w:numPr>
                <w:ilvl w:val="0"/>
                <w:numId w:val="13"/>
              </w:numPr>
              <w:spacing w:after="0" w:line="240" w:lineRule="auto"/>
              <w:rPr>
                <w:rFonts w:ascii="Calibri" w:hAnsi="Calibri" w:cs="Arial"/>
              </w:rPr>
            </w:pPr>
            <w:r w:rsidRPr="0082319D">
              <w:rPr>
                <w:rFonts w:ascii="Calibri" w:hAnsi="Calibri" w:cs="Arial"/>
              </w:rPr>
              <w:t>Demonstrable experience of monitoring, evaluating and improving the quality of teaching and learning (application, references, interview)</w:t>
            </w:r>
          </w:p>
          <w:p w14:paraId="767D56EF" w14:textId="77777777" w:rsidR="008E3AD8" w:rsidRPr="00920918" w:rsidRDefault="008E3AD8" w:rsidP="008E3AD8">
            <w:pPr>
              <w:numPr>
                <w:ilvl w:val="0"/>
                <w:numId w:val="13"/>
              </w:numPr>
              <w:spacing w:after="0" w:line="240" w:lineRule="auto"/>
              <w:rPr>
                <w:rFonts w:ascii="Calibri" w:hAnsi="Calibri" w:cs="Arial"/>
              </w:rPr>
            </w:pPr>
            <w:r w:rsidRPr="00920918">
              <w:rPr>
                <w:rFonts w:ascii="Calibri" w:hAnsi="Calibri" w:cs="Arial"/>
              </w:rPr>
              <w:t>Substantial knowledge of the National Curriculum, current curriculum developments and a detailed understanding of the principles of good curriculum provision. (application, references, interview)</w:t>
            </w:r>
          </w:p>
          <w:p w14:paraId="417CF5C7" w14:textId="77777777" w:rsidR="008E3AD8" w:rsidRPr="00920918" w:rsidRDefault="008E3AD8" w:rsidP="008E3AD8">
            <w:pPr>
              <w:numPr>
                <w:ilvl w:val="0"/>
                <w:numId w:val="13"/>
              </w:numPr>
              <w:spacing w:after="0" w:line="240" w:lineRule="auto"/>
              <w:rPr>
                <w:rFonts w:ascii="Calibri" w:hAnsi="Calibri" w:cs="Arial"/>
              </w:rPr>
            </w:pPr>
            <w:r w:rsidRPr="00920918">
              <w:rPr>
                <w:rFonts w:ascii="Calibri" w:hAnsi="Calibri" w:cs="Arial"/>
              </w:rPr>
              <w:t>Experience of leading curriculum developments and continued professional development. (application, references, interview)</w:t>
            </w:r>
          </w:p>
          <w:p w14:paraId="71ED9CF2" w14:textId="77777777" w:rsidR="008E3AD8" w:rsidRPr="00920918" w:rsidRDefault="008E3AD8" w:rsidP="008E3AD8">
            <w:pPr>
              <w:numPr>
                <w:ilvl w:val="0"/>
                <w:numId w:val="13"/>
              </w:numPr>
              <w:spacing w:after="0" w:line="240" w:lineRule="auto"/>
              <w:rPr>
                <w:rFonts w:ascii="Calibri" w:hAnsi="Calibri" w:cs="Arial"/>
              </w:rPr>
            </w:pPr>
            <w:r w:rsidRPr="00920918">
              <w:rPr>
                <w:rFonts w:ascii="Calibri" w:hAnsi="Calibri" w:cs="Arial"/>
              </w:rPr>
              <w:t xml:space="preserve">Detailed understanding of safeguarding and raising attainment and achievement (application, interview) </w:t>
            </w:r>
          </w:p>
        </w:tc>
        <w:tc>
          <w:tcPr>
            <w:tcW w:w="3528" w:type="dxa"/>
            <w:shd w:val="clear" w:color="auto" w:fill="auto"/>
          </w:tcPr>
          <w:p w14:paraId="43AADEF5" w14:textId="77777777" w:rsidR="008E3AD8" w:rsidRPr="005B2C2C" w:rsidRDefault="008E3AD8" w:rsidP="008E3AD8">
            <w:pPr>
              <w:numPr>
                <w:ilvl w:val="0"/>
                <w:numId w:val="11"/>
              </w:numPr>
              <w:spacing w:after="0" w:line="240" w:lineRule="auto"/>
              <w:rPr>
                <w:rFonts w:ascii="Calibri" w:hAnsi="Calibri" w:cs="Arial"/>
              </w:rPr>
            </w:pPr>
            <w:r w:rsidRPr="005B2C2C">
              <w:rPr>
                <w:rFonts w:ascii="Calibri" w:hAnsi="Calibri" w:cs="Arial"/>
              </w:rPr>
              <w:lastRenderedPageBreak/>
              <w:t>Experience of managing an aspect of the delegated budget and the principles of best value (application, interview)</w:t>
            </w:r>
          </w:p>
        </w:tc>
      </w:tr>
      <w:tr w:rsidR="008E3AD8" w:rsidRPr="005B2C2C" w14:paraId="1A453BB0" w14:textId="77777777" w:rsidTr="00953E6F">
        <w:tc>
          <w:tcPr>
            <w:tcW w:w="1989" w:type="dxa"/>
            <w:shd w:val="clear" w:color="auto" w:fill="auto"/>
          </w:tcPr>
          <w:p w14:paraId="41BC4135" w14:textId="77777777" w:rsidR="008E3AD8" w:rsidRPr="005B2C2C" w:rsidRDefault="008E3AD8" w:rsidP="00953E6F">
            <w:pPr>
              <w:rPr>
                <w:rFonts w:ascii="Calibri" w:hAnsi="Calibri" w:cs="Arial"/>
                <w:b/>
              </w:rPr>
            </w:pPr>
            <w:r w:rsidRPr="005B2C2C">
              <w:rPr>
                <w:rFonts w:ascii="Calibri" w:hAnsi="Calibri" w:cs="Arial"/>
                <w:b/>
              </w:rPr>
              <w:t>Personal qualities</w:t>
            </w:r>
          </w:p>
        </w:tc>
        <w:tc>
          <w:tcPr>
            <w:tcW w:w="7659" w:type="dxa"/>
            <w:shd w:val="clear" w:color="auto" w:fill="auto"/>
          </w:tcPr>
          <w:p w14:paraId="6E1E7188" w14:textId="77777777" w:rsidR="008E3AD8" w:rsidRPr="00920918" w:rsidRDefault="008E3AD8" w:rsidP="008E3AD8">
            <w:pPr>
              <w:numPr>
                <w:ilvl w:val="0"/>
                <w:numId w:val="8"/>
              </w:numPr>
              <w:spacing w:after="0" w:line="240" w:lineRule="auto"/>
              <w:rPr>
                <w:rFonts w:ascii="Calibri" w:hAnsi="Calibri" w:cs="Arial"/>
              </w:rPr>
            </w:pPr>
            <w:r w:rsidRPr="00920918">
              <w:rPr>
                <w:rFonts w:ascii="Calibri" w:hAnsi="Calibri" w:cs="Arial"/>
              </w:rPr>
              <w:t>High expectations of children’s achievements and behaviour (application, interview)</w:t>
            </w:r>
          </w:p>
          <w:p w14:paraId="20F66219" w14:textId="77777777" w:rsidR="008E3AD8" w:rsidRPr="00920918" w:rsidRDefault="008E3AD8" w:rsidP="008E3AD8">
            <w:pPr>
              <w:numPr>
                <w:ilvl w:val="0"/>
                <w:numId w:val="8"/>
              </w:numPr>
              <w:spacing w:after="0" w:line="240" w:lineRule="auto"/>
              <w:rPr>
                <w:rFonts w:ascii="Calibri" w:hAnsi="Calibri" w:cs="Arial"/>
              </w:rPr>
            </w:pPr>
            <w:r w:rsidRPr="00920918">
              <w:rPr>
                <w:rFonts w:ascii="Calibri" w:hAnsi="Calibri" w:cs="Arial"/>
              </w:rPr>
              <w:t>Ability to empathise with children across the primary age range and to be firm, fair and consistent (application, interview)</w:t>
            </w:r>
          </w:p>
          <w:p w14:paraId="271E1DF1" w14:textId="77777777" w:rsidR="008E3AD8" w:rsidRPr="00920918" w:rsidRDefault="008E3AD8" w:rsidP="008E3AD8">
            <w:pPr>
              <w:numPr>
                <w:ilvl w:val="0"/>
                <w:numId w:val="8"/>
              </w:numPr>
              <w:spacing w:after="0" w:line="240" w:lineRule="auto"/>
              <w:rPr>
                <w:rFonts w:ascii="Calibri" w:hAnsi="Calibri" w:cs="Arial"/>
              </w:rPr>
            </w:pPr>
            <w:r w:rsidRPr="00920918">
              <w:rPr>
                <w:rFonts w:ascii="Calibri" w:hAnsi="Calibri" w:cs="Arial"/>
              </w:rPr>
              <w:t>Excellent interpersonal skills and the ability to motivate and inspire others (interview)</w:t>
            </w:r>
          </w:p>
          <w:p w14:paraId="496F7D9E" w14:textId="77777777" w:rsidR="008E3AD8" w:rsidRPr="00920918" w:rsidRDefault="008E3AD8" w:rsidP="008E3AD8">
            <w:pPr>
              <w:numPr>
                <w:ilvl w:val="0"/>
                <w:numId w:val="8"/>
              </w:numPr>
              <w:spacing w:after="0" w:line="240" w:lineRule="auto"/>
              <w:rPr>
                <w:rFonts w:ascii="Calibri" w:hAnsi="Calibri" w:cs="Arial"/>
              </w:rPr>
            </w:pPr>
            <w:r w:rsidRPr="00920918">
              <w:rPr>
                <w:rFonts w:ascii="Calibri" w:hAnsi="Calibri" w:cs="Arial"/>
              </w:rPr>
              <w:t>Ability to sustain effective relationships with the school community (application, interview)</w:t>
            </w:r>
          </w:p>
          <w:p w14:paraId="5532F2C9" w14:textId="77777777" w:rsidR="008E3AD8" w:rsidRPr="00920918" w:rsidRDefault="008E3AD8" w:rsidP="008E3AD8">
            <w:pPr>
              <w:numPr>
                <w:ilvl w:val="0"/>
                <w:numId w:val="8"/>
              </w:numPr>
              <w:spacing w:after="0" w:line="240" w:lineRule="auto"/>
              <w:rPr>
                <w:rFonts w:ascii="Calibri" w:hAnsi="Calibri" w:cs="Arial"/>
              </w:rPr>
            </w:pPr>
            <w:r w:rsidRPr="00920918">
              <w:rPr>
                <w:rFonts w:ascii="Calibri" w:hAnsi="Calibri" w:cs="Arial"/>
              </w:rPr>
              <w:t xml:space="preserve">Ability to be reflective and </w:t>
            </w:r>
            <w:proofErr w:type="spellStart"/>
            <w:r w:rsidRPr="00920918">
              <w:rPr>
                <w:rFonts w:ascii="Calibri" w:hAnsi="Calibri" w:cs="Arial"/>
              </w:rPr>
              <w:t>self critical</w:t>
            </w:r>
            <w:proofErr w:type="spellEnd"/>
            <w:r w:rsidRPr="00920918">
              <w:rPr>
                <w:rFonts w:ascii="Calibri" w:hAnsi="Calibri" w:cs="Arial"/>
              </w:rPr>
              <w:t xml:space="preserve"> (interview)</w:t>
            </w:r>
          </w:p>
          <w:p w14:paraId="1E98E170" w14:textId="77777777" w:rsidR="008E3AD8" w:rsidRPr="00920918" w:rsidRDefault="008E3AD8" w:rsidP="00953E6F">
            <w:pPr>
              <w:rPr>
                <w:rFonts w:ascii="Calibri" w:hAnsi="Calibri" w:cs="Arial"/>
              </w:rPr>
            </w:pPr>
          </w:p>
        </w:tc>
        <w:tc>
          <w:tcPr>
            <w:tcW w:w="3528" w:type="dxa"/>
            <w:shd w:val="clear" w:color="auto" w:fill="auto"/>
          </w:tcPr>
          <w:p w14:paraId="6A0D460C" w14:textId="77777777" w:rsidR="008E3AD8" w:rsidRPr="005B2C2C" w:rsidRDefault="008E3AD8" w:rsidP="00953E6F">
            <w:pPr>
              <w:ind w:left="360"/>
              <w:rPr>
                <w:rFonts w:ascii="Calibri" w:hAnsi="Calibri" w:cs="Arial"/>
              </w:rPr>
            </w:pPr>
          </w:p>
        </w:tc>
      </w:tr>
      <w:tr w:rsidR="008E3AD8" w:rsidRPr="005B2C2C" w14:paraId="1C9E6CF0" w14:textId="77777777" w:rsidTr="00953E6F">
        <w:tc>
          <w:tcPr>
            <w:tcW w:w="1989" w:type="dxa"/>
            <w:shd w:val="clear" w:color="auto" w:fill="auto"/>
          </w:tcPr>
          <w:p w14:paraId="6D0F960B" w14:textId="77777777" w:rsidR="008E3AD8" w:rsidRPr="005B2C2C" w:rsidRDefault="008E3AD8" w:rsidP="00953E6F">
            <w:pPr>
              <w:rPr>
                <w:rFonts w:ascii="Calibri" w:hAnsi="Calibri" w:cs="Arial"/>
                <w:b/>
              </w:rPr>
            </w:pPr>
            <w:r w:rsidRPr="005B2C2C">
              <w:rPr>
                <w:rFonts w:ascii="Calibri" w:hAnsi="Calibri" w:cs="Arial"/>
                <w:b/>
              </w:rPr>
              <w:lastRenderedPageBreak/>
              <w:t>Professional philosophy and commitment</w:t>
            </w:r>
          </w:p>
        </w:tc>
        <w:tc>
          <w:tcPr>
            <w:tcW w:w="7659" w:type="dxa"/>
            <w:shd w:val="clear" w:color="auto" w:fill="auto"/>
          </w:tcPr>
          <w:p w14:paraId="09FC0C4D" w14:textId="77777777" w:rsidR="008E3AD8" w:rsidRPr="00920918" w:rsidRDefault="008E3AD8" w:rsidP="008E3AD8">
            <w:pPr>
              <w:numPr>
                <w:ilvl w:val="0"/>
                <w:numId w:val="12"/>
              </w:numPr>
              <w:spacing w:after="0" w:line="240" w:lineRule="auto"/>
              <w:rPr>
                <w:rFonts w:ascii="Calibri" w:hAnsi="Calibri" w:cs="Arial"/>
              </w:rPr>
            </w:pPr>
            <w:r w:rsidRPr="00920918">
              <w:rPr>
                <w:rFonts w:ascii="Calibri" w:hAnsi="Calibri" w:cs="Arial"/>
              </w:rPr>
              <w:t>Clear and articulate vision for the development of primary education (application, interview)</w:t>
            </w:r>
          </w:p>
          <w:p w14:paraId="25709375" w14:textId="77777777" w:rsidR="008E3AD8" w:rsidRPr="00920918" w:rsidRDefault="008E3AD8" w:rsidP="008E3AD8">
            <w:pPr>
              <w:numPr>
                <w:ilvl w:val="0"/>
                <w:numId w:val="12"/>
              </w:numPr>
              <w:spacing w:after="0" w:line="240" w:lineRule="auto"/>
              <w:rPr>
                <w:rFonts w:ascii="Calibri" w:hAnsi="Calibri" w:cs="Arial"/>
              </w:rPr>
            </w:pPr>
            <w:r w:rsidRPr="00920918">
              <w:rPr>
                <w:rFonts w:ascii="Calibri" w:hAnsi="Calibri" w:cs="Arial"/>
              </w:rPr>
              <w:t>Commitment to promoting equal opportunities and meeting the educational, social and emotional needs of all children (application, interview)</w:t>
            </w:r>
          </w:p>
          <w:p w14:paraId="6AD5ACCB" w14:textId="77777777" w:rsidR="008E3AD8" w:rsidRPr="00920918" w:rsidRDefault="008E3AD8" w:rsidP="008E3AD8">
            <w:pPr>
              <w:numPr>
                <w:ilvl w:val="0"/>
                <w:numId w:val="12"/>
              </w:numPr>
              <w:spacing w:after="0" w:line="240" w:lineRule="auto"/>
              <w:rPr>
                <w:rFonts w:ascii="Calibri" w:hAnsi="Calibri" w:cs="Arial"/>
              </w:rPr>
            </w:pPr>
            <w:r w:rsidRPr="00920918">
              <w:rPr>
                <w:rFonts w:ascii="Calibri" w:hAnsi="Calibri" w:cs="Arial"/>
              </w:rPr>
              <w:t>Commitment to high standards and continuous improvement (application, interview)</w:t>
            </w:r>
          </w:p>
          <w:p w14:paraId="2252D7EA" w14:textId="77777777" w:rsidR="008E3AD8" w:rsidRPr="00920918" w:rsidRDefault="008E3AD8" w:rsidP="00953E6F">
            <w:pPr>
              <w:rPr>
                <w:rFonts w:ascii="Calibri" w:hAnsi="Calibri" w:cs="Arial"/>
              </w:rPr>
            </w:pPr>
          </w:p>
        </w:tc>
        <w:tc>
          <w:tcPr>
            <w:tcW w:w="3528" w:type="dxa"/>
            <w:shd w:val="clear" w:color="auto" w:fill="auto"/>
          </w:tcPr>
          <w:p w14:paraId="5F3202B3" w14:textId="77777777" w:rsidR="008E3AD8" w:rsidRPr="005B2C2C" w:rsidRDefault="008E3AD8" w:rsidP="00953E6F">
            <w:pPr>
              <w:ind w:left="360"/>
              <w:rPr>
                <w:rFonts w:ascii="Calibri" w:hAnsi="Calibri" w:cs="Arial"/>
              </w:rPr>
            </w:pPr>
          </w:p>
        </w:tc>
      </w:tr>
      <w:tr w:rsidR="008E3AD8" w:rsidRPr="005B2C2C" w14:paraId="75C64082" w14:textId="77777777" w:rsidTr="00953E6F">
        <w:tc>
          <w:tcPr>
            <w:tcW w:w="1989" w:type="dxa"/>
            <w:shd w:val="clear" w:color="auto" w:fill="auto"/>
          </w:tcPr>
          <w:p w14:paraId="04C5F9D9" w14:textId="77777777" w:rsidR="008E3AD8" w:rsidRPr="006C3AC2" w:rsidRDefault="008E3AD8" w:rsidP="00953E6F">
            <w:pPr>
              <w:rPr>
                <w:rFonts w:ascii="Calibri" w:hAnsi="Calibri" w:cs="Arial"/>
                <w:b/>
              </w:rPr>
            </w:pPr>
            <w:r w:rsidRPr="006C3AC2">
              <w:rPr>
                <w:rFonts w:ascii="Calibri" w:hAnsi="Calibri" w:cs="Arial"/>
                <w:b/>
              </w:rPr>
              <w:t xml:space="preserve">Additional </w:t>
            </w:r>
          </w:p>
        </w:tc>
        <w:tc>
          <w:tcPr>
            <w:tcW w:w="7659" w:type="dxa"/>
            <w:shd w:val="clear" w:color="auto" w:fill="auto"/>
          </w:tcPr>
          <w:p w14:paraId="3A0EB853" w14:textId="77777777" w:rsidR="008E3AD8" w:rsidRPr="006C3AC2" w:rsidRDefault="008E3AD8" w:rsidP="008E3AD8">
            <w:pPr>
              <w:numPr>
                <w:ilvl w:val="0"/>
                <w:numId w:val="35"/>
              </w:numPr>
              <w:spacing w:after="0" w:line="240" w:lineRule="auto"/>
              <w:ind w:left="357" w:hanging="357"/>
              <w:rPr>
                <w:rFonts w:ascii="Calibri" w:hAnsi="Calibri" w:cs="Arial"/>
              </w:rPr>
            </w:pPr>
            <w:r w:rsidRPr="006C3AC2">
              <w:rPr>
                <w:rFonts w:ascii="Calibri" w:hAnsi="Calibri"/>
              </w:rPr>
              <w:t>Enhanced DBS clearance</w:t>
            </w:r>
          </w:p>
          <w:p w14:paraId="61C20E5C" w14:textId="77777777" w:rsidR="008E3AD8" w:rsidRPr="006C3AC2" w:rsidRDefault="008E3AD8" w:rsidP="00953E6F">
            <w:pPr>
              <w:rPr>
                <w:rFonts w:ascii="Calibri" w:hAnsi="Calibri" w:cs="Arial"/>
              </w:rPr>
            </w:pPr>
          </w:p>
          <w:p w14:paraId="6CADC0D4" w14:textId="77777777" w:rsidR="008E3AD8" w:rsidRPr="006C3AC2" w:rsidRDefault="008E3AD8" w:rsidP="00953E6F">
            <w:pPr>
              <w:rPr>
                <w:rFonts w:ascii="Calibri" w:hAnsi="Calibri" w:cs="Arial"/>
              </w:rPr>
            </w:pPr>
          </w:p>
        </w:tc>
        <w:tc>
          <w:tcPr>
            <w:tcW w:w="3528" w:type="dxa"/>
            <w:shd w:val="clear" w:color="auto" w:fill="auto"/>
          </w:tcPr>
          <w:p w14:paraId="60CB63F3" w14:textId="77777777" w:rsidR="008E3AD8" w:rsidRPr="005B2C2C" w:rsidRDefault="008E3AD8" w:rsidP="00953E6F">
            <w:pPr>
              <w:ind w:left="360"/>
              <w:rPr>
                <w:rFonts w:ascii="Calibri" w:hAnsi="Calibri" w:cs="Arial"/>
              </w:rPr>
            </w:pPr>
          </w:p>
        </w:tc>
      </w:tr>
    </w:tbl>
    <w:p w14:paraId="51A5B642" w14:textId="77777777" w:rsidR="008E3AD8" w:rsidRPr="005B2C2C" w:rsidRDefault="008E3AD8" w:rsidP="008E3AD8">
      <w:pPr>
        <w:rPr>
          <w:rFonts w:ascii="Calibri" w:hAnsi="Calibri" w:cs="Arial"/>
        </w:rPr>
      </w:pPr>
    </w:p>
    <w:p w14:paraId="51D73B26" w14:textId="3A968B85" w:rsidR="0076784A" w:rsidRDefault="0076784A" w:rsidP="0076784A">
      <w:pPr>
        <w:jc w:val="center"/>
        <w:rPr>
          <w:rFonts w:cstheme="minorHAnsi"/>
        </w:rPr>
      </w:pPr>
    </w:p>
    <w:p w14:paraId="74271E7E" w14:textId="1BC9C3C8" w:rsidR="00B820F2" w:rsidRDefault="00B820F2" w:rsidP="0076784A">
      <w:pPr>
        <w:rPr>
          <w:rFonts w:ascii="Calibri" w:hAnsi="Calibri" w:cs="Arial"/>
        </w:rPr>
      </w:pPr>
    </w:p>
    <w:p w14:paraId="26689AD0" w14:textId="1607D829" w:rsidR="00B820F2" w:rsidRDefault="00B820F2" w:rsidP="0076784A">
      <w:pPr>
        <w:rPr>
          <w:rFonts w:ascii="Calibri" w:hAnsi="Calibri" w:cs="Arial"/>
        </w:rPr>
      </w:pPr>
    </w:p>
    <w:p w14:paraId="45FC5205" w14:textId="7BE35B56" w:rsidR="00B820F2" w:rsidRDefault="00B820F2" w:rsidP="0076784A">
      <w:pPr>
        <w:rPr>
          <w:rFonts w:ascii="Calibri" w:hAnsi="Calibri" w:cs="Arial"/>
        </w:rPr>
      </w:pPr>
    </w:p>
    <w:p w14:paraId="5C33E40F" w14:textId="4DC0E9FE" w:rsidR="00B820F2" w:rsidRDefault="00B820F2" w:rsidP="0076784A">
      <w:pPr>
        <w:rPr>
          <w:rFonts w:ascii="Calibri" w:hAnsi="Calibri" w:cs="Arial"/>
        </w:rPr>
      </w:pPr>
    </w:p>
    <w:p w14:paraId="7CDD873E" w14:textId="77777777" w:rsidR="00B820F2" w:rsidRDefault="00B820F2" w:rsidP="0076784A">
      <w:pPr>
        <w:rPr>
          <w:rFonts w:ascii="Calibri" w:hAnsi="Calibri" w:cs="Arial"/>
        </w:rPr>
      </w:pPr>
    </w:p>
    <w:p w14:paraId="08DBA337" w14:textId="0ABF9E43" w:rsidR="0076784A" w:rsidRPr="005B2C2C" w:rsidRDefault="00A76C44" w:rsidP="0076784A">
      <w:pPr>
        <w:rPr>
          <w:rFonts w:ascii="Calibri" w:hAnsi="Calibri" w:cs="Arial"/>
        </w:rPr>
      </w:pPr>
      <w:r w:rsidRPr="00994F7C">
        <w:rPr>
          <w:noProof/>
          <w:sz w:val="24"/>
          <w:szCs w:val="24"/>
          <w:lang w:eastAsia="en-GB"/>
        </w:rPr>
        <w:drawing>
          <wp:anchor distT="0" distB="0" distL="114300" distR="114300" simplePos="0" relativeHeight="251676672" behindDoc="0" locked="0" layoutInCell="1" allowOverlap="1" wp14:anchorId="5EE22AEE" wp14:editId="0C2AA1E0">
            <wp:simplePos x="0" y="0"/>
            <wp:positionH relativeFrom="margin">
              <wp:posOffset>3248025</wp:posOffset>
            </wp:positionH>
            <wp:positionV relativeFrom="paragraph">
              <wp:posOffset>90805</wp:posOffset>
            </wp:positionV>
            <wp:extent cx="1666875" cy="996315"/>
            <wp:effectExtent l="0" t="0" r="9525" b="0"/>
            <wp:wrapNone/>
            <wp:docPr id="25" name="Picture 25" descr="AdA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str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996315"/>
                    </a:xfrm>
                    <a:prstGeom prst="rect">
                      <a:avLst/>
                    </a:prstGeom>
                    <a:noFill/>
                  </pic:spPr>
                </pic:pic>
              </a:graphicData>
            </a:graphic>
            <wp14:sizeRelH relativeFrom="page">
              <wp14:pctWidth>0</wp14:pctWidth>
            </wp14:sizeRelH>
            <wp14:sizeRelV relativeFrom="page">
              <wp14:pctHeight>0</wp14:pctHeight>
            </wp14:sizeRelV>
          </wp:anchor>
        </w:drawing>
      </w:r>
    </w:p>
    <w:p w14:paraId="6D1139D6" w14:textId="77777777" w:rsidR="0076784A" w:rsidRPr="0076784A" w:rsidRDefault="0076784A" w:rsidP="0076784A">
      <w:pPr>
        <w:jc w:val="center"/>
        <w:rPr>
          <w:rFonts w:cstheme="minorHAnsi"/>
        </w:rPr>
      </w:pPr>
    </w:p>
    <w:sectPr w:rsidR="0076784A" w:rsidRPr="0076784A" w:rsidSect="00135EDF">
      <w:pgSz w:w="16838" w:h="11906" w:orient="landscape"/>
      <w:pgMar w:top="1440" w:right="1440" w:bottom="1440" w:left="1440"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2D2A0" w14:textId="77777777" w:rsidR="00613123" w:rsidRDefault="00613123" w:rsidP="00613123">
      <w:pPr>
        <w:spacing w:after="0" w:line="240" w:lineRule="auto"/>
      </w:pPr>
      <w:r>
        <w:separator/>
      </w:r>
    </w:p>
  </w:endnote>
  <w:endnote w:type="continuationSeparator" w:id="0">
    <w:p w14:paraId="53E5CFD6" w14:textId="77777777" w:rsidR="00613123" w:rsidRDefault="00613123" w:rsidP="00613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7B65" w14:textId="77777777" w:rsidR="00613123" w:rsidRDefault="00613123" w:rsidP="00613123">
      <w:pPr>
        <w:spacing w:after="0" w:line="240" w:lineRule="auto"/>
      </w:pPr>
      <w:r>
        <w:separator/>
      </w:r>
    </w:p>
  </w:footnote>
  <w:footnote w:type="continuationSeparator" w:id="0">
    <w:p w14:paraId="28EA192A" w14:textId="77777777" w:rsidR="00613123" w:rsidRDefault="00613123" w:rsidP="00613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AD7C" w14:textId="79347F9D" w:rsidR="00135EDF" w:rsidRDefault="00135EDF">
    <w:pPr>
      <w:pStyle w:val="Header"/>
    </w:pPr>
  </w:p>
  <w:p w14:paraId="6E1092B5" w14:textId="107620E3" w:rsidR="00135EDF" w:rsidRDefault="00135EDF">
    <w:pPr>
      <w:pStyle w:val="Header"/>
    </w:pPr>
  </w:p>
  <w:p w14:paraId="1ED865BB" w14:textId="6EC37DED" w:rsidR="00135EDF" w:rsidRDefault="00135EDF">
    <w:pPr>
      <w:pStyle w:val="Header"/>
    </w:pPr>
  </w:p>
  <w:p w14:paraId="5CC2DE20" w14:textId="3AD05EF2" w:rsidR="00135EDF" w:rsidRDefault="00135EDF">
    <w:pPr>
      <w:pStyle w:val="Header"/>
    </w:pPr>
  </w:p>
  <w:p w14:paraId="66D74447" w14:textId="6B6333E1" w:rsidR="00135EDF" w:rsidRDefault="00135EDF">
    <w:pPr>
      <w:pStyle w:val="Header"/>
    </w:pPr>
  </w:p>
  <w:p w14:paraId="57CA21A4" w14:textId="77777777" w:rsidR="00135EDF" w:rsidRDefault="00135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358D"/>
    <w:multiLevelType w:val="hybridMultilevel"/>
    <w:tmpl w:val="2EAA7AF6"/>
    <w:lvl w:ilvl="0" w:tplc="C0F072D2">
      <w:start w:val="1"/>
      <w:numFmt w:val="bullet"/>
      <w:lvlText w:val=""/>
      <w:lvlJc w:val="left"/>
      <w:pPr>
        <w:tabs>
          <w:tab w:val="num" w:pos="104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64148C"/>
    <w:multiLevelType w:val="hybridMultilevel"/>
    <w:tmpl w:val="FA68F748"/>
    <w:lvl w:ilvl="0" w:tplc="0809000F">
      <w:start w:val="1"/>
      <w:numFmt w:val="decimal"/>
      <w:lvlText w:val="%1."/>
      <w:lvlJc w:val="left"/>
      <w:pPr>
        <w:tabs>
          <w:tab w:val="num" w:pos="360"/>
        </w:tabs>
        <w:ind w:left="360" w:hanging="360"/>
      </w:pPr>
    </w:lvl>
    <w:lvl w:ilvl="1" w:tplc="C0F072D2">
      <w:start w:val="1"/>
      <w:numFmt w:val="bullet"/>
      <w:lvlText w:val=""/>
      <w:lvlJc w:val="left"/>
      <w:pPr>
        <w:tabs>
          <w:tab w:val="num" w:pos="104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C0F072D2">
      <w:start w:val="1"/>
      <w:numFmt w:val="bullet"/>
      <w:lvlText w:val=""/>
      <w:lvlJc w:val="left"/>
      <w:pPr>
        <w:tabs>
          <w:tab w:val="num" w:pos="248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842979"/>
    <w:multiLevelType w:val="hybridMultilevel"/>
    <w:tmpl w:val="810A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D4FD6"/>
    <w:multiLevelType w:val="hybridMultilevel"/>
    <w:tmpl w:val="827E7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E211D"/>
    <w:multiLevelType w:val="hybridMultilevel"/>
    <w:tmpl w:val="15CA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B455D"/>
    <w:multiLevelType w:val="hybridMultilevel"/>
    <w:tmpl w:val="91166D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83418F"/>
    <w:multiLevelType w:val="hybridMultilevel"/>
    <w:tmpl w:val="BA1A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D75A8"/>
    <w:multiLevelType w:val="hybridMultilevel"/>
    <w:tmpl w:val="F65E0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E3324"/>
    <w:multiLevelType w:val="hybridMultilevel"/>
    <w:tmpl w:val="61F21CAA"/>
    <w:lvl w:ilvl="0" w:tplc="DCFAFF60">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73FC4"/>
    <w:multiLevelType w:val="hybridMultilevel"/>
    <w:tmpl w:val="1AF8F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9D316E"/>
    <w:multiLevelType w:val="hybridMultilevel"/>
    <w:tmpl w:val="95763736"/>
    <w:lvl w:ilvl="0" w:tplc="C0F072D2">
      <w:start w:val="1"/>
      <w:numFmt w:val="bullet"/>
      <w:lvlText w:val=""/>
      <w:lvlJc w:val="left"/>
      <w:pPr>
        <w:tabs>
          <w:tab w:val="num" w:pos="104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8845E84"/>
    <w:multiLevelType w:val="hybridMultilevel"/>
    <w:tmpl w:val="105873D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BE217DA"/>
    <w:multiLevelType w:val="hybridMultilevel"/>
    <w:tmpl w:val="EECC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72E17"/>
    <w:multiLevelType w:val="hybridMultilevel"/>
    <w:tmpl w:val="BD3C3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D5E19"/>
    <w:multiLevelType w:val="hybridMultilevel"/>
    <w:tmpl w:val="94FE6954"/>
    <w:lvl w:ilvl="0" w:tplc="C0F072D2">
      <w:start w:val="1"/>
      <w:numFmt w:val="bullet"/>
      <w:lvlText w:val=""/>
      <w:lvlJc w:val="left"/>
      <w:pPr>
        <w:tabs>
          <w:tab w:val="num" w:pos="104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9E92BB9"/>
    <w:multiLevelType w:val="hybridMultilevel"/>
    <w:tmpl w:val="443E4E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ACB1AFF"/>
    <w:multiLevelType w:val="hybridMultilevel"/>
    <w:tmpl w:val="4BF0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11381"/>
    <w:multiLevelType w:val="hybridMultilevel"/>
    <w:tmpl w:val="DA908A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414BB"/>
    <w:multiLevelType w:val="hybridMultilevel"/>
    <w:tmpl w:val="1AC2FCB0"/>
    <w:lvl w:ilvl="0" w:tplc="DCFAFF60">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E2002"/>
    <w:multiLevelType w:val="hybridMultilevel"/>
    <w:tmpl w:val="2CCE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A15EE"/>
    <w:multiLevelType w:val="hybridMultilevel"/>
    <w:tmpl w:val="DA8E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261731"/>
    <w:multiLevelType w:val="multilevel"/>
    <w:tmpl w:val="E1C28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705D6"/>
    <w:multiLevelType w:val="hybridMultilevel"/>
    <w:tmpl w:val="12B60C7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54254434"/>
    <w:multiLevelType w:val="hybridMultilevel"/>
    <w:tmpl w:val="93523A7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A0C4ED0"/>
    <w:multiLevelType w:val="hybridMultilevel"/>
    <w:tmpl w:val="6A9C5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4F4FDA"/>
    <w:multiLevelType w:val="hybridMultilevel"/>
    <w:tmpl w:val="4E8E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2242D9"/>
    <w:multiLevelType w:val="hybridMultilevel"/>
    <w:tmpl w:val="A56A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305518"/>
    <w:multiLevelType w:val="hybridMultilevel"/>
    <w:tmpl w:val="B0E6E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AF2448"/>
    <w:multiLevelType w:val="hybridMultilevel"/>
    <w:tmpl w:val="3F50636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8DE1E3C"/>
    <w:multiLevelType w:val="hybridMultilevel"/>
    <w:tmpl w:val="55D67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10094E"/>
    <w:multiLevelType w:val="hybridMultilevel"/>
    <w:tmpl w:val="5E623466"/>
    <w:lvl w:ilvl="0" w:tplc="DCFAFF60">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3273F1"/>
    <w:multiLevelType w:val="hybridMultilevel"/>
    <w:tmpl w:val="4B624028"/>
    <w:lvl w:ilvl="0" w:tplc="DCFAFF60">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1C79F6"/>
    <w:multiLevelType w:val="hybridMultilevel"/>
    <w:tmpl w:val="5E3A4A6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F5663AD"/>
    <w:multiLevelType w:val="hybridMultilevel"/>
    <w:tmpl w:val="585E883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FB92583"/>
    <w:multiLevelType w:val="hybridMultilevel"/>
    <w:tmpl w:val="B0E6014C"/>
    <w:lvl w:ilvl="0" w:tplc="7D187E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8"/>
  </w:num>
  <w:num w:numId="4">
    <w:abstractNumId w:val="30"/>
  </w:num>
  <w:num w:numId="5">
    <w:abstractNumId w:val="24"/>
  </w:num>
  <w:num w:numId="6">
    <w:abstractNumId w:val="33"/>
  </w:num>
  <w:num w:numId="7">
    <w:abstractNumId w:val="11"/>
  </w:num>
  <w:num w:numId="8">
    <w:abstractNumId w:val="15"/>
  </w:num>
  <w:num w:numId="9">
    <w:abstractNumId w:val="32"/>
  </w:num>
  <w:num w:numId="10">
    <w:abstractNumId w:val="5"/>
  </w:num>
  <w:num w:numId="11">
    <w:abstractNumId w:val="28"/>
  </w:num>
  <w:num w:numId="12">
    <w:abstractNumId w:val="23"/>
  </w:num>
  <w:num w:numId="13">
    <w:abstractNumId w:val="22"/>
  </w:num>
  <w:num w:numId="14">
    <w:abstractNumId w:val="34"/>
  </w:num>
  <w:num w:numId="15">
    <w:abstractNumId w:val="21"/>
  </w:num>
  <w:num w:numId="16">
    <w:abstractNumId w:val="16"/>
  </w:num>
  <w:num w:numId="17">
    <w:abstractNumId w:val="26"/>
  </w:num>
  <w:num w:numId="18">
    <w:abstractNumId w:val="27"/>
  </w:num>
  <w:num w:numId="19">
    <w:abstractNumId w:val="25"/>
  </w:num>
  <w:num w:numId="20">
    <w:abstractNumId w:val="1"/>
  </w:num>
  <w:num w:numId="21">
    <w:abstractNumId w:val="10"/>
  </w:num>
  <w:num w:numId="22">
    <w:abstractNumId w:val="14"/>
  </w:num>
  <w:num w:numId="23">
    <w:abstractNumId w:val="0"/>
  </w:num>
  <w:num w:numId="24">
    <w:abstractNumId w:val="9"/>
  </w:num>
  <w:num w:numId="25">
    <w:abstractNumId w:val="29"/>
  </w:num>
  <w:num w:numId="26">
    <w:abstractNumId w:val="12"/>
  </w:num>
  <w:num w:numId="27">
    <w:abstractNumId w:val="6"/>
  </w:num>
  <w:num w:numId="28">
    <w:abstractNumId w:val="20"/>
  </w:num>
  <w:num w:numId="29">
    <w:abstractNumId w:val="17"/>
  </w:num>
  <w:num w:numId="30">
    <w:abstractNumId w:val="2"/>
  </w:num>
  <w:num w:numId="31">
    <w:abstractNumId w:val="7"/>
  </w:num>
  <w:num w:numId="32">
    <w:abstractNumId w:val="19"/>
  </w:num>
  <w:num w:numId="33">
    <w:abstractNumId w:val="4"/>
  </w:num>
  <w:num w:numId="34">
    <w:abstractNumId w:val="13"/>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702"/>
    <w:rsid w:val="00000E47"/>
    <w:rsid w:val="000F5AB4"/>
    <w:rsid w:val="00110702"/>
    <w:rsid w:val="00112FEE"/>
    <w:rsid w:val="00135EDF"/>
    <w:rsid w:val="00164D79"/>
    <w:rsid w:val="00242CC3"/>
    <w:rsid w:val="002F0340"/>
    <w:rsid w:val="0036583E"/>
    <w:rsid w:val="003A160D"/>
    <w:rsid w:val="003D07B1"/>
    <w:rsid w:val="004B6055"/>
    <w:rsid w:val="00550EE3"/>
    <w:rsid w:val="00551912"/>
    <w:rsid w:val="00563E67"/>
    <w:rsid w:val="005832D6"/>
    <w:rsid w:val="005E4620"/>
    <w:rsid w:val="006026F7"/>
    <w:rsid w:val="00613123"/>
    <w:rsid w:val="0062765B"/>
    <w:rsid w:val="006B4B93"/>
    <w:rsid w:val="007227C0"/>
    <w:rsid w:val="00723F0F"/>
    <w:rsid w:val="00745770"/>
    <w:rsid w:val="0076784A"/>
    <w:rsid w:val="007A1432"/>
    <w:rsid w:val="007B352D"/>
    <w:rsid w:val="007D01A5"/>
    <w:rsid w:val="007D3996"/>
    <w:rsid w:val="007E03C7"/>
    <w:rsid w:val="00857B99"/>
    <w:rsid w:val="008C101E"/>
    <w:rsid w:val="008D7B7D"/>
    <w:rsid w:val="008E3AD8"/>
    <w:rsid w:val="00956E88"/>
    <w:rsid w:val="009B25B9"/>
    <w:rsid w:val="009E1239"/>
    <w:rsid w:val="00A76C44"/>
    <w:rsid w:val="00B820F2"/>
    <w:rsid w:val="00BE7D63"/>
    <w:rsid w:val="00C17F6A"/>
    <w:rsid w:val="00C62256"/>
    <w:rsid w:val="00CB499E"/>
    <w:rsid w:val="00CB75A6"/>
    <w:rsid w:val="00CF42DC"/>
    <w:rsid w:val="00D123D8"/>
    <w:rsid w:val="00D4284F"/>
    <w:rsid w:val="00D557DC"/>
    <w:rsid w:val="00D62F96"/>
    <w:rsid w:val="00DA6ABD"/>
    <w:rsid w:val="00DB240A"/>
    <w:rsid w:val="00DC6100"/>
    <w:rsid w:val="00DE4649"/>
    <w:rsid w:val="00E05454"/>
    <w:rsid w:val="00E16566"/>
    <w:rsid w:val="00EA100F"/>
    <w:rsid w:val="00EB1638"/>
    <w:rsid w:val="00F0710B"/>
    <w:rsid w:val="00F121DD"/>
    <w:rsid w:val="00F672E1"/>
    <w:rsid w:val="00FA5A39"/>
    <w:rsid w:val="00FD5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3FB1"/>
  <w15:chartTrackingRefBased/>
  <w15:docId w15:val="{6A031586-575B-49CF-BA0C-C1D54935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F42D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unhideWhenUsed/>
    <w:qFormat/>
    <w:rsid w:val="00CF42D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784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6784A"/>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F42D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CF42DC"/>
    <w:rPr>
      <w:b/>
      <w:bCs/>
    </w:rPr>
  </w:style>
  <w:style w:type="character" w:customStyle="1" w:styleId="Heading4Char">
    <w:name w:val="Heading 4 Char"/>
    <w:basedOn w:val="DefaultParagraphFont"/>
    <w:link w:val="Heading4"/>
    <w:uiPriority w:val="9"/>
    <w:rsid w:val="00CF42DC"/>
    <w:rPr>
      <w:rFonts w:asciiTheme="majorHAnsi" w:eastAsiaTheme="majorEastAsia" w:hAnsiTheme="majorHAnsi" w:cstheme="majorBidi"/>
      <w:i/>
      <w:iCs/>
      <w:color w:val="2E74B5" w:themeColor="accent1" w:themeShade="BF"/>
    </w:rPr>
  </w:style>
  <w:style w:type="character" w:customStyle="1" w:styleId="pb-header-content">
    <w:name w:val="pb-header-content"/>
    <w:basedOn w:val="DefaultParagraphFont"/>
    <w:rsid w:val="00CF42DC"/>
  </w:style>
  <w:style w:type="character" w:styleId="Hyperlink">
    <w:name w:val="Hyperlink"/>
    <w:basedOn w:val="DefaultParagraphFont"/>
    <w:uiPriority w:val="99"/>
    <w:unhideWhenUsed/>
    <w:rsid w:val="00DA6ABD"/>
    <w:rPr>
      <w:color w:val="0563C1" w:themeColor="hyperlink"/>
      <w:u w:val="single"/>
    </w:rPr>
  </w:style>
  <w:style w:type="paragraph" w:styleId="NoSpacing">
    <w:name w:val="No Spacing"/>
    <w:uiPriority w:val="1"/>
    <w:qFormat/>
    <w:rsid w:val="00DA6ABD"/>
    <w:pPr>
      <w:spacing w:after="0" w:line="240" w:lineRule="auto"/>
    </w:pPr>
    <w:rPr>
      <w:rFonts w:ascii="Tahoma" w:hAnsi="Tahoma"/>
      <w:sz w:val="20"/>
      <w:lang w:val="en-US"/>
    </w:rPr>
  </w:style>
  <w:style w:type="table" w:styleId="TableGrid">
    <w:name w:val="Table Grid"/>
    <w:basedOn w:val="TableNormal"/>
    <w:uiPriority w:val="39"/>
    <w:rsid w:val="00D62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3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12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DD"/>
    <w:rPr>
      <w:rFonts w:ascii="Segoe UI" w:hAnsi="Segoe UI" w:cs="Segoe UI"/>
      <w:sz w:val="18"/>
      <w:szCs w:val="18"/>
    </w:rPr>
  </w:style>
  <w:style w:type="character" w:customStyle="1" w:styleId="UnresolvedMention1">
    <w:name w:val="Unresolved Mention1"/>
    <w:basedOn w:val="DefaultParagraphFont"/>
    <w:uiPriority w:val="99"/>
    <w:semiHidden/>
    <w:unhideWhenUsed/>
    <w:rsid w:val="00613123"/>
    <w:rPr>
      <w:color w:val="605E5C"/>
      <w:shd w:val="clear" w:color="auto" w:fill="E1DFDD"/>
    </w:rPr>
  </w:style>
  <w:style w:type="paragraph" w:styleId="Header">
    <w:name w:val="header"/>
    <w:basedOn w:val="Normal"/>
    <w:link w:val="HeaderChar"/>
    <w:uiPriority w:val="99"/>
    <w:unhideWhenUsed/>
    <w:rsid w:val="00613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123"/>
  </w:style>
  <w:style w:type="paragraph" w:styleId="Footer">
    <w:name w:val="footer"/>
    <w:basedOn w:val="Normal"/>
    <w:link w:val="FooterChar"/>
    <w:uiPriority w:val="99"/>
    <w:unhideWhenUsed/>
    <w:rsid w:val="006131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123"/>
  </w:style>
  <w:style w:type="paragraph" w:styleId="Title">
    <w:name w:val="Title"/>
    <w:basedOn w:val="Normal"/>
    <w:link w:val="TitleChar"/>
    <w:qFormat/>
    <w:rsid w:val="00613123"/>
    <w:pPr>
      <w:widowControl w:val="0"/>
      <w:tabs>
        <w:tab w:val="left" w:pos="2400"/>
        <w:tab w:val="left" w:pos="3360"/>
        <w:tab w:val="left" w:pos="7440"/>
        <w:tab w:val="right" w:pos="9120"/>
      </w:tabs>
      <w:spacing w:after="0" w:line="240" w:lineRule="auto"/>
      <w:jc w:val="center"/>
    </w:pPr>
    <w:rPr>
      <w:rFonts w:ascii="Times New Roman" w:eastAsia="Times New Roman" w:hAnsi="Times New Roman" w:cs="Times New Roman"/>
      <w:b/>
      <w:bCs/>
      <w:snapToGrid w:val="0"/>
      <w:sz w:val="24"/>
      <w:szCs w:val="24"/>
      <w:u w:val="single"/>
    </w:rPr>
  </w:style>
  <w:style w:type="character" w:customStyle="1" w:styleId="TitleChar">
    <w:name w:val="Title Char"/>
    <w:basedOn w:val="DefaultParagraphFont"/>
    <w:link w:val="Title"/>
    <w:rsid w:val="00613123"/>
    <w:rPr>
      <w:rFonts w:ascii="Times New Roman" w:eastAsia="Times New Roman" w:hAnsi="Times New Roman" w:cs="Times New Roman"/>
      <w:b/>
      <w:bCs/>
      <w:snapToGrid w:val="0"/>
      <w:sz w:val="24"/>
      <w:szCs w:val="24"/>
      <w:u w:val="single"/>
    </w:rPr>
  </w:style>
  <w:style w:type="character" w:styleId="UnresolvedMention">
    <w:name w:val="Unresolved Mention"/>
    <w:basedOn w:val="DefaultParagraphFont"/>
    <w:uiPriority w:val="99"/>
    <w:semiHidden/>
    <w:unhideWhenUsed/>
    <w:rsid w:val="008E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3621">
      <w:bodyDiv w:val="1"/>
      <w:marLeft w:val="0"/>
      <w:marRight w:val="0"/>
      <w:marTop w:val="0"/>
      <w:marBottom w:val="0"/>
      <w:divBdr>
        <w:top w:val="none" w:sz="0" w:space="0" w:color="auto"/>
        <w:left w:val="none" w:sz="0" w:space="0" w:color="auto"/>
        <w:bottom w:val="none" w:sz="0" w:space="0" w:color="auto"/>
        <w:right w:val="none" w:sz="0" w:space="0" w:color="auto"/>
      </w:divBdr>
    </w:div>
    <w:div w:id="696583266">
      <w:bodyDiv w:val="1"/>
      <w:marLeft w:val="0"/>
      <w:marRight w:val="0"/>
      <w:marTop w:val="0"/>
      <w:marBottom w:val="0"/>
      <w:divBdr>
        <w:top w:val="none" w:sz="0" w:space="0" w:color="auto"/>
        <w:left w:val="none" w:sz="0" w:space="0" w:color="auto"/>
        <w:bottom w:val="none" w:sz="0" w:space="0" w:color="auto"/>
        <w:right w:val="none" w:sz="0" w:space="0" w:color="auto"/>
      </w:divBdr>
    </w:div>
    <w:div w:id="901985400">
      <w:bodyDiv w:val="1"/>
      <w:marLeft w:val="0"/>
      <w:marRight w:val="0"/>
      <w:marTop w:val="0"/>
      <w:marBottom w:val="0"/>
      <w:divBdr>
        <w:top w:val="none" w:sz="0" w:space="0" w:color="auto"/>
        <w:left w:val="none" w:sz="0" w:space="0" w:color="auto"/>
        <w:bottom w:val="none" w:sz="0" w:space="0" w:color="auto"/>
        <w:right w:val="none" w:sz="0" w:space="0" w:color="auto"/>
      </w:divBdr>
      <w:divsChild>
        <w:div w:id="2129816821">
          <w:marLeft w:val="0"/>
          <w:marRight w:val="0"/>
          <w:marTop w:val="0"/>
          <w:marBottom w:val="0"/>
          <w:divBdr>
            <w:top w:val="none" w:sz="0" w:space="0" w:color="auto"/>
            <w:left w:val="none" w:sz="0" w:space="0" w:color="auto"/>
            <w:bottom w:val="none" w:sz="0" w:space="0" w:color="auto"/>
            <w:right w:val="none" w:sz="0" w:space="0" w:color="auto"/>
          </w:divBdr>
          <w:divsChild>
            <w:div w:id="43605979">
              <w:marLeft w:val="0"/>
              <w:marRight w:val="0"/>
              <w:marTop w:val="0"/>
              <w:marBottom w:val="0"/>
              <w:divBdr>
                <w:top w:val="none" w:sz="0" w:space="0" w:color="auto"/>
                <w:left w:val="none" w:sz="0" w:space="0" w:color="auto"/>
                <w:bottom w:val="none" w:sz="0" w:space="0" w:color="auto"/>
                <w:right w:val="none" w:sz="0" w:space="0" w:color="auto"/>
              </w:divBdr>
            </w:div>
          </w:divsChild>
        </w:div>
        <w:div w:id="1155804978">
          <w:marLeft w:val="0"/>
          <w:marRight w:val="0"/>
          <w:marTop w:val="0"/>
          <w:marBottom w:val="0"/>
          <w:divBdr>
            <w:top w:val="none" w:sz="0" w:space="0" w:color="auto"/>
            <w:left w:val="none" w:sz="0" w:space="0" w:color="auto"/>
            <w:bottom w:val="none" w:sz="0" w:space="0" w:color="auto"/>
            <w:right w:val="none" w:sz="0" w:space="0" w:color="auto"/>
          </w:divBdr>
          <w:divsChild>
            <w:div w:id="1656952788">
              <w:marLeft w:val="0"/>
              <w:marRight w:val="0"/>
              <w:marTop w:val="0"/>
              <w:marBottom w:val="0"/>
              <w:divBdr>
                <w:top w:val="none" w:sz="0" w:space="0" w:color="auto"/>
                <w:left w:val="none" w:sz="0" w:space="0" w:color="auto"/>
                <w:bottom w:val="none" w:sz="0" w:space="0" w:color="auto"/>
                <w:right w:val="none" w:sz="0" w:space="0" w:color="auto"/>
              </w:divBdr>
              <w:divsChild>
                <w:div w:id="545407340">
                  <w:marLeft w:val="0"/>
                  <w:marRight w:val="0"/>
                  <w:marTop w:val="0"/>
                  <w:marBottom w:val="0"/>
                  <w:divBdr>
                    <w:top w:val="none" w:sz="0" w:space="0" w:color="auto"/>
                    <w:left w:val="none" w:sz="0" w:space="0" w:color="auto"/>
                    <w:bottom w:val="none" w:sz="0" w:space="0" w:color="auto"/>
                    <w:right w:val="none" w:sz="0" w:space="0" w:color="auto"/>
                  </w:divBdr>
                  <w:divsChild>
                    <w:div w:id="529270832">
                      <w:marLeft w:val="0"/>
                      <w:marRight w:val="0"/>
                      <w:marTop w:val="0"/>
                      <w:marBottom w:val="0"/>
                      <w:divBdr>
                        <w:top w:val="none" w:sz="0" w:space="0" w:color="auto"/>
                        <w:left w:val="none" w:sz="0" w:space="0" w:color="auto"/>
                        <w:bottom w:val="none" w:sz="0" w:space="0" w:color="auto"/>
                        <w:right w:val="none" w:sz="0" w:space="0" w:color="auto"/>
                      </w:divBdr>
                    </w:div>
                  </w:divsChild>
                </w:div>
                <w:div w:id="453408869">
                  <w:marLeft w:val="0"/>
                  <w:marRight w:val="0"/>
                  <w:marTop w:val="0"/>
                  <w:marBottom w:val="0"/>
                  <w:divBdr>
                    <w:top w:val="none" w:sz="0" w:space="0" w:color="auto"/>
                    <w:left w:val="none" w:sz="0" w:space="0" w:color="auto"/>
                    <w:bottom w:val="none" w:sz="0" w:space="0" w:color="auto"/>
                    <w:right w:val="none" w:sz="0" w:space="0" w:color="auto"/>
                  </w:divBdr>
                  <w:divsChild>
                    <w:div w:id="15413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4093">
              <w:marLeft w:val="0"/>
              <w:marRight w:val="0"/>
              <w:marTop w:val="0"/>
              <w:marBottom w:val="0"/>
              <w:divBdr>
                <w:top w:val="none" w:sz="0" w:space="0" w:color="auto"/>
                <w:left w:val="none" w:sz="0" w:space="0" w:color="auto"/>
                <w:bottom w:val="none" w:sz="0" w:space="0" w:color="auto"/>
                <w:right w:val="none" w:sz="0" w:space="0" w:color="auto"/>
              </w:divBdr>
              <w:divsChild>
                <w:div w:id="770245830">
                  <w:marLeft w:val="0"/>
                  <w:marRight w:val="0"/>
                  <w:marTop w:val="0"/>
                  <w:marBottom w:val="0"/>
                  <w:divBdr>
                    <w:top w:val="none" w:sz="0" w:space="0" w:color="auto"/>
                    <w:left w:val="none" w:sz="0" w:space="0" w:color="auto"/>
                    <w:bottom w:val="none" w:sz="0" w:space="0" w:color="auto"/>
                    <w:right w:val="none" w:sz="0" w:space="0" w:color="auto"/>
                  </w:divBdr>
                  <w:divsChild>
                    <w:div w:id="578252315">
                      <w:marLeft w:val="0"/>
                      <w:marRight w:val="0"/>
                      <w:marTop w:val="0"/>
                      <w:marBottom w:val="0"/>
                      <w:divBdr>
                        <w:top w:val="none" w:sz="0" w:space="0" w:color="auto"/>
                        <w:left w:val="none" w:sz="0" w:space="0" w:color="auto"/>
                        <w:bottom w:val="none" w:sz="0" w:space="0" w:color="auto"/>
                        <w:right w:val="none" w:sz="0" w:space="0" w:color="auto"/>
                      </w:divBdr>
                    </w:div>
                  </w:divsChild>
                </w:div>
                <w:div w:id="1844398420">
                  <w:marLeft w:val="0"/>
                  <w:marRight w:val="0"/>
                  <w:marTop w:val="0"/>
                  <w:marBottom w:val="0"/>
                  <w:divBdr>
                    <w:top w:val="none" w:sz="0" w:space="0" w:color="auto"/>
                    <w:left w:val="none" w:sz="0" w:space="0" w:color="auto"/>
                    <w:bottom w:val="none" w:sz="0" w:space="0" w:color="auto"/>
                    <w:right w:val="none" w:sz="0" w:space="0" w:color="auto"/>
                  </w:divBdr>
                  <w:divsChild>
                    <w:div w:id="8640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0885">
              <w:marLeft w:val="0"/>
              <w:marRight w:val="0"/>
              <w:marTop w:val="0"/>
              <w:marBottom w:val="0"/>
              <w:divBdr>
                <w:top w:val="none" w:sz="0" w:space="0" w:color="auto"/>
                <w:left w:val="none" w:sz="0" w:space="0" w:color="auto"/>
                <w:bottom w:val="none" w:sz="0" w:space="0" w:color="auto"/>
                <w:right w:val="none" w:sz="0" w:space="0" w:color="auto"/>
              </w:divBdr>
              <w:divsChild>
                <w:div w:id="1988702206">
                  <w:marLeft w:val="0"/>
                  <w:marRight w:val="0"/>
                  <w:marTop w:val="0"/>
                  <w:marBottom w:val="0"/>
                  <w:divBdr>
                    <w:top w:val="none" w:sz="0" w:space="0" w:color="auto"/>
                    <w:left w:val="none" w:sz="0" w:space="0" w:color="auto"/>
                    <w:bottom w:val="none" w:sz="0" w:space="0" w:color="auto"/>
                    <w:right w:val="none" w:sz="0" w:space="0" w:color="auto"/>
                  </w:divBdr>
                  <w:divsChild>
                    <w:div w:id="1350838435">
                      <w:marLeft w:val="0"/>
                      <w:marRight w:val="0"/>
                      <w:marTop w:val="0"/>
                      <w:marBottom w:val="0"/>
                      <w:divBdr>
                        <w:top w:val="none" w:sz="0" w:space="0" w:color="auto"/>
                        <w:left w:val="none" w:sz="0" w:space="0" w:color="auto"/>
                        <w:bottom w:val="none" w:sz="0" w:space="0" w:color="auto"/>
                        <w:right w:val="none" w:sz="0" w:space="0" w:color="auto"/>
                      </w:divBdr>
                    </w:div>
                  </w:divsChild>
                </w:div>
                <w:div w:id="1548253558">
                  <w:marLeft w:val="0"/>
                  <w:marRight w:val="0"/>
                  <w:marTop w:val="0"/>
                  <w:marBottom w:val="0"/>
                  <w:divBdr>
                    <w:top w:val="none" w:sz="0" w:space="0" w:color="auto"/>
                    <w:left w:val="none" w:sz="0" w:space="0" w:color="auto"/>
                    <w:bottom w:val="none" w:sz="0" w:space="0" w:color="auto"/>
                    <w:right w:val="none" w:sz="0" w:space="0" w:color="auto"/>
                  </w:divBdr>
                  <w:divsChild>
                    <w:div w:id="11238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6967">
      <w:bodyDiv w:val="1"/>
      <w:marLeft w:val="0"/>
      <w:marRight w:val="0"/>
      <w:marTop w:val="0"/>
      <w:marBottom w:val="0"/>
      <w:divBdr>
        <w:top w:val="none" w:sz="0" w:space="0" w:color="auto"/>
        <w:left w:val="none" w:sz="0" w:space="0" w:color="auto"/>
        <w:bottom w:val="none" w:sz="0" w:space="0" w:color="auto"/>
        <w:right w:val="none" w:sz="0" w:space="0" w:color="auto"/>
      </w:divBdr>
    </w:div>
    <w:div w:id="16453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mailto:AYCharlotte.Haylock@ayresome.ne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mailto:AYCharlotte.Haylock@ayresome.net" TargetMode="External"/><Relationship Id="rId17" Type="http://schemas.openxmlformats.org/officeDocument/2006/relationships/image" Target="media/image6.jpe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mailto:andy.brown@adastraacademytrust.com" TargetMode="External"/><Relationship Id="rId20" Type="http://schemas.openxmlformats.org/officeDocument/2006/relationships/hyperlink" Target="http://www.adastraacademytrust.com/care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1.png"/><Relationship Id="rId19" Type="http://schemas.openxmlformats.org/officeDocument/2006/relationships/hyperlink" Target="http://www.adastraacademytrust.com/care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7376465247E4883475A460C72498E" ma:contentTypeVersion="12" ma:contentTypeDescription="Create a new document." ma:contentTypeScope="" ma:versionID="d752e0d164eade452a8f37cc304fc9c0">
  <xsd:schema xmlns:xsd="http://www.w3.org/2001/XMLSchema" xmlns:xs="http://www.w3.org/2001/XMLSchema" xmlns:p="http://schemas.microsoft.com/office/2006/metadata/properties" xmlns:ns3="e56aa66d-0868-4820-8938-152186d8b79b" xmlns:ns4="db67d3bb-2d8f-4209-827c-4e0cfa9edf43" targetNamespace="http://schemas.microsoft.com/office/2006/metadata/properties" ma:root="true" ma:fieldsID="5b63b8942e9b46849d66a452203ddbdb" ns3:_="" ns4:_="">
    <xsd:import namespace="e56aa66d-0868-4820-8938-152186d8b79b"/>
    <xsd:import namespace="db67d3bb-2d8f-4209-827c-4e0cfa9edf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aa66d-0868-4820-8938-152186d8b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7d3bb-2d8f-4209-827c-4e0cfa9edf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2116C-51A8-43BE-9E3E-17A1E39AD9F3}">
  <ds:schemaRefs>
    <ds:schemaRef ds:uri="http://schemas.microsoft.com/office/infopath/2007/PartnerControls"/>
    <ds:schemaRef ds:uri="http://purl.org/dc/elements/1.1/"/>
    <ds:schemaRef ds:uri="http://schemas.microsoft.com/office/2006/metadata/properties"/>
    <ds:schemaRef ds:uri="e56aa66d-0868-4820-8938-152186d8b79b"/>
    <ds:schemaRef ds:uri="http://purl.org/dc/terms/"/>
    <ds:schemaRef ds:uri="http://schemas.openxmlformats.org/package/2006/metadata/core-properties"/>
    <ds:schemaRef ds:uri="http://schemas.microsoft.com/office/2006/documentManagement/types"/>
    <ds:schemaRef ds:uri="db67d3bb-2d8f-4209-827c-4e0cfa9edf43"/>
    <ds:schemaRef ds:uri="http://www.w3.org/XML/1998/namespace"/>
    <ds:schemaRef ds:uri="http://purl.org/dc/dcmitype/"/>
  </ds:schemaRefs>
</ds:datastoreItem>
</file>

<file path=customXml/itemProps2.xml><?xml version="1.0" encoding="utf-8"?>
<ds:datastoreItem xmlns:ds="http://schemas.openxmlformats.org/officeDocument/2006/customXml" ds:itemID="{3A2D3B64-7B84-4E7B-B941-E40C9D3DC05C}">
  <ds:schemaRefs>
    <ds:schemaRef ds:uri="http://schemas.microsoft.com/sharepoint/v3/contenttype/forms"/>
  </ds:schemaRefs>
</ds:datastoreItem>
</file>

<file path=customXml/itemProps3.xml><?xml version="1.0" encoding="utf-8"?>
<ds:datastoreItem xmlns:ds="http://schemas.openxmlformats.org/officeDocument/2006/customXml" ds:itemID="{5500040C-62EB-4CEA-AEBA-8AF8076CF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aa66d-0868-4820-8938-152186d8b79b"/>
    <ds:schemaRef ds:uri="db67d3bb-2d8f-4209-827c-4e0cfa9ed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Haylock</dc:creator>
  <cp:keywords/>
  <dc:description/>
  <cp:lastModifiedBy>Martyn Ingram</cp:lastModifiedBy>
  <cp:revision>3</cp:revision>
  <cp:lastPrinted>2020-01-07T16:59:00Z</cp:lastPrinted>
  <dcterms:created xsi:type="dcterms:W3CDTF">2021-06-09T11:49:00Z</dcterms:created>
  <dcterms:modified xsi:type="dcterms:W3CDTF">2021-06-09T11:51:00Z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0x0101004457376465247E4883475A460C72498E</vt:lpwstr>
  </property>
</Properties>
</file>