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6023"/>
      </w:tblGrid>
      <w:tr w:rsidR="00551E44" w:rsidRPr="008B64DE" w14:paraId="4FA5EB5B" w14:textId="77777777" w:rsidTr="00367380">
        <w:trPr>
          <w:trHeight w:val="1191"/>
        </w:trPr>
        <w:tc>
          <w:tcPr>
            <w:tcW w:w="4697" w:type="dxa"/>
          </w:tcPr>
          <w:p w14:paraId="3C6F5C60" w14:textId="77777777" w:rsidR="00551E44" w:rsidRPr="008B64DE" w:rsidRDefault="00D96984" w:rsidP="00651567">
            <w:pPr>
              <w:jc w:val="center"/>
              <w:rPr>
                <w:rFonts w:ascii="SassoonPrimaryInfant" w:hAnsi="SassoonPrimaryInfant"/>
                <w:sz w:val="16"/>
                <w:szCs w:val="16"/>
              </w:rPr>
            </w:pPr>
            <w:r w:rsidRPr="008B64DE">
              <w:rPr>
                <w:rFonts w:ascii="SassoonPrimaryInfant" w:hAnsi="SassoonPrimaryInfant"/>
              </w:rPr>
              <w:object w:dxaOrig="8970" w:dyaOrig="6735" w14:anchorId="505BB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156.15pt" o:ole="">
                  <v:imagedata r:id="rId11" o:title=""/>
                </v:shape>
                <o:OLEObject Type="Embed" ProgID="PBrush" ShapeID="_x0000_i1025" DrawAspect="Content" ObjectID="_1840352221" r:id="rId12"/>
              </w:object>
            </w:r>
          </w:p>
        </w:tc>
        <w:tc>
          <w:tcPr>
            <w:tcW w:w="6023" w:type="dxa"/>
            <w:vMerge w:val="restart"/>
          </w:tcPr>
          <w:p w14:paraId="7A60678B" w14:textId="77777777" w:rsidR="007B7B09" w:rsidRPr="008B64DE" w:rsidRDefault="00D96984" w:rsidP="00367380">
            <w:pPr>
              <w:rPr>
                <w:rFonts w:ascii="SassoonPrimaryInfant" w:hAnsi="SassoonPrimaryInfant"/>
                <w:b/>
                <w:color w:val="00B050"/>
                <w:sz w:val="40"/>
              </w:rPr>
            </w:pPr>
            <w:r w:rsidRPr="008B64DE">
              <w:rPr>
                <w:rFonts w:ascii="SassoonPrimaryInfant" w:hAnsi="SassoonPrimaryInfant"/>
                <w:b/>
                <w:color w:val="00B050"/>
                <w:sz w:val="40"/>
              </w:rPr>
              <w:t>Fairburn View Primary School</w:t>
            </w:r>
          </w:p>
          <w:p w14:paraId="5F713043" w14:textId="77777777" w:rsidR="007B7B09" w:rsidRPr="008B64DE" w:rsidRDefault="00AC7174" w:rsidP="007B7B09">
            <w:pPr>
              <w:widowControl w:val="0"/>
              <w:rPr>
                <w:rFonts w:ascii="SassoonPrimaryInfant" w:hAnsi="SassoonPrimaryInfant" w:cs="Arial"/>
                <w:szCs w:val="24"/>
              </w:rPr>
            </w:pPr>
            <w:r w:rsidRPr="008B64DE">
              <w:rPr>
                <w:rFonts w:ascii="SassoonPrimaryInfant" w:hAnsi="SassoonPrimaryInfant" w:cs="Arial"/>
                <w:szCs w:val="24"/>
              </w:rPr>
              <w:t>STANSFIELD</w:t>
            </w:r>
            <w:r w:rsidR="007B7B09" w:rsidRPr="008B64DE">
              <w:rPr>
                <w:rFonts w:ascii="SassoonPrimaryInfant" w:hAnsi="SassoonPrimaryInfant" w:cs="Arial"/>
                <w:szCs w:val="24"/>
              </w:rPr>
              <w:t xml:space="preserve"> DRIVE, AIREDALE, CASTLEFORD, </w:t>
            </w:r>
            <w:r w:rsidRPr="008B64DE">
              <w:rPr>
                <w:rFonts w:ascii="SassoonPrimaryInfant" w:hAnsi="SassoonPrimaryInfant" w:cs="Arial"/>
                <w:szCs w:val="24"/>
              </w:rPr>
              <w:t>WF10 3DB</w:t>
            </w:r>
          </w:p>
          <w:p w14:paraId="1455626B" w14:textId="77777777" w:rsidR="007B7B09" w:rsidRPr="008B64DE" w:rsidRDefault="00AC7174" w:rsidP="007B7B09">
            <w:pPr>
              <w:widowControl w:val="0"/>
              <w:jc w:val="center"/>
              <w:rPr>
                <w:rFonts w:ascii="SassoonPrimaryInfant" w:hAnsi="SassoonPrimaryInfant" w:cs="Arial"/>
                <w:sz w:val="22"/>
                <w:szCs w:val="24"/>
              </w:rPr>
            </w:pPr>
            <w:r w:rsidRPr="008B64DE">
              <w:rPr>
                <w:rFonts w:ascii="SassoonPrimaryInfant" w:hAnsi="SassoonPrimaryInfant" w:cs="Arial"/>
                <w:sz w:val="22"/>
                <w:szCs w:val="24"/>
              </w:rPr>
              <w:t>Telephone</w:t>
            </w:r>
            <w:r w:rsidR="007B7B09" w:rsidRPr="008B64DE">
              <w:rPr>
                <w:rFonts w:ascii="SassoonPrimaryInfant" w:hAnsi="SassoonPrimaryInfant" w:cs="Arial"/>
                <w:sz w:val="22"/>
                <w:szCs w:val="24"/>
              </w:rPr>
              <w:t xml:space="preserve">:  01977 </w:t>
            </w:r>
            <w:r w:rsidR="00951D52" w:rsidRPr="008B64DE">
              <w:rPr>
                <w:rFonts w:ascii="SassoonPrimaryInfant" w:hAnsi="SassoonPrimaryInfant" w:cs="Arial"/>
                <w:sz w:val="22"/>
                <w:szCs w:val="24"/>
              </w:rPr>
              <w:t>558 350</w:t>
            </w:r>
          </w:p>
          <w:p w14:paraId="2AAD61D0" w14:textId="77777777" w:rsidR="007B7B09" w:rsidRPr="008B64DE" w:rsidRDefault="007B7B09" w:rsidP="007B7B09">
            <w:pPr>
              <w:widowControl w:val="0"/>
              <w:jc w:val="center"/>
              <w:rPr>
                <w:rFonts w:ascii="SassoonPrimaryInfant" w:hAnsi="SassoonPrimaryInfant" w:cs="Arial"/>
                <w:sz w:val="6"/>
                <w:szCs w:val="24"/>
              </w:rPr>
            </w:pPr>
          </w:p>
          <w:p w14:paraId="588E3237" w14:textId="77777777" w:rsidR="007B7B09" w:rsidRPr="008B64DE" w:rsidRDefault="007B7B09" w:rsidP="007B7B09">
            <w:pPr>
              <w:jc w:val="center"/>
              <w:rPr>
                <w:rFonts w:ascii="SassoonPrimaryInfant" w:hAnsi="SassoonPrimaryInfant" w:cs="Arial"/>
                <w:sz w:val="10"/>
              </w:rPr>
            </w:pPr>
          </w:p>
          <w:p w14:paraId="62295706" w14:textId="7D29EB78" w:rsidR="007B7B09" w:rsidRPr="008B64DE" w:rsidRDefault="007B7B09" w:rsidP="007B7B09">
            <w:pPr>
              <w:jc w:val="center"/>
              <w:rPr>
                <w:rFonts w:ascii="SassoonPrimaryInfant" w:hAnsi="SassoonPrimaryInfant" w:cs="Arial"/>
              </w:rPr>
            </w:pPr>
            <w:r w:rsidRPr="008B64DE">
              <w:rPr>
                <w:rFonts w:ascii="SassoonPrimaryInfant" w:hAnsi="SassoonPrimaryInfant" w:cs="Arial"/>
              </w:rPr>
              <w:t>Head</w:t>
            </w:r>
            <w:r w:rsidR="005968B3" w:rsidRPr="008B64DE">
              <w:rPr>
                <w:rFonts w:ascii="SassoonPrimaryInfant" w:hAnsi="SassoonPrimaryInfant" w:cs="Arial"/>
              </w:rPr>
              <w:t xml:space="preserve"> </w:t>
            </w:r>
            <w:r w:rsidRPr="008B64DE">
              <w:rPr>
                <w:rFonts w:ascii="SassoonPrimaryInfant" w:hAnsi="SassoonPrimaryInfant" w:cs="Arial"/>
              </w:rPr>
              <w:t>teacher</w:t>
            </w:r>
            <w:r w:rsidR="002C6F69">
              <w:rPr>
                <w:rFonts w:ascii="SassoonPrimaryInfant" w:hAnsi="SassoonPrimaryInfant" w:cs="Arial"/>
              </w:rPr>
              <w:t>: Alex Webb BA</w:t>
            </w:r>
            <w:r w:rsidR="004E32D9">
              <w:rPr>
                <w:rFonts w:ascii="SassoonPrimaryInfant" w:hAnsi="SassoonPrimaryInfant" w:cs="Arial"/>
              </w:rPr>
              <w:t>(</w:t>
            </w:r>
            <w:r w:rsidR="002C6F69">
              <w:rPr>
                <w:rFonts w:ascii="SassoonPrimaryInfant" w:hAnsi="SassoonPrimaryInfant" w:cs="Arial"/>
              </w:rPr>
              <w:t>Hons</w:t>
            </w:r>
            <w:r w:rsidR="004E32D9">
              <w:rPr>
                <w:rFonts w:ascii="SassoonPrimaryInfant" w:hAnsi="SassoonPrimaryInfant" w:cs="Arial"/>
              </w:rPr>
              <w:t>)</w:t>
            </w:r>
            <w:r w:rsidR="002C6F69">
              <w:rPr>
                <w:rFonts w:ascii="SassoonPrimaryInfant" w:hAnsi="SassoonPrimaryInfant" w:cs="Arial"/>
              </w:rPr>
              <w:t xml:space="preserve"> </w:t>
            </w:r>
            <w:r w:rsidR="00FB50AF">
              <w:rPr>
                <w:rFonts w:ascii="SassoonPrimaryInfant" w:hAnsi="SassoonPrimaryInfant" w:cs="Arial"/>
              </w:rPr>
              <w:t xml:space="preserve">PGCE (SEND) </w:t>
            </w:r>
            <w:r w:rsidRPr="008B64DE">
              <w:rPr>
                <w:rFonts w:ascii="SassoonPrimaryInfant" w:hAnsi="SassoonPrimaryInfant" w:cs="Arial"/>
              </w:rPr>
              <w:t>NPQH</w:t>
            </w:r>
          </w:p>
          <w:p w14:paraId="7B5653D0" w14:textId="77777777" w:rsidR="00823930" w:rsidRPr="008B64DE" w:rsidRDefault="00000000" w:rsidP="007B7B09">
            <w:pPr>
              <w:jc w:val="center"/>
              <w:rPr>
                <w:rFonts w:ascii="SassoonPrimaryInfant" w:hAnsi="SassoonPrimaryInfant" w:cs="Arial"/>
              </w:rPr>
            </w:pPr>
            <w:hyperlink r:id="rId13" w:history="1">
              <w:r w:rsidR="00BF5E64" w:rsidRPr="008B64DE">
                <w:rPr>
                  <w:rStyle w:val="Hyperlink"/>
                  <w:rFonts w:ascii="SassoonPrimaryInfant" w:hAnsi="SassoonPrimaryInfant" w:cs="Arial"/>
                </w:rPr>
                <w:t>admin@fairburnview.co.uk</w:t>
              </w:r>
            </w:hyperlink>
          </w:p>
          <w:p w14:paraId="39DA3E16" w14:textId="77777777" w:rsidR="003F41B0" w:rsidRPr="008B64DE" w:rsidRDefault="00000000" w:rsidP="007B7B09">
            <w:pPr>
              <w:jc w:val="center"/>
              <w:rPr>
                <w:rFonts w:ascii="SassoonPrimaryInfant" w:hAnsi="SassoonPrimaryInfant" w:cs="Arial"/>
              </w:rPr>
            </w:pPr>
            <w:hyperlink r:id="rId14" w:history="1">
              <w:r w:rsidR="003F41B0" w:rsidRPr="008B64DE">
                <w:rPr>
                  <w:rStyle w:val="Hyperlink"/>
                  <w:rFonts w:ascii="SassoonPrimaryInfant" w:hAnsi="SassoonPrimaryInfant" w:cs="Arial"/>
                </w:rPr>
                <w:t>www.fairburnview.co.uk</w:t>
              </w:r>
            </w:hyperlink>
          </w:p>
          <w:p w14:paraId="048C9EA6" w14:textId="77777777" w:rsidR="003F41B0" w:rsidRPr="008B64DE" w:rsidRDefault="003F41B0" w:rsidP="007B7B09">
            <w:pPr>
              <w:jc w:val="center"/>
              <w:rPr>
                <w:rFonts w:ascii="SassoonPrimaryInfant" w:hAnsi="SassoonPrimaryInfant" w:cs="Arial"/>
              </w:rPr>
            </w:pPr>
          </w:p>
          <w:p w14:paraId="21AEF2D0" w14:textId="77777777" w:rsidR="00FC047C" w:rsidRPr="008B64DE" w:rsidRDefault="00FC047C" w:rsidP="00706363">
            <w:pPr>
              <w:jc w:val="center"/>
              <w:rPr>
                <w:rFonts w:ascii="SassoonPrimaryInfant" w:hAnsi="SassoonPrimaryInfant" w:cs="Arial"/>
                <w:sz w:val="24"/>
                <w:szCs w:val="24"/>
              </w:rPr>
            </w:pPr>
          </w:p>
        </w:tc>
      </w:tr>
      <w:tr w:rsidR="00551E44" w:rsidRPr="008B64DE" w14:paraId="4C91C4DD" w14:textId="77777777" w:rsidTr="00367380">
        <w:trPr>
          <w:trHeight w:val="89"/>
        </w:trPr>
        <w:tc>
          <w:tcPr>
            <w:tcW w:w="4697" w:type="dxa"/>
          </w:tcPr>
          <w:p w14:paraId="2B42DB13" w14:textId="77777777" w:rsidR="00551E44" w:rsidRPr="008B64DE" w:rsidRDefault="00551E44" w:rsidP="00531CFF">
            <w:pPr>
              <w:rPr>
                <w:rFonts w:ascii="SassoonPrimaryInfant" w:hAnsi="SassoonPrimaryInfant"/>
                <w:sz w:val="16"/>
                <w:szCs w:val="16"/>
              </w:rPr>
            </w:pPr>
          </w:p>
          <w:p w14:paraId="3EDB39A6" w14:textId="77777777" w:rsidR="00531CFF" w:rsidRPr="008B64DE" w:rsidRDefault="00531CFF" w:rsidP="00810364">
            <w:pPr>
              <w:rPr>
                <w:rFonts w:ascii="SassoonPrimaryInfant" w:hAnsi="SassoonPrimaryInfant"/>
                <w:sz w:val="16"/>
                <w:szCs w:val="16"/>
              </w:rPr>
            </w:pPr>
          </w:p>
        </w:tc>
        <w:tc>
          <w:tcPr>
            <w:tcW w:w="6023" w:type="dxa"/>
            <w:vMerge/>
          </w:tcPr>
          <w:p w14:paraId="7B3F75A9" w14:textId="77777777" w:rsidR="00551E44" w:rsidRPr="008B64DE" w:rsidRDefault="00551E44" w:rsidP="00551E44">
            <w:pPr>
              <w:jc w:val="center"/>
              <w:rPr>
                <w:rFonts w:ascii="SassoonPrimaryInfant" w:hAnsi="SassoonPrimaryInfant" w:cs="Arial"/>
              </w:rPr>
            </w:pPr>
          </w:p>
        </w:tc>
      </w:tr>
    </w:tbl>
    <w:p w14:paraId="27B222B3" w14:textId="77777777" w:rsidR="00767156" w:rsidRDefault="00FC29B1" w:rsidP="00CD1046">
      <w:pPr>
        <w:rPr>
          <w:rFonts w:ascii="SassoonPrimaryInfant" w:hAnsi="SassoonPrimaryInfant"/>
          <w:sz w:val="24"/>
          <w:szCs w:val="24"/>
        </w:rPr>
      </w:pPr>
      <w:r w:rsidRPr="00767156">
        <w:rPr>
          <w:rFonts w:ascii="SassoonPrimaryInfant" w:hAnsi="SassoonPrimaryInfant"/>
          <w:b/>
          <w:bCs/>
          <w:sz w:val="24"/>
          <w:szCs w:val="24"/>
        </w:rPr>
        <w:t>Thank you for your interest in the role of Deputy Headteacher at Fairburn View Primary School</w:t>
      </w:r>
      <w:r>
        <w:rPr>
          <w:rFonts w:ascii="SassoonPrimaryInfant" w:hAnsi="SassoonPrimaryInfant"/>
          <w:sz w:val="24"/>
          <w:szCs w:val="24"/>
        </w:rPr>
        <w:t xml:space="preserve">. </w:t>
      </w:r>
    </w:p>
    <w:p w14:paraId="64814D93" w14:textId="77777777" w:rsidR="00767156" w:rsidRDefault="00767156" w:rsidP="00CD1046">
      <w:pPr>
        <w:rPr>
          <w:rFonts w:ascii="SassoonPrimaryInfant" w:hAnsi="SassoonPrimaryInfant"/>
          <w:sz w:val="24"/>
          <w:szCs w:val="24"/>
        </w:rPr>
      </w:pPr>
    </w:p>
    <w:p w14:paraId="6BE5A68B" w14:textId="10B7AEBF" w:rsidR="00C4501A" w:rsidRDefault="000A2441" w:rsidP="00CD1046">
      <w:pPr>
        <w:rPr>
          <w:rFonts w:ascii="SassoonPrimaryInfant" w:hAnsi="SassoonPrimaryInfant"/>
          <w:sz w:val="24"/>
          <w:szCs w:val="24"/>
        </w:rPr>
      </w:pPr>
      <w:r>
        <w:rPr>
          <w:rFonts w:ascii="SassoonPrimaryInfant" w:hAnsi="SassoonPrimaryInfant"/>
          <w:sz w:val="24"/>
          <w:szCs w:val="24"/>
        </w:rPr>
        <w:t>The school and Governing Body</w:t>
      </w:r>
      <w:r w:rsidR="00E1172B">
        <w:rPr>
          <w:rFonts w:ascii="SassoonPrimaryInfant" w:hAnsi="SassoonPrimaryInfant"/>
          <w:sz w:val="24"/>
          <w:szCs w:val="24"/>
        </w:rPr>
        <w:t xml:space="preserve"> </w:t>
      </w:r>
      <w:r w:rsidR="00C4501A">
        <w:rPr>
          <w:rFonts w:ascii="SassoonPrimaryInfant" w:hAnsi="SassoonPrimaryInfant"/>
          <w:sz w:val="24"/>
          <w:szCs w:val="24"/>
        </w:rPr>
        <w:t xml:space="preserve">are delighted to introduce our school, and outline the exciting opportunities this role presents. </w:t>
      </w:r>
      <w:r w:rsidR="00330189">
        <w:rPr>
          <w:rFonts w:ascii="SassoonPrimaryInfant" w:hAnsi="SassoonPrimaryInfant"/>
          <w:sz w:val="24"/>
          <w:szCs w:val="24"/>
        </w:rPr>
        <w:t xml:space="preserve">Fairburn </w:t>
      </w:r>
      <w:r w:rsidR="00330189" w:rsidRPr="00330189">
        <w:rPr>
          <w:rFonts w:ascii="SassoonPrimaryInfant" w:hAnsi="SassoonPrimaryInfant"/>
          <w:sz w:val="24"/>
          <w:szCs w:val="24"/>
        </w:rPr>
        <w:t>View is a warm, inclusive and ambitious primary school where children are at the heart of everything we do. We pride ourselves on creating a nurturing environment in which every pupil is supported to achieve their full potential</w:t>
      </w:r>
      <w:r w:rsidR="00330189">
        <w:rPr>
          <w:rFonts w:ascii="SassoonPrimaryInfant" w:hAnsi="SassoonPrimaryInfant"/>
          <w:sz w:val="24"/>
          <w:szCs w:val="24"/>
        </w:rPr>
        <w:t xml:space="preserve"> - </w:t>
      </w:r>
      <w:r w:rsidR="00330189" w:rsidRPr="00330189">
        <w:rPr>
          <w:rFonts w:ascii="SassoonPrimaryInfant" w:hAnsi="SassoonPrimaryInfant"/>
          <w:sz w:val="24"/>
          <w:szCs w:val="24"/>
        </w:rPr>
        <w:t>academically, socially and emotionally.</w:t>
      </w:r>
    </w:p>
    <w:p w14:paraId="168AF870" w14:textId="77777777" w:rsidR="00C4501A" w:rsidRDefault="00C4501A" w:rsidP="00CD1046">
      <w:pPr>
        <w:rPr>
          <w:rFonts w:ascii="SassoonPrimaryInfant" w:hAnsi="SassoonPrimaryInfant"/>
          <w:sz w:val="24"/>
          <w:szCs w:val="24"/>
        </w:rPr>
      </w:pPr>
    </w:p>
    <w:p w14:paraId="4056AE10" w14:textId="1A209874" w:rsidR="00E1172B" w:rsidRDefault="00C4501A" w:rsidP="00CD1046">
      <w:pPr>
        <w:rPr>
          <w:rFonts w:ascii="SassoonPrimaryInfant" w:hAnsi="SassoonPrimaryInfant"/>
          <w:sz w:val="24"/>
          <w:szCs w:val="24"/>
        </w:rPr>
      </w:pPr>
      <w:r>
        <w:rPr>
          <w:rFonts w:ascii="SassoonPrimaryInfant" w:hAnsi="SassoonPrimaryInfant"/>
          <w:sz w:val="24"/>
          <w:szCs w:val="24"/>
        </w:rPr>
        <w:t xml:space="preserve">We </w:t>
      </w:r>
      <w:r w:rsidR="00E1172B">
        <w:rPr>
          <w:rFonts w:ascii="SassoonPrimaryInfant" w:hAnsi="SassoonPrimaryInfant"/>
          <w:sz w:val="24"/>
          <w:szCs w:val="24"/>
        </w:rPr>
        <w:t xml:space="preserve">are seeking to appoint an experienced, </w:t>
      </w:r>
      <w:r w:rsidR="0038612A">
        <w:rPr>
          <w:rFonts w:ascii="SassoonPrimaryInfant" w:hAnsi="SassoonPrimaryInfant"/>
          <w:sz w:val="24"/>
          <w:szCs w:val="24"/>
        </w:rPr>
        <w:t xml:space="preserve">committed </w:t>
      </w:r>
      <w:r w:rsidR="00E1172B">
        <w:rPr>
          <w:rFonts w:ascii="SassoonPrimaryInfant" w:hAnsi="SassoonPrimaryInfant"/>
          <w:sz w:val="24"/>
          <w:szCs w:val="24"/>
        </w:rPr>
        <w:t>and skilled</w:t>
      </w:r>
      <w:r w:rsidR="0038612A">
        <w:rPr>
          <w:rFonts w:ascii="SassoonPrimaryInfant" w:hAnsi="SassoonPrimaryInfant"/>
          <w:sz w:val="24"/>
          <w:szCs w:val="24"/>
        </w:rPr>
        <w:t xml:space="preserve"> leader to join the Senior Leadership team at our school</w:t>
      </w:r>
      <w:r w:rsidR="00D70BBA">
        <w:rPr>
          <w:rFonts w:ascii="SassoonPrimaryInfant" w:hAnsi="SassoonPrimaryInfant"/>
          <w:sz w:val="24"/>
          <w:szCs w:val="24"/>
        </w:rPr>
        <w:t xml:space="preserve">. </w:t>
      </w:r>
      <w:r w:rsidR="00094DD9">
        <w:rPr>
          <w:rFonts w:ascii="SassoonPrimaryInfant" w:hAnsi="SassoonPrimaryInfant"/>
          <w:sz w:val="24"/>
          <w:szCs w:val="24"/>
        </w:rPr>
        <w:t xml:space="preserve">The Deputy Headteacher will play a central role in strengthening the leadership, supporting staff development, and securing </w:t>
      </w:r>
      <w:r w:rsidR="007D746C">
        <w:rPr>
          <w:rFonts w:ascii="SassoonPrimaryInfant" w:hAnsi="SassoonPrimaryInfant"/>
          <w:sz w:val="24"/>
          <w:szCs w:val="24"/>
        </w:rPr>
        <w:t xml:space="preserve">consistent high quality teaching and learning across the school. </w:t>
      </w:r>
      <w:r w:rsidR="002A4372">
        <w:rPr>
          <w:rFonts w:ascii="SassoonPrimaryInfant" w:hAnsi="SassoonPrimaryInfant"/>
          <w:sz w:val="24"/>
          <w:szCs w:val="24"/>
        </w:rPr>
        <w:t>They will build strong links within the community, and work in partnership with pupils, families and the wider community</w:t>
      </w:r>
      <w:r w:rsidR="00D40FF2">
        <w:rPr>
          <w:rFonts w:ascii="SassoonPrimaryInfant" w:hAnsi="SassoonPrimaryInfant"/>
          <w:sz w:val="24"/>
          <w:szCs w:val="24"/>
        </w:rPr>
        <w:t xml:space="preserve"> to ensure that every child thrives</w:t>
      </w:r>
      <w:r w:rsidR="00D70BBA">
        <w:rPr>
          <w:rFonts w:ascii="SassoonPrimaryInfant" w:hAnsi="SassoonPrimaryInfant"/>
          <w:sz w:val="24"/>
          <w:szCs w:val="24"/>
        </w:rPr>
        <w:t>, and has access to the education that they deserve</w:t>
      </w:r>
      <w:r w:rsidR="00D40FF2">
        <w:rPr>
          <w:rFonts w:ascii="SassoonPrimaryInfant" w:hAnsi="SassoonPrimaryInfant"/>
          <w:sz w:val="24"/>
          <w:szCs w:val="24"/>
        </w:rPr>
        <w:t xml:space="preserve">. </w:t>
      </w:r>
    </w:p>
    <w:p w14:paraId="1FA07C81" w14:textId="77777777" w:rsidR="00CD1046" w:rsidRDefault="00CD1046" w:rsidP="00CD1046">
      <w:pPr>
        <w:rPr>
          <w:rFonts w:ascii="SassoonPrimaryInfant" w:hAnsi="SassoonPrimaryInfant"/>
          <w:sz w:val="24"/>
          <w:szCs w:val="24"/>
        </w:rPr>
      </w:pPr>
    </w:p>
    <w:p w14:paraId="0942870F" w14:textId="3AF25573" w:rsidR="006C092C" w:rsidRDefault="006C092C" w:rsidP="00CD1046">
      <w:pPr>
        <w:rPr>
          <w:rFonts w:ascii="SassoonPrimaryInfant" w:hAnsi="SassoonPrimaryInfant"/>
          <w:sz w:val="24"/>
          <w:szCs w:val="24"/>
        </w:rPr>
      </w:pPr>
      <w:r w:rsidRPr="006C092C">
        <w:rPr>
          <w:rFonts w:ascii="SassoonPrimaryInfant" w:hAnsi="SassoonPrimaryInfant"/>
          <w:sz w:val="24"/>
          <w:szCs w:val="24"/>
        </w:rPr>
        <w:t>At Fairburn View, we value collaboration, professional trust and continuous</w:t>
      </w:r>
      <w:r w:rsidR="00DE1538">
        <w:rPr>
          <w:rFonts w:ascii="SassoonPrimaryInfant" w:hAnsi="SassoonPrimaryInfant"/>
          <w:sz w:val="24"/>
          <w:szCs w:val="24"/>
        </w:rPr>
        <w:t xml:space="preserve"> professional</w:t>
      </w:r>
      <w:r w:rsidRPr="006C092C">
        <w:rPr>
          <w:rFonts w:ascii="SassoonPrimaryInfant" w:hAnsi="SassoonPrimaryInfant"/>
          <w:sz w:val="24"/>
          <w:szCs w:val="24"/>
        </w:rPr>
        <w:t xml:space="preserve"> development. You will be joining a dedicated and supportive team who work closely together to drive school improvement, uphold high expectations, and ensure the wellbeing of both pupils and staff. We are committed to investing in leadership development and providing opportunities for you to grow within your role.</w:t>
      </w:r>
    </w:p>
    <w:p w14:paraId="65B665D2" w14:textId="77777777" w:rsidR="002814FC" w:rsidRDefault="002814FC" w:rsidP="00CD1046">
      <w:pPr>
        <w:rPr>
          <w:rFonts w:ascii="SassoonPrimaryInfant" w:hAnsi="SassoonPrimaryInfant"/>
          <w:sz w:val="24"/>
          <w:szCs w:val="24"/>
        </w:rPr>
      </w:pPr>
    </w:p>
    <w:p w14:paraId="3DC261D2" w14:textId="77A351AC" w:rsidR="002814FC" w:rsidRPr="002814FC" w:rsidRDefault="002814FC" w:rsidP="002814FC">
      <w:pPr>
        <w:rPr>
          <w:rFonts w:ascii="SassoonPrimaryInfant" w:hAnsi="SassoonPrimaryInfant"/>
          <w:sz w:val="24"/>
          <w:szCs w:val="24"/>
          <w:lang w:val="en-US"/>
        </w:rPr>
      </w:pPr>
      <w:r w:rsidRPr="002814FC">
        <w:rPr>
          <w:rFonts w:ascii="SassoonPrimaryInfant" w:hAnsi="SassoonPrimaryInfant"/>
          <w:sz w:val="24"/>
          <w:szCs w:val="24"/>
          <w:lang w:val="en-US"/>
        </w:rPr>
        <w:t xml:space="preserve">We encourage you to visit the school to experience our ethos first-hand and meet our pupils and staff. </w:t>
      </w:r>
    </w:p>
    <w:p w14:paraId="652F92CC" w14:textId="77777777" w:rsidR="002814FC" w:rsidRDefault="002814FC" w:rsidP="002814FC">
      <w:pPr>
        <w:rPr>
          <w:rFonts w:ascii="SassoonPrimaryInfant" w:hAnsi="SassoonPrimaryInfant"/>
          <w:sz w:val="24"/>
          <w:szCs w:val="24"/>
          <w:lang w:val="en-US"/>
        </w:rPr>
      </w:pPr>
      <w:r w:rsidRPr="002814FC">
        <w:rPr>
          <w:rFonts w:ascii="SassoonPrimaryInfant" w:hAnsi="SassoonPrimaryInfant"/>
          <w:sz w:val="24"/>
          <w:szCs w:val="24"/>
          <w:lang w:val="en-US"/>
        </w:rPr>
        <w:t>If you share our commitment to excellence, inclusion and safeguarding, we would be delighted to receive your application.</w:t>
      </w:r>
    </w:p>
    <w:p w14:paraId="1DA52232" w14:textId="77777777" w:rsidR="002814FC" w:rsidRPr="002814FC" w:rsidRDefault="002814FC" w:rsidP="002814FC">
      <w:pPr>
        <w:rPr>
          <w:rFonts w:ascii="SassoonPrimaryInfant" w:hAnsi="SassoonPrimaryInfant"/>
          <w:sz w:val="24"/>
          <w:szCs w:val="24"/>
          <w:lang w:val="en-US"/>
        </w:rPr>
      </w:pPr>
    </w:p>
    <w:p w14:paraId="4D360B07" w14:textId="362F226A" w:rsidR="00D03703" w:rsidRDefault="002814FC" w:rsidP="002814FC">
      <w:pPr>
        <w:rPr>
          <w:rFonts w:ascii="SassoonPrimaryInfant" w:hAnsi="SassoonPrimaryInfant"/>
          <w:sz w:val="24"/>
          <w:szCs w:val="24"/>
          <w:lang w:val="en-US"/>
        </w:rPr>
      </w:pPr>
      <w:r w:rsidRPr="002814FC">
        <w:rPr>
          <w:rFonts w:ascii="SassoonPrimaryInfant" w:hAnsi="SassoonPrimaryInfant"/>
          <w:sz w:val="24"/>
          <w:szCs w:val="24"/>
          <w:lang w:val="en-US"/>
        </w:rPr>
        <w:t>We look forward to welcoming you to Fairburn View Primary School.</w:t>
      </w:r>
    </w:p>
    <w:p w14:paraId="6DF2C17A" w14:textId="77777777" w:rsidR="00721518" w:rsidRDefault="00721518" w:rsidP="002814FC">
      <w:pPr>
        <w:rPr>
          <w:rFonts w:ascii="SassoonPrimaryInfant" w:hAnsi="SassoonPrimaryInfant"/>
          <w:sz w:val="24"/>
          <w:szCs w:val="24"/>
          <w:lang w:val="en-US"/>
        </w:rPr>
      </w:pPr>
    </w:p>
    <w:p w14:paraId="20D52A70" w14:textId="02B8831D" w:rsidR="00721518" w:rsidRDefault="001A1989" w:rsidP="002814FC">
      <w:pPr>
        <w:rPr>
          <w:rFonts w:ascii="SassoonPrimaryInfant" w:hAnsi="SassoonPrimaryInfant"/>
          <w:sz w:val="24"/>
          <w:szCs w:val="24"/>
          <w:lang w:val="en-US"/>
        </w:rPr>
      </w:pPr>
      <w:r>
        <w:rPr>
          <w:rFonts w:ascii="SassoonPrimaryInfant" w:hAnsi="SassoonPrimaryInfant"/>
          <w:sz w:val="24"/>
          <w:szCs w:val="24"/>
          <w:lang w:val="en-US"/>
        </w:rPr>
        <w:t xml:space="preserve">Yours sincerely, </w:t>
      </w:r>
    </w:p>
    <w:p w14:paraId="1F49B69F" w14:textId="77777777" w:rsidR="00721518" w:rsidRDefault="00721518" w:rsidP="002814FC">
      <w:pPr>
        <w:rPr>
          <w:rFonts w:ascii="SassoonPrimaryInfant" w:hAnsi="SassoonPrimaryInfant"/>
          <w:sz w:val="24"/>
          <w:szCs w:val="24"/>
          <w:lang w:val="en-US"/>
        </w:rPr>
      </w:pPr>
    </w:p>
    <w:p w14:paraId="74E35851" w14:textId="61294298" w:rsidR="00D03703" w:rsidRDefault="00377E3D" w:rsidP="002814FC">
      <w:pPr>
        <w:rPr>
          <w:rFonts w:ascii="SassoonPrimaryInfant" w:hAnsi="SassoonPrimaryInfant"/>
          <w:sz w:val="24"/>
          <w:szCs w:val="24"/>
          <w:lang w:val="en-US"/>
        </w:rPr>
      </w:pPr>
      <w:r>
        <w:rPr>
          <w:rFonts w:ascii="SassoonPrimaryInfant" w:hAnsi="SassoonPrimaryInfant"/>
          <w:sz w:val="24"/>
          <w:szCs w:val="24"/>
          <w:lang w:val="en-US"/>
        </w:rPr>
        <w:t xml:space="preserve">Alex Webb </w:t>
      </w:r>
      <w:r>
        <w:rPr>
          <w:rFonts w:ascii="SassoonPrimaryInfant" w:hAnsi="SassoonPrimaryInfant"/>
          <w:sz w:val="24"/>
          <w:szCs w:val="24"/>
          <w:lang w:val="en-US"/>
        </w:rPr>
        <w:tab/>
      </w:r>
      <w:r>
        <w:rPr>
          <w:rFonts w:ascii="SassoonPrimaryInfant" w:hAnsi="SassoonPrimaryInfant"/>
          <w:sz w:val="24"/>
          <w:szCs w:val="24"/>
          <w:lang w:val="en-US"/>
        </w:rPr>
        <w:tab/>
      </w:r>
      <w:r>
        <w:rPr>
          <w:rFonts w:ascii="SassoonPrimaryInfant" w:hAnsi="SassoonPrimaryInfant"/>
          <w:sz w:val="24"/>
          <w:szCs w:val="24"/>
          <w:lang w:val="en-US"/>
        </w:rPr>
        <w:tab/>
        <w:t>Jonathon Foster</w:t>
      </w:r>
    </w:p>
    <w:p w14:paraId="634702C7" w14:textId="458DB912" w:rsidR="00377E3D" w:rsidRPr="002814FC" w:rsidRDefault="00377E3D" w:rsidP="002814FC">
      <w:pPr>
        <w:rPr>
          <w:rFonts w:ascii="SassoonPrimaryInfant" w:hAnsi="SassoonPrimaryInfant"/>
          <w:sz w:val="24"/>
          <w:szCs w:val="24"/>
          <w:lang w:val="en-US"/>
        </w:rPr>
      </w:pPr>
      <w:r>
        <w:rPr>
          <w:rFonts w:ascii="SassoonPrimaryInfant" w:hAnsi="SassoonPrimaryInfant"/>
          <w:sz w:val="24"/>
          <w:szCs w:val="24"/>
          <w:lang w:val="en-US"/>
        </w:rPr>
        <w:t xml:space="preserve">Headteacher </w:t>
      </w:r>
      <w:r>
        <w:rPr>
          <w:rFonts w:ascii="SassoonPrimaryInfant" w:hAnsi="SassoonPrimaryInfant"/>
          <w:sz w:val="24"/>
          <w:szCs w:val="24"/>
          <w:lang w:val="en-US"/>
        </w:rPr>
        <w:tab/>
      </w:r>
      <w:r>
        <w:rPr>
          <w:rFonts w:ascii="SassoonPrimaryInfant" w:hAnsi="SassoonPrimaryInfant"/>
          <w:sz w:val="24"/>
          <w:szCs w:val="24"/>
          <w:lang w:val="en-US"/>
        </w:rPr>
        <w:tab/>
      </w:r>
      <w:r>
        <w:rPr>
          <w:rFonts w:ascii="SassoonPrimaryInfant" w:hAnsi="SassoonPrimaryInfant"/>
          <w:sz w:val="24"/>
          <w:szCs w:val="24"/>
          <w:lang w:val="en-US"/>
        </w:rPr>
        <w:tab/>
        <w:t xml:space="preserve">Chair of Governors </w:t>
      </w:r>
    </w:p>
    <w:p w14:paraId="6EEFB137" w14:textId="77777777" w:rsidR="002814FC" w:rsidRDefault="002814FC" w:rsidP="00CD1046">
      <w:pPr>
        <w:rPr>
          <w:rFonts w:ascii="SassoonPrimaryInfant" w:hAnsi="SassoonPrimaryInfant"/>
          <w:sz w:val="24"/>
          <w:szCs w:val="24"/>
        </w:rPr>
      </w:pPr>
    </w:p>
    <w:p w14:paraId="125A07B9" w14:textId="77777777" w:rsidR="001A1989" w:rsidRDefault="001A1989" w:rsidP="00CD1046">
      <w:pPr>
        <w:rPr>
          <w:rFonts w:ascii="SassoonPrimaryInfant" w:hAnsi="SassoonPrimaryInfant"/>
          <w:sz w:val="24"/>
          <w:szCs w:val="24"/>
        </w:rPr>
      </w:pPr>
    </w:p>
    <w:p w14:paraId="115CCA63" w14:textId="77777777" w:rsidR="001A1989" w:rsidRDefault="001A1989" w:rsidP="00CD1046">
      <w:pPr>
        <w:rPr>
          <w:rFonts w:ascii="SassoonPrimaryInfant" w:hAnsi="SassoonPrimaryInfant"/>
          <w:sz w:val="24"/>
          <w:szCs w:val="24"/>
        </w:rPr>
      </w:pPr>
    </w:p>
    <w:p w14:paraId="65E3C387" w14:textId="77777777" w:rsidR="001A1989" w:rsidRDefault="001A1989" w:rsidP="00CD1046">
      <w:pPr>
        <w:rPr>
          <w:rFonts w:ascii="SassoonPrimaryInfant" w:hAnsi="SassoonPrimaryInfant"/>
          <w:sz w:val="24"/>
          <w:szCs w:val="24"/>
        </w:rPr>
      </w:pPr>
    </w:p>
    <w:p w14:paraId="063D6904" w14:textId="77777777" w:rsidR="001A1989" w:rsidRDefault="001A1989" w:rsidP="00CD1046">
      <w:pPr>
        <w:rPr>
          <w:rFonts w:ascii="SassoonPrimaryInfant" w:hAnsi="SassoonPrimaryInfant"/>
          <w:sz w:val="24"/>
          <w:szCs w:val="24"/>
        </w:rPr>
      </w:pPr>
    </w:p>
    <w:p w14:paraId="79E1A1F6" w14:textId="77777777" w:rsidR="001A1989" w:rsidRDefault="001A1989" w:rsidP="00CD1046">
      <w:pPr>
        <w:rPr>
          <w:rFonts w:ascii="SassoonPrimaryInfant" w:hAnsi="SassoonPrimaryInfant"/>
          <w:sz w:val="24"/>
          <w:szCs w:val="24"/>
        </w:rPr>
      </w:pPr>
    </w:p>
    <w:p w14:paraId="45DEFE22" w14:textId="77777777" w:rsidR="001A1989" w:rsidRDefault="001A1989" w:rsidP="00CD1046">
      <w:pPr>
        <w:rPr>
          <w:rFonts w:ascii="SassoonPrimaryInfant" w:hAnsi="SassoonPrimaryInfant"/>
          <w:sz w:val="24"/>
          <w:szCs w:val="24"/>
        </w:rPr>
      </w:pPr>
    </w:p>
    <w:p w14:paraId="1B6B129A" w14:textId="77777777" w:rsidR="001A1989" w:rsidRDefault="001A1989" w:rsidP="00CD1046">
      <w:pPr>
        <w:rPr>
          <w:rFonts w:ascii="SassoonPrimaryInfant" w:hAnsi="SassoonPrimaryInfant"/>
          <w:sz w:val="24"/>
          <w:szCs w:val="24"/>
        </w:rPr>
      </w:pPr>
    </w:p>
    <w:p w14:paraId="4BA7A3E0" w14:textId="77777777" w:rsidR="001A1989" w:rsidRDefault="001A1989" w:rsidP="00CD1046">
      <w:pPr>
        <w:rPr>
          <w:rFonts w:ascii="SassoonPrimaryInfant" w:hAnsi="SassoonPrimaryInfant"/>
          <w:sz w:val="24"/>
          <w:szCs w:val="24"/>
        </w:rPr>
      </w:pPr>
    </w:p>
    <w:p w14:paraId="263CE47B" w14:textId="77777777" w:rsidR="001A1989" w:rsidRDefault="001A1989" w:rsidP="00CD1046">
      <w:pPr>
        <w:rPr>
          <w:rFonts w:ascii="SassoonPrimaryInfant" w:hAnsi="SassoonPrimaryInfant"/>
          <w:sz w:val="24"/>
          <w:szCs w:val="24"/>
        </w:rPr>
      </w:pPr>
    </w:p>
    <w:p w14:paraId="01C4AA42" w14:textId="2ABFCE74" w:rsidR="002814FC" w:rsidRDefault="002814FC" w:rsidP="00CD1046">
      <w:pPr>
        <w:rPr>
          <w:rFonts w:ascii="SassoonPrimaryInfant" w:hAnsi="SassoonPrimaryInfant"/>
          <w:b/>
          <w:bCs/>
          <w:sz w:val="24"/>
          <w:szCs w:val="24"/>
        </w:rPr>
      </w:pPr>
      <w:r w:rsidRPr="002814FC">
        <w:rPr>
          <w:rFonts w:ascii="SassoonPrimaryInfant" w:hAnsi="SassoonPrimaryInfant"/>
          <w:b/>
          <w:bCs/>
          <w:sz w:val="24"/>
          <w:szCs w:val="24"/>
        </w:rPr>
        <w:t>School Context</w:t>
      </w:r>
    </w:p>
    <w:p w14:paraId="284A33E6" w14:textId="77777777" w:rsidR="000833D4" w:rsidRDefault="000833D4" w:rsidP="00CD1046">
      <w:pPr>
        <w:rPr>
          <w:rFonts w:ascii="SassoonPrimaryInfant" w:hAnsi="SassoonPrimaryInfant"/>
          <w:b/>
          <w:bCs/>
          <w:sz w:val="24"/>
          <w:szCs w:val="24"/>
        </w:rPr>
      </w:pPr>
    </w:p>
    <w:tbl>
      <w:tblPr>
        <w:tblStyle w:val="TableGrid"/>
        <w:tblW w:w="0" w:type="auto"/>
        <w:tblLook w:val="04A0" w:firstRow="1" w:lastRow="0" w:firstColumn="1" w:lastColumn="0" w:noHBand="0" w:noVBand="1"/>
      </w:tblPr>
      <w:tblGrid>
        <w:gridCol w:w="5228"/>
        <w:gridCol w:w="5228"/>
      </w:tblGrid>
      <w:tr w:rsidR="000833D4" w14:paraId="04FEF3F9" w14:textId="77777777" w:rsidTr="000833D4">
        <w:tc>
          <w:tcPr>
            <w:tcW w:w="5228" w:type="dxa"/>
          </w:tcPr>
          <w:p w14:paraId="44CC408B" w14:textId="2ED9A53F" w:rsidR="000833D4" w:rsidRPr="00C14183" w:rsidRDefault="000833D4" w:rsidP="00CD1046">
            <w:pPr>
              <w:rPr>
                <w:rFonts w:ascii="SassoonPrimaryInfant" w:hAnsi="SassoonPrimaryInfant"/>
                <w:b/>
                <w:bCs/>
                <w:sz w:val="24"/>
                <w:szCs w:val="24"/>
              </w:rPr>
            </w:pPr>
            <w:r w:rsidRPr="00C14183">
              <w:rPr>
                <w:rFonts w:ascii="SassoonPrimaryInfant" w:hAnsi="SassoonPrimaryInfant"/>
                <w:b/>
                <w:bCs/>
                <w:sz w:val="24"/>
                <w:szCs w:val="24"/>
              </w:rPr>
              <w:t xml:space="preserve">Age Range </w:t>
            </w:r>
          </w:p>
        </w:tc>
        <w:tc>
          <w:tcPr>
            <w:tcW w:w="5228" w:type="dxa"/>
          </w:tcPr>
          <w:p w14:paraId="6AD4E916" w14:textId="2180C80B" w:rsidR="000833D4" w:rsidRPr="00C14183" w:rsidRDefault="000833D4" w:rsidP="00CD1046">
            <w:pPr>
              <w:rPr>
                <w:rFonts w:ascii="SassoonPrimaryInfant" w:hAnsi="SassoonPrimaryInfant"/>
                <w:sz w:val="24"/>
                <w:szCs w:val="24"/>
              </w:rPr>
            </w:pPr>
            <w:r w:rsidRPr="00C14183">
              <w:rPr>
                <w:rFonts w:ascii="SassoonPrimaryInfant" w:hAnsi="SassoonPrimaryInfant"/>
                <w:sz w:val="24"/>
                <w:szCs w:val="24"/>
              </w:rPr>
              <w:t>2-11</w:t>
            </w:r>
          </w:p>
        </w:tc>
      </w:tr>
      <w:tr w:rsidR="000833D4" w14:paraId="39D49914" w14:textId="77777777" w:rsidTr="000833D4">
        <w:tc>
          <w:tcPr>
            <w:tcW w:w="5228" w:type="dxa"/>
          </w:tcPr>
          <w:p w14:paraId="43E2380D" w14:textId="368302B6" w:rsidR="000833D4" w:rsidRPr="00C14183" w:rsidRDefault="00212EE3" w:rsidP="00CD1046">
            <w:pPr>
              <w:rPr>
                <w:rFonts w:ascii="SassoonPrimaryInfant" w:hAnsi="SassoonPrimaryInfant"/>
                <w:b/>
                <w:bCs/>
                <w:sz w:val="24"/>
                <w:szCs w:val="24"/>
              </w:rPr>
            </w:pPr>
            <w:r w:rsidRPr="00C14183">
              <w:rPr>
                <w:rFonts w:ascii="SassoonPrimaryInfant" w:hAnsi="SassoonPrimaryInfant"/>
                <w:b/>
                <w:bCs/>
                <w:sz w:val="24"/>
                <w:szCs w:val="24"/>
              </w:rPr>
              <w:t>Number on roll</w:t>
            </w:r>
          </w:p>
        </w:tc>
        <w:tc>
          <w:tcPr>
            <w:tcW w:w="5228" w:type="dxa"/>
          </w:tcPr>
          <w:p w14:paraId="588D2516" w14:textId="533F44BD" w:rsidR="000833D4" w:rsidRPr="00C14183" w:rsidRDefault="00212EE3" w:rsidP="00CD1046">
            <w:pPr>
              <w:rPr>
                <w:rFonts w:ascii="SassoonPrimaryInfant" w:hAnsi="SassoonPrimaryInfant"/>
                <w:sz w:val="24"/>
                <w:szCs w:val="24"/>
              </w:rPr>
            </w:pPr>
            <w:r w:rsidRPr="00C14183">
              <w:rPr>
                <w:rFonts w:ascii="SassoonPrimaryInfant" w:hAnsi="SassoonPrimaryInfant"/>
                <w:sz w:val="24"/>
                <w:szCs w:val="24"/>
              </w:rPr>
              <w:t>485</w:t>
            </w:r>
          </w:p>
        </w:tc>
      </w:tr>
      <w:tr w:rsidR="000833D4" w14:paraId="3DAAFBD8" w14:textId="77777777" w:rsidTr="000833D4">
        <w:tc>
          <w:tcPr>
            <w:tcW w:w="5228" w:type="dxa"/>
          </w:tcPr>
          <w:p w14:paraId="2C01772C" w14:textId="74000804" w:rsidR="000833D4" w:rsidRPr="00C14183" w:rsidRDefault="00A82D1E" w:rsidP="00CD1046">
            <w:pPr>
              <w:rPr>
                <w:rFonts w:ascii="SassoonPrimaryInfant" w:hAnsi="SassoonPrimaryInfant"/>
                <w:b/>
                <w:bCs/>
                <w:sz w:val="24"/>
                <w:szCs w:val="24"/>
              </w:rPr>
            </w:pPr>
            <w:r w:rsidRPr="00C14183">
              <w:rPr>
                <w:rFonts w:ascii="SassoonPrimaryInfant" w:hAnsi="SassoonPrimaryInfant"/>
                <w:b/>
                <w:bCs/>
                <w:sz w:val="24"/>
                <w:szCs w:val="24"/>
              </w:rPr>
              <w:t xml:space="preserve">IDACI Score </w:t>
            </w:r>
          </w:p>
        </w:tc>
        <w:tc>
          <w:tcPr>
            <w:tcW w:w="5228" w:type="dxa"/>
          </w:tcPr>
          <w:p w14:paraId="4F45A3D5" w14:textId="6E06CB39" w:rsidR="000833D4" w:rsidRPr="00C14183" w:rsidRDefault="00A82D1E" w:rsidP="00CD1046">
            <w:pPr>
              <w:rPr>
                <w:rFonts w:ascii="SassoonPrimaryInfant" w:hAnsi="SassoonPrimaryInfant"/>
                <w:sz w:val="24"/>
                <w:szCs w:val="24"/>
              </w:rPr>
            </w:pPr>
            <w:r w:rsidRPr="00C14183">
              <w:rPr>
                <w:rFonts w:ascii="SassoonPrimaryInfant" w:hAnsi="SassoonPrimaryInfant"/>
                <w:sz w:val="24"/>
                <w:szCs w:val="24"/>
              </w:rPr>
              <w:t xml:space="preserve">0.64 </w:t>
            </w:r>
            <w:r w:rsidR="00431781" w:rsidRPr="00C14183">
              <w:rPr>
                <w:rFonts w:ascii="SassoonPrimaryInfant" w:hAnsi="SassoonPrimaryInfant"/>
                <w:sz w:val="24"/>
                <w:szCs w:val="24"/>
              </w:rPr>
              <w:t>(112</w:t>
            </w:r>
            <w:r w:rsidR="00431781" w:rsidRPr="00C14183">
              <w:rPr>
                <w:rFonts w:ascii="SassoonPrimaryInfant" w:hAnsi="SassoonPrimaryInfant"/>
                <w:sz w:val="24"/>
                <w:szCs w:val="24"/>
                <w:vertAlign w:val="superscript"/>
              </w:rPr>
              <w:t>th</w:t>
            </w:r>
            <w:r w:rsidR="00431781" w:rsidRPr="00C14183">
              <w:rPr>
                <w:rFonts w:ascii="SassoonPrimaryInfant" w:hAnsi="SassoonPrimaryInfant"/>
                <w:sz w:val="24"/>
                <w:szCs w:val="24"/>
              </w:rPr>
              <w:t xml:space="preserve"> out of 113 primary schools in Wakefield)</w:t>
            </w:r>
          </w:p>
        </w:tc>
      </w:tr>
      <w:tr w:rsidR="000833D4" w14:paraId="113A57AF" w14:textId="77777777" w:rsidTr="000833D4">
        <w:tc>
          <w:tcPr>
            <w:tcW w:w="5228" w:type="dxa"/>
          </w:tcPr>
          <w:p w14:paraId="638C62A9" w14:textId="1E45BAAF" w:rsidR="000833D4" w:rsidRPr="00C14183" w:rsidRDefault="00431781" w:rsidP="00CD1046">
            <w:pPr>
              <w:rPr>
                <w:rFonts w:ascii="SassoonPrimaryInfant" w:hAnsi="SassoonPrimaryInfant"/>
                <w:b/>
                <w:bCs/>
                <w:sz w:val="24"/>
                <w:szCs w:val="24"/>
              </w:rPr>
            </w:pPr>
            <w:r w:rsidRPr="00C14183">
              <w:rPr>
                <w:rFonts w:ascii="SassoonPrimaryInfant" w:hAnsi="SassoonPrimaryInfant"/>
                <w:b/>
                <w:bCs/>
                <w:sz w:val="24"/>
                <w:szCs w:val="24"/>
              </w:rPr>
              <w:t xml:space="preserve">Pupil Premium </w:t>
            </w:r>
          </w:p>
        </w:tc>
        <w:tc>
          <w:tcPr>
            <w:tcW w:w="5228" w:type="dxa"/>
          </w:tcPr>
          <w:p w14:paraId="1BB1DB64" w14:textId="694C0DF6" w:rsidR="000833D4" w:rsidRPr="00C14183" w:rsidRDefault="00C14183" w:rsidP="00CD1046">
            <w:pPr>
              <w:rPr>
                <w:rFonts w:ascii="SassoonPrimaryInfant" w:hAnsi="SassoonPrimaryInfant"/>
                <w:sz w:val="24"/>
                <w:szCs w:val="24"/>
              </w:rPr>
            </w:pPr>
            <w:r w:rsidRPr="00C14183">
              <w:rPr>
                <w:rFonts w:ascii="SassoonPrimaryInfant" w:hAnsi="SassoonPrimaryInfant"/>
                <w:sz w:val="24"/>
                <w:szCs w:val="24"/>
              </w:rPr>
              <w:t>46.3%</w:t>
            </w:r>
          </w:p>
        </w:tc>
      </w:tr>
      <w:tr w:rsidR="000833D4" w14:paraId="602368F1" w14:textId="77777777" w:rsidTr="000833D4">
        <w:tc>
          <w:tcPr>
            <w:tcW w:w="5228" w:type="dxa"/>
          </w:tcPr>
          <w:p w14:paraId="06428B93" w14:textId="610CC28E" w:rsidR="000833D4" w:rsidRPr="00C14183" w:rsidRDefault="00431781" w:rsidP="00CD1046">
            <w:pPr>
              <w:rPr>
                <w:rFonts w:ascii="SassoonPrimaryInfant" w:hAnsi="SassoonPrimaryInfant"/>
                <w:b/>
                <w:bCs/>
                <w:sz w:val="24"/>
                <w:szCs w:val="24"/>
              </w:rPr>
            </w:pPr>
            <w:r w:rsidRPr="00C14183">
              <w:rPr>
                <w:rFonts w:ascii="SassoonPrimaryInfant" w:hAnsi="SassoonPrimaryInfant"/>
                <w:b/>
                <w:bCs/>
                <w:sz w:val="24"/>
                <w:szCs w:val="24"/>
              </w:rPr>
              <w:t>SEN Register (EHCPs)</w:t>
            </w:r>
          </w:p>
        </w:tc>
        <w:tc>
          <w:tcPr>
            <w:tcW w:w="5228" w:type="dxa"/>
          </w:tcPr>
          <w:p w14:paraId="41F14651" w14:textId="5290B505" w:rsidR="000833D4" w:rsidRPr="00C14183" w:rsidRDefault="008D5141" w:rsidP="00CD1046">
            <w:pPr>
              <w:rPr>
                <w:rFonts w:ascii="SassoonPrimaryInfant" w:hAnsi="SassoonPrimaryInfant"/>
                <w:sz w:val="24"/>
                <w:szCs w:val="24"/>
              </w:rPr>
            </w:pPr>
            <w:r w:rsidRPr="00C14183">
              <w:rPr>
                <w:rFonts w:ascii="SassoonPrimaryInfant" w:hAnsi="SassoonPrimaryInfant"/>
                <w:sz w:val="24"/>
                <w:szCs w:val="24"/>
              </w:rPr>
              <w:t>15.2% (</w:t>
            </w:r>
            <w:r w:rsidR="00331718" w:rsidRPr="00C14183">
              <w:rPr>
                <w:rFonts w:ascii="SassoonPrimaryInfant" w:hAnsi="SassoonPrimaryInfant"/>
                <w:sz w:val="24"/>
                <w:szCs w:val="24"/>
              </w:rPr>
              <w:t>3.9%)</w:t>
            </w:r>
          </w:p>
        </w:tc>
      </w:tr>
    </w:tbl>
    <w:p w14:paraId="763EA340" w14:textId="77777777" w:rsidR="000833D4" w:rsidRDefault="000833D4" w:rsidP="00CD1046">
      <w:pPr>
        <w:rPr>
          <w:rFonts w:ascii="SassoonPrimaryInfant" w:hAnsi="SassoonPrimaryInfant"/>
          <w:b/>
          <w:bCs/>
          <w:sz w:val="24"/>
          <w:szCs w:val="24"/>
        </w:rPr>
      </w:pPr>
    </w:p>
    <w:p w14:paraId="144C8D6F" w14:textId="57341C3C" w:rsidR="00C71047" w:rsidRDefault="001A1989" w:rsidP="00CD1046">
      <w:pPr>
        <w:rPr>
          <w:rFonts w:ascii="SassoonPrimaryInfant" w:hAnsi="SassoonPrimaryInfant"/>
          <w:b/>
          <w:bCs/>
          <w:sz w:val="24"/>
          <w:szCs w:val="24"/>
        </w:rPr>
      </w:pPr>
      <w:r>
        <w:rPr>
          <w:rFonts w:ascii="SassoonPrimaryInfant" w:hAnsi="SassoonPrimaryInfant"/>
          <w:b/>
          <w:bCs/>
          <w:sz w:val="24"/>
          <w:szCs w:val="24"/>
        </w:rPr>
        <w:t xml:space="preserve">2025 </w:t>
      </w:r>
      <w:r w:rsidR="00290C64">
        <w:rPr>
          <w:rFonts w:ascii="SassoonPrimaryInfant" w:hAnsi="SassoonPrimaryInfant"/>
          <w:b/>
          <w:bCs/>
          <w:sz w:val="24"/>
          <w:szCs w:val="24"/>
        </w:rPr>
        <w:t>School Results</w:t>
      </w:r>
    </w:p>
    <w:p w14:paraId="08294CA3" w14:textId="77777777" w:rsidR="00290C64" w:rsidRDefault="00290C64" w:rsidP="00CD1046">
      <w:pPr>
        <w:rPr>
          <w:rFonts w:ascii="SassoonPrimaryInfant" w:hAnsi="SassoonPrimaryInfant"/>
          <w:b/>
          <w:bCs/>
          <w:sz w:val="24"/>
          <w:szCs w:val="24"/>
        </w:rPr>
      </w:pPr>
    </w:p>
    <w:tbl>
      <w:tblPr>
        <w:tblpPr w:leftFromText="180" w:rightFromText="180" w:vertAnchor="text" w:horzAnchor="margin" w:tblpY="-164"/>
        <w:tblOverlap w:val="neve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01"/>
        <w:gridCol w:w="1427"/>
        <w:gridCol w:w="394"/>
        <w:gridCol w:w="818"/>
        <w:gridCol w:w="1025"/>
        <w:gridCol w:w="1672"/>
        <w:gridCol w:w="312"/>
        <w:gridCol w:w="1038"/>
        <w:gridCol w:w="663"/>
        <w:gridCol w:w="481"/>
        <w:gridCol w:w="1223"/>
      </w:tblGrid>
      <w:tr w:rsidR="00DB6DD9" w:rsidRPr="00DB6DD9" w14:paraId="61C6BCBE" w14:textId="77777777" w:rsidTr="00DB6DD9">
        <w:trPr>
          <w:trHeight w:val="28"/>
        </w:trPr>
        <w:tc>
          <w:tcPr>
            <w:tcW w:w="10346" w:type="dxa"/>
            <w:gridSpan w:val="12"/>
            <w:tcBorders>
              <w:top w:val="single" w:sz="4" w:space="0" w:color="auto"/>
              <w:left w:val="single" w:sz="4" w:space="0" w:color="auto"/>
              <w:bottom w:val="single" w:sz="4" w:space="0" w:color="auto"/>
              <w:right w:val="single" w:sz="4" w:space="0" w:color="auto"/>
            </w:tcBorders>
            <w:shd w:val="clear" w:color="auto" w:fill="70AD47"/>
          </w:tcPr>
          <w:p w14:paraId="6F0D06B2" w14:textId="25948F7C" w:rsidR="00DB6DD9" w:rsidRPr="00DB6DD9" w:rsidRDefault="00DB6DD9" w:rsidP="00DB6DD9">
            <w:pPr>
              <w:jc w:val="center"/>
              <w:rPr>
                <w:rFonts w:ascii="SassoonPrimaryInfant" w:eastAsia="Calibri" w:hAnsi="SassoonPrimaryInfant" w:cs="Calibri"/>
                <w:b/>
                <w:color w:val="auto"/>
                <w:kern w:val="0"/>
                <w:sz w:val="22"/>
                <w:szCs w:val="22"/>
                <w:lang w:eastAsia="en-US"/>
              </w:rPr>
            </w:pPr>
          </w:p>
        </w:tc>
      </w:tr>
      <w:tr w:rsidR="00DB6DD9" w:rsidRPr="00DB6DD9" w14:paraId="5641D8AF" w14:textId="77777777" w:rsidTr="00DB6DD9">
        <w:trPr>
          <w:trHeight w:val="28"/>
        </w:trPr>
        <w:tc>
          <w:tcPr>
            <w:tcW w:w="1293" w:type="dxa"/>
            <w:gridSpan w:val="2"/>
            <w:tcBorders>
              <w:top w:val="single" w:sz="4" w:space="0" w:color="auto"/>
              <w:left w:val="single" w:sz="4" w:space="0" w:color="auto"/>
              <w:bottom w:val="single" w:sz="4" w:space="0" w:color="auto"/>
              <w:right w:val="single" w:sz="4" w:space="0" w:color="auto"/>
            </w:tcBorders>
            <w:shd w:val="clear" w:color="auto" w:fill="E2EFD9"/>
          </w:tcPr>
          <w:p w14:paraId="2043BC63"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p>
        </w:tc>
        <w:tc>
          <w:tcPr>
            <w:tcW w:w="1821" w:type="dxa"/>
            <w:gridSpan w:val="2"/>
            <w:tcBorders>
              <w:top w:val="single" w:sz="4" w:space="0" w:color="auto"/>
              <w:left w:val="single" w:sz="4" w:space="0" w:color="auto"/>
              <w:bottom w:val="single" w:sz="4" w:space="0" w:color="auto"/>
              <w:right w:val="single" w:sz="4" w:space="0" w:color="auto"/>
            </w:tcBorders>
            <w:shd w:val="clear" w:color="auto" w:fill="E2EFD9"/>
          </w:tcPr>
          <w:p w14:paraId="619EE300"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EYFS GLD</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2EFD9"/>
          </w:tcPr>
          <w:p w14:paraId="27776A51"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Phonics (Y1)</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2EFD9"/>
          </w:tcPr>
          <w:p w14:paraId="2B366DCF"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Phonics re-check (Y2)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2EFD9"/>
          </w:tcPr>
          <w:p w14:paraId="621F6382"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MTC Average Score (Y4)</w:t>
            </w:r>
          </w:p>
        </w:tc>
        <w:tc>
          <w:tcPr>
            <w:tcW w:w="1704" w:type="dxa"/>
            <w:gridSpan w:val="2"/>
            <w:tcBorders>
              <w:top w:val="single" w:sz="4" w:space="0" w:color="auto"/>
              <w:left w:val="single" w:sz="4" w:space="0" w:color="auto"/>
              <w:bottom w:val="single" w:sz="4" w:space="0" w:color="auto"/>
              <w:right w:val="single" w:sz="4" w:space="0" w:color="auto"/>
            </w:tcBorders>
            <w:shd w:val="clear" w:color="auto" w:fill="E2EFD9"/>
          </w:tcPr>
          <w:p w14:paraId="69394CBD"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 xml:space="preserve">MTC Full Marks </w:t>
            </w:r>
          </w:p>
        </w:tc>
      </w:tr>
      <w:tr w:rsidR="00DB6DD9" w:rsidRPr="00DB6DD9" w14:paraId="3DB8510F" w14:textId="77777777" w:rsidTr="00DB6DD9">
        <w:trPr>
          <w:trHeight w:val="28"/>
        </w:trPr>
        <w:tc>
          <w:tcPr>
            <w:tcW w:w="1293" w:type="dxa"/>
            <w:gridSpan w:val="2"/>
            <w:tcBorders>
              <w:top w:val="single" w:sz="4" w:space="0" w:color="auto"/>
              <w:left w:val="single" w:sz="4" w:space="0" w:color="auto"/>
              <w:bottom w:val="single" w:sz="4" w:space="0" w:color="auto"/>
              <w:right w:val="single" w:sz="4" w:space="0" w:color="auto"/>
            </w:tcBorders>
            <w:shd w:val="clear" w:color="auto" w:fill="E2EFD9"/>
          </w:tcPr>
          <w:p w14:paraId="37228C3D"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School</w:t>
            </w:r>
          </w:p>
        </w:tc>
        <w:tc>
          <w:tcPr>
            <w:tcW w:w="1821" w:type="dxa"/>
            <w:gridSpan w:val="2"/>
            <w:tcBorders>
              <w:top w:val="single" w:sz="4" w:space="0" w:color="auto"/>
              <w:left w:val="single" w:sz="4" w:space="0" w:color="auto"/>
              <w:bottom w:val="single" w:sz="4" w:space="0" w:color="auto"/>
              <w:right w:val="single" w:sz="4" w:space="0" w:color="auto"/>
            </w:tcBorders>
            <w:shd w:val="clear" w:color="auto" w:fill="FFFFFF"/>
          </w:tcPr>
          <w:p w14:paraId="436AD1C2"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47%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73FDD1E5"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53%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14:paraId="6B6A36E6"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35%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4C9075E"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19.3</w:t>
            </w:r>
          </w:p>
        </w:tc>
        <w:tc>
          <w:tcPr>
            <w:tcW w:w="1704" w:type="dxa"/>
            <w:gridSpan w:val="2"/>
            <w:tcBorders>
              <w:top w:val="single" w:sz="4" w:space="0" w:color="auto"/>
              <w:left w:val="single" w:sz="4" w:space="0" w:color="auto"/>
              <w:bottom w:val="single" w:sz="4" w:space="0" w:color="auto"/>
              <w:right w:val="single" w:sz="4" w:space="0" w:color="auto"/>
            </w:tcBorders>
            <w:shd w:val="clear" w:color="auto" w:fill="FFFFFF"/>
          </w:tcPr>
          <w:p w14:paraId="0F2C9E0F"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 xml:space="preserve">21% </w:t>
            </w:r>
          </w:p>
        </w:tc>
      </w:tr>
      <w:tr w:rsidR="00DB6DD9" w:rsidRPr="00DB6DD9" w14:paraId="6F92AEEB" w14:textId="77777777" w:rsidTr="00DB6DD9">
        <w:trPr>
          <w:trHeight w:val="28"/>
        </w:trPr>
        <w:tc>
          <w:tcPr>
            <w:tcW w:w="1293" w:type="dxa"/>
            <w:gridSpan w:val="2"/>
            <w:tcBorders>
              <w:top w:val="single" w:sz="4" w:space="0" w:color="auto"/>
              <w:left w:val="single" w:sz="4" w:space="0" w:color="auto"/>
              <w:bottom w:val="single" w:sz="4" w:space="0" w:color="auto"/>
              <w:right w:val="single" w:sz="4" w:space="0" w:color="auto"/>
            </w:tcBorders>
            <w:shd w:val="clear" w:color="auto" w:fill="E2EFD9"/>
          </w:tcPr>
          <w:p w14:paraId="630A7B59" w14:textId="77777777" w:rsidR="00DB6DD9" w:rsidRPr="00DB6DD9" w:rsidRDefault="00DB6DD9" w:rsidP="00DB6DD9">
            <w:pPr>
              <w:jc w:val="cente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 xml:space="preserve">National </w:t>
            </w:r>
          </w:p>
        </w:tc>
        <w:tc>
          <w:tcPr>
            <w:tcW w:w="1821" w:type="dxa"/>
            <w:gridSpan w:val="2"/>
            <w:tcBorders>
              <w:top w:val="single" w:sz="4" w:space="0" w:color="auto"/>
              <w:left w:val="single" w:sz="4" w:space="0" w:color="auto"/>
              <w:bottom w:val="single" w:sz="4" w:space="0" w:color="auto"/>
              <w:right w:val="single" w:sz="4" w:space="0" w:color="auto"/>
            </w:tcBorders>
            <w:shd w:val="clear" w:color="auto" w:fill="FFFFFF"/>
          </w:tcPr>
          <w:p w14:paraId="242AE970"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68%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1D4A3AF1"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80%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14:paraId="43C3ED71"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E78E33D"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21.1</w:t>
            </w:r>
          </w:p>
        </w:tc>
        <w:tc>
          <w:tcPr>
            <w:tcW w:w="1704" w:type="dxa"/>
            <w:gridSpan w:val="2"/>
            <w:tcBorders>
              <w:top w:val="single" w:sz="4" w:space="0" w:color="auto"/>
              <w:left w:val="single" w:sz="4" w:space="0" w:color="auto"/>
              <w:bottom w:val="single" w:sz="4" w:space="0" w:color="auto"/>
              <w:right w:val="single" w:sz="4" w:space="0" w:color="auto"/>
            </w:tcBorders>
            <w:shd w:val="clear" w:color="auto" w:fill="FFFFFF"/>
          </w:tcPr>
          <w:p w14:paraId="0EB2772D" w14:textId="77777777" w:rsidR="00DB6DD9" w:rsidRPr="00DB6DD9" w:rsidRDefault="00DB6DD9" w:rsidP="00DB6DD9">
            <w:pPr>
              <w:jc w:val="center"/>
              <w:rPr>
                <w:rFonts w:ascii="SassoonPrimaryInfant" w:eastAsia="Calibri" w:hAnsi="SassoonPrimaryInfant" w:cs="Calibri"/>
                <w:bCs/>
                <w:color w:val="auto"/>
                <w:kern w:val="0"/>
                <w:sz w:val="22"/>
                <w:szCs w:val="22"/>
                <w:lang w:eastAsia="en-US"/>
              </w:rPr>
            </w:pPr>
            <w:r w:rsidRPr="00DB6DD9">
              <w:rPr>
                <w:rFonts w:ascii="SassoonPrimaryInfant" w:eastAsia="Calibri" w:hAnsi="SassoonPrimaryInfant" w:cs="Calibri"/>
                <w:bCs/>
                <w:color w:val="auto"/>
                <w:kern w:val="0"/>
                <w:sz w:val="22"/>
                <w:szCs w:val="22"/>
                <w:lang w:eastAsia="en-US"/>
              </w:rPr>
              <w:t>-</w:t>
            </w:r>
          </w:p>
        </w:tc>
      </w:tr>
      <w:tr w:rsidR="00DB6DD9" w:rsidRPr="00DB6DD9" w14:paraId="59B69AA1" w14:textId="77777777" w:rsidTr="00DB6DD9">
        <w:trPr>
          <w:trHeight w:val="164"/>
        </w:trPr>
        <w:tc>
          <w:tcPr>
            <w:tcW w:w="10346" w:type="dxa"/>
            <w:gridSpan w:val="12"/>
            <w:tcBorders>
              <w:top w:val="single" w:sz="4" w:space="0" w:color="auto"/>
              <w:left w:val="single" w:sz="4" w:space="0" w:color="auto"/>
              <w:bottom w:val="single" w:sz="4" w:space="0" w:color="auto"/>
              <w:right w:val="single" w:sz="4" w:space="0" w:color="auto"/>
            </w:tcBorders>
            <w:shd w:val="clear" w:color="auto" w:fill="70AD47"/>
          </w:tcPr>
          <w:p w14:paraId="694D68B3" w14:textId="77777777" w:rsidR="00DB6DD9" w:rsidRPr="00DB6DD9" w:rsidRDefault="00DB6DD9" w:rsidP="00DB6DD9">
            <w:pPr>
              <w:jc w:val="center"/>
              <w:rPr>
                <w:rFonts w:ascii="SassoonPrimaryInfant" w:eastAsia="Calibri" w:hAnsi="SassoonPrimaryInfant" w:cs="Calibri"/>
                <w:b/>
                <w:color w:val="auto"/>
                <w:kern w:val="0"/>
                <w:sz w:val="16"/>
                <w:szCs w:val="16"/>
                <w:lang w:eastAsia="en-US"/>
              </w:rPr>
            </w:pPr>
          </w:p>
        </w:tc>
      </w:tr>
      <w:tr w:rsidR="00DB6DD9" w:rsidRPr="00DB6DD9" w14:paraId="47D4B6DC" w14:textId="77777777" w:rsidTr="00DB6DD9">
        <w:trPr>
          <w:trHeight w:val="159"/>
        </w:trPr>
        <w:tc>
          <w:tcPr>
            <w:tcW w:w="992" w:type="dxa"/>
            <w:vMerge w:val="restart"/>
            <w:tcBorders>
              <w:left w:val="single" w:sz="4" w:space="0" w:color="auto"/>
              <w:right w:val="single" w:sz="4" w:space="0" w:color="auto"/>
            </w:tcBorders>
            <w:shd w:val="clear" w:color="auto" w:fill="E2EFD9"/>
          </w:tcPr>
          <w:p w14:paraId="4D56F924" w14:textId="77777777" w:rsidR="00DB6DD9" w:rsidRPr="00DB6DD9" w:rsidRDefault="00DB6DD9" w:rsidP="00DB6DD9">
            <w:pPr>
              <w:rPr>
                <w:rFonts w:ascii="SassoonPrimaryInfant" w:eastAsia="Calibri" w:hAnsi="SassoonPrimaryInfant" w:cs="Calibri"/>
                <w:b/>
                <w:color w:val="auto"/>
                <w:kern w:val="0"/>
                <w:sz w:val="22"/>
                <w:szCs w:val="22"/>
                <w:lang w:eastAsia="en-US"/>
              </w:rPr>
            </w:pPr>
            <w:r w:rsidRPr="00DB6DD9">
              <w:rPr>
                <w:rFonts w:ascii="SassoonPrimaryInfant" w:eastAsia="Calibri" w:hAnsi="SassoonPrimaryInfant" w:cs="Calibri"/>
                <w:b/>
                <w:color w:val="auto"/>
                <w:kern w:val="0"/>
                <w:sz w:val="22"/>
                <w:szCs w:val="22"/>
                <w:lang w:eastAsia="en-US"/>
              </w:rPr>
              <w:t xml:space="preserve">KS2 </w:t>
            </w:r>
          </w:p>
          <w:p w14:paraId="1CA0AE13" w14:textId="77777777" w:rsidR="00DB6DD9" w:rsidRPr="00DB6DD9" w:rsidRDefault="00DB6DD9" w:rsidP="00DB6DD9">
            <w:pPr>
              <w:rPr>
                <w:rFonts w:ascii="SassoonPrimaryInfant" w:eastAsia="Calibri" w:hAnsi="SassoonPrimaryInfant" w:cs="Calibri"/>
                <w:b/>
                <w:color w:val="auto"/>
                <w:kern w:val="0"/>
                <w:sz w:val="22"/>
                <w:szCs w:val="22"/>
                <w:lang w:eastAsia="en-US"/>
              </w:rPr>
            </w:pPr>
          </w:p>
        </w:tc>
        <w:tc>
          <w:tcPr>
            <w:tcW w:w="1728" w:type="dxa"/>
            <w:gridSpan w:val="2"/>
            <w:vMerge w:val="restart"/>
            <w:tcBorders>
              <w:top w:val="single" w:sz="4" w:space="0" w:color="auto"/>
              <w:left w:val="single" w:sz="4" w:space="0" w:color="auto"/>
              <w:right w:val="single" w:sz="4" w:space="0" w:color="auto"/>
            </w:tcBorders>
            <w:shd w:val="clear" w:color="auto" w:fill="E2EFD9"/>
          </w:tcPr>
          <w:p w14:paraId="5B42DA21" w14:textId="77777777" w:rsidR="00DB6DD9" w:rsidRPr="00DB6DD9" w:rsidRDefault="00DB6DD9" w:rsidP="00DB6DD9">
            <w:pPr>
              <w:rPr>
                <w:rFonts w:ascii="SassoonPrimaryInfant" w:eastAsia="Calibri" w:hAnsi="SassoonPrimaryInfant" w:cs="Calibri"/>
                <w:color w:val="auto"/>
                <w:kern w:val="0"/>
                <w:sz w:val="22"/>
                <w:szCs w:val="22"/>
                <w:lang w:eastAsia="en-US"/>
              </w:rPr>
            </w:pPr>
          </w:p>
        </w:tc>
        <w:tc>
          <w:tcPr>
            <w:tcW w:w="2237" w:type="dxa"/>
            <w:gridSpan w:val="3"/>
            <w:tcBorders>
              <w:left w:val="single" w:sz="4" w:space="0" w:color="auto"/>
              <w:right w:val="single" w:sz="4" w:space="0" w:color="auto"/>
            </w:tcBorders>
            <w:shd w:val="clear" w:color="auto" w:fill="E2EFD9"/>
          </w:tcPr>
          <w:p w14:paraId="2EB70BEA"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Achieved the Expected Standard</w:t>
            </w:r>
          </w:p>
        </w:tc>
        <w:tc>
          <w:tcPr>
            <w:tcW w:w="3022" w:type="dxa"/>
            <w:gridSpan w:val="3"/>
            <w:tcBorders>
              <w:left w:val="single" w:sz="4" w:space="0" w:color="auto"/>
              <w:right w:val="single" w:sz="4" w:space="0" w:color="auto"/>
            </w:tcBorders>
            <w:shd w:val="clear" w:color="auto" w:fill="E2EFD9"/>
          </w:tcPr>
          <w:p w14:paraId="3F50E760"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Achieved the Higher Standard</w:t>
            </w:r>
          </w:p>
        </w:tc>
        <w:tc>
          <w:tcPr>
            <w:tcW w:w="2367" w:type="dxa"/>
            <w:gridSpan w:val="3"/>
            <w:tcBorders>
              <w:left w:val="single" w:sz="4" w:space="0" w:color="auto"/>
              <w:right w:val="single" w:sz="4" w:space="0" w:color="auto"/>
            </w:tcBorders>
            <w:shd w:val="clear" w:color="auto" w:fill="E2EFD9"/>
          </w:tcPr>
          <w:p w14:paraId="1DC91FC6"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Average Scaled Score</w:t>
            </w:r>
          </w:p>
        </w:tc>
      </w:tr>
      <w:tr w:rsidR="00DB6DD9" w:rsidRPr="00DB6DD9" w14:paraId="2F3F4F1E" w14:textId="77777777" w:rsidTr="00DB6DD9">
        <w:trPr>
          <w:trHeight w:val="159"/>
        </w:trPr>
        <w:tc>
          <w:tcPr>
            <w:tcW w:w="992" w:type="dxa"/>
            <w:vMerge/>
            <w:tcBorders>
              <w:left w:val="single" w:sz="4" w:space="0" w:color="auto"/>
              <w:right w:val="single" w:sz="4" w:space="0" w:color="auto"/>
            </w:tcBorders>
            <w:shd w:val="clear" w:color="auto" w:fill="E2EFD9"/>
          </w:tcPr>
          <w:p w14:paraId="4677FE26" w14:textId="77777777" w:rsidR="00DB6DD9" w:rsidRPr="00DB6DD9" w:rsidRDefault="00DB6DD9" w:rsidP="00DB6DD9">
            <w:pPr>
              <w:rPr>
                <w:rFonts w:ascii="SassoonPrimaryInfant" w:eastAsia="Calibri" w:hAnsi="SassoonPrimaryInfant" w:cs="Calibri"/>
                <w:b/>
                <w:color w:val="auto"/>
                <w:kern w:val="0"/>
                <w:sz w:val="22"/>
                <w:szCs w:val="22"/>
                <w:lang w:eastAsia="en-US"/>
              </w:rPr>
            </w:pPr>
          </w:p>
        </w:tc>
        <w:tc>
          <w:tcPr>
            <w:tcW w:w="1728" w:type="dxa"/>
            <w:gridSpan w:val="2"/>
            <w:vMerge/>
            <w:tcBorders>
              <w:left w:val="single" w:sz="4" w:space="0" w:color="auto"/>
              <w:bottom w:val="single" w:sz="4" w:space="0" w:color="auto"/>
              <w:right w:val="single" w:sz="4" w:space="0" w:color="auto"/>
            </w:tcBorders>
            <w:shd w:val="clear" w:color="auto" w:fill="D9D9D9"/>
          </w:tcPr>
          <w:p w14:paraId="045DC4AF" w14:textId="77777777" w:rsidR="00DB6DD9" w:rsidRPr="00DB6DD9" w:rsidRDefault="00DB6DD9" w:rsidP="00DB6DD9">
            <w:pPr>
              <w:rPr>
                <w:rFonts w:ascii="SassoonPrimaryInfant" w:eastAsia="Calibri" w:hAnsi="SassoonPrimaryInfant" w:cs="Calibri"/>
                <w:color w:val="auto"/>
                <w:kern w:val="0"/>
                <w:sz w:val="22"/>
                <w:szCs w:val="22"/>
                <w:lang w:eastAsia="en-US"/>
              </w:rPr>
            </w:pPr>
          </w:p>
        </w:tc>
        <w:tc>
          <w:tcPr>
            <w:tcW w:w="1212" w:type="dxa"/>
            <w:gridSpan w:val="2"/>
            <w:tcBorders>
              <w:top w:val="single" w:sz="4" w:space="0" w:color="auto"/>
              <w:left w:val="single" w:sz="4" w:space="0" w:color="auto"/>
              <w:right w:val="single" w:sz="4" w:space="0" w:color="auto"/>
            </w:tcBorders>
            <w:shd w:val="clear" w:color="auto" w:fill="70AD47"/>
          </w:tcPr>
          <w:p w14:paraId="1C4F2EFD"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 xml:space="preserve">School </w:t>
            </w:r>
          </w:p>
        </w:tc>
        <w:tc>
          <w:tcPr>
            <w:tcW w:w="1025" w:type="dxa"/>
            <w:tcBorders>
              <w:top w:val="single" w:sz="4" w:space="0" w:color="auto"/>
              <w:left w:val="single" w:sz="4" w:space="0" w:color="auto"/>
              <w:right w:val="single" w:sz="4" w:space="0" w:color="auto"/>
            </w:tcBorders>
            <w:shd w:val="clear" w:color="auto" w:fill="538135"/>
          </w:tcPr>
          <w:p w14:paraId="24CA6958"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National</w:t>
            </w:r>
          </w:p>
        </w:tc>
        <w:tc>
          <w:tcPr>
            <w:tcW w:w="1672" w:type="dxa"/>
            <w:tcBorders>
              <w:top w:val="single" w:sz="4" w:space="0" w:color="auto"/>
              <w:left w:val="single" w:sz="4" w:space="0" w:color="auto"/>
              <w:right w:val="single" w:sz="4" w:space="0" w:color="auto"/>
            </w:tcBorders>
            <w:shd w:val="clear" w:color="auto" w:fill="70AD47"/>
          </w:tcPr>
          <w:p w14:paraId="043808C0"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School</w:t>
            </w:r>
          </w:p>
        </w:tc>
        <w:tc>
          <w:tcPr>
            <w:tcW w:w="1350" w:type="dxa"/>
            <w:gridSpan w:val="2"/>
            <w:tcBorders>
              <w:top w:val="single" w:sz="4" w:space="0" w:color="auto"/>
              <w:left w:val="single" w:sz="4" w:space="0" w:color="auto"/>
              <w:right w:val="single" w:sz="4" w:space="0" w:color="auto"/>
            </w:tcBorders>
            <w:shd w:val="clear" w:color="auto" w:fill="538135"/>
          </w:tcPr>
          <w:p w14:paraId="74B44E91"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 xml:space="preserve">National </w:t>
            </w:r>
          </w:p>
        </w:tc>
        <w:tc>
          <w:tcPr>
            <w:tcW w:w="1144" w:type="dxa"/>
            <w:gridSpan w:val="2"/>
            <w:tcBorders>
              <w:top w:val="single" w:sz="4" w:space="0" w:color="auto"/>
              <w:left w:val="single" w:sz="4" w:space="0" w:color="auto"/>
              <w:right w:val="single" w:sz="4" w:space="0" w:color="auto"/>
            </w:tcBorders>
            <w:shd w:val="clear" w:color="auto" w:fill="70AD47"/>
          </w:tcPr>
          <w:p w14:paraId="4436FFF2"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School</w:t>
            </w:r>
          </w:p>
        </w:tc>
        <w:tc>
          <w:tcPr>
            <w:tcW w:w="1223" w:type="dxa"/>
            <w:tcBorders>
              <w:top w:val="single" w:sz="4" w:space="0" w:color="auto"/>
              <w:left w:val="single" w:sz="4" w:space="0" w:color="auto"/>
              <w:right w:val="single" w:sz="4" w:space="0" w:color="auto"/>
            </w:tcBorders>
            <w:shd w:val="clear" w:color="auto" w:fill="538135"/>
          </w:tcPr>
          <w:p w14:paraId="0D05B6B7"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 xml:space="preserve">National </w:t>
            </w:r>
          </w:p>
        </w:tc>
      </w:tr>
      <w:tr w:rsidR="00DB6DD9" w:rsidRPr="00DB6DD9" w14:paraId="0EADF62D" w14:textId="77777777" w:rsidTr="00DB6DD9">
        <w:trPr>
          <w:trHeight w:val="159"/>
        </w:trPr>
        <w:tc>
          <w:tcPr>
            <w:tcW w:w="992" w:type="dxa"/>
            <w:vMerge/>
            <w:tcBorders>
              <w:left w:val="single" w:sz="4" w:space="0" w:color="auto"/>
              <w:right w:val="single" w:sz="4" w:space="0" w:color="auto"/>
            </w:tcBorders>
            <w:shd w:val="clear" w:color="auto" w:fill="E2EFD9"/>
          </w:tcPr>
          <w:p w14:paraId="2ACAF410" w14:textId="77777777" w:rsidR="00DB6DD9" w:rsidRPr="00DB6DD9" w:rsidRDefault="00DB6DD9" w:rsidP="00DB6DD9">
            <w:pPr>
              <w:rPr>
                <w:rFonts w:ascii="SassoonPrimaryInfant" w:eastAsia="Calibri" w:hAnsi="SassoonPrimaryInfant" w:cs="Calibri"/>
                <w:color w:val="auto"/>
                <w:kern w:val="0"/>
                <w:sz w:val="22"/>
                <w:szCs w:val="22"/>
                <w:lang w:eastAsia="en-US"/>
              </w:rPr>
            </w:pPr>
          </w:p>
        </w:tc>
        <w:tc>
          <w:tcPr>
            <w:tcW w:w="1728" w:type="dxa"/>
            <w:gridSpan w:val="2"/>
            <w:tcBorders>
              <w:top w:val="single" w:sz="4" w:space="0" w:color="auto"/>
              <w:left w:val="single" w:sz="4" w:space="0" w:color="auto"/>
              <w:bottom w:val="single" w:sz="4" w:space="0" w:color="auto"/>
              <w:right w:val="single" w:sz="4" w:space="0" w:color="auto"/>
            </w:tcBorders>
            <w:shd w:val="clear" w:color="auto" w:fill="A8D08D"/>
          </w:tcPr>
          <w:p w14:paraId="4701CC33" w14:textId="77777777" w:rsidR="00DB6DD9" w:rsidRPr="00DB6DD9" w:rsidRDefault="00DB6DD9" w:rsidP="00DB6DD9">
            <w:pP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Reading</w:t>
            </w:r>
          </w:p>
        </w:tc>
        <w:tc>
          <w:tcPr>
            <w:tcW w:w="1212" w:type="dxa"/>
            <w:gridSpan w:val="2"/>
            <w:tcBorders>
              <w:left w:val="single" w:sz="4" w:space="0" w:color="auto"/>
              <w:right w:val="single" w:sz="4" w:space="0" w:color="auto"/>
            </w:tcBorders>
            <w:shd w:val="clear" w:color="auto" w:fill="auto"/>
          </w:tcPr>
          <w:p w14:paraId="2B0397D2"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60%</w:t>
            </w:r>
          </w:p>
        </w:tc>
        <w:tc>
          <w:tcPr>
            <w:tcW w:w="1025" w:type="dxa"/>
            <w:tcBorders>
              <w:left w:val="single" w:sz="4" w:space="0" w:color="auto"/>
              <w:right w:val="single" w:sz="4" w:space="0" w:color="auto"/>
            </w:tcBorders>
            <w:shd w:val="clear" w:color="auto" w:fill="auto"/>
          </w:tcPr>
          <w:p w14:paraId="43E41E38"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75%</w:t>
            </w:r>
          </w:p>
        </w:tc>
        <w:tc>
          <w:tcPr>
            <w:tcW w:w="1672" w:type="dxa"/>
            <w:tcBorders>
              <w:left w:val="single" w:sz="4" w:space="0" w:color="auto"/>
              <w:right w:val="single" w:sz="4" w:space="0" w:color="auto"/>
            </w:tcBorders>
            <w:shd w:val="clear" w:color="auto" w:fill="auto"/>
          </w:tcPr>
          <w:p w14:paraId="21681666"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13%</w:t>
            </w:r>
          </w:p>
        </w:tc>
        <w:tc>
          <w:tcPr>
            <w:tcW w:w="1350" w:type="dxa"/>
            <w:gridSpan w:val="2"/>
            <w:tcBorders>
              <w:left w:val="single" w:sz="4" w:space="0" w:color="auto"/>
              <w:right w:val="single" w:sz="4" w:space="0" w:color="auto"/>
            </w:tcBorders>
            <w:shd w:val="clear" w:color="auto" w:fill="auto"/>
          </w:tcPr>
          <w:p w14:paraId="3130088B"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33%</w:t>
            </w:r>
          </w:p>
        </w:tc>
        <w:tc>
          <w:tcPr>
            <w:tcW w:w="1144" w:type="dxa"/>
            <w:gridSpan w:val="2"/>
            <w:tcBorders>
              <w:left w:val="single" w:sz="4" w:space="0" w:color="auto"/>
              <w:right w:val="single" w:sz="4" w:space="0" w:color="auto"/>
            </w:tcBorders>
            <w:shd w:val="clear" w:color="auto" w:fill="auto"/>
          </w:tcPr>
          <w:p w14:paraId="1AC48CE6"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102</w:t>
            </w:r>
          </w:p>
        </w:tc>
        <w:tc>
          <w:tcPr>
            <w:tcW w:w="1223" w:type="dxa"/>
            <w:tcBorders>
              <w:left w:val="single" w:sz="4" w:space="0" w:color="auto"/>
              <w:right w:val="single" w:sz="4" w:space="0" w:color="auto"/>
            </w:tcBorders>
            <w:shd w:val="clear" w:color="auto" w:fill="auto"/>
          </w:tcPr>
          <w:p w14:paraId="015E0337"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106</w:t>
            </w:r>
          </w:p>
        </w:tc>
      </w:tr>
      <w:tr w:rsidR="00DB6DD9" w:rsidRPr="00DB6DD9" w14:paraId="41D69994" w14:textId="77777777" w:rsidTr="00DB6DD9">
        <w:trPr>
          <w:trHeight w:val="159"/>
        </w:trPr>
        <w:tc>
          <w:tcPr>
            <w:tcW w:w="992" w:type="dxa"/>
            <w:vMerge/>
            <w:tcBorders>
              <w:left w:val="single" w:sz="4" w:space="0" w:color="auto"/>
              <w:right w:val="single" w:sz="4" w:space="0" w:color="auto"/>
            </w:tcBorders>
            <w:shd w:val="clear" w:color="auto" w:fill="E2EFD9"/>
          </w:tcPr>
          <w:p w14:paraId="42C9E1BC" w14:textId="77777777" w:rsidR="00DB6DD9" w:rsidRPr="00DB6DD9" w:rsidRDefault="00DB6DD9" w:rsidP="00DB6DD9">
            <w:pPr>
              <w:rPr>
                <w:rFonts w:ascii="SassoonPrimaryInfant" w:eastAsia="Calibri" w:hAnsi="SassoonPrimaryInfant" w:cs="Calibri"/>
                <w:color w:val="auto"/>
                <w:kern w:val="0"/>
                <w:sz w:val="22"/>
                <w:szCs w:val="22"/>
                <w:lang w:eastAsia="en-US"/>
              </w:rPr>
            </w:pPr>
          </w:p>
        </w:tc>
        <w:tc>
          <w:tcPr>
            <w:tcW w:w="1728" w:type="dxa"/>
            <w:gridSpan w:val="2"/>
            <w:tcBorders>
              <w:top w:val="single" w:sz="4" w:space="0" w:color="auto"/>
              <w:left w:val="single" w:sz="4" w:space="0" w:color="auto"/>
              <w:bottom w:val="single" w:sz="4" w:space="0" w:color="auto"/>
              <w:right w:val="single" w:sz="4" w:space="0" w:color="auto"/>
            </w:tcBorders>
            <w:shd w:val="clear" w:color="auto" w:fill="A8D08D"/>
          </w:tcPr>
          <w:p w14:paraId="55E5AFEA" w14:textId="77777777" w:rsidR="00DB6DD9" w:rsidRPr="00DB6DD9" w:rsidRDefault="00DB6DD9" w:rsidP="00DB6DD9">
            <w:pP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Writing</w:t>
            </w:r>
          </w:p>
        </w:tc>
        <w:tc>
          <w:tcPr>
            <w:tcW w:w="1212" w:type="dxa"/>
            <w:gridSpan w:val="2"/>
            <w:tcBorders>
              <w:left w:val="single" w:sz="4" w:space="0" w:color="auto"/>
              <w:right w:val="single" w:sz="4" w:space="0" w:color="auto"/>
            </w:tcBorders>
            <w:shd w:val="clear" w:color="auto" w:fill="auto"/>
          </w:tcPr>
          <w:p w14:paraId="679A9898"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47%</w:t>
            </w:r>
          </w:p>
        </w:tc>
        <w:tc>
          <w:tcPr>
            <w:tcW w:w="1025" w:type="dxa"/>
            <w:tcBorders>
              <w:left w:val="single" w:sz="4" w:space="0" w:color="auto"/>
              <w:right w:val="single" w:sz="4" w:space="0" w:color="auto"/>
            </w:tcBorders>
            <w:shd w:val="clear" w:color="auto" w:fill="auto"/>
          </w:tcPr>
          <w:p w14:paraId="30DCF156"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72%</w:t>
            </w:r>
          </w:p>
        </w:tc>
        <w:tc>
          <w:tcPr>
            <w:tcW w:w="1672" w:type="dxa"/>
            <w:tcBorders>
              <w:left w:val="single" w:sz="4" w:space="0" w:color="auto"/>
              <w:right w:val="single" w:sz="4" w:space="0" w:color="auto"/>
            </w:tcBorders>
            <w:shd w:val="clear" w:color="auto" w:fill="auto"/>
          </w:tcPr>
          <w:p w14:paraId="27233C39"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0%</w:t>
            </w:r>
          </w:p>
        </w:tc>
        <w:tc>
          <w:tcPr>
            <w:tcW w:w="1350" w:type="dxa"/>
            <w:gridSpan w:val="2"/>
            <w:tcBorders>
              <w:left w:val="single" w:sz="4" w:space="0" w:color="auto"/>
              <w:right w:val="single" w:sz="4" w:space="0" w:color="auto"/>
            </w:tcBorders>
            <w:shd w:val="clear" w:color="auto" w:fill="auto"/>
          </w:tcPr>
          <w:p w14:paraId="0DCA113B"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13%</w:t>
            </w:r>
          </w:p>
        </w:tc>
        <w:tc>
          <w:tcPr>
            <w:tcW w:w="1144" w:type="dxa"/>
            <w:gridSpan w:val="2"/>
            <w:tcBorders>
              <w:left w:val="single" w:sz="4" w:space="0" w:color="auto"/>
              <w:right w:val="single" w:sz="4" w:space="0" w:color="auto"/>
            </w:tcBorders>
            <w:shd w:val="clear" w:color="auto" w:fill="D0CECE"/>
          </w:tcPr>
          <w:p w14:paraId="1C03B298"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p>
        </w:tc>
        <w:tc>
          <w:tcPr>
            <w:tcW w:w="1223" w:type="dxa"/>
            <w:tcBorders>
              <w:left w:val="single" w:sz="4" w:space="0" w:color="auto"/>
              <w:right w:val="single" w:sz="4" w:space="0" w:color="auto"/>
            </w:tcBorders>
            <w:shd w:val="clear" w:color="auto" w:fill="D0CECE"/>
          </w:tcPr>
          <w:p w14:paraId="54E7207F" w14:textId="77777777" w:rsidR="00DB6DD9" w:rsidRPr="00DB6DD9" w:rsidRDefault="00DB6DD9" w:rsidP="00DB6DD9">
            <w:pPr>
              <w:jc w:val="center"/>
              <w:rPr>
                <w:rFonts w:ascii="SassoonPrimaryInfant" w:eastAsia="Calibri" w:hAnsi="SassoonPrimaryInfant" w:cs="Calibri"/>
                <w:kern w:val="0"/>
                <w:sz w:val="22"/>
                <w:szCs w:val="22"/>
                <w:lang w:eastAsia="en-US"/>
              </w:rPr>
            </w:pPr>
          </w:p>
        </w:tc>
      </w:tr>
      <w:tr w:rsidR="00DB6DD9" w:rsidRPr="00DB6DD9" w14:paraId="12922BD9" w14:textId="77777777" w:rsidTr="00DB6DD9">
        <w:trPr>
          <w:trHeight w:val="159"/>
        </w:trPr>
        <w:tc>
          <w:tcPr>
            <w:tcW w:w="992" w:type="dxa"/>
            <w:vMerge/>
            <w:tcBorders>
              <w:left w:val="single" w:sz="4" w:space="0" w:color="auto"/>
              <w:right w:val="single" w:sz="4" w:space="0" w:color="auto"/>
            </w:tcBorders>
            <w:shd w:val="clear" w:color="auto" w:fill="E2EFD9"/>
          </w:tcPr>
          <w:p w14:paraId="60CE9CC1" w14:textId="77777777" w:rsidR="00DB6DD9" w:rsidRPr="00DB6DD9" w:rsidRDefault="00DB6DD9" w:rsidP="00DB6DD9">
            <w:pPr>
              <w:rPr>
                <w:rFonts w:ascii="SassoonPrimaryInfant" w:eastAsia="Calibri" w:hAnsi="SassoonPrimaryInfant" w:cs="Calibri"/>
                <w:color w:val="auto"/>
                <w:kern w:val="0"/>
                <w:sz w:val="22"/>
                <w:szCs w:val="22"/>
                <w:lang w:eastAsia="en-US"/>
              </w:rPr>
            </w:pPr>
          </w:p>
        </w:tc>
        <w:tc>
          <w:tcPr>
            <w:tcW w:w="1728" w:type="dxa"/>
            <w:gridSpan w:val="2"/>
            <w:tcBorders>
              <w:top w:val="single" w:sz="4" w:space="0" w:color="auto"/>
              <w:left w:val="single" w:sz="4" w:space="0" w:color="auto"/>
              <w:bottom w:val="single" w:sz="4" w:space="0" w:color="auto"/>
              <w:right w:val="single" w:sz="4" w:space="0" w:color="auto"/>
            </w:tcBorders>
            <w:shd w:val="clear" w:color="auto" w:fill="A8D08D"/>
          </w:tcPr>
          <w:p w14:paraId="716077B8" w14:textId="77777777" w:rsidR="00DB6DD9" w:rsidRPr="00DB6DD9" w:rsidRDefault="00DB6DD9" w:rsidP="00DB6DD9">
            <w:pP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Maths</w:t>
            </w:r>
          </w:p>
        </w:tc>
        <w:tc>
          <w:tcPr>
            <w:tcW w:w="1212" w:type="dxa"/>
            <w:gridSpan w:val="2"/>
            <w:tcBorders>
              <w:left w:val="single" w:sz="4" w:space="0" w:color="auto"/>
              <w:bottom w:val="single" w:sz="4" w:space="0" w:color="auto"/>
              <w:right w:val="single" w:sz="4" w:space="0" w:color="auto"/>
            </w:tcBorders>
            <w:shd w:val="clear" w:color="auto" w:fill="auto"/>
          </w:tcPr>
          <w:p w14:paraId="1CDDC55B"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55%</w:t>
            </w:r>
          </w:p>
        </w:tc>
        <w:tc>
          <w:tcPr>
            <w:tcW w:w="1025" w:type="dxa"/>
            <w:tcBorders>
              <w:left w:val="single" w:sz="4" w:space="0" w:color="auto"/>
              <w:bottom w:val="single" w:sz="4" w:space="0" w:color="auto"/>
              <w:right w:val="single" w:sz="4" w:space="0" w:color="auto"/>
            </w:tcBorders>
            <w:shd w:val="clear" w:color="auto" w:fill="auto"/>
          </w:tcPr>
          <w:p w14:paraId="02E9031D"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74%</w:t>
            </w:r>
          </w:p>
        </w:tc>
        <w:tc>
          <w:tcPr>
            <w:tcW w:w="1672" w:type="dxa"/>
            <w:tcBorders>
              <w:left w:val="single" w:sz="4" w:space="0" w:color="auto"/>
              <w:bottom w:val="single" w:sz="4" w:space="0" w:color="auto"/>
              <w:right w:val="single" w:sz="4" w:space="0" w:color="auto"/>
            </w:tcBorders>
            <w:shd w:val="clear" w:color="auto" w:fill="auto"/>
          </w:tcPr>
          <w:p w14:paraId="402914DA"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8%</w:t>
            </w:r>
          </w:p>
        </w:tc>
        <w:tc>
          <w:tcPr>
            <w:tcW w:w="1350" w:type="dxa"/>
            <w:gridSpan w:val="2"/>
            <w:tcBorders>
              <w:left w:val="single" w:sz="4" w:space="0" w:color="auto"/>
              <w:bottom w:val="single" w:sz="4" w:space="0" w:color="auto"/>
              <w:right w:val="single" w:sz="4" w:space="0" w:color="auto"/>
            </w:tcBorders>
            <w:shd w:val="clear" w:color="auto" w:fill="auto"/>
          </w:tcPr>
          <w:p w14:paraId="0311B436"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26%</w:t>
            </w:r>
          </w:p>
        </w:tc>
        <w:tc>
          <w:tcPr>
            <w:tcW w:w="1144" w:type="dxa"/>
            <w:gridSpan w:val="2"/>
            <w:tcBorders>
              <w:left w:val="single" w:sz="4" w:space="0" w:color="auto"/>
              <w:bottom w:val="single" w:sz="4" w:space="0" w:color="auto"/>
              <w:right w:val="single" w:sz="4" w:space="0" w:color="auto"/>
            </w:tcBorders>
            <w:shd w:val="clear" w:color="auto" w:fill="auto"/>
          </w:tcPr>
          <w:p w14:paraId="593B2AE5"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100</w:t>
            </w:r>
          </w:p>
        </w:tc>
        <w:tc>
          <w:tcPr>
            <w:tcW w:w="1223" w:type="dxa"/>
            <w:tcBorders>
              <w:left w:val="single" w:sz="4" w:space="0" w:color="auto"/>
              <w:bottom w:val="single" w:sz="4" w:space="0" w:color="auto"/>
              <w:right w:val="single" w:sz="4" w:space="0" w:color="auto"/>
            </w:tcBorders>
            <w:shd w:val="clear" w:color="auto" w:fill="auto"/>
          </w:tcPr>
          <w:p w14:paraId="4DE984A2"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105</w:t>
            </w:r>
          </w:p>
        </w:tc>
      </w:tr>
      <w:tr w:rsidR="00DB6DD9" w:rsidRPr="00DB6DD9" w14:paraId="15645602" w14:textId="77777777" w:rsidTr="00DB6DD9">
        <w:trPr>
          <w:trHeight w:val="159"/>
        </w:trPr>
        <w:tc>
          <w:tcPr>
            <w:tcW w:w="992" w:type="dxa"/>
            <w:vMerge/>
            <w:tcBorders>
              <w:left w:val="single" w:sz="4" w:space="0" w:color="auto"/>
              <w:bottom w:val="single" w:sz="4" w:space="0" w:color="auto"/>
              <w:right w:val="single" w:sz="4" w:space="0" w:color="auto"/>
            </w:tcBorders>
            <w:shd w:val="clear" w:color="auto" w:fill="E2EFD9"/>
          </w:tcPr>
          <w:p w14:paraId="0CA8D404" w14:textId="77777777" w:rsidR="00DB6DD9" w:rsidRPr="00DB6DD9" w:rsidRDefault="00DB6DD9" w:rsidP="00DB6DD9">
            <w:pPr>
              <w:rPr>
                <w:rFonts w:ascii="SassoonPrimaryInfant" w:eastAsia="Calibri" w:hAnsi="SassoonPrimaryInfant" w:cs="Calibri"/>
                <w:color w:val="auto"/>
                <w:kern w:val="0"/>
                <w:sz w:val="22"/>
                <w:szCs w:val="22"/>
                <w:lang w:eastAsia="en-US"/>
              </w:rPr>
            </w:pPr>
          </w:p>
        </w:tc>
        <w:tc>
          <w:tcPr>
            <w:tcW w:w="1728" w:type="dxa"/>
            <w:gridSpan w:val="2"/>
            <w:tcBorders>
              <w:top w:val="single" w:sz="4" w:space="0" w:color="auto"/>
              <w:left w:val="single" w:sz="4" w:space="0" w:color="auto"/>
              <w:bottom w:val="single" w:sz="4" w:space="0" w:color="auto"/>
              <w:right w:val="single" w:sz="4" w:space="0" w:color="auto"/>
            </w:tcBorders>
            <w:shd w:val="clear" w:color="auto" w:fill="A8D08D"/>
          </w:tcPr>
          <w:p w14:paraId="43DA4910" w14:textId="77777777" w:rsidR="00DB6DD9" w:rsidRPr="00DB6DD9" w:rsidRDefault="00DB6DD9" w:rsidP="00DB6DD9">
            <w:pP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GPS</w:t>
            </w:r>
          </w:p>
        </w:tc>
        <w:tc>
          <w:tcPr>
            <w:tcW w:w="1212" w:type="dxa"/>
            <w:gridSpan w:val="2"/>
            <w:tcBorders>
              <w:left w:val="single" w:sz="4" w:space="0" w:color="auto"/>
              <w:bottom w:val="single" w:sz="4" w:space="0" w:color="auto"/>
              <w:right w:val="single" w:sz="4" w:space="0" w:color="auto"/>
            </w:tcBorders>
            <w:shd w:val="clear" w:color="auto" w:fill="auto"/>
          </w:tcPr>
          <w:p w14:paraId="2831B9B7"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47%</w:t>
            </w:r>
          </w:p>
        </w:tc>
        <w:tc>
          <w:tcPr>
            <w:tcW w:w="1025" w:type="dxa"/>
            <w:tcBorders>
              <w:left w:val="single" w:sz="4" w:space="0" w:color="auto"/>
              <w:bottom w:val="single" w:sz="4" w:space="0" w:color="auto"/>
              <w:right w:val="single" w:sz="4" w:space="0" w:color="auto"/>
            </w:tcBorders>
            <w:shd w:val="clear" w:color="auto" w:fill="auto"/>
          </w:tcPr>
          <w:p w14:paraId="16AE5F39"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73%</w:t>
            </w:r>
          </w:p>
        </w:tc>
        <w:tc>
          <w:tcPr>
            <w:tcW w:w="1672" w:type="dxa"/>
            <w:tcBorders>
              <w:left w:val="single" w:sz="4" w:space="0" w:color="auto"/>
              <w:bottom w:val="single" w:sz="4" w:space="0" w:color="auto"/>
              <w:right w:val="single" w:sz="4" w:space="0" w:color="auto"/>
            </w:tcBorders>
            <w:shd w:val="clear" w:color="auto" w:fill="auto"/>
          </w:tcPr>
          <w:p w14:paraId="3A87DAF5"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5%</w:t>
            </w:r>
          </w:p>
        </w:tc>
        <w:tc>
          <w:tcPr>
            <w:tcW w:w="1350" w:type="dxa"/>
            <w:gridSpan w:val="2"/>
            <w:tcBorders>
              <w:left w:val="single" w:sz="4" w:space="0" w:color="auto"/>
              <w:bottom w:val="single" w:sz="4" w:space="0" w:color="auto"/>
              <w:right w:val="single" w:sz="4" w:space="0" w:color="auto"/>
            </w:tcBorders>
            <w:shd w:val="clear" w:color="auto" w:fill="FFFFFF"/>
          </w:tcPr>
          <w:p w14:paraId="08E7CD43"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30%</w:t>
            </w:r>
          </w:p>
        </w:tc>
        <w:tc>
          <w:tcPr>
            <w:tcW w:w="1144" w:type="dxa"/>
            <w:gridSpan w:val="2"/>
            <w:tcBorders>
              <w:left w:val="single" w:sz="4" w:space="0" w:color="auto"/>
              <w:bottom w:val="single" w:sz="4" w:space="0" w:color="auto"/>
              <w:right w:val="single" w:sz="4" w:space="0" w:color="auto"/>
            </w:tcBorders>
            <w:shd w:val="clear" w:color="auto" w:fill="auto"/>
          </w:tcPr>
          <w:p w14:paraId="3FBA382A"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100</w:t>
            </w:r>
          </w:p>
        </w:tc>
        <w:tc>
          <w:tcPr>
            <w:tcW w:w="1223" w:type="dxa"/>
            <w:tcBorders>
              <w:left w:val="single" w:sz="4" w:space="0" w:color="auto"/>
              <w:bottom w:val="single" w:sz="4" w:space="0" w:color="auto"/>
              <w:right w:val="single" w:sz="4" w:space="0" w:color="auto"/>
            </w:tcBorders>
            <w:shd w:val="clear" w:color="auto" w:fill="auto"/>
          </w:tcPr>
          <w:p w14:paraId="66097F45"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105</w:t>
            </w:r>
          </w:p>
        </w:tc>
      </w:tr>
      <w:tr w:rsidR="00DB6DD9" w:rsidRPr="00DB6DD9" w14:paraId="76C06BAB" w14:textId="77777777" w:rsidTr="00DB6DD9">
        <w:trPr>
          <w:trHeight w:val="159"/>
        </w:trPr>
        <w:tc>
          <w:tcPr>
            <w:tcW w:w="992" w:type="dxa"/>
            <w:vMerge/>
            <w:tcBorders>
              <w:left w:val="single" w:sz="4" w:space="0" w:color="auto"/>
              <w:bottom w:val="single" w:sz="4" w:space="0" w:color="auto"/>
              <w:right w:val="single" w:sz="4" w:space="0" w:color="auto"/>
            </w:tcBorders>
            <w:shd w:val="clear" w:color="auto" w:fill="E2EFD9"/>
          </w:tcPr>
          <w:p w14:paraId="45443955" w14:textId="77777777" w:rsidR="00DB6DD9" w:rsidRPr="00DB6DD9" w:rsidRDefault="00DB6DD9" w:rsidP="00DB6DD9">
            <w:pPr>
              <w:rPr>
                <w:rFonts w:ascii="SassoonPrimaryInfant" w:eastAsia="Calibri" w:hAnsi="SassoonPrimaryInfant" w:cs="Calibri"/>
                <w:color w:val="auto"/>
                <w:kern w:val="0"/>
                <w:sz w:val="22"/>
                <w:szCs w:val="22"/>
                <w:lang w:eastAsia="en-US"/>
              </w:rPr>
            </w:pPr>
          </w:p>
        </w:tc>
        <w:tc>
          <w:tcPr>
            <w:tcW w:w="1728" w:type="dxa"/>
            <w:gridSpan w:val="2"/>
            <w:tcBorders>
              <w:top w:val="single" w:sz="4" w:space="0" w:color="auto"/>
              <w:left w:val="single" w:sz="4" w:space="0" w:color="auto"/>
              <w:bottom w:val="single" w:sz="4" w:space="0" w:color="auto"/>
              <w:right w:val="single" w:sz="4" w:space="0" w:color="auto"/>
            </w:tcBorders>
            <w:shd w:val="clear" w:color="auto" w:fill="538135"/>
          </w:tcPr>
          <w:p w14:paraId="65584AF7" w14:textId="77777777" w:rsidR="00DB6DD9" w:rsidRPr="00DB6DD9" w:rsidRDefault="00DB6DD9" w:rsidP="00DB6DD9">
            <w:pP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RWM Combined</w:t>
            </w:r>
          </w:p>
        </w:tc>
        <w:tc>
          <w:tcPr>
            <w:tcW w:w="1212" w:type="dxa"/>
            <w:gridSpan w:val="2"/>
            <w:tcBorders>
              <w:left w:val="single" w:sz="4" w:space="0" w:color="auto"/>
              <w:bottom w:val="single" w:sz="4" w:space="0" w:color="auto"/>
              <w:right w:val="single" w:sz="4" w:space="0" w:color="auto"/>
            </w:tcBorders>
            <w:shd w:val="clear" w:color="auto" w:fill="auto"/>
          </w:tcPr>
          <w:p w14:paraId="0740E4D0"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30%</w:t>
            </w:r>
          </w:p>
        </w:tc>
        <w:tc>
          <w:tcPr>
            <w:tcW w:w="1025" w:type="dxa"/>
            <w:tcBorders>
              <w:left w:val="single" w:sz="4" w:space="0" w:color="auto"/>
              <w:bottom w:val="single" w:sz="4" w:space="0" w:color="auto"/>
              <w:right w:val="single" w:sz="4" w:space="0" w:color="auto"/>
            </w:tcBorders>
            <w:shd w:val="clear" w:color="auto" w:fill="auto"/>
          </w:tcPr>
          <w:p w14:paraId="5F96B56F"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62%</w:t>
            </w:r>
          </w:p>
        </w:tc>
        <w:tc>
          <w:tcPr>
            <w:tcW w:w="1672" w:type="dxa"/>
            <w:tcBorders>
              <w:left w:val="single" w:sz="4" w:space="0" w:color="auto"/>
              <w:bottom w:val="single" w:sz="4" w:space="0" w:color="auto"/>
              <w:right w:val="single" w:sz="4" w:space="0" w:color="auto"/>
            </w:tcBorders>
            <w:shd w:val="clear" w:color="auto" w:fill="FFFFFF"/>
          </w:tcPr>
          <w:p w14:paraId="33BB542B" w14:textId="77777777" w:rsidR="00DB6DD9" w:rsidRPr="00DB6DD9" w:rsidRDefault="00DB6DD9" w:rsidP="00DB6DD9">
            <w:pPr>
              <w:jc w:val="center"/>
              <w:rPr>
                <w:rFonts w:ascii="SassoonPrimaryInfant" w:eastAsia="Calibri" w:hAnsi="SassoonPrimaryInfant" w:cs="Calibri"/>
                <w:color w:val="auto"/>
                <w:kern w:val="0"/>
                <w:sz w:val="22"/>
                <w:szCs w:val="22"/>
                <w:lang w:eastAsia="en-US"/>
              </w:rPr>
            </w:pPr>
            <w:r w:rsidRPr="00DB6DD9">
              <w:rPr>
                <w:rFonts w:ascii="SassoonPrimaryInfant" w:eastAsia="Calibri" w:hAnsi="SassoonPrimaryInfant" w:cs="Calibri"/>
                <w:color w:val="auto"/>
                <w:kern w:val="0"/>
                <w:sz w:val="22"/>
                <w:szCs w:val="22"/>
                <w:lang w:eastAsia="en-US"/>
              </w:rPr>
              <w:t>0%</w:t>
            </w:r>
          </w:p>
        </w:tc>
        <w:tc>
          <w:tcPr>
            <w:tcW w:w="1350" w:type="dxa"/>
            <w:gridSpan w:val="2"/>
            <w:tcBorders>
              <w:left w:val="single" w:sz="4" w:space="0" w:color="auto"/>
              <w:bottom w:val="single" w:sz="4" w:space="0" w:color="auto"/>
              <w:right w:val="single" w:sz="4" w:space="0" w:color="auto"/>
            </w:tcBorders>
            <w:shd w:val="clear" w:color="auto" w:fill="FFFFFF"/>
          </w:tcPr>
          <w:p w14:paraId="3498BE3A" w14:textId="77777777" w:rsidR="00DB6DD9" w:rsidRPr="00DB6DD9" w:rsidRDefault="00DB6DD9" w:rsidP="00DB6DD9">
            <w:pPr>
              <w:jc w:val="center"/>
              <w:rPr>
                <w:rFonts w:ascii="SassoonPrimaryInfant" w:eastAsia="Calibri" w:hAnsi="SassoonPrimaryInfant" w:cs="Calibri"/>
                <w:kern w:val="0"/>
                <w:sz w:val="22"/>
                <w:szCs w:val="22"/>
                <w:lang w:eastAsia="en-US"/>
              </w:rPr>
            </w:pPr>
            <w:r w:rsidRPr="00DB6DD9">
              <w:rPr>
                <w:rFonts w:ascii="SassoonPrimaryInfant" w:eastAsia="Calibri" w:hAnsi="SassoonPrimaryInfant" w:cs="Calibri"/>
                <w:kern w:val="0"/>
                <w:sz w:val="22"/>
                <w:szCs w:val="22"/>
                <w:lang w:eastAsia="en-US"/>
              </w:rPr>
              <w:t>8%</w:t>
            </w:r>
          </w:p>
        </w:tc>
        <w:tc>
          <w:tcPr>
            <w:tcW w:w="2367" w:type="dxa"/>
            <w:gridSpan w:val="3"/>
            <w:tcBorders>
              <w:left w:val="single" w:sz="4" w:space="0" w:color="auto"/>
              <w:bottom w:val="single" w:sz="4" w:space="0" w:color="auto"/>
              <w:right w:val="single" w:sz="4" w:space="0" w:color="auto"/>
            </w:tcBorders>
            <w:shd w:val="clear" w:color="auto" w:fill="D0CECE"/>
          </w:tcPr>
          <w:p w14:paraId="62C69148" w14:textId="77777777" w:rsidR="00DB6DD9" w:rsidRPr="00DB6DD9" w:rsidRDefault="00DB6DD9" w:rsidP="00DB6DD9">
            <w:pPr>
              <w:jc w:val="center"/>
              <w:rPr>
                <w:rFonts w:ascii="SassoonPrimaryInfant" w:eastAsia="Calibri" w:hAnsi="SassoonPrimaryInfant" w:cs="Calibri"/>
                <w:kern w:val="0"/>
                <w:sz w:val="22"/>
                <w:szCs w:val="22"/>
                <w:lang w:eastAsia="en-US"/>
              </w:rPr>
            </w:pPr>
          </w:p>
        </w:tc>
      </w:tr>
    </w:tbl>
    <w:p w14:paraId="20F211AF" w14:textId="77777777" w:rsidR="009B71E6" w:rsidRDefault="009B71E6" w:rsidP="00CD1046">
      <w:pPr>
        <w:rPr>
          <w:rFonts w:ascii="SassoonPrimaryInfant" w:hAnsi="SassoonPrimaryInfant"/>
          <w:b/>
          <w:bCs/>
          <w:sz w:val="24"/>
          <w:szCs w:val="24"/>
        </w:rPr>
      </w:pPr>
      <w:r>
        <w:rPr>
          <w:rFonts w:ascii="SassoonPrimaryInfant" w:hAnsi="SassoonPrimaryInfant"/>
          <w:b/>
          <w:bCs/>
          <w:sz w:val="24"/>
          <w:szCs w:val="24"/>
        </w:rPr>
        <w:t xml:space="preserve">Visits to school </w:t>
      </w:r>
    </w:p>
    <w:p w14:paraId="04C641D6" w14:textId="77777777" w:rsidR="009B71E6" w:rsidRDefault="009B71E6" w:rsidP="00CD1046">
      <w:pPr>
        <w:rPr>
          <w:rFonts w:ascii="SassoonPrimaryInfant" w:hAnsi="SassoonPrimaryInfant"/>
          <w:b/>
          <w:bCs/>
          <w:sz w:val="24"/>
          <w:szCs w:val="24"/>
        </w:rPr>
      </w:pPr>
    </w:p>
    <w:p w14:paraId="11EE9491" w14:textId="437E89AA" w:rsidR="00646FC3" w:rsidRDefault="00646FC3" w:rsidP="00CD1046">
      <w:pPr>
        <w:rPr>
          <w:rFonts w:ascii="SassoonPrimaryInfant" w:hAnsi="SassoonPrimaryInfant"/>
          <w:sz w:val="24"/>
          <w:szCs w:val="24"/>
        </w:rPr>
      </w:pPr>
      <w:r>
        <w:rPr>
          <w:rFonts w:ascii="SassoonPrimaryInfant" w:hAnsi="SassoonPrimaryInfant"/>
          <w:sz w:val="24"/>
          <w:szCs w:val="24"/>
        </w:rPr>
        <w:t>We would welcome the opportunity to show you around our school, and meet</w:t>
      </w:r>
      <w:r w:rsidR="009128E6">
        <w:rPr>
          <w:rFonts w:ascii="SassoonPrimaryInfant" w:hAnsi="SassoonPrimaryInfant"/>
          <w:sz w:val="24"/>
          <w:szCs w:val="24"/>
        </w:rPr>
        <w:t xml:space="preserve"> our staff and pupils. </w:t>
      </w:r>
      <w:r w:rsidR="005F596D">
        <w:rPr>
          <w:rFonts w:ascii="SassoonPrimaryInfant" w:hAnsi="SassoonPrimaryInfant"/>
          <w:sz w:val="24"/>
          <w:szCs w:val="24"/>
        </w:rPr>
        <w:t>Group v</w:t>
      </w:r>
      <w:r w:rsidR="009128E6">
        <w:rPr>
          <w:rFonts w:ascii="SassoonPrimaryInfant" w:hAnsi="SassoonPrimaryInfant"/>
          <w:sz w:val="24"/>
          <w:szCs w:val="24"/>
        </w:rPr>
        <w:t>isits have been arranged f</w:t>
      </w:r>
      <w:r w:rsidR="00884928">
        <w:rPr>
          <w:rFonts w:ascii="SassoonPrimaryInfant" w:hAnsi="SassoonPrimaryInfant"/>
          <w:sz w:val="24"/>
          <w:szCs w:val="24"/>
        </w:rPr>
        <w:t>or the</w:t>
      </w:r>
      <w:r w:rsidR="00C66198">
        <w:rPr>
          <w:rFonts w:ascii="SassoonPrimaryInfant" w:hAnsi="SassoonPrimaryInfant"/>
          <w:sz w:val="24"/>
          <w:szCs w:val="24"/>
        </w:rPr>
        <w:t xml:space="preserve"> 20</w:t>
      </w:r>
      <w:r w:rsidR="00C66198">
        <w:rPr>
          <w:rFonts w:ascii="SassoonPrimaryInfant" w:hAnsi="SassoonPrimaryInfant"/>
          <w:sz w:val="24"/>
          <w:szCs w:val="24"/>
          <w:vertAlign w:val="superscript"/>
        </w:rPr>
        <w:t xml:space="preserve">th </w:t>
      </w:r>
      <w:r w:rsidR="00C66198">
        <w:rPr>
          <w:rFonts w:ascii="SassoonPrimaryInfant" w:hAnsi="SassoonPrimaryInfant"/>
          <w:sz w:val="24"/>
          <w:szCs w:val="24"/>
        </w:rPr>
        <w:t>May at 2pm</w:t>
      </w:r>
      <w:r w:rsidR="001613C8">
        <w:rPr>
          <w:rFonts w:ascii="SassoonPrimaryInfant" w:hAnsi="SassoonPrimaryInfant"/>
          <w:sz w:val="24"/>
          <w:szCs w:val="24"/>
        </w:rPr>
        <w:t>, and the 2</w:t>
      </w:r>
      <w:r w:rsidR="001613C8" w:rsidRPr="001613C8">
        <w:rPr>
          <w:rFonts w:ascii="SassoonPrimaryInfant" w:hAnsi="SassoonPrimaryInfant"/>
          <w:sz w:val="24"/>
          <w:szCs w:val="24"/>
          <w:vertAlign w:val="superscript"/>
        </w:rPr>
        <w:t>nd</w:t>
      </w:r>
      <w:r w:rsidR="001613C8">
        <w:rPr>
          <w:rFonts w:ascii="SassoonPrimaryInfant" w:hAnsi="SassoonPrimaryInfant"/>
          <w:sz w:val="24"/>
          <w:szCs w:val="24"/>
        </w:rPr>
        <w:t xml:space="preserve"> June at 9am</w:t>
      </w:r>
      <w:r w:rsidR="002A44A6">
        <w:rPr>
          <w:rFonts w:ascii="SassoonPrimaryInfant" w:hAnsi="SassoonPrimaryInfant"/>
          <w:sz w:val="24"/>
          <w:szCs w:val="24"/>
        </w:rPr>
        <w:t xml:space="preserve">. Please contact Alex Webb (Headteacher) </w:t>
      </w:r>
      <w:r w:rsidR="0039122D">
        <w:rPr>
          <w:rFonts w:ascii="SassoonPrimaryInfant" w:hAnsi="SassoonPrimaryInfant"/>
          <w:sz w:val="24"/>
          <w:szCs w:val="24"/>
        </w:rPr>
        <w:t>by email (</w:t>
      </w:r>
      <w:hyperlink r:id="rId15" w:history="1">
        <w:r w:rsidR="005F596D" w:rsidRPr="00E26D39">
          <w:rPr>
            <w:rStyle w:val="Hyperlink"/>
            <w:rFonts w:ascii="SassoonPrimaryInfant" w:hAnsi="SassoonPrimaryInfant"/>
            <w:sz w:val="24"/>
            <w:szCs w:val="24"/>
          </w:rPr>
          <w:t>awebb@fairburnview.co.uk</w:t>
        </w:r>
      </w:hyperlink>
      <w:r w:rsidR="0039122D">
        <w:rPr>
          <w:rFonts w:ascii="SassoonPrimaryInfant" w:hAnsi="SassoonPrimaryInfant"/>
          <w:sz w:val="24"/>
          <w:szCs w:val="24"/>
        </w:rPr>
        <w:t>)</w:t>
      </w:r>
      <w:r w:rsidR="005F596D">
        <w:rPr>
          <w:rFonts w:ascii="SassoonPrimaryInfant" w:hAnsi="SassoonPrimaryInfant"/>
          <w:sz w:val="24"/>
          <w:szCs w:val="24"/>
        </w:rPr>
        <w:t xml:space="preserve"> to book a place on a visit, or to arrange a visit outside of these times if needed. </w:t>
      </w:r>
    </w:p>
    <w:p w14:paraId="318DA856" w14:textId="77777777" w:rsidR="005F596D" w:rsidRPr="00646FC3" w:rsidRDefault="005F596D" w:rsidP="00CD1046">
      <w:pPr>
        <w:rPr>
          <w:rFonts w:ascii="SassoonPrimaryInfant" w:hAnsi="SassoonPrimaryInfant"/>
          <w:sz w:val="24"/>
          <w:szCs w:val="24"/>
        </w:rPr>
      </w:pPr>
    </w:p>
    <w:p w14:paraId="2C0761E5" w14:textId="019D25F8" w:rsidR="00DB6DD9" w:rsidRDefault="00C94643" w:rsidP="00CD1046">
      <w:pPr>
        <w:rPr>
          <w:rFonts w:ascii="SassoonPrimaryInfant" w:hAnsi="SassoonPrimaryInfant"/>
          <w:b/>
          <w:bCs/>
          <w:sz w:val="24"/>
          <w:szCs w:val="24"/>
        </w:rPr>
      </w:pPr>
      <w:r>
        <w:rPr>
          <w:rFonts w:ascii="SassoonPrimaryInfant" w:hAnsi="SassoonPrimaryInfant"/>
          <w:b/>
          <w:bCs/>
          <w:sz w:val="24"/>
          <w:szCs w:val="24"/>
        </w:rPr>
        <w:t>How To Apply</w:t>
      </w:r>
    </w:p>
    <w:p w14:paraId="7EE4FA51" w14:textId="77777777" w:rsidR="002B6BD8" w:rsidRDefault="002B6BD8" w:rsidP="00CD1046">
      <w:pPr>
        <w:rPr>
          <w:rFonts w:ascii="SassoonPrimaryInfant" w:hAnsi="SassoonPrimaryInfant"/>
          <w:b/>
          <w:bCs/>
          <w:sz w:val="24"/>
          <w:szCs w:val="24"/>
        </w:rPr>
      </w:pPr>
    </w:p>
    <w:p w14:paraId="64F51AA9" w14:textId="4BCE29DA" w:rsidR="002B6BD8" w:rsidRPr="002B6BD8" w:rsidRDefault="002B6BD8" w:rsidP="00CD1046">
      <w:pPr>
        <w:rPr>
          <w:rFonts w:ascii="SassoonPrimaryInfant" w:hAnsi="SassoonPrimaryInfant"/>
          <w:sz w:val="24"/>
          <w:szCs w:val="24"/>
        </w:rPr>
      </w:pPr>
      <w:r>
        <w:rPr>
          <w:rFonts w:ascii="SassoonPrimaryInfant" w:hAnsi="SassoonPrimaryInfant"/>
          <w:sz w:val="24"/>
          <w:szCs w:val="24"/>
        </w:rPr>
        <w:t>Please use the standard application form (CVs are not accepted)</w:t>
      </w:r>
      <w:r w:rsidR="00BC1C60">
        <w:rPr>
          <w:rFonts w:ascii="SassoonPrimaryInfant" w:hAnsi="SassoonPrimaryInfant"/>
          <w:sz w:val="24"/>
          <w:szCs w:val="24"/>
        </w:rPr>
        <w:t>, and complete the form fully, making full reference to the job description and person specification. Please ensure that you include all relevant training and qualifications tha</w:t>
      </w:r>
      <w:r w:rsidR="009132DC">
        <w:rPr>
          <w:rFonts w:ascii="SassoonPrimaryInfant" w:hAnsi="SassoonPrimaryInfant"/>
          <w:sz w:val="24"/>
          <w:szCs w:val="24"/>
        </w:rPr>
        <w:t xml:space="preserve">t will support your application. </w:t>
      </w:r>
      <w:r w:rsidR="007D37D7">
        <w:rPr>
          <w:rFonts w:ascii="SassoonPrimaryInfant" w:hAnsi="SassoonPrimaryInfant"/>
          <w:sz w:val="24"/>
          <w:szCs w:val="24"/>
        </w:rPr>
        <w:t xml:space="preserve">If you require any further information about the school or role to support your application, please do not hesitate to get in touch. </w:t>
      </w:r>
    </w:p>
    <w:p w14:paraId="7A1F6BCF" w14:textId="77777777" w:rsidR="00E46B81" w:rsidRDefault="00E46B81" w:rsidP="00CD1046">
      <w:pPr>
        <w:rPr>
          <w:rFonts w:ascii="SassoonPrimaryInfant" w:hAnsi="SassoonPrimaryInfant"/>
          <w:b/>
          <w:bCs/>
          <w:sz w:val="24"/>
          <w:szCs w:val="24"/>
        </w:rPr>
      </w:pPr>
    </w:p>
    <w:p w14:paraId="552262AF" w14:textId="074B9853" w:rsidR="00C94643" w:rsidRDefault="009B71E6" w:rsidP="00CD1046">
      <w:pPr>
        <w:rPr>
          <w:rFonts w:ascii="SassoonPrimaryInfant" w:hAnsi="SassoonPrimaryInfant"/>
          <w:b/>
          <w:bCs/>
          <w:sz w:val="24"/>
          <w:szCs w:val="24"/>
        </w:rPr>
      </w:pPr>
      <w:r>
        <w:rPr>
          <w:rFonts w:ascii="SassoonPrimaryInfant" w:hAnsi="SassoonPrimaryInfant"/>
          <w:b/>
          <w:bCs/>
          <w:sz w:val="24"/>
          <w:szCs w:val="24"/>
        </w:rPr>
        <w:t>Application Closing Date</w:t>
      </w:r>
      <w:r w:rsidR="009132DC">
        <w:rPr>
          <w:rFonts w:ascii="SassoonPrimaryInfant" w:hAnsi="SassoonPrimaryInfant"/>
          <w:b/>
          <w:bCs/>
          <w:sz w:val="24"/>
          <w:szCs w:val="24"/>
        </w:rPr>
        <w:t xml:space="preserve">: </w:t>
      </w:r>
      <w:r w:rsidR="005907C7">
        <w:rPr>
          <w:rFonts w:ascii="SassoonPrimaryInfant" w:hAnsi="SassoonPrimaryInfant"/>
          <w:b/>
          <w:bCs/>
          <w:sz w:val="24"/>
          <w:szCs w:val="24"/>
        </w:rPr>
        <w:t>Friday 5</w:t>
      </w:r>
      <w:r w:rsidR="005907C7" w:rsidRPr="005907C7">
        <w:rPr>
          <w:rFonts w:ascii="SassoonPrimaryInfant" w:hAnsi="SassoonPrimaryInfant"/>
          <w:b/>
          <w:bCs/>
          <w:sz w:val="24"/>
          <w:szCs w:val="24"/>
          <w:vertAlign w:val="superscript"/>
        </w:rPr>
        <w:t>th</w:t>
      </w:r>
      <w:r w:rsidR="005907C7">
        <w:rPr>
          <w:rFonts w:ascii="SassoonPrimaryInfant" w:hAnsi="SassoonPrimaryInfant"/>
          <w:b/>
          <w:bCs/>
          <w:sz w:val="24"/>
          <w:szCs w:val="24"/>
        </w:rPr>
        <w:t xml:space="preserve"> June</w:t>
      </w:r>
      <w:r w:rsidR="005A5595">
        <w:rPr>
          <w:rFonts w:ascii="SassoonPrimaryInfant" w:hAnsi="SassoonPrimaryInfant"/>
          <w:b/>
          <w:bCs/>
          <w:sz w:val="24"/>
          <w:szCs w:val="24"/>
        </w:rPr>
        <w:t xml:space="preserve"> 2026</w:t>
      </w:r>
    </w:p>
    <w:p w14:paraId="2647ED40" w14:textId="52EC6397" w:rsidR="005A5595" w:rsidRDefault="00456032" w:rsidP="00CD1046">
      <w:pPr>
        <w:rPr>
          <w:rFonts w:ascii="SassoonPrimaryInfant" w:hAnsi="SassoonPrimaryInfant"/>
          <w:b/>
          <w:bCs/>
          <w:sz w:val="24"/>
          <w:szCs w:val="24"/>
        </w:rPr>
      </w:pPr>
      <w:r>
        <w:rPr>
          <w:rFonts w:ascii="SassoonPrimaryInfant" w:hAnsi="SassoonPrimaryInfant"/>
          <w:b/>
          <w:bCs/>
          <w:sz w:val="24"/>
          <w:szCs w:val="24"/>
        </w:rPr>
        <w:t>Shortlisting</w:t>
      </w:r>
      <w:r w:rsidR="005A5595">
        <w:rPr>
          <w:rFonts w:ascii="SassoonPrimaryInfant" w:hAnsi="SassoonPrimaryInfant"/>
          <w:b/>
          <w:bCs/>
          <w:sz w:val="24"/>
          <w:szCs w:val="24"/>
        </w:rPr>
        <w:t xml:space="preserve"> Date: </w:t>
      </w:r>
      <w:r w:rsidR="005907C7">
        <w:rPr>
          <w:rFonts w:ascii="SassoonPrimaryInfant" w:hAnsi="SassoonPrimaryInfant"/>
          <w:b/>
          <w:bCs/>
          <w:sz w:val="24"/>
          <w:szCs w:val="24"/>
        </w:rPr>
        <w:t xml:space="preserve">Monday </w:t>
      </w:r>
      <w:r w:rsidR="00F506A5">
        <w:rPr>
          <w:rFonts w:ascii="SassoonPrimaryInfant" w:hAnsi="SassoonPrimaryInfant"/>
          <w:b/>
          <w:bCs/>
          <w:sz w:val="24"/>
          <w:szCs w:val="24"/>
        </w:rPr>
        <w:t>8</w:t>
      </w:r>
      <w:r w:rsidR="00F506A5" w:rsidRPr="00F506A5">
        <w:rPr>
          <w:rFonts w:ascii="SassoonPrimaryInfant" w:hAnsi="SassoonPrimaryInfant"/>
          <w:b/>
          <w:bCs/>
          <w:sz w:val="24"/>
          <w:szCs w:val="24"/>
          <w:vertAlign w:val="superscript"/>
        </w:rPr>
        <w:t>th</w:t>
      </w:r>
      <w:r w:rsidR="00F506A5">
        <w:rPr>
          <w:rFonts w:ascii="SassoonPrimaryInfant" w:hAnsi="SassoonPrimaryInfant"/>
          <w:b/>
          <w:bCs/>
          <w:sz w:val="24"/>
          <w:szCs w:val="24"/>
        </w:rPr>
        <w:t xml:space="preserve"> June 2026 </w:t>
      </w:r>
    </w:p>
    <w:p w14:paraId="560FCD69" w14:textId="77777777" w:rsidR="00B74B97" w:rsidRDefault="00B74B97" w:rsidP="00CD1046">
      <w:pPr>
        <w:rPr>
          <w:rFonts w:ascii="SassoonPrimaryInfant" w:hAnsi="SassoonPrimaryInfant"/>
          <w:b/>
          <w:bCs/>
          <w:sz w:val="24"/>
          <w:szCs w:val="24"/>
        </w:rPr>
      </w:pPr>
    </w:p>
    <w:p w14:paraId="650BAD58" w14:textId="7CFC53EF" w:rsidR="00B74B97" w:rsidRPr="00456032" w:rsidRDefault="00B74B97" w:rsidP="00CD1046">
      <w:pPr>
        <w:rPr>
          <w:rFonts w:ascii="SassoonPrimaryInfant" w:hAnsi="SassoonPrimaryInfant"/>
          <w:sz w:val="24"/>
          <w:szCs w:val="24"/>
        </w:rPr>
      </w:pPr>
      <w:r w:rsidRPr="00456032">
        <w:rPr>
          <w:rFonts w:ascii="SassoonPrimaryInfant" w:hAnsi="SassoonPrimaryInfant"/>
          <w:sz w:val="24"/>
          <w:szCs w:val="24"/>
        </w:rPr>
        <w:t xml:space="preserve">Interviews will consist of a lesson observation within your own school, followed by an invite to a formal interview at </w:t>
      </w:r>
      <w:r w:rsidR="00406E96" w:rsidRPr="00456032">
        <w:rPr>
          <w:rFonts w:ascii="SassoonPrimaryInfant" w:hAnsi="SassoonPrimaryInfant"/>
          <w:sz w:val="24"/>
          <w:szCs w:val="24"/>
        </w:rPr>
        <w:t>our school.</w:t>
      </w:r>
    </w:p>
    <w:p w14:paraId="14B804E9" w14:textId="77777777" w:rsidR="00406E96" w:rsidRDefault="00406E96" w:rsidP="00CD1046">
      <w:pPr>
        <w:rPr>
          <w:rFonts w:ascii="SassoonPrimaryInfant" w:hAnsi="SassoonPrimaryInfant"/>
          <w:b/>
          <w:bCs/>
          <w:sz w:val="24"/>
          <w:szCs w:val="24"/>
        </w:rPr>
      </w:pPr>
    </w:p>
    <w:p w14:paraId="27668AC4" w14:textId="56160BEB" w:rsidR="00406E96" w:rsidRDefault="00406E96" w:rsidP="00CD1046">
      <w:pPr>
        <w:rPr>
          <w:rFonts w:ascii="SassoonPrimaryInfant" w:hAnsi="SassoonPrimaryInfant"/>
          <w:b/>
          <w:bCs/>
          <w:sz w:val="24"/>
          <w:szCs w:val="24"/>
        </w:rPr>
      </w:pPr>
      <w:r>
        <w:rPr>
          <w:rFonts w:ascii="SassoonPrimaryInfant" w:hAnsi="SassoonPrimaryInfant"/>
          <w:b/>
          <w:bCs/>
          <w:sz w:val="24"/>
          <w:szCs w:val="24"/>
        </w:rPr>
        <w:t>Observations:</w:t>
      </w:r>
      <w:r w:rsidR="00D60933">
        <w:rPr>
          <w:rFonts w:ascii="SassoonPrimaryInfant" w:hAnsi="SassoonPrimaryInfant"/>
          <w:b/>
          <w:bCs/>
          <w:sz w:val="24"/>
          <w:szCs w:val="24"/>
        </w:rPr>
        <w:t xml:space="preserve"> 10</w:t>
      </w:r>
      <w:r w:rsidR="00D60933" w:rsidRPr="00D60933">
        <w:rPr>
          <w:rFonts w:ascii="SassoonPrimaryInfant" w:hAnsi="SassoonPrimaryInfant"/>
          <w:b/>
          <w:bCs/>
          <w:sz w:val="24"/>
          <w:szCs w:val="24"/>
          <w:vertAlign w:val="superscript"/>
        </w:rPr>
        <w:t>th</w:t>
      </w:r>
      <w:r w:rsidR="00D60933">
        <w:rPr>
          <w:rFonts w:ascii="SassoonPrimaryInfant" w:hAnsi="SassoonPrimaryInfant"/>
          <w:b/>
          <w:bCs/>
          <w:sz w:val="24"/>
          <w:szCs w:val="24"/>
        </w:rPr>
        <w:t xml:space="preserve"> June – 18</w:t>
      </w:r>
      <w:r w:rsidR="00D60933" w:rsidRPr="00D60933">
        <w:rPr>
          <w:rFonts w:ascii="SassoonPrimaryInfant" w:hAnsi="SassoonPrimaryInfant"/>
          <w:b/>
          <w:bCs/>
          <w:sz w:val="24"/>
          <w:szCs w:val="24"/>
          <w:vertAlign w:val="superscript"/>
        </w:rPr>
        <w:t>th</w:t>
      </w:r>
      <w:r w:rsidR="00D60933">
        <w:rPr>
          <w:rFonts w:ascii="SassoonPrimaryInfant" w:hAnsi="SassoonPrimaryInfant"/>
          <w:b/>
          <w:bCs/>
          <w:sz w:val="24"/>
          <w:szCs w:val="24"/>
        </w:rPr>
        <w:t xml:space="preserve"> June 2026</w:t>
      </w:r>
      <w:r>
        <w:rPr>
          <w:rFonts w:ascii="SassoonPrimaryInfant" w:hAnsi="SassoonPrimaryInfant"/>
          <w:b/>
          <w:bCs/>
          <w:sz w:val="24"/>
          <w:szCs w:val="24"/>
        </w:rPr>
        <w:t xml:space="preserve"> </w:t>
      </w:r>
    </w:p>
    <w:p w14:paraId="473534F6" w14:textId="61D2C911" w:rsidR="00406E96" w:rsidRDefault="00406E96" w:rsidP="00CD1046">
      <w:pPr>
        <w:rPr>
          <w:rFonts w:ascii="SassoonPrimaryInfant" w:hAnsi="SassoonPrimaryInfant"/>
          <w:b/>
          <w:bCs/>
          <w:sz w:val="24"/>
          <w:szCs w:val="24"/>
        </w:rPr>
      </w:pPr>
      <w:r>
        <w:rPr>
          <w:rFonts w:ascii="SassoonPrimaryInfant" w:hAnsi="SassoonPrimaryInfant"/>
          <w:b/>
          <w:bCs/>
          <w:sz w:val="24"/>
          <w:szCs w:val="24"/>
        </w:rPr>
        <w:t xml:space="preserve">Interviews: Friday </w:t>
      </w:r>
      <w:r w:rsidR="00FD6A0E">
        <w:rPr>
          <w:rFonts w:ascii="SassoonPrimaryInfant" w:hAnsi="SassoonPrimaryInfant"/>
          <w:b/>
          <w:bCs/>
          <w:sz w:val="24"/>
          <w:szCs w:val="24"/>
        </w:rPr>
        <w:t>19</w:t>
      </w:r>
      <w:r w:rsidR="00FD6A0E" w:rsidRPr="00FD6A0E">
        <w:rPr>
          <w:rFonts w:ascii="SassoonPrimaryInfant" w:hAnsi="SassoonPrimaryInfant"/>
          <w:b/>
          <w:bCs/>
          <w:sz w:val="24"/>
          <w:szCs w:val="24"/>
          <w:vertAlign w:val="superscript"/>
        </w:rPr>
        <w:t>th</w:t>
      </w:r>
      <w:r w:rsidR="00FD6A0E">
        <w:rPr>
          <w:rFonts w:ascii="SassoonPrimaryInfant" w:hAnsi="SassoonPrimaryInfant"/>
          <w:b/>
          <w:bCs/>
          <w:sz w:val="24"/>
          <w:szCs w:val="24"/>
        </w:rPr>
        <w:t xml:space="preserve"> June 2026</w:t>
      </w:r>
    </w:p>
    <w:p w14:paraId="22303360" w14:textId="77777777" w:rsidR="00456032" w:rsidRDefault="00456032" w:rsidP="00CD1046">
      <w:pPr>
        <w:rPr>
          <w:rFonts w:ascii="SassoonPrimaryInfant" w:hAnsi="SassoonPrimaryInfant"/>
          <w:b/>
          <w:bCs/>
          <w:sz w:val="24"/>
          <w:szCs w:val="24"/>
        </w:rPr>
      </w:pPr>
    </w:p>
    <w:p w14:paraId="66A6A7DC" w14:textId="475B63F5" w:rsidR="009132DC" w:rsidRPr="002814FC" w:rsidRDefault="00456032" w:rsidP="00CD1046">
      <w:pPr>
        <w:rPr>
          <w:rFonts w:ascii="SassoonPrimaryInfant" w:hAnsi="SassoonPrimaryInfant"/>
          <w:b/>
          <w:bCs/>
          <w:sz w:val="24"/>
          <w:szCs w:val="24"/>
        </w:rPr>
      </w:pPr>
      <w:r>
        <w:rPr>
          <w:rFonts w:ascii="SassoonPrimaryInfant" w:hAnsi="SassoonPrimaryInfant"/>
          <w:b/>
          <w:bCs/>
          <w:sz w:val="24"/>
          <w:szCs w:val="24"/>
        </w:rPr>
        <w:t xml:space="preserve">Starting Date: </w:t>
      </w:r>
      <w:r w:rsidR="00FD6A0E">
        <w:rPr>
          <w:rFonts w:ascii="SassoonPrimaryInfant" w:hAnsi="SassoonPrimaryInfant"/>
          <w:b/>
          <w:bCs/>
          <w:sz w:val="24"/>
          <w:szCs w:val="24"/>
        </w:rPr>
        <w:t xml:space="preserve">January 2027 </w:t>
      </w:r>
    </w:p>
    <w:sectPr w:rsidR="009132DC" w:rsidRPr="002814FC" w:rsidSect="00367380">
      <w:footerReference w:type="default" r:id="rI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5B79D" w14:textId="77777777" w:rsidR="009078C0" w:rsidRDefault="009078C0" w:rsidP="00C83901">
      <w:r>
        <w:separator/>
      </w:r>
    </w:p>
  </w:endnote>
  <w:endnote w:type="continuationSeparator" w:id="0">
    <w:p w14:paraId="0B8ED92A" w14:textId="77777777" w:rsidR="009078C0" w:rsidRDefault="009078C0" w:rsidP="00C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s Gothic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F8F2" w14:textId="41F5FD07" w:rsidR="004F7DED" w:rsidRDefault="00E04AE1">
    <w:pPr>
      <w:pStyle w:val="Footer"/>
    </w:pPr>
    <w:r>
      <w:rPr>
        <w:noProof/>
      </w:rPr>
      <w:drawing>
        <wp:anchor distT="0" distB="0" distL="114300" distR="114300" simplePos="0" relativeHeight="251667456" behindDoc="0" locked="0" layoutInCell="1" allowOverlap="1" wp14:anchorId="152942D2" wp14:editId="019A4F56">
          <wp:simplePos x="0" y="0"/>
          <wp:positionH relativeFrom="column">
            <wp:posOffset>-287655</wp:posOffset>
          </wp:positionH>
          <wp:positionV relativeFrom="paragraph">
            <wp:posOffset>114723</wp:posOffset>
          </wp:positionV>
          <wp:extent cx="897278" cy="448733"/>
          <wp:effectExtent l="0" t="0" r="0" b="8890"/>
          <wp:wrapNone/>
          <wp:docPr id="1585464024" name="Picture 1" descr="Our Latest OFSTED Report — King Ed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Latest OFSTED Report — King Edward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78" cy="448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7DD">
      <w:rPr>
        <w:noProof/>
        <w:color w:val="0000FF"/>
      </w:rPr>
      <w:drawing>
        <wp:anchor distT="0" distB="0" distL="114300" distR="114300" simplePos="0" relativeHeight="251659264" behindDoc="1" locked="0" layoutInCell="1" allowOverlap="1" wp14:anchorId="63DE4EC6" wp14:editId="40772B1C">
          <wp:simplePos x="0" y="0"/>
          <wp:positionH relativeFrom="column">
            <wp:posOffset>3504309</wp:posOffset>
          </wp:positionH>
          <wp:positionV relativeFrom="paragraph">
            <wp:posOffset>6350</wp:posOffset>
          </wp:positionV>
          <wp:extent cx="1285336" cy="523372"/>
          <wp:effectExtent l="0" t="0" r="0" b="0"/>
          <wp:wrapNone/>
          <wp:docPr id="5" name="Picture 5" descr="Image result for artsmark silver award">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tsmark silver award">
                    <a:hlinkClick r:id="rId2" tgtFrame="&quot;_blank&quo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5336" cy="523372"/>
                  </a:xfrm>
                  <a:prstGeom prst="rect">
                    <a:avLst/>
                  </a:prstGeom>
                  <a:noFill/>
                  <a:ln>
                    <a:noFill/>
                  </a:ln>
                </pic:spPr>
              </pic:pic>
            </a:graphicData>
          </a:graphic>
          <wp14:sizeRelH relativeFrom="page">
            <wp14:pctWidth>0</wp14:pctWidth>
          </wp14:sizeRelH>
          <wp14:sizeRelV relativeFrom="page">
            <wp14:pctHeight>0</wp14:pctHeight>
          </wp14:sizeRelV>
        </wp:anchor>
      </w:drawing>
    </w:r>
    <w:r w:rsidR="004F57DD">
      <w:rPr>
        <w:noProof/>
        <w:color w:val="0000FF"/>
      </w:rPr>
      <w:drawing>
        <wp:anchor distT="0" distB="0" distL="114300" distR="114300" simplePos="0" relativeHeight="251658240" behindDoc="1" locked="0" layoutInCell="1" allowOverlap="1" wp14:anchorId="61D6163E" wp14:editId="756A15DA">
          <wp:simplePos x="0" y="0"/>
          <wp:positionH relativeFrom="column">
            <wp:posOffset>2457545</wp:posOffset>
          </wp:positionH>
          <wp:positionV relativeFrom="paragraph">
            <wp:posOffset>22860</wp:posOffset>
          </wp:positionV>
          <wp:extent cx="885190" cy="539115"/>
          <wp:effectExtent l="0" t="0" r="0" b="0"/>
          <wp:wrapNone/>
          <wp:docPr id="1" name="irc_mi" descr="Image result for outstandingly happy schoo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standingly happy school">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19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7DD">
      <w:rPr>
        <w:noProof/>
      </w:rPr>
      <w:drawing>
        <wp:anchor distT="0" distB="0" distL="114300" distR="114300" simplePos="0" relativeHeight="251665408" behindDoc="1" locked="0" layoutInCell="1" allowOverlap="1" wp14:anchorId="010F9A36" wp14:editId="1CE34FB7">
          <wp:simplePos x="0" y="0"/>
          <wp:positionH relativeFrom="column">
            <wp:posOffset>1480953</wp:posOffset>
          </wp:positionH>
          <wp:positionV relativeFrom="paragraph">
            <wp:posOffset>89677</wp:posOffset>
          </wp:positionV>
          <wp:extent cx="835025" cy="499745"/>
          <wp:effectExtent l="0" t="0" r="3175" b="0"/>
          <wp:wrapThrough wrapText="bothSides">
            <wp:wrapPolygon edited="0">
              <wp:start x="0" y="0"/>
              <wp:lineTo x="0" y="20584"/>
              <wp:lineTo x="21189" y="20584"/>
              <wp:lineTo x="211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35025" cy="499745"/>
                  </a:xfrm>
                  <a:prstGeom prst="rect">
                    <a:avLst/>
                  </a:prstGeom>
                </pic:spPr>
              </pic:pic>
            </a:graphicData>
          </a:graphic>
          <wp14:sizeRelH relativeFrom="margin">
            <wp14:pctWidth>0</wp14:pctWidth>
          </wp14:sizeRelH>
          <wp14:sizeRelV relativeFrom="margin">
            <wp14:pctHeight>0</wp14:pctHeight>
          </wp14:sizeRelV>
        </wp:anchor>
      </w:drawing>
    </w:r>
    <w:r w:rsidR="004F57DD">
      <w:rPr>
        <w:noProof/>
      </w:rPr>
      <w:drawing>
        <wp:anchor distT="0" distB="0" distL="114300" distR="114300" simplePos="0" relativeHeight="251666432" behindDoc="0" locked="0" layoutInCell="1" allowOverlap="1" wp14:anchorId="488BBF0F" wp14:editId="33C7756E">
          <wp:simplePos x="0" y="0"/>
          <wp:positionH relativeFrom="column">
            <wp:posOffset>771326</wp:posOffset>
          </wp:positionH>
          <wp:positionV relativeFrom="paragraph">
            <wp:posOffset>57624</wp:posOffset>
          </wp:positionV>
          <wp:extent cx="534670" cy="537210"/>
          <wp:effectExtent l="0" t="0" r="0" b="0"/>
          <wp:wrapThrough wrapText="bothSides">
            <wp:wrapPolygon edited="0">
              <wp:start x="0" y="0"/>
              <wp:lineTo x="0" y="20681"/>
              <wp:lineTo x="20779" y="20681"/>
              <wp:lineTo x="2077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4670" cy="537210"/>
                  </a:xfrm>
                  <a:prstGeom prst="rect">
                    <a:avLst/>
                  </a:prstGeom>
                </pic:spPr>
              </pic:pic>
            </a:graphicData>
          </a:graphic>
          <wp14:sizeRelH relativeFrom="margin">
            <wp14:pctWidth>0</wp14:pctWidth>
          </wp14:sizeRelH>
          <wp14:sizeRelV relativeFrom="margin">
            <wp14:pctHeight>0</wp14:pctHeight>
          </wp14:sizeRelV>
        </wp:anchor>
      </w:drawing>
    </w:r>
    <w:r w:rsidR="00E51910">
      <w:rPr>
        <w:noProof/>
      </w:rPr>
      <w:drawing>
        <wp:anchor distT="0" distB="0" distL="114300" distR="114300" simplePos="0" relativeHeight="251661312" behindDoc="1" locked="0" layoutInCell="1" allowOverlap="1" wp14:anchorId="09588E3E" wp14:editId="2A43C9F5">
          <wp:simplePos x="0" y="0"/>
          <wp:positionH relativeFrom="column">
            <wp:posOffset>5391509</wp:posOffset>
          </wp:positionH>
          <wp:positionV relativeFrom="paragraph">
            <wp:posOffset>67230</wp:posOffset>
          </wp:positionV>
          <wp:extent cx="948906" cy="502317"/>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9346" cy="507844"/>
                  </a:xfrm>
                  <a:prstGeom prst="rect">
                    <a:avLst/>
                  </a:prstGeom>
                  <a:noFill/>
                  <a:ln>
                    <a:noFill/>
                  </a:ln>
                </pic:spPr>
              </pic:pic>
            </a:graphicData>
          </a:graphic>
          <wp14:sizeRelH relativeFrom="page">
            <wp14:pctWidth>0</wp14:pctWidth>
          </wp14:sizeRelH>
          <wp14:sizeRelV relativeFrom="page">
            <wp14:pctHeight>0</wp14:pctHeight>
          </wp14:sizeRelV>
        </wp:anchor>
      </w:drawing>
    </w:r>
    <w:r w:rsidR="00E51910">
      <w:rPr>
        <w:noProof/>
      </w:rPr>
      <w:drawing>
        <wp:anchor distT="0" distB="0" distL="114300" distR="114300" simplePos="0" relativeHeight="251660288" behindDoc="1" locked="0" layoutInCell="1" allowOverlap="1" wp14:anchorId="7E37A859" wp14:editId="70626BB9">
          <wp:simplePos x="0" y="0"/>
          <wp:positionH relativeFrom="column">
            <wp:posOffset>4906513</wp:posOffset>
          </wp:positionH>
          <wp:positionV relativeFrom="paragraph">
            <wp:posOffset>-10903</wp:posOffset>
          </wp:positionV>
          <wp:extent cx="335915" cy="723900"/>
          <wp:effectExtent l="0" t="0" r="6985" b="0"/>
          <wp:wrapThrough wrapText="bothSides">
            <wp:wrapPolygon edited="0">
              <wp:start x="0" y="0"/>
              <wp:lineTo x="0" y="21032"/>
              <wp:lineTo x="20824" y="21032"/>
              <wp:lineTo x="208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5915" cy="723900"/>
                  </a:xfrm>
                  <a:prstGeom prst="rect">
                    <a:avLst/>
                  </a:prstGeom>
                </pic:spPr>
              </pic:pic>
            </a:graphicData>
          </a:graphic>
          <wp14:sizeRelH relativeFrom="page">
            <wp14:pctWidth>0</wp14:pctWidth>
          </wp14:sizeRelH>
          <wp14:sizeRelV relativeFrom="page">
            <wp14:pctHeight>0</wp14:pctHeight>
          </wp14:sizeRelV>
        </wp:anchor>
      </w:drawing>
    </w:r>
    <w:r w:rsidR="00E51910" w:rsidRPr="002E565D">
      <w:rPr>
        <w:noProof/>
      </w:rPr>
      <w:drawing>
        <wp:anchor distT="0" distB="0" distL="114300" distR="114300" simplePos="0" relativeHeight="251664384" behindDoc="1" locked="0" layoutInCell="1" allowOverlap="1" wp14:anchorId="53ECA2F0" wp14:editId="68C02B93">
          <wp:simplePos x="0" y="0"/>
          <wp:positionH relativeFrom="column">
            <wp:posOffset>6470806</wp:posOffset>
          </wp:positionH>
          <wp:positionV relativeFrom="paragraph">
            <wp:posOffset>27665</wp:posOffset>
          </wp:positionV>
          <wp:extent cx="520065" cy="5829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anchor>
      </w:drawing>
    </w:r>
  </w:p>
  <w:p w14:paraId="028904E7" w14:textId="69E2EEF4" w:rsidR="0051088B" w:rsidRDefault="004F7DED">
    <w:pPr>
      <w:pStyle w:val="Footer"/>
    </w:pPr>
    <w:r>
      <w:t xml:space="preserve">          </w:t>
    </w:r>
    <w:r w:rsidR="009D5DD4">
      <w:tab/>
    </w:r>
    <w:r w:rsidR="009D5DD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8D585" w14:textId="77777777" w:rsidR="009078C0" w:rsidRDefault="009078C0" w:rsidP="00C83901">
      <w:r>
        <w:separator/>
      </w:r>
    </w:p>
  </w:footnote>
  <w:footnote w:type="continuationSeparator" w:id="0">
    <w:p w14:paraId="707EC095" w14:textId="77777777" w:rsidR="009078C0" w:rsidRDefault="009078C0" w:rsidP="00C839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2D25"/>
    <w:multiLevelType w:val="hybridMultilevel"/>
    <w:tmpl w:val="1236165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E7EB6"/>
    <w:multiLevelType w:val="hybridMultilevel"/>
    <w:tmpl w:val="ABD8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56548"/>
    <w:multiLevelType w:val="hybridMultilevel"/>
    <w:tmpl w:val="27DC6CA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169F0429"/>
    <w:multiLevelType w:val="hybridMultilevel"/>
    <w:tmpl w:val="AE74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544CC"/>
    <w:multiLevelType w:val="hybridMultilevel"/>
    <w:tmpl w:val="E764A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816030D"/>
    <w:multiLevelType w:val="hybridMultilevel"/>
    <w:tmpl w:val="7206AB4C"/>
    <w:lvl w:ilvl="0" w:tplc="5D4210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C108D3"/>
    <w:multiLevelType w:val="hybridMultilevel"/>
    <w:tmpl w:val="7410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EC69B9"/>
    <w:multiLevelType w:val="hybridMultilevel"/>
    <w:tmpl w:val="685E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4D1B13"/>
    <w:multiLevelType w:val="hybridMultilevel"/>
    <w:tmpl w:val="ADBA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4F7943"/>
    <w:multiLevelType w:val="hybridMultilevel"/>
    <w:tmpl w:val="B610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4114A0"/>
    <w:multiLevelType w:val="multilevel"/>
    <w:tmpl w:val="0062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212D91"/>
    <w:multiLevelType w:val="multilevel"/>
    <w:tmpl w:val="EA8810E0"/>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573D1A84"/>
    <w:multiLevelType w:val="singleLevel"/>
    <w:tmpl w:val="542800CA"/>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F93681D"/>
    <w:multiLevelType w:val="multilevel"/>
    <w:tmpl w:val="0582BA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6B323919"/>
    <w:multiLevelType w:val="hybridMultilevel"/>
    <w:tmpl w:val="53BA8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903157"/>
    <w:multiLevelType w:val="hybridMultilevel"/>
    <w:tmpl w:val="33E4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7F7FAE"/>
    <w:multiLevelType w:val="hybridMultilevel"/>
    <w:tmpl w:val="F98E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9125365">
    <w:abstractNumId w:val="4"/>
  </w:num>
  <w:num w:numId="2" w16cid:durableId="370114521">
    <w:abstractNumId w:val="12"/>
  </w:num>
  <w:num w:numId="3" w16cid:durableId="30763783">
    <w:abstractNumId w:val="13"/>
  </w:num>
  <w:num w:numId="4" w16cid:durableId="919632397">
    <w:abstractNumId w:val="11"/>
  </w:num>
  <w:num w:numId="5" w16cid:durableId="50152544">
    <w:abstractNumId w:val="2"/>
  </w:num>
  <w:num w:numId="6" w16cid:durableId="1787114530">
    <w:abstractNumId w:val="3"/>
  </w:num>
  <w:num w:numId="7" w16cid:durableId="1468816199">
    <w:abstractNumId w:val="16"/>
  </w:num>
  <w:num w:numId="8" w16cid:durableId="1087965100">
    <w:abstractNumId w:val="9"/>
  </w:num>
  <w:num w:numId="9" w16cid:durableId="1280070323">
    <w:abstractNumId w:val="8"/>
  </w:num>
  <w:num w:numId="10" w16cid:durableId="933053801">
    <w:abstractNumId w:val="15"/>
  </w:num>
  <w:num w:numId="11" w16cid:durableId="776414275">
    <w:abstractNumId w:val="5"/>
  </w:num>
  <w:num w:numId="12" w16cid:durableId="961497027">
    <w:abstractNumId w:val="7"/>
  </w:num>
  <w:num w:numId="13" w16cid:durableId="745372238">
    <w:abstractNumId w:val="1"/>
  </w:num>
  <w:num w:numId="14" w16cid:durableId="1290211018">
    <w:abstractNumId w:val="14"/>
  </w:num>
  <w:num w:numId="15" w16cid:durableId="592133822">
    <w:abstractNumId w:val="0"/>
  </w:num>
  <w:num w:numId="16" w16cid:durableId="1617642915">
    <w:abstractNumId w:val="6"/>
  </w:num>
  <w:num w:numId="17" w16cid:durableId="6987056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1A"/>
    <w:rsid w:val="000023B0"/>
    <w:rsid w:val="00013E49"/>
    <w:rsid w:val="00017995"/>
    <w:rsid w:val="00046C16"/>
    <w:rsid w:val="00046D9B"/>
    <w:rsid w:val="0004791A"/>
    <w:rsid w:val="000560CD"/>
    <w:rsid w:val="00073F8E"/>
    <w:rsid w:val="00081BD5"/>
    <w:rsid w:val="000833D4"/>
    <w:rsid w:val="00094DD9"/>
    <w:rsid w:val="000979AC"/>
    <w:rsid w:val="000A0F30"/>
    <w:rsid w:val="000A2441"/>
    <w:rsid w:val="000B0329"/>
    <w:rsid w:val="000C6717"/>
    <w:rsid w:val="000D7030"/>
    <w:rsid w:val="000E6206"/>
    <w:rsid w:val="000F0616"/>
    <w:rsid w:val="000F2ABA"/>
    <w:rsid w:val="00104F0F"/>
    <w:rsid w:val="00140854"/>
    <w:rsid w:val="001520B6"/>
    <w:rsid w:val="0015357C"/>
    <w:rsid w:val="001613C8"/>
    <w:rsid w:val="00166448"/>
    <w:rsid w:val="00170480"/>
    <w:rsid w:val="001A0408"/>
    <w:rsid w:val="001A1989"/>
    <w:rsid w:val="001B0D31"/>
    <w:rsid w:val="001B4933"/>
    <w:rsid w:val="001D16B3"/>
    <w:rsid w:val="001D357D"/>
    <w:rsid w:val="001F591A"/>
    <w:rsid w:val="00207C99"/>
    <w:rsid w:val="00212EE3"/>
    <w:rsid w:val="0021498A"/>
    <w:rsid w:val="0023179C"/>
    <w:rsid w:val="0023329A"/>
    <w:rsid w:val="00261084"/>
    <w:rsid w:val="0027766B"/>
    <w:rsid w:val="002814FC"/>
    <w:rsid w:val="002869AF"/>
    <w:rsid w:val="00290C64"/>
    <w:rsid w:val="002927CE"/>
    <w:rsid w:val="002976DD"/>
    <w:rsid w:val="002A4372"/>
    <w:rsid w:val="002A44A6"/>
    <w:rsid w:val="002A7B63"/>
    <w:rsid w:val="002B6BD8"/>
    <w:rsid w:val="002C6F69"/>
    <w:rsid w:val="002C75BC"/>
    <w:rsid w:val="00301CDC"/>
    <w:rsid w:val="00303C7A"/>
    <w:rsid w:val="00303F34"/>
    <w:rsid w:val="003112EF"/>
    <w:rsid w:val="003255BC"/>
    <w:rsid w:val="003268CC"/>
    <w:rsid w:val="00330189"/>
    <w:rsid w:val="00331718"/>
    <w:rsid w:val="00363799"/>
    <w:rsid w:val="00367380"/>
    <w:rsid w:val="00377E3D"/>
    <w:rsid w:val="0038612A"/>
    <w:rsid w:val="0039122D"/>
    <w:rsid w:val="003961F6"/>
    <w:rsid w:val="003B354C"/>
    <w:rsid w:val="003D5DBF"/>
    <w:rsid w:val="003E06EE"/>
    <w:rsid w:val="003E7866"/>
    <w:rsid w:val="003F41B0"/>
    <w:rsid w:val="00406E96"/>
    <w:rsid w:val="00411278"/>
    <w:rsid w:val="00417D08"/>
    <w:rsid w:val="00431781"/>
    <w:rsid w:val="00445B5D"/>
    <w:rsid w:val="00456032"/>
    <w:rsid w:val="004860B4"/>
    <w:rsid w:val="00491F33"/>
    <w:rsid w:val="004A353A"/>
    <w:rsid w:val="004B1528"/>
    <w:rsid w:val="004B7724"/>
    <w:rsid w:val="004D1B1D"/>
    <w:rsid w:val="004D26FF"/>
    <w:rsid w:val="004E32D9"/>
    <w:rsid w:val="004F073A"/>
    <w:rsid w:val="004F3590"/>
    <w:rsid w:val="004F57DD"/>
    <w:rsid w:val="004F7DED"/>
    <w:rsid w:val="0051088B"/>
    <w:rsid w:val="0051293B"/>
    <w:rsid w:val="00515BD3"/>
    <w:rsid w:val="005175A1"/>
    <w:rsid w:val="00517837"/>
    <w:rsid w:val="00531CFF"/>
    <w:rsid w:val="00534B9D"/>
    <w:rsid w:val="005372A4"/>
    <w:rsid w:val="00546874"/>
    <w:rsid w:val="00550DC6"/>
    <w:rsid w:val="00551E44"/>
    <w:rsid w:val="005615D8"/>
    <w:rsid w:val="005714AE"/>
    <w:rsid w:val="00580245"/>
    <w:rsid w:val="005907C7"/>
    <w:rsid w:val="005968B3"/>
    <w:rsid w:val="005A5595"/>
    <w:rsid w:val="005F596D"/>
    <w:rsid w:val="00604106"/>
    <w:rsid w:val="00606B35"/>
    <w:rsid w:val="006177CD"/>
    <w:rsid w:val="006227C6"/>
    <w:rsid w:val="00635F58"/>
    <w:rsid w:val="006406B4"/>
    <w:rsid w:val="00643578"/>
    <w:rsid w:val="00646FC3"/>
    <w:rsid w:val="00651567"/>
    <w:rsid w:val="006672F3"/>
    <w:rsid w:val="006861EC"/>
    <w:rsid w:val="006936C5"/>
    <w:rsid w:val="006937F6"/>
    <w:rsid w:val="0069795B"/>
    <w:rsid w:val="006A68B1"/>
    <w:rsid w:val="006C092C"/>
    <w:rsid w:val="006D0420"/>
    <w:rsid w:val="006E3D56"/>
    <w:rsid w:val="006E70C9"/>
    <w:rsid w:val="00706363"/>
    <w:rsid w:val="00721162"/>
    <w:rsid w:val="00721518"/>
    <w:rsid w:val="007254DD"/>
    <w:rsid w:val="007301C8"/>
    <w:rsid w:val="00732103"/>
    <w:rsid w:val="00767156"/>
    <w:rsid w:val="00770317"/>
    <w:rsid w:val="00775B2D"/>
    <w:rsid w:val="00782DE7"/>
    <w:rsid w:val="00784339"/>
    <w:rsid w:val="007A6EB0"/>
    <w:rsid w:val="007B7B09"/>
    <w:rsid w:val="007C584D"/>
    <w:rsid w:val="007D37D7"/>
    <w:rsid w:val="007D746C"/>
    <w:rsid w:val="007E69F6"/>
    <w:rsid w:val="00810364"/>
    <w:rsid w:val="00817D94"/>
    <w:rsid w:val="00823930"/>
    <w:rsid w:val="008319A6"/>
    <w:rsid w:val="00836EB4"/>
    <w:rsid w:val="00860750"/>
    <w:rsid w:val="00863E53"/>
    <w:rsid w:val="00884928"/>
    <w:rsid w:val="008A1567"/>
    <w:rsid w:val="008B418C"/>
    <w:rsid w:val="008B64DE"/>
    <w:rsid w:val="008C6779"/>
    <w:rsid w:val="008D281B"/>
    <w:rsid w:val="008D5141"/>
    <w:rsid w:val="008E3C4F"/>
    <w:rsid w:val="008F54B5"/>
    <w:rsid w:val="008F6BBA"/>
    <w:rsid w:val="009027B1"/>
    <w:rsid w:val="00905012"/>
    <w:rsid w:val="009078C0"/>
    <w:rsid w:val="009101FB"/>
    <w:rsid w:val="00911522"/>
    <w:rsid w:val="009128E6"/>
    <w:rsid w:val="009132DC"/>
    <w:rsid w:val="009225D3"/>
    <w:rsid w:val="00926D93"/>
    <w:rsid w:val="00930A73"/>
    <w:rsid w:val="00937D54"/>
    <w:rsid w:val="0094362D"/>
    <w:rsid w:val="00946A93"/>
    <w:rsid w:val="00950BD3"/>
    <w:rsid w:val="00951D52"/>
    <w:rsid w:val="009572C2"/>
    <w:rsid w:val="00996B07"/>
    <w:rsid w:val="009B71E6"/>
    <w:rsid w:val="009C4B16"/>
    <w:rsid w:val="009D5DD4"/>
    <w:rsid w:val="00A0247B"/>
    <w:rsid w:val="00A07C2C"/>
    <w:rsid w:val="00A108D2"/>
    <w:rsid w:val="00A13F08"/>
    <w:rsid w:val="00A14E93"/>
    <w:rsid w:val="00A235A4"/>
    <w:rsid w:val="00A40536"/>
    <w:rsid w:val="00A65487"/>
    <w:rsid w:val="00A73A21"/>
    <w:rsid w:val="00A82D1E"/>
    <w:rsid w:val="00AA5114"/>
    <w:rsid w:val="00AC18AC"/>
    <w:rsid w:val="00AC448A"/>
    <w:rsid w:val="00AC7174"/>
    <w:rsid w:val="00AE7A18"/>
    <w:rsid w:val="00AF1A66"/>
    <w:rsid w:val="00AF3F66"/>
    <w:rsid w:val="00B14B89"/>
    <w:rsid w:val="00B41690"/>
    <w:rsid w:val="00B41D3E"/>
    <w:rsid w:val="00B4451A"/>
    <w:rsid w:val="00B60C87"/>
    <w:rsid w:val="00B74B97"/>
    <w:rsid w:val="00B74DDA"/>
    <w:rsid w:val="00B87A49"/>
    <w:rsid w:val="00B92B85"/>
    <w:rsid w:val="00BA073B"/>
    <w:rsid w:val="00BB0BCB"/>
    <w:rsid w:val="00BC03D0"/>
    <w:rsid w:val="00BC1C60"/>
    <w:rsid w:val="00BE2CF0"/>
    <w:rsid w:val="00BE5A3F"/>
    <w:rsid w:val="00BE709F"/>
    <w:rsid w:val="00BF5E64"/>
    <w:rsid w:val="00C14183"/>
    <w:rsid w:val="00C163DF"/>
    <w:rsid w:val="00C42C19"/>
    <w:rsid w:val="00C42F21"/>
    <w:rsid w:val="00C4501A"/>
    <w:rsid w:val="00C54B78"/>
    <w:rsid w:val="00C66198"/>
    <w:rsid w:val="00C6628C"/>
    <w:rsid w:val="00C71047"/>
    <w:rsid w:val="00C80BB5"/>
    <w:rsid w:val="00C83901"/>
    <w:rsid w:val="00C84EAC"/>
    <w:rsid w:val="00C94643"/>
    <w:rsid w:val="00CA1DC4"/>
    <w:rsid w:val="00CB58F3"/>
    <w:rsid w:val="00CB7E96"/>
    <w:rsid w:val="00CD1046"/>
    <w:rsid w:val="00CE54CF"/>
    <w:rsid w:val="00CF5021"/>
    <w:rsid w:val="00CF6785"/>
    <w:rsid w:val="00D03703"/>
    <w:rsid w:val="00D13092"/>
    <w:rsid w:val="00D2353E"/>
    <w:rsid w:val="00D40FF2"/>
    <w:rsid w:val="00D60933"/>
    <w:rsid w:val="00D65936"/>
    <w:rsid w:val="00D70BBA"/>
    <w:rsid w:val="00D72E1A"/>
    <w:rsid w:val="00D73B30"/>
    <w:rsid w:val="00D87324"/>
    <w:rsid w:val="00D96984"/>
    <w:rsid w:val="00DA4839"/>
    <w:rsid w:val="00DB3FBC"/>
    <w:rsid w:val="00DB4160"/>
    <w:rsid w:val="00DB6DD9"/>
    <w:rsid w:val="00DE1538"/>
    <w:rsid w:val="00DE4A06"/>
    <w:rsid w:val="00DE5305"/>
    <w:rsid w:val="00E04AE1"/>
    <w:rsid w:val="00E1172B"/>
    <w:rsid w:val="00E24CA0"/>
    <w:rsid w:val="00E4530E"/>
    <w:rsid w:val="00E46B81"/>
    <w:rsid w:val="00E51910"/>
    <w:rsid w:val="00E640C2"/>
    <w:rsid w:val="00E66374"/>
    <w:rsid w:val="00E71E64"/>
    <w:rsid w:val="00E8089A"/>
    <w:rsid w:val="00E840A3"/>
    <w:rsid w:val="00E96EAA"/>
    <w:rsid w:val="00EC274F"/>
    <w:rsid w:val="00EC6A99"/>
    <w:rsid w:val="00ED75C5"/>
    <w:rsid w:val="00EE3EB2"/>
    <w:rsid w:val="00F506A5"/>
    <w:rsid w:val="00F51648"/>
    <w:rsid w:val="00F6179B"/>
    <w:rsid w:val="00F674F1"/>
    <w:rsid w:val="00F77B2F"/>
    <w:rsid w:val="00FB39DA"/>
    <w:rsid w:val="00FB50AF"/>
    <w:rsid w:val="00FB5E3E"/>
    <w:rsid w:val="00FC047C"/>
    <w:rsid w:val="00FC29B1"/>
    <w:rsid w:val="00FD3C8E"/>
    <w:rsid w:val="00FD6A0E"/>
    <w:rsid w:val="00FF1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ABB70"/>
  <w15:docId w15:val="{0377C4E3-0F25-4809-B267-AB24E4CE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4EAC"/>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C4B16"/>
    <w:rPr>
      <w:rFonts w:ascii="Tahoma" w:hAnsi="Tahoma" w:cs="Tahoma"/>
      <w:sz w:val="16"/>
      <w:szCs w:val="16"/>
    </w:rPr>
  </w:style>
  <w:style w:type="table" w:styleId="TableGrid">
    <w:name w:val="Table Grid"/>
    <w:basedOn w:val="TableNormal"/>
    <w:rsid w:val="005714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CA1DC4"/>
    <w:rPr>
      <w:color w:val="0000FF" w:themeColor="hyperlink"/>
      <w:u w:val="single"/>
    </w:rPr>
  </w:style>
  <w:style w:type="paragraph" w:styleId="Header">
    <w:name w:val="header"/>
    <w:basedOn w:val="Normal"/>
    <w:link w:val="HeaderChar"/>
    <w:rsid w:val="00C83901"/>
    <w:pPr>
      <w:tabs>
        <w:tab w:val="center" w:pos="4513"/>
        <w:tab w:val="right" w:pos="9026"/>
      </w:tabs>
    </w:pPr>
  </w:style>
  <w:style w:type="character" w:customStyle="1" w:styleId="HeaderChar">
    <w:name w:val="Header Char"/>
    <w:basedOn w:val="DefaultParagraphFont"/>
    <w:link w:val="Header"/>
    <w:rsid w:val="00C83901"/>
    <w:rPr>
      <w:color w:val="000000"/>
      <w:kern w:val="28"/>
    </w:rPr>
  </w:style>
  <w:style w:type="paragraph" w:styleId="Footer">
    <w:name w:val="footer"/>
    <w:basedOn w:val="Normal"/>
    <w:link w:val="FooterChar"/>
    <w:uiPriority w:val="99"/>
    <w:rsid w:val="00C83901"/>
    <w:pPr>
      <w:tabs>
        <w:tab w:val="center" w:pos="4513"/>
        <w:tab w:val="right" w:pos="9026"/>
      </w:tabs>
    </w:pPr>
  </w:style>
  <w:style w:type="character" w:customStyle="1" w:styleId="FooterChar">
    <w:name w:val="Footer Char"/>
    <w:basedOn w:val="DefaultParagraphFont"/>
    <w:link w:val="Footer"/>
    <w:uiPriority w:val="99"/>
    <w:rsid w:val="00C83901"/>
    <w:rPr>
      <w:color w:val="000000"/>
      <w:kern w:val="28"/>
    </w:rPr>
  </w:style>
  <w:style w:type="paragraph" w:styleId="BodyText">
    <w:name w:val="Body Text"/>
    <w:basedOn w:val="Normal"/>
    <w:link w:val="BodyTextChar"/>
    <w:rsid w:val="00A40536"/>
    <w:pPr>
      <w:jc w:val="both"/>
    </w:pPr>
    <w:rPr>
      <w:rFonts w:ascii="News Gothic MT" w:hAnsi="News Gothic MT"/>
      <w:color w:val="auto"/>
      <w:kern w:val="0"/>
      <w:sz w:val="22"/>
      <w:lang w:eastAsia="en-US"/>
    </w:rPr>
  </w:style>
  <w:style w:type="character" w:customStyle="1" w:styleId="BodyTextChar">
    <w:name w:val="Body Text Char"/>
    <w:basedOn w:val="DefaultParagraphFont"/>
    <w:link w:val="BodyText"/>
    <w:rsid w:val="00A40536"/>
    <w:rPr>
      <w:rFonts w:ascii="News Gothic MT" w:hAnsi="News Gothic MT"/>
      <w:sz w:val="22"/>
      <w:lang w:eastAsia="en-US"/>
    </w:rPr>
  </w:style>
  <w:style w:type="paragraph" w:styleId="BodyTextIndent">
    <w:name w:val="Body Text Indent"/>
    <w:basedOn w:val="Normal"/>
    <w:link w:val="BodyTextIndentChar"/>
    <w:rsid w:val="00A40536"/>
    <w:pPr>
      <w:jc w:val="both"/>
    </w:pPr>
    <w:rPr>
      <w:rFonts w:ascii="News Gothic MT" w:hAnsi="News Gothic MT"/>
      <w:color w:val="auto"/>
      <w:kern w:val="0"/>
      <w:sz w:val="22"/>
      <w:lang w:val="en-US" w:eastAsia="en-US"/>
    </w:rPr>
  </w:style>
  <w:style w:type="character" w:customStyle="1" w:styleId="BodyTextIndentChar">
    <w:name w:val="Body Text Indent Char"/>
    <w:basedOn w:val="DefaultParagraphFont"/>
    <w:link w:val="BodyTextIndent"/>
    <w:rsid w:val="00A40536"/>
    <w:rPr>
      <w:rFonts w:ascii="News Gothic MT" w:hAnsi="News Gothic MT"/>
      <w:sz w:val="22"/>
      <w:lang w:val="en-US" w:eastAsia="en-US"/>
    </w:rPr>
  </w:style>
  <w:style w:type="paragraph" w:styleId="BodyTextIndent2">
    <w:name w:val="Body Text Indent 2"/>
    <w:basedOn w:val="Normal"/>
    <w:link w:val="BodyTextIndent2Char"/>
    <w:rsid w:val="00A40536"/>
    <w:pPr>
      <w:ind w:left="709" w:hanging="709"/>
      <w:jc w:val="both"/>
    </w:pPr>
    <w:rPr>
      <w:rFonts w:ascii="News Gothic MT" w:hAnsi="News Gothic MT"/>
      <w:color w:val="auto"/>
      <w:kern w:val="0"/>
      <w:sz w:val="22"/>
      <w:lang w:val="en-US" w:eastAsia="en-US"/>
    </w:rPr>
  </w:style>
  <w:style w:type="character" w:customStyle="1" w:styleId="BodyTextIndent2Char">
    <w:name w:val="Body Text Indent 2 Char"/>
    <w:basedOn w:val="DefaultParagraphFont"/>
    <w:link w:val="BodyTextIndent2"/>
    <w:rsid w:val="00A40536"/>
    <w:rPr>
      <w:rFonts w:ascii="News Gothic MT" w:hAnsi="News Gothic MT"/>
      <w:sz w:val="22"/>
      <w:lang w:val="en-US" w:eastAsia="en-US"/>
    </w:rPr>
  </w:style>
  <w:style w:type="paragraph" w:styleId="BodyTextIndent3">
    <w:name w:val="Body Text Indent 3"/>
    <w:basedOn w:val="Normal"/>
    <w:link w:val="BodyTextIndent3Char"/>
    <w:rsid w:val="00A40536"/>
    <w:pPr>
      <w:tabs>
        <w:tab w:val="left" w:pos="720"/>
      </w:tabs>
      <w:ind w:left="720" w:hanging="720"/>
      <w:jc w:val="both"/>
    </w:pPr>
    <w:rPr>
      <w:color w:val="auto"/>
      <w:kern w:val="0"/>
      <w:sz w:val="22"/>
      <w:lang w:eastAsia="en-US"/>
    </w:rPr>
  </w:style>
  <w:style w:type="character" w:customStyle="1" w:styleId="BodyTextIndent3Char">
    <w:name w:val="Body Text Indent 3 Char"/>
    <w:basedOn w:val="DefaultParagraphFont"/>
    <w:link w:val="BodyTextIndent3"/>
    <w:rsid w:val="00A40536"/>
    <w:rPr>
      <w:sz w:val="22"/>
      <w:lang w:eastAsia="en-US"/>
    </w:rPr>
  </w:style>
  <w:style w:type="paragraph" w:styleId="ListParagraph">
    <w:name w:val="List Paragraph"/>
    <w:basedOn w:val="Normal"/>
    <w:uiPriority w:val="34"/>
    <w:qFormat/>
    <w:rsid w:val="00A40536"/>
    <w:pPr>
      <w:ind w:left="720"/>
    </w:pPr>
    <w:rPr>
      <w:rFonts w:ascii="Arial" w:hAnsi="Arial"/>
      <w:color w:val="auto"/>
      <w:kern w:val="0"/>
      <w:sz w:val="24"/>
      <w:lang w:eastAsia="en-US"/>
    </w:rPr>
  </w:style>
  <w:style w:type="paragraph" w:customStyle="1" w:styleId="paragraph">
    <w:name w:val="paragraph"/>
    <w:basedOn w:val="Normal"/>
    <w:rsid w:val="0069795B"/>
    <w:pPr>
      <w:spacing w:before="100" w:beforeAutospacing="1" w:after="100" w:afterAutospacing="1"/>
    </w:pPr>
    <w:rPr>
      <w:color w:val="auto"/>
      <w:kern w:val="0"/>
      <w:sz w:val="24"/>
      <w:szCs w:val="24"/>
    </w:rPr>
  </w:style>
  <w:style w:type="character" w:customStyle="1" w:styleId="normaltextrun">
    <w:name w:val="normaltextrun"/>
    <w:basedOn w:val="DefaultParagraphFont"/>
    <w:rsid w:val="0069795B"/>
  </w:style>
  <w:style w:type="character" w:customStyle="1" w:styleId="eop">
    <w:name w:val="eop"/>
    <w:basedOn w:val="DefaultParagraphFont"/>
    <w:rsid w:val="0069795B"/>
  </w:style>
  <w:style w:type="character" w:styleId="UnresolvedMention">
    <w:name w:val="Unresolved Mention"/>
    <w:basedOn w:val="DefaultParagraphFont"/>
    <w:uiPriority w:val="99"/>
    <w:semiHidden/>
    <w:unhideWhenUsed/>
    <w:rsid w:val="00391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1272">
      <w:bodyDiv w:val="1"/>
      <w:marLeft w:val="0"/>
      <w:marRight w:val="0"/>
      <w:marTop w:val="0"/>
      <w:marBottom w:val="0"/>
      <w:divBdr>
        <w:top w:val="none" w:sz="0" w:space="0" w:color="auto"/>
        <w:left w:val="none" w:sz="0" w:space="0" w:color="auto"/>
        <w:bottom w:val="none" w:sz="0" w:space="0" w:color="auto"/>
        <w:right w:val="none" w:sz="0" w:space="0" w:color="auto"/>
      </w:divBdr>
      <w:divsChild>
        <w:div w:id="242759927">
          <w:marLeft w:val="0"/>
          <w:marRight w:val="0"/>
          <w:marTop w:val="0"/>
          <w:marBottom w:val="0"/>
          <w:divBdr>
            <w:top w:val="none" w:sz="0" w:space="0" w:color="auto"/>
            <w:left w:val="none" w:sz="0" w:space="0" w:color="auto"/>
            <w:bottom w:val="none" w:sz="0" w:space="0" w:color="auto"/>
            <w:right w:val="none" w:sz="0" w:space="0" w:color="auto"/>
          </w:divBdr>
        </w:div>
        <w:div w:id="1890266442">
          <w:marLeft w:val="0"/>
          <w:marRight w:val="0"/>
          <w:marTop w:val="0"/>
          <w:marBottom w:val="0"/>
          <w:divBdr>
            <w:top w:val="none" w:sz="0" w:space="0" w:color="auto"/>
            <w:left w:val="none" w:sz="0" w:space="0" w:color="auto"/>
            <w:bottom w:val="none" w:sz="0" w:space="0" w:color="auto"/>
            <w:right w:val="none" w:sz="0" w:space="0" w:color="auto"/>
          </w:divBdr>
        </w:div>
        <w:div w:id="2054693736">
          <w:marLeft w:val="0"/>
          <w:marRight w:val="0"/>
          <w:marTop w:val="0"/>
          <w:marBottom w:val="0"/>
          <w:divBdr>
            <w:top w:val="none" w:sz="0" w:space="0" w:color="auto"/>
            <w:left w:val="none" w:sz="0" w:space="0" w:color="auto"/>
            <w:bottom w:val="none" w:sz="0" w:space="0" w:color="auto"/>
            <w:right w:val="none" w:sz="0" w:space="0" w:color="auto"/>
          </w:divBdr>
        </w:div>
        <w:div w:id="1445540636">
          <w:marLeft w:val="0"/>
          <w:marRight w:val="0"/>
          <w:marTop w:val="0"/>
          <w:marBottom w:val="0"/>
          <w:divBdr>
            <w:top w:val="none" w:sz="0" w:space="0" w:color="auto"/>
            <w:left w:val="none" w:sz="0" w:space="0" w:color="auto"/>
            <w:bottom w:val="none" w:sz="0" w:space="0" w:color="auto"/>
            <w:right w:val="none" w:sz="0" w:space="0" w:color="auto"/>
          </w:divBdr>
        </w:div>
        <w:div w:id="1170873160">
          <w:marLeft w:val="0"/>
          <w:marRight w:val="0"/>
          <w:marTop w:val="0"/>
          <w:marBottom w:val="0"/>
          <w:divBdr>
            <w:top w:val="none" w:sz="0" w:space="0" w:color="auto"/>
            <w:left w:val="none" w:sz="0" w:space="0" w:color="auto"/>
            <w:bottom w:val="none" w:sz="0" w:space="0" w:color="auto"/>
            <w:right w:val="none" w:sz="0" w:space="0" w:color="auto"/>
          </w:divBdr>
        </w:div>
        <w:div w:id="896941685">
          <w:marLeft w:val="0"/>
          <w:marRight w:val="0"/>
          <w:marTop w:val="0"/>
          <w:marBottom w:val="0"/>
          <w:divBdr>
            <w:top w:val="none" w:sz="0" w:space="0" w:color="auto"/>
            <w:left w:val="none" w:sz="0" w:space="0" w:color="auto"/>
            <w:bottom w:val="none" w:sz="0" w:space="0" w:color="auto"/>
            <w:right w:val="none" w:sz="0" w:space="0" w:color="auto"/>
          </w:divBdr>
        </w:div>
        <w:div w:id="536041268">
          <w:marLeft w:val="0"/>
          <w:marRight w:val="0"/>
          <w:marTop w:val="0"/>
          <w:marBottom w:val="0"/>
          <w:divBdr>
            <w:top w:val="none" w:sz="0" w:space="0" w:color="auto"/>
            <w:left w:val="none" w:sz="0" w:space="0" w:color="auto"/>
            <w:bottom w:val="none" w:sz="0" w:space="0" w:color="auto"/>
            <w:right w:val="none" w:sz="0" w:space="0" w:color="auto"/>
          </w:divBdr>
        </w:div>
        <w:div w:id="283578332">
          <w:marLeft w:val="0"/>
          <w:marRight w:val="0"/>
          <w:marTop w:val="0"/>
          <w:marBottom w:val="0"/>
          <w:divBdr>
            <w:top w:val="none" w:sz="0" w:space="0" w:color="auto"/>
            <w:left w:val="none" w:sz="0" w:space="0" w:color="auto"/>
            <w:bottom w:val="none" w:sz="0" w:space="0" w:color="auto"/>
            <w:right w:val="none" w:sz="0" w:space="0" w:color="auto"/>
          </w:divBdr>
        </w:div>
        <w:div w:id="34283528">
          <w:marLeft w:val="0"/>
          <w:marRight w:val="0"/>
          <w:marTop w:val="0"/>
          <w:marBottom w:val="0"/>
          <w:divBdr>
            <w:top w:val="none" w:sz="0" w:space="0" w:color="auto"/>
            <w:left w:val="none" w:sz="0" w:space="0" w:color="auto"/>
            <w:bottom w:val="none" w:sz="0" w:space="0" w:color="auto"/>
            <w:right w:val="none" w:sz="0" w:space="0" w:color="auto"/>
          </w:divBdr>
        </w:div>
        <w:div w:id="1779989327">
          <w:marLeft w:val="0"/>
          <w:marRight w:val="0"/>
          <w:marTop w:val="0"/>
          <w:marBottom w:val="0"/>
          <w:divBdr>
            <w:top w:val="none" w:sz="0" w:space="0" w:color="auto"/>
            <w:left w:val="none" w:sz="0" w:space="0" w:color="auto"/>
            <w:bottom w:val="none" w:sz="0" w:space="0" w:color="auto"/>
            <w:right w:val="none" w:sz="0" w:space="0" w:color="auto"/>
          </w:divBdr>
        </w:div>
        <w:div w:id="1166241984">
          <w:marLeft w:val="0"/>
          <w:marRight w:val="0"/>
          <w:marTop w:val="0"/>
          <w:marBottom w:val="0"/>
          <w:divBdr>
            <w:top w:val="none" w:sz="0" w:space="0" w:color="auto"/>
            <w:left w:val="none" w:sz="0" w:space="0" w:color="auto"/>
            <w:bottom w:val="none" w:sz="0" w:space="0" w:color="auto"/>
            <w:right w:val="none" w:sz="0" w:space="0" w:color="auto"/>
          </w:divBdr>
        </w:div>
        <w:div w:id="244338103">
          <w:marLeft w:val="0"/>
          <w:marRight w:val="0"/>
          <w:marTop w:val="0"/>
          <w:marBottom w:val="0"/>
          <w:divBdr>
            <w:top w:val="none" w:sz="0" w:space="0" w:color="auto"/>
            <w:left w:val="none" w:sz="0" w:space="0" w:color="auto"/>
            <w:bottom w:val="none" w:sz="0" w:space="0" w:color="auto"/>
            <w:right w:val="none" w:sz="0" w:space="0" w:color="auto"/>
          </w:divBdr>
        </w:div>
        <w:div w:id="1903714687">
          <w:marLeft w:val="0"/>
          <w:marRight w:val="0"/>
          <w:marTop w:val="0"/>
          <w:marBottom w:val="0"/>
          <w:divBdr>
            <w:top w:val="none" w:sz="0" w:space="0" w:color="auto"/>
            <w:left w:val="none" w:sz="0" w:space="0" w:color="auto"/>
            <w:bottom w:val="none" w:sz="0" w:space="0" w:color="auto"/>
            <w:right w:val="none" w:sz="0" w:space="0" w:color="auto"/>
          </w:divBdr>
        </w:div>
        <w:div w:id="1866602016">
          <w:marLeft w:val="0"/>
          <w:marRight w:val="0"/>
          <w:marTop w:val="0"/>
          <w:marBottom w:val="120"/>
          <w:divBdr>
            <w:top w:val="none" w:sz="0" w:space="0" w:color="auto"/>
            <w:left w:val="none" w:sz="0" w:space="0" w:color="auto"/>
            <w:bottom w:val="none" w:sz="0" w:space="0" w:color="auto"/>
            <w:right w:val="none" w:sz="0" w:space="0" w:color="auto"/>
          </w:divBdr>
        </w:div>
        <w:div w:id="1308819505">
          <w:marLeft w:val="0"/>
          <w:marRight w:val="0"/>
          <w:marTop w:val="0"/>
          <w:marBottom w:val="120"/>
          <w:divBdr>
            <w:top w:val="none" w:sz="0" w:space="0" w:color="auto"/>
            <w:left w:val="none" w:sz="0" w:space="0" w:color="auto"/>
            <w:bottom w:val="none" w:sz="0" w:space="0" w:color="auto"/>
            <w:right w:val="none" w:sz="0" w:space="0" w:color="auto"/>
          </w:divBdr>
        </w:div>
        <w:div w:id="1332024728">
          <w:marLeft w:val="0"/>
          <w:marRight w:val="0"/>
          <w:marTop w:val="0"/>
          <w:marBottom w:val="120"/>
          <w:divBdr>
            <w:top w:val="none" w:sz="0" w:space="0" w:color="auto"/>
            <w:left w:val="none" w:sz="0" w:space="0" w:color="auto"/>
            <w:bottom w:val="none" w:sz="0" w:space="0" w:color="auto"/>
            <w:right w:val="none" w:sz="0" w:space="0" w:color="auto"/>
          </w:divBdr>
        </w:div>
        <w:div w:id="96292299">
          <w:marLeft w:val="0"/>
          <w:marRight w:val="0"/>
          <w:marTop w:val="0"/>
          <w:marBottom w:val="120"/>
          <w:divBdr>
            <w:top w:val="none" w:sz="0" w:space="0" w:color="auto"/>
            <w:left w:val="none" w:sz="0" w:space="0" w:color="auto"/>
            <w:bottom w:val="none" w:sz="0" w:space="0" w:color="auto"/>
            <w:right w:val="none" w:sz="0" w:space="0" w:color="auto"/>
          </w:divBdr>
        </w:div>
        <w:div w:id="64308056">
          <w:marLeft w:val="0"/>
          <w:marRight w:val="0"/>
          <w:marTop w:val="0"/>
          <w:marBottom w:val="120"/>
          <w:divBdr>
            <w:top w:val="none" w:sz="0" w:space="0" w:color="auto"/>
            <w:left w:val="none" w:sz="0" w:space="0" w:color="auto"/>
            <w:bottom w:val="none" w:sz="0" w:space="0" w:color="auto"/>
            <w:right w:val="none" w:sz="0" w:space="0" w:color="auto"/>
          </w:divBdr>
        </w:div>
        <w:div w:id="380179036">
          <w:marLeft w:val="0"/>
          <w:marRight w:val="0"/>
          <w:marTop w:val="0"/>
          <w:marBottom w:val="0"/>
          <w:divBdr>
            <w:top w:val="none" w:sz="0" w:space="0" w:color="auto"/>
            <w:left w:val="none" w:sz="0" w:space="0" w:color="auto"/>
            <w:bottom w:val="none" w:sz="0" w:space="0" w:color="auto"/>
            <w:right w:val="none" w:sz="0" w:space="0" w:color="auto"/>
          </w:divBdr>
        </w:div>
        <w:div w:id="1596935227">
          <w:marLeft w:val="0"/>
          <w:marRight w:val="0"/>
          <w:marTop w:val="0"/>
          <w:marBottom w:val="0"/>
          <w:divBdr>
            <w:top w:val="none" w:sz="0" w:space="0" w:color="auto"/>
            <w:left w:val="none" w:sz="0" w:space="0" w:color="auto"/>
            <w:bottom w:val="none" w:sz="0" w:space="0" w:color="auto"/>
            <w:right w:val="none" w:sz="0" w:space="0" w:color="auto"/>
          </w:divBdr>
        </w:div>
      </w:divsChild>
    </w:div>
    <w:div w:id="768434006">
      <w:bodyDiv w:val="1"/>
      <w:marLeft w:val="0"/>
      <w:marRight w:val="0"/>
      <w:marTop w:val="0"/>
      <w:marBottom w:val="0"/>
      <w:divBdr>
        <w:top w:val="none" w:sz="0" w:space="0" w:color="auto"/>
        <w:left w:val="none" w:sz="0" w:space="0" w:color="auto"/>
        <w:bottom w:val="none" w:sz="0" w:space="0" w:color="auto"/>
        <w:right w:val="none" w:sz="0" w:space="0" w:color="auto"/>
      </w:divBdr>
    </w:div>
    <w:div w:id="924344507">
      <w:bodyDiv w:val="1"/>
      <w:marLeft w:val="0"/>
      <w:marRight w:val="0"/>
      <w:marTop w:val="0"/>
      <w:marBottom w:val="0"/>
      <w:divBdr>
        <w:top w:val="none" w:sz="0" w:space="0" w:color="auto"/>
        <w:left w:val="none" w:sz="0" w:space="0" w:color="auto"/>
        <w:bottom w:val="none" w:sz="0" w:space="0" w:color="auto"/>
        <w:right w:val="none" w:sz="0" w:space="0" w:color="auto"/>
      </w:divBdr>
    </w:div>
    <w:div w:id="1280184119">
      <w:bodyDiv w:val="1"/>
      <w:marLeft w:val="0"/>
      <w:marRight w:val="0"/>
      <w:marTop w:val="0"/>
      <w:marBottom w:val="0"/>
      <w:divBdr>
        <w:top w:val="none" w:sz="0" w:space="0" w:color="auto"/>
        <w:left w:val="none" w:sz="0" w:space="0" w:color="auto"/>
        <w:bottom w:val="none" w:sz="0" w:space="0" w:color="auto"/>
        <w:right w:val="none" w:sz="0" w:space="0" w:color="auto"/>
      </w:divBdr>
      <w:divsChild>
        <w:div w:id="1751806564">
          <w:marLeft w:val="0"/>
          <w:marRight w:val="0"/>
          <w:marTop w:val="0"/>
          <w:marBottom w:val="0"/>
          <w:divBdr>
            <w:top w:val="none" w:sz="0" w:space="0" w:color="auto"/>
            <w:left w:val="none" w:sz="0" w:space="0" w:color="auto"/>
            <w:bottom w:val="none" w:sz="0" w:space="0" w:color="auto"/>
            <w:right w:val="none" w:sz="0" w:space="0" w:color="auto"/>
          </w:divBdr>
        </w:div>
        <w:div w:id="34892463">
          <w:marLeft w:val="0"/>
          <w:marRight w:val="0"/>
          <w:marTop w:val="0"/>
          <w:marBottom w:val="0"/>
          <w:divBdr>
            <w:top w:val="none" w:sz="0" w:space="0" w:color="auto"/>
            <w:left w:val="none" w:sz="0" w:space="0" w:color="auto"/>
            <w:bottom w:val="none" w:sz="0" w:space="0" w:color="auto"/>
            <w:right w:val="none" w:sz="0" w:space="0" w:color="auto"/>
          </w:divBdr>
        </w:div>
        <w:div w:id="1793286370">
          <w:marLeft w:val="0"/>
          <w:marRight w:val="0"/>
          <w:marTop w:val="0"/>
          <w:marBottom w:val="0"/>
          <w:divBdr>
            <w:top w:val="none" w:sz="0" w:space="0" w:color="auto"/>
            <w:left w:val="none" w:sz="0" w:space="0" w:color="auto"/>
            <w:bottom w:val="none" w:sz="0" w:space="0" w:color="auto"/>
            <w:right w:val="none" w:sz="0" w:space="0" w:color="auto"/>
          </w:divBdr>
        </w:div>
        <w:div w:id="1971282482">
          <w:marLeft w:val="0"/>
          <w:marRight w:val="0"/>
          <w:marTop w:val="0"/>
          <w:marBottom w:val="0"/>
          <w:divBdr>
            <w:top w:val="none" w:sz="0" w:space="0" w:color="auto"/>
            <w:left w:val="none" w:sz="0" w:space="0" w:color="auto"/>
            <w:bottom w:val="none" w:sz="0" w:space="0" w:color="auto"/>
            <w:right w:val="none" w:sz="0" w:space="0" w:color="auto"/>
          </w:divBdr>
        </w:div>
        <w:div w:id="1181629349">
          <w:marLeft w:val="0"/>
          <w:marRight w:val="0"/>
          <w:marTop w:val="0"/>
          <w:marBottom w:val="0"/>
          <w:divBdr>
            <w:top w:val="none" w:sz="0" w:space="0" w:color="auto"/>
            <w:left w:val="none" w:sz="0" w:space="0" w:color="auto"/>
            <w:bottom w:val="none" w:sz="0" w:space="0" w:color="auto"/>
            <w:right w:val="none" w:sz="0" w:space="0" w:color="auto"/>
          </w:divBdr>
        </w:div>
        <w:div w:id="1130325995">
          <w:marLeft w:val="0"/>
          <w:marRight w:val="0"/>
          <w:marTop w:val="0"/>
          <w:marBottom w:val="0"/>
          <w:divBdr>
            <w:top w:val="none" w:sz="0" w:space="0" w:color="auto"/>
            <w:left w:val="none" w:sz="0" w:space="0" w:color="auto"/>
            <w:bottom w:val="none" w:sz="0" w:space="0" w:color="auto"/>
            <w:right w:val="none" w:sz="0" w:space="0" w:color="auto"/>
          </w:divBdr>
        </w:div>
        <w:div w:id="1169248783">
          <w:marLeft w:val="0"/>
          <w:marRight w:val="0"/>
          <w:marTop w:val="0"/>
          <w:marBottom w:val="0"/>
          <w:divBdr>
            <w:top w:val="none" w:sz="0" w:space="0" w:color="auto"/>
            <w:left w:val="none" w:sz="0" w:space="0" w:color="auto"/>
            <w:bottom w:val="none" w:sz="0" w:space="0" w:color="auto"/>
            <w:right w:val="none" w:sz="0" w:space="0" w:color="auto"/>
          </w:divBdr>
        </w:div>
        <w:div w:id="454249689">
          <w:marLeft w:val="0"/>
          <w:marRight w:val="0"/>
          <w:marTop w:val="0"/>
          <w:marBottom w:val="0"/>
          <w:divBdr>
            <w:top w:val="none" w:sz="0" w:space="0" w:color="auto"/>
            <w:left w:val="none" w:sz="0" w:space="0" w:color="auto"/>
            <w:bottom w:val="none" w:sz="0" w:space="0" w:color="auto"/>
            <w:right w:val="none" w:sz="0" w:space="0" w:color="auto"/>
          </w:divBdr>
        </w:div>
        <w:div w:id="169367863">
          <w:marLeft w:val="0"/>
          <w:marRight w:val="0"/>
          <w:marTop w:val="0"/>
          <w:marBottom w:val="0"/>
          <w:divBdr>
            <w:top w:val="none" w:sz="0" w:space="0" w:color="auto"/>
            <w:left w:val="none" w:sz="0" w:space="0" w:color="auto"/>
            <w:bottom w:val="none" w:sz="0" w:space="0" w:color="auto"/>
            <w:right w:val="none" w:sz="0" w:space="0" w:color="auto"/>
          </w:divBdr>
        </w:div>
        <w:div w:id="1059936689">
          <w:marLeft w:val="0"/>
          <w:marRight w:val="0"/>
          <w:marTop w:val="0"/>
          <w:marBottom w:val="0"/>
          <w:divBdr>
            <w:top w:val="none" w:sz="0" w:space="0" w:color="auto"/>
            <w:left w:val="none" w:sz="0" w:space="0" w:color="auto"/>
            <w:bottom w:val="none" w:sz="0" w:space="0" w:color="auto"/>
            <w:right w:val="none" w:sz="0" w:space="0" w:color="auto"/>
          </w:divBdr>
        </w:div>
        <w:div w:id="1841701757">
          <w:marLeft w:val="0"/>
          <w:marRight w:val="0"/>
          <w:marTop w:val="0"/>
          <w:marBottom w:val="0"/>
          <w:divBdr>
            <w:top w:val="none" w:sz="0" w:space="0" w:color="auto"/>
            <w:left w:val="none" w:sz="0" w:space="0" w:color="auto"/>
            <w:bottom w:val="none" w:sz="0" w:space="0" w:color="auto"/>
            <w:right w:val="none" w:sz="0" w:space="0" w:color="auto"/>
          </w:divBdr>
        </w:div>
        <w:div w:id="2042706301">
          <w:marLeft w:val="0"/>
          <w:marRight w:val="0"/>
          <w:marTop w:val="0"/>
          <w:marBottom w:val="0"/>
          <w:divBdr>
            <w:top w:val="none" w:sz="0" w:space="0" w:color="auto"/>
            <w:left w:val="none" w:sz="0" w:space="0" w:color="auto"/>
            <w:bottom w:val="none" w:sz="0" w:space="0" w:color="auto"/>
            <w:right w:val="none" w:sz="0" w:space="0" w:color="auto"/>
          </w:divBdr>
        </w:div>
        <w:div w:id="31540142">
          <w:marLeft w:val="0"/>
          <w:marRight w:val="0"/>
          <w:marTop w:val="0"/>
          <w:marBottom w:val="0"/>
          <w:divBdr>
            <w:top w:val="none" w:sz="0" w:space="0" w:color="auto"/>
            <w:left w:val="none" w:sz="0" w:space="0" w:color="auto"/>
            <w:bottom w:val="none" w:sz="0" w:space="0" w:color="auto"/>
            <w:right w:val="none" w:sz="0" w:space="0" w:color="auto"/>
          </w:divBdr>
        </w:div>
        <w:div w:id="1968313183">
          <w:marLeft w:val="0"/>
          <w:marRight w:val="0"/>
          <w:marTop w:val="0"/>
          <w:marBottom w:val="120"/>
          <w:divBdr>
            <w:top w:val="none" w:sz="0" w:space="0" w:color="auto"/>
            <w:left w:val="none" w:sz="0" w:space="0" w:color="auto"/>
            <w:bottom w:val="none" w:sz="0" w:space="0" w:color="auto"/>
            <w:right w:val="none" w:sz="0" w:space="0" w:color="auto"/>
          </w:divBdr>
        </w:div>
        <w:div w:id="529073358">
          <w:marLeft w:val="0"/>
          <w:marRight w:val="0"/>
          <w:marTop w:val="0"/>
          <w:marBottom w:val="120"/>
          <w:divBdr>
            <w:top w:val="none" w:sz="0" w:space="0" w:color="auto"/>
            <w:left w:val="none" w:sz="0" w:space="0" w:color="auto"/>
            <w:bottom w:val="none" w:sz="0" w:space="0" w:color="auto"/>
            <w:right w:val="none" w:sz="0" w:space="0" w:color="auto"/>
          </w:divBdr>
        </w:div>
        <w:div w:id="1392850360">
          <w:marLeft w:val="0"/>
          <w:marRight w:val="0"/>
          <w:marTop w:val="0"/>
          <w:marBottom w:val="120"/>
          <w:divBdr>
            <w:top w:val="none" w:sz="0" w:space="0" w:color="auto"/>
            <w:left w:val="none" w:sz="0" w:space="0" w:color="auto"/>
            <w:bottom w:val="none" w:sz="0" w:space="0" w:color="auto"/>
            <w:right w:val="none" w:sz="0" w:space="0" w:color="auto"/>
          </w:divBdr>
        </w:div>
        <w:div w:id="1812676695">
          <w:marLeft w:val="0"/>
          <w:marRight w:val="0"/>
          <w:marTop w:val="0"/>
          <w:marBottom w:val="120"/>
          <w:divBdr>
            <w:top w:val="none" w:sz="0" w:space="0" w:color="auto"/>
            <w:left w:val="none" w:sz="0" w:space="0" w:color="auto"/>
            <w:bottom w:val="none" w:sz="0" w:space="0" w:color="auto"/>
            <w:right w:val="none" w:sz="0" w:space="0" w:color="auto"/>
          </w:divBdr>
        </w:div>
        <w:div w:id="1406760889">
          <w:marLeft w:val="0"/>
          <w:marRight w:val="0"/>
          <w:marTop w:val="0"/>
          <w:marBottom w:val="120"/>
          <w:divBdr>
            <w:top w:val="none" w:sz="0" w:space="0" w:color="auto"/>
            <w:left w:val="none" w:sz="0" w:space="0" w:color="auto"/>
            <w:bottom w:val="none" w:sz="0" w:space="0" w:color="auto"/>
            <w:right w:val="none" w:sz="0" w:space="0" w:color="auto"/>
          </w:divBdr>
        </w:div>
        <w:div w:id="817963468">
          <w:marLeft w:val="0"/>
          <w:marRight w:val="0"/>
          <w:marTop w:val="0"/>
          <w:marBottom w:val="0"/>
          <w:divBdr>
            <w:top w:val="none" w:sz="0" w:space="0" w:color="auto"/>
            <w:left w:val="none" w:sz="0" w:space="0" w:color="auto"/>
            <w:bottom w:val="none" w:sz="0" w:space="0" w:color="auto"/>
            <w:right w:val="none" w:sz="0" w:space="0" w:color="auto"/>
          </w:divBdr>
        </w:div>
        <w:div w:id="408234225">
          <w:marLeft w:val="0"/>
          <w:marRight w:val="0"/>
          <w:marTop w:val="0"/>
          <w:marBottom w:val="0"/>
          <w:divBdr>
            <w:top w:val="none" w:sz="0" w:space="0" w:color="auto"/>
            <w:left w:val="none" w:sz="0" w:space="0" w:color="auto"/>
            <w:bottom w:val="none" w:sz="0" w:space="0" w:color="auto"/>
            <w:right w:val="none" w:sz="0" w:space="0" w:color="auto"/>
          </w:divBdr>
        </w:div>
      </w:divsChild>
    </w:div>
    <w:div w:id="1434014718">
      <w:bodyDiv w:val="1"/>
      <w:marLeft w:val="0"/>
      <w:marRight w:val="0"/>
      <w:marTop w:val="0"/>
      <w:marBottom w:val="0"/>
      <w:divBdr>
        <w:top w:val="none" w:sz="0" w:space="0" w:color="auto"/>
        <w:left w:val="none" w:sz="0" w:space="0" w:color="auto"/>
        <w:bottom w:val="none" w:sz="0" w:space="0" w:color="auto"/>
        <w:right w:val="none" w:sz="0" w:space="0" w:color="auto"/>
      </w:divBdr>
      <w:divsChild>
        <w:div w:id="811872115">
          <w:marLeft w:val="0"/>
          <w:marRight w:val="0"/>
          <w:marTop w:val="0"/>
          <w:marBottom w:val="0"/>
          <w:divBdr>
            <w:top w:val="none" w:sz="0" w:space="0" w:color="auto"/>
            <w:left w:val="none" w:sz="0" w:space="0" w:color="auto"/>
            <w:bottom w:val="none" w:sz="0" w:space="0" w:color="auto"/>
            <w:right w:val="none" w:sz="0" w:space="0" w:color="auto"/>
          </w:divBdr>
        </w:div>
        <w:div w:id="1996226598">
          <w:marLeft w:val="0"/>
          <w:marRight w:val="0"/>
          <w:marTop w:val="0"/>
          <w:marBottom w:val="0"/>
          <w:divBdr>
            <w:top w:val="none" w:sz="0" w:space="0" w:color="auto"/>
            <w:left w:val="none" w:sz="0" w:space="0" w:color="auto"/>
            <w:bottom w:val="none" w:sz="0" w:space="0" w:color="auto"/>
            <w:right w:val="none" w:sz="0" w:space="0" w:color="auto"/>
          </w:divBdr>
        </w:div>
        <w:div w:id="675838838">
          <w:marLeft w:val="0"/>
          <w:marRight w:val="0"/>
          <w:marTop w:val="0"/>
          <w:marBottom w:val="0"/>
          <w:divBdr>
            <w:top w:val="none" w:sz="0" w:space="0" w:color="auto"/>
            <w:left w:val="none" w:sz="0" w:space="0" w:color="auto"/>
            <w:bottom w:val="none" w:sz="0" w:space="0" w:color="auto"/>
            <w:right w:val="none" w:sz="0" w:space="0" w:color="auto"/>
          </w:divBdr>
        </w:div>
        <w:div w:id="341713253">
          <w:marLeft w:val="0"/>
          <w:marRight w:val="0"/>
          <w:marTop w:val="0"/>
          <w:marBottom w:val="0"/>
          <w:divBdr>
            <w:top w:val="none" w:sz="0" w:space="0" w:color="auto"/>
            <w:left w:val="none" w:sz="0" w:space="0" w:color="auto"/>
            <w:bottom w:val="none" w:sz="0" w:space="0" w:color="auto"/>
            <w:right w:val="none" w:sz="0" w:space="0" w:color="auto"/>
          </w:divBdr>
        </w:div>
        <w:div w:id="1021321945">
          <w:marLeft w:val="0"/>
          <w:marRight w:val="0"/>
          <w:marTop w:val="0"/>
          <w:marBottom w:val="0"/>
          <w:divBdr>
            <w:top w:val="none" w:sz="0" w:space="0" w:color="auto"/>
            <w:left w:val="none" w:sz="0" w:space="0" w:color="auto"/>
            <w:bottom w:val="none" w:sz="0" w:space="0" w:color="auto"/>
            <w:right w:val="none" w:sz="0" w:space="0" w:color="auto"/>
          </w:divBdr>
        </w:div>
        <w:div w:id="1681739213">
          <w:marLeft w:val="0"/>
          <w:marRight w:val="0"/>
          <w:marTop w:val="0"/>
          <w:marBottom w:val="0"/>
          <w:divBdr>
            <w:top w:val="none" w:sz="0" w:space="0" w:color="auto"/>
            <w:left w:val="none" w:sz="0" w:space="0" w:color="auto"/>
            <w:bottom w:val="none" w:sz="0" w:space="0" w:color="auto"/>
            <w:right w:val="none" w:sz="0" w:space="0" w:color="auto"/>
          </w:divBdr>
        </w:div>
        <w:div w:id="1664700926">
          <w:marLeft w:val="0"/>
          <w:marRight w:val="0"/>
          <w:marTop w:val="0"/>
          <w:marBottom w:val="0"/>
          <w:divBdr>
            <w:top w:val="none" w:sz="0" w:space="0" w:color="auto"/>
            <w:left w:val="none" w:sz="0" w:space="0" w:color="auto"/>
            <w:bottom w:val="none" w:sz="0" w:space="0" w:color="auto"/>
            <w:right w:val="none" w:sz="0" w:space="0" w:color="auto"/>
          </w:divBdr>
        </w:div>
        <w:div w:id="462189178">
          <w:marLeft w:val="0"/>
          <w:marRight w:val="0"/>
          <w:marTop w:val="0"/>
          <w:marBottom w:val="0"/>
          <w:divBdr>
            <w:top w:val="none" w:sz="0" w:space="0" w:color="auto"/>
            <w:left w:val="none" w:sz="0" w:space="0" w:color="auto"/>
            <w:bottom w:val="none" w:sz="0" w:space="0" w:color="auto"/>
            <w:right w:val="none" w:sz="0" w:space="0" w:color="auto"/>
          </w:divBdr>
        </w:div>
        <w:div w:id="1575623402">
          <w:marLeft w:val="0"/>
          <w:marRight w:val="0"/>
          <w:marTop w:val="0"/>
          <w:marBottom w:val="0"/>
          <w:divBdr>
            <w:top w:val="none" w:sz="0" w:space="0" w:color="auto"/>
            <w:left w:val="none" w:sz="0" w:space="0" w:color="auto"/>
            <w:bottom w:val="none" w:sz="0" w:space="0" w:color="auto"/>
            <w:right w:val="none" w:sz="0" w:space="0" w:color="auto"/>
          </w:divBdr>
        </w:div>
        <w:div w:id="147215210">
          <w:marLeft w:val="0"/>
          <w:marRight w:val="0"/>
          <w:marTop w:val="0"/>
          <w:marBottom w:val="0"/>
          <w:divBdr>
            <w:top w:val="none" w:sz="0" w:space="0" w:color="auto"/>
            <w:left w:val="none" w:sz="0" w:space="0" w:color="auto"/>
            <w:bottom w:val="none" w:sz="0" w:space="0" w:color="auto"/>
            <w:right w:val="none" w:sz="0" w:space="0" w:color="auto"/>
          </w:divBdr>
        </w:div>
        <w:div w:id="965430585">
          <w:marLeft w:val="0"/>
          <w:marRight w:val="0"/>
          <w:marTop w:val="0"/>
          <w:marBottom w:val="0"/>
          <w:divBdr>
            <w:top w:val="none" w:sz="0" w:space="0" w:color="auto"/>
            <w:left w:val="none" w:sz="0" w:space="0" w:color="auto"/>
            <w:bottom w:val="none" w:sz="0" w:space="0" w:color="auto"/>
            <w:right w:val="none" w:sz="0" w:space="0" w:color="auto"/>
          </w:divBdr>
        </w:div>
        <w:div w:id="587427986">
          <w:marLeft w:val="0"/>
          <w:marRight w:val="0"/>
          <w:marTop w:val="0"/>
          <w:marBottom w:val="0"/>
          <w:divBdr>
            <w:top w:val="none" w:sz="0" w:space="0" w:color="auto"/>
            <w:left w:val="none" w:sz="0" w:space="0" w:color="auto"/>
            <w:bottom w:val="none" w:sz="0" w:space="0" w:color="auto"/>
            <w:right w:val="none" w:sz="0" w:space="0" w:color="auto"/>
          </w:divBdr>
        </w:div>
        <w:div w:id="852304326">
          <w:marLeft w:val="0"/>
          <w:marRight w:val="0"/>
          <w:marTop w:val="0"/>
          <w:marBottom w:val="0"/>
          <w:divBdr>
            <w:top w:val="none" w:sz="0" w:space="0" w:color="auto"/>
            <w:left w:val="none" w:sz="0" w:space="0" w:color="auto"/>
            <w:bottom w:val="none" w:sz="0" w:space="0" w:color="auto"/>
            <w:right w:val="none" w:sz="0" w:space="0" w:color="auto"/>
          </w:divBdr>
        </w:div>
        <w:div w:id="881137276">
          <w:marLeft w:val="0"/>
          <w:marRight w:val="0"/>
          <w:marTop w:val="0"/>
          <w:marBottom w:val="0"/>
          <w:divBdr>
            <w:top w:val="none" w:sz="0" w:space="0" w:color="auto"/>
            <w:left w:val="none" w:sz="0" w:space="0" w:color="auto"/>
            <w:bottom w:val="none" w:sz="0" w:space="0" w:color="auto"/>
            <w:right w:val="none" w:sz="0" w:space="0" w:color="auto"/>
          </w:divBdr>
        </w:div>
        <w:div w:id="694501229">
          <w:marLeft w:val="0"/>
          <w:marRight w:val="0"/>
          <w:marTop w:val="0"/>
          <w:marBottom w:val="0"/>
          <w:divBdr>
            <w:top w:val="none" w:sz="0" w:space="0" w:color="auto"/>
            <w:left w:val="none" w:sz="0" w:space="0" w:color="auto"/>
            <w:bottom w:val="none" w:sz="0" w:space="0" w:color="auto"/>
            <w:right w:val="none" w:sz="0" w:space="0" w:color="auto"/>
          </w:divBdr>
        </w:div>
        <w:div w:id="1271863321">
          <w:marLeft w:val="0"/>
          <w:marRight w:val="0"/>
          <w:marTop w:val="0"/>
          <w:marBottom w:val="0"/>
          <w:divBdr>
            <w:top w:val="none" w:sz="0" w:space="0" w:color="auto"/>
            <w:left w:val="none" w:sz="0" w:space="0" w:color="auto"/>
            <w:bottom w:val="none" w:sz="0" w:space="0" w:color="auto"/>
            <w:right w:val="none" w:sz="0" w:space="0" w:color="auto"/>
          </w:divBdr>
        </w:div>
        <w:div w:id="1970821757">
          <w:marLeft w:val="0"/>
          <w:marRight w:val="0"/>
          <w:marTop w:val="0"/>
          <w:marBottom w:val="0"/>
          <w:divBdr>
            <w:top w:val="none" w:sz="0" w:space="0" w:color="auto"/>
            <w:left w:val="none" w:sz="0" w:space="0" w:color="auto"/>
            <w:bottom w:val="none" w:sz="0" w:space="0" w:color="auto"/>
            <w:right w:val="none" w:sz="0" w:space="0" w:color="auto"/>
          </w:divBdr>
        </w:div>
        <w:div w:id="35204542">
          <w:marLeft w:val="0"/>
          <w:marRight w:val="0"/>
          <w:marTop w:val="0"/>
          <w:marBottom w:val="0"/>
          <w:divBdr>
            <w:top w:val="none" w:sz="0" w:space="0" w:color="auto"/>
            <w:left w:val="none" w:sz="0" w:space="0" w:color="auto"/>
            <w:bottom w:val="none" w:sz="0" w:space="0" w:color="auto"/>
            <w:right w:val="none" w:sz="0" w:space="0" w:color="auto"/>
          </w:divBdr>
        </w:div>
        <w:div w:id="1577082722">
          <w:marLeft w:val="0"/>
          <w:marRight w:val="0"/>
          <w:marTop w:val="0"/>
          <w:marBottom w:val="0"/>
          <w:divBdr>
            <w:top w:val="none" w:sz="0" w:space="0" w:color="auto"/>
            <w:left w:val="none" w:sz="0" w:space="0" w:color="auto"/>
            <w:bottom w:val="none" w:sz="0" w:space="0" w:color="auto"/>
            <w:right w:val="none" w:sz="0" w:space="0" w:color="auto"/>
          </w:divBdr>
        </w:div>
      </w:divsChild>
    </w:div>
    <w:div w:id="214658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fairburnview.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webb@fairburnview.co.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irburnview.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hyperlink" Target="https://www.google.co.uk/url?sa=i&amp;rct=j&amp;q=&amp;esrc=s&amp;source=images&amp;cd=&amp;ved=2ahUKEwjboJXbpcvkAhXl4IUKHRgaC2sQjRx6BAgBEAQ&amp;url=https%3A%2F%2Fwww.inmat.org.uk%2Fnews%2F94-artsmark-silver-award-for-the-abbey-primary-school&amp;psig=AOvVaw3zmV9Y4fCD6P9JkLUc6o8W&amp;ust=1568378056813580" TargetMode="External"/><Relationship Id="rId1" Type="http://schemas.openxmlformats.org/officeDocument/2006/relationships/image" Target="media/image2.png"/><Relationship Id="rId6" Type="http://schemas.openxmlformats.org/officeDocument/2006/relationships/image" Target="media/image5.png"/><Relationship Id="rId5" Type="http://schemas.openxmlformats.org/officeDocument/2006/relationships/image" Target="media/image4.jpeg"/><Relationship Id="rId10" Type="http://schemas.openxmlformats.org/officeDocument/2006/relationships/image" Target="media/image9.emf"/><Relationship Id="rId4" Type="http://schemas.openxmlformats.org/officeDocument/2006/relationships/hyperlink" Target="https://www.google.co.uk/url?sa=i&amp;rct=j&amp;q=&amp;esrc=s&amp;source=images&amp;cd=&amp;cad=rja&amp;uact=8&amp;ved=2ahUKEwjJ4aKIxJDhAhWSxYUKHSjoD5IQjRx6BAgBEAU&amp;url=https://www.artofbrilliance.co.uk/training/brilliant-schools&amp;psig=AOvVaw2-lsUzrA1xF0kJkDlYm89a&amp;ust=1553164838698752" TargetMode="External"/><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0CE6C43CDA9A409CE5DEF53A0F5941" ma:contentTypeVersion="18" ma:contentTypeDescription="Create a new document." ma:contentTypeScope="" ma:versionID="c7b2b5f082c965e888aaee47a402ccba">
  <xsd:schema xmlns:xsd="http://www.w3.org/2001/XMLSchema" xmlns:xs="http://www.w3.org/2001/XMLSchema" xmlns:p="http://schemas.microsoft.com/office/2006/metadata/properties" xmlns:ns2="1fad22a6-7ab5-4b94-bfb7-9d7a0911d3e0" xmlns:ns3="7b666616-bf8e-4ebe-9005-9b52ec577fde" targetNamespace="http://schemas.microsoft.com/office/2006/metadata/properties" ma:root="true" ma:fieldsID="a72d79368576c0b35f42fe118709c3fc" ns2:_="" ns3:_="">
    <xsd:import namespace="1fad22a6-7ab5-4b94-bfb7-9d7a0911d3e0"/>
    <xsd:import namespace="7b666616-bf8e-4ebe-9005-9b52ec577f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d22a6-7ab5-4b94-bfb7-9d7a0911d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c7ed21-e89a-49c5-b7fc-5128de88c6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666616-bf8e-4ebe-9005-9b52ec577f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c354b5-224d-4cc4-a14e-227a2107be38}" ma:internalName="TaxCatchAll" ma:showField="CatchAllData" ma:web="7b666616-bf8e-4ebe-9005-9b52ec577f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ad22a6-7ab5-4b94-bfb7-9d7a0911d3e0">
      <Terms xmlns="http://schemas.microsoft.com/office/infopath/2007/PartnerControls"/>
    </lcf76f155ced4ddcb4097134ff3c332f>
    <TaxCatchAll xmlns="7b666616-bf8e-4ebe-9005-9b52ec577fde" xsi:nil="true"/>
  </documentManagement>
</p:properties>
</file>

<file path=customXml/itemProps1.xml><?xml version="1.0" encoding="utf-8"?>
<ds:datastoreItem xmlns:ds="http://schemas.openxmlformats.org/officeDocument/2006/customXml" ds:itemID="{392BAF50-3123-4AE2-AB5B-BB10B01DE392}">
  <ds:schemaRefs>
    <ds:schemaRef ds:uri="http://schemas.openxmlformats.org/officeDocument/2006/bibliography"/>
  </ds:schemaRefs>
</ds:datastoreItem>
</file>

<file path=customXml/itemProps2.xml><?xml version="1.0" encoding="utf-8"?>
<ds:datastoreItem xmlns:ds="http://schemas.openxmlformats.org/officeDocument/2006/customXml" ds:itemID="{EC3353E7-8B4B-4120-A108-BF67FDE9A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d22a6-7ab5-4b94-bfb7-9d7a0911d3e0"/>
    <ds:schemaRef ds:uri="7b666616-bf8e-4ebe-9005-9b52ec577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5B401-0093-49C7-AA0D-DFAB5B2AE90C}">
  <ds:schemaRefs>
    <ds:schemaRef ds:uri="http://schemas.microsoft.com/sharepoint/v3/contenttype/forms"/>
  </ds:schemaRefs>
</ds:datastoreItem>
</file>

<file path=customXml/itemProps4.xml><?xml version="1.0" encoding="utf-8"?>
<ds:datastoreItem xmlns:ds="http://schemas.openxmlformats.org/officeDocument/2006/customXml" ds:itemID="{0AECA2C2-04FD-461C-8783-D28E20AA1B48}">
  <ds:schemaRefs>
    <ds:schemaRef ds:uri="http://schemas.microsoft.com/office/2006/metadata/properties"/>
    <ds:schemaRef ds:uri="http://schemas.microsoft.com/office/infopath/2007/PartnerControls"/>
    <ds:schemaRef ds:uri="1fad22a6-7ab5-4b94-bfb7-9d7a0911d3e0"/>
    <ds:schemaRef ds:uri="7b666616-bf8e-4ebe-9005-9b52ec577fde"/>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WDMC</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Alex Webb</cp:lastModifiedBy>
  <cp:revision>12</cp:revision>
  <cp:lastPrinted>2021-06-23T14:24:00Z</cp:lastPrinted>
  <dcterms:created xsi:type="dcterms:W3CDTF">2026-04-22T08:54:00Z</dcterms:created>
  <dcterms:modified xsi:type="dcterms:W3CDTF">2026-05-15T11:11:00Z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0x010100E80CE6C43CDA9A409CE5DEF53A0F5941</vt:lpwstr>
  </property>
  <property fmtid="{D5CDD505-2E9C-101B-9397-08002B2CF9AE}" pid="3" name="Order">
    <vt:r8>182600</vt:r8>
  </property>
  <property fmtid="{D5CDD505-2E9C-101B-9397-08002B2CF9AE}" pid="4" name="MediaServiceImageTags">
    <vt:lpwstr/>
  </property>
</Properties>
</file>