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5FD5BA" w14:textId="55B90D55" w:rsidR="0036166C" w:rsidRPr="005A76E3" w:rsidRDefault="00C65BF2" w:rsidP="00AF2A07">
      <w:pPr>
        <w:pStyle w:val="NoSpacing"/>
        <w:rPr>
          <w:rFonts w:cstheme="minorHAnsi"/>
          <w:sz w:val="24"/>
          <w:szCs w:val="24"/>
        </w:rPr>
      </w:pPr>
      <w:r w:rsidRPr="005A76E3">
        <w:rPr>
          <w:rFonts w:cstheme="minorHAnsi"/>
          <w:b/>
          <w:noProof/>
          <w:sz w:val="24"/>
          <w:szCs w:val="24"/>
          <w:lang w:eastAsia="en-GB"/>
        </w:rPr>
        <w:drawing>
          <wp:anchor distT="0" distB="0" distL="114300" distR="114300" simplePos="0" relativeHeight="251654656" behindDoc="0" locked="0" layoutInCell="1" allowOverlap="1" wp14:anchorId="77BEF310" wp14:editId="319EFDB5">
            <wp:simplePos x="0" y="0"/>
            <wp:positionH relativeFrom="column">
              <wp:posOffset>4657725</wp:posOffset>
            </wp:positionH>
            <wp:positionV relativeFrom="paragraph">
              <wp:posOffset>0</wp:posOffset>
            </wp:positionV>
            <wp:extent cx="794385" cy="971550"/>
            <wp:effectExtent l="0" t="0" r="5715" b="0"/>
            <wp:wrapTight wrapText="bothSides">
              <wp:wrapPolygon edited="0">
                <wp:start x="0" y="0"/>
                <wp:lineTo x="0" y="21176"/>
                <wp:lineTo x="21237" y="21176"/>
                <wp:lineTo x="21237" y="0"/>
                <wp:lineTo x="0" y="0"/>
              </wp:wrapPolygon>
            </wp:wrapTight>
            <wp:docPr id="2" name="Picture 2" descr="Al-Risalah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Risalah Education Trust"/>
                    <pic:cNvPicPr>
                      <a:picLocks noChangeAspect="1" noChangeArrowheads="1"/>
                    </pic:cNvPicPr>
                  </pic:nvPicPr>
                  <pic:blipFill>
                    <a:blip r:embed="rId11" cstate="print"/>
                    <a:srcRect/>
                    <a:stretch>
                      <a:fillRect/>
                    </a:stretch>
                  </pic:blipFill>
                  <pic:spPr bwMode="auto">
                    <a:xfrm>
                      <a:off x="0" y="0"/>
                      <a:ext cx="79438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76E3">
        <w:rPr>
          <w:rFonts w:cstheme="minorHAnsi"/>
          <w:noProof/>
          <w:sz w:val="24"/>
          <w:szCs w:val="24"/>
          <w:lang w:eastAsia="en-GB"/>
        </w:rPr>
        <w:drawing>
          <wp:anchor distT="0" distB="0" distL="114300" distR="114300" simplePos="0" relativeHeight="251660800" behindDoc="0" locked="0" layoutInCell="1" allowOverlap="1" wp14:anchorId="7F69CF2D" wp14:editId="1FF9E3BF">
            <wp:simplePos x="0" y="0"/>
            <wp:positionH relativeFrom="column">
              <wp:posOffset>228600</wp:posOffset>
            </wp:positionH>
            <wp:positionV relativeFrom="paragraph">
              <wp:posOffset>11430</wp:posOffset>
            </wp:positionV>
            <wp:extent cx="934720" cy="1000125"/>
            <wp:effectExtent l="0" t="0" r="0" b="9525"/>
            <wp:wrapTight wrapText="bothSides">
              <wp:wrapPolygon edited="0">
                <wp:start x="0" y="0"/>
                <wp:lineTo x="0" y="21394"/>
                <wp:lineTo x="21130" y="21394"/>
                <wp:lineTo x="21130" y="0"/>
                <wp:lineTo x="0" y="0"/>
              </wp:wrapPolygon>
            </wp:wrapTight>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rotWithShape="1">
                    <a:blip r:embed="rId12">
                      <a:extLst>
                        <a:ext uri="{28A0092B-C50C-407E-A947-70E740481C1C}">
                          <a14:useLocalDpi xmlns:a14="http://schemas.microsoft.com/office/drawing/2010/main" val="0"/>
                        </a:ext>
                      </a:extLst>
                    </a:blip>
                    <a:srcRect t="4546"/>
                    <a:stretch/>
                  </pic:blipFill>
                  <pic:spPr bwMode="auto">
                    <a:xfrm>
                      <a:off x="0" y="0"/>
                      <a:ext cx="93472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9DBEDF" w14:textId="37965ED2" w:rsidR="006A4151" w:rsidRDefault="00E47EDB" w:rsidP="006A4151">
      <w:pPr>
        <w:pStyle w:val="NoSpacing"/>
        <w:jc w:val="center"/>
        <w:rPr>
          <w:rFonts w:cstheme="minorHAnsi"/>
          <w:b/>
          <w:sz w:val="24"/>
          <w:szCs w:val="24"/>
        </w:rPr>
      </w:pPr>
      <w:r w:rsidRPr="005A76E3">
        <w:rPr>
          <w:rFonts w:cstheme="minorHAnsi"/>
          <w:b/>
          <w:sz w:val="24"/>
          <w:szCs w:val="24"/>
        </w:rPr>
        <w:t>DEPUTY HEADTEACHER</w:t>
      </w:r>
      <w:r w:rsidR="006A4151" w:rsidRPr="005A76E3">
        <w:rPr>
          <w:rFonts w:cstheme="minorHAnsi"/>
          <w:b/>
          <w:sz w:val="24"/>
          <w:szCs w:val="24"/>
        </w:rPr>
        <w:t xml:space="preserve"> APPLICATION PACK</w:t>
      </w:r>
    </w:p>
    <w:p w14:paraId="7A4D7F44" w14:textId="491A930F" w:rsidR="00C65BF2" w:rsidRDefault="00C65BF2" w:rsidP="00C65BF2">
      <w:pPr>
        <w:pStyle w:val="NoSpacing"/>
        <w:rPr>
          <w:rFonts w:cstheme="minorHAnsi"/>
          <w:b/>
          <w:sz w:val="24"/>
          <w:szCs w:val="24"/>
        </w:rPr>
      </w:pPr>
    </w:p>
    <w:p w14:paraId="29DFDFC3" w14:textId="77777777" w:rsidR="00684146" w:rsidRDefault="00684146" w:rsidP="00C65BF2">
      <w:pPr>
        <w:pStyle w:val="NoSpacing"/>
        <w:rPr>
          <w:rFonts w:cstheme="minorHAnsi"/>
          <w:b/>
          <w:sz w:val="24"/>
          <w:szCs w:val="24"/>
        </w:rPr>
      </w:pPr>
    </w:p>
    <w:p w14:paraId="40FD6BF6" w14:textId="77777777" w:rsidR="00684146" w:rsidRDefault="00684146" w:rsidP="00C65BF2">
      <w:pPr>
        <w:pStyle w:val="NoSpacing"/>
        <w:rPr>
          <w:rFonts w:cstheme="minorHAnsi"/>
          <w:b/>
          <w:sz w:val="24"/>
          <w:szCs w:val="24"/>
        </w:rPr>
      </w:pPr>
    </w:p>
    <w:p w14:paraId="517CDE78" w14:textId="77777777" w:rsidR="00684146" w:rsidRDefault="00684146" w:rsidP="00C65BF2">
      <w:pPr>
        <w:pStyle w:val="NoSpacing"/>
        <w:rPr>
          <w:rFonts w:cstheme="minorHAnsi"/>
          <w:b/>
          <w:sz w:val="24"/>
          <w:szCs w:val="24"/>
        </w:rPr>
      </w:pPr>
    </w:p>
    <w:p w14:paraId="1B888071" w14:textId="552397A1" w:rsidR="00C65BF2" w:rsidRDefault="00C65BF2" w:rsidP="00C65BF2">
      <w:pPr>
        <w:pStyle w:val="NoSpacing"/>
        <w:rPr>
          <w:rFonts w:cstheme="minorHAnsi"/>
          <w:b/>
          <w:sz w:val="24"/>
          <w:szCs w:val="24"/>
        </w:rPr>
      </w:pPr>
      <w:r>
        <w:rPr>
          <w:rFonts w:cstheme="minorHAnsi"/>
          <w:b/>
          <w:sz w:val="24"/>
          <w:szCs w:val="24"/>
        </w:rPr>
        <w:t>Dear applicant,</w:t>
      </w:r>
    </w:p>
    <w:p w14:paraId="64F9392C" w14:textId="48134937" w:rsidR="00C65BF2" w:rsidRDefault="00C65BF2" w:rsidP="00C65BF2">
      <w:pPr>
        <w:pStyle w:val="NoSpacing"/>
        <w:rPr>
          <w:rFonts w:cstheme="minorHAnsi"/>
          <w:b/>
          <w:sz w:val="24"/>
          <w:szCs w:val="24"/>
        </w:rPr>
      </w:pPr>
    </w:p>
    <w:p w14:paraId="53D11F2C" w14:textId="77777777" w:rsidR="00684146" w:rsidRDefault="00684146" w:rsidP="00C65BF2">
      <w:pPr>
        <w:pStyle w:val="NoSpacing"/>
        <w:rPr>
          <w:rFonts w:cstheme="minorHAnsi"/>
          <w:sz w:val="24"/>
          <w:szCs w:val="24"/>
        </w:rPr>
      </w:pPr>
    </w:p>
    <w:p w14:paraId="69819F5D" w14:textId="124DF588" w:rsidR="004F61C1" w:rsidRDefault="00C65BF2" w:rsidP="00C65BF2">
      <w:pPr>
        <w:pStyle w:val="NoSpacing"/>
        <w:rPr>
          <w:rFonts w:cstheme="minorHAnsi"/>
          <w:sz w:val="24"/>
          <w:szCs w:val="24"/>
        </w:rPr>
      </w:pPr>
      <w:r w:rsidRPr="00EE56CF">
        <w:rPr>
          <w:rFonts w:cstheme="minorHAnsi"/>
          <w:sz w:val="24"/>
          <w:szCs w:val="24"/>
        </w:rPr>
        <w:t xml:space="preserve">Thank you for your interest in Gatton Primary School. The appointed Deputy Headteacher will </w:t>
      </w:r>
      <w:r w:rsidR="004F61C1">
        <w:rPr>
          <w:rFonts w:cstheme="minorHAnsi"/>
          <w:sz w:val="24"/>
          <w:szCs w:val="24"/>
        </w:rPr>
        <w:t>be someone with a positive mindset, keen to improve the life chances of pupils</w:t>
      </w:r>
      <w:r w:rsidR="00311954">
        <w:rPr>
          <w:rFonts w:cstheme="minorHAnsi"/>
          <w:sz w:val="24"/>
          <w:szCs w:val="24"/>
        </w:rPr>
        <w:t xml:space="preserve"> </w:t>
      </w:r>
      <w:r w:rsidR="004F61C1">
        <w:rPr>
          <w:rFonts w:cstheme="minorHAnsi"/>
          <w:sz w:val="24"/>
          <w:szCs w:val="24"/>
        </w:rPr>
        <w:t xml:space="preserve">and determined to secure the best for </w:t>
      </w:r>
      <w:r w:rsidR="004F61C1" w:rsidRPr="00311954">
        <w:rPr>
          <w:rFonts w:cstheme="minorHAnsi"/>
          <w:b/>
          <w:i/>
          <w:sz w:val="24"/>
          <w:szCs w:val="24"/>
        </w:rPr>
        <w:t>all</w:t>
      </w:r>
      <w:r w:rsidR="004F61C1">
        <w:rPr>
          <w:rFonts w:cstheme="minorHAnsi"/>
          <w:sz w:val="24"/>
          <w:szCs w:val="24"/>
        </w:rPr>
        <w:t xml:space="preserve"> in the school.</w:t>
      </w:r>
    </w:p>
    <w:p w14:paraId="11A73D0F" w14:textId="77777777" w:rsidR="00311954" w:rsidRDefault="00311954" w:rsidP="00C65BF2">
      <w:pPr>
        <w:pStyle w:val="NoSpacing"/>
        <w:rPr>
          <w:rFonts w:cstheme="minorHAnsi"/>
          <w:sz w:val="24"/>
          <w:szCs w:val="24"/>
        </w:rPr>
      </w:pPr>
    </w:p>
    <w:p w14:paraId="26ECA2F7" w14:textId="5CC777EC" w:rsidR="00C65BF2" w:rsidRPr="00EE56CF" w:rsidRDefault="00311954" w:rsidP="705AE135">
      <w:pPr>
        <w:pStyle w:val="NoSpacing"/>
        <w:rPr>
          <w:sz w:val="24"/>
          <w:szCs w:val="24"/>
        </w:rPr>
      </w:pPr>
      <w:r w:rsidRPr="705AE135">
        <w:rPr>
          <w:sz w:val="24"/>
          <w:szCs w:val="24"/>
        </w:rPr>
        <w:t xml:space="preserve">The senior leadership team collectively </w:t>
      </w:r>
      <w:r w:rsidR="00C65BF2" w:rsidRPr="705AE135">
        <w:rPr>
          <w:sz w:val="24"/>
          <w:szCs w:val="24"/>
        </w:rPr>
        <w:t>play a crucial role in driving forward</w:t>
      </w:r>
      <w:r w:rsidR="00D900CD" w:rsidRPr="705AE135">
        <w:rPr>
          <w:sz w:val="24"/>
          <w:szCs w:val="24"/>
        </w:rPr>
        <w:t xml:space="preserve"> </w:t>
      </w:r>
      <w:r w:rsidRPr="705AE135">
        <w:rPr>
          <w:sz w:val="24"/>
          <w:szCs w:val="24"/>
        </w:rPr>
        <w:t>high-quality</w:t>
      </w:r>
      <w:r w:rsidR="00C65BF2" w:rsidRPr="705AE135">
        <w:rPr>
          <w:sz w:val="24"/>
          <w:szCs w:val="24"/>
        </w:rPr>
        <w:t xml:space="preserve"> teaching and learning</w:t>
      </w:r>
      <w:r w:rsidR="00D900CD" w:rsidRPr="705AE135">
        <w:rPr>
          <w:sz w:val="24"/>
          <w:szCs w:val="24"/>
        </w:rPr>
        <w:t xml:space="preserve"> through </w:t>
      </w:r>
      <w:r w:rsidR="00107533">
        <w:rPr>
          <w:sz w:val="24"/>
          <w:szCs w:val="24"/>
        </w:rPr>
        <w:t>an</w:t>
      </w:r>
      <w:r w:rsidRPr="705AE135">
        <w:rPr>
          <w:sz w:val="24"/>
          <w:szCs w:val="24"/>
        </w:rPr>
        <w:t xml:space="preserve"> ‘Expert teaching model’. The team also ensures the </w:t>
      </w:r>
      <w:r w:rsidR="00D900CD" w:rsidRPr="705AE135">
        <w:rPr>
          <w:sz w:val="24"/>
          <w:szCs w:val="24"/>
        </w:rPr>
        <w:t>curriculum</w:t>
      </w:r>
      <w:r w:rsidRPr="705AE135">
        <w:rPr>
          <w:sz w:val="24"/>
          <w:szCs w:val="24"/>
        </w:rPr>
        <w:t xml:space="preserve"> is coherent, challenging and progressive for all learners. All of our work is </w:t>
      </w:r>
      <w:r w:rsidR="00C65BF2" w:rsidRPr="705AE135">
        <w:rPr>
          <w:sz w:val="24"/>
          <w:szCs w:val="24"/>
        </w:rPr>
        <w:t>underpinned by our faith</w:t>
      </w:r>
      <w:r w:rsidR="7CF2D9B7" w:rsidRPr="705AE135">
        <w:rPr>
          <w:sz w:val="24"/>
          <w:szCs w:val="24"/>
        </w:rPr>
        <w:t xml:space="preserve"> as</w:t>
      </w:r>
      <w:r w:rsidRPr="705AE135">
        <w:rPr>
          <w:sz w:val="24"/>
          <w:szCs w:val="24"/>
        </w:rPr>
        <w:t xml:space="preserve"> encapsulated in </w:t>
      </w:r>
      <w:r w:rsidR="00C65BF2" w:rsidRPr="705AE135">
        <w:rPr>
          <w:sz w:val="24"/>
          <w:szCs w:val="24"/>
        </w:rPr>
        <w:t xml:space="preserve">the verse from the Quran, </w:t>
      </w:r>
      <w:r w:rsidRPr="705AE135">
        <w:rPr>
          <w:sz w:val="24"/>
          <w:szCs w:val="24"/>
        </w:rPr>
        <w:t>‘</w:t>
      </w:r>
      <w:r w:rsidR="00C65BF2" w:rsidRPr="705AE135">
        <w:rPr>
          <w:sz w:val="24"/>
          <w:szCs w:val="24"/>
        </w:rPr>
        <w:t>O</w:t>
      </w:r>
      <w:r w:rsidR="00684146">
        <w:rPr>
          <w:sz w:val="24"/>
          <w:szCs w:val="24"/>
        </w:rPr>
        <w:t>h</w:t>
      </w:r>
      <w:r w:rsidR="00C65BF2" w:rsidRPr="705AE135">
        <w:rPr>
          <w:sz w:val="24"/>
          <w:szCs w:val="24"/>
        </w:rPr>
        <w:t xml:space="preserve"> Lord Increase Me in Knowledge</w:t>
      </w:r>
      <w:r w:rsidRPr="705AE135">
        <w:rPr>
          <w:sz w:val="24"/>
          <w:szCs w:val="24"/>
        </w:rPr>
        <w:t>’.</w:t>
      </w:r>
    </w:p>
    <w:p w14:paraId="3A399FD1" w14:textId="7B91A7CA" w:rsidR="00C65BF2" w:rsidRDefault="00C65BF2" w:rsidP="00C65BF2">
      <w:pPr>
        <w:pStyle w:val="NoSpacing"/>
        <w:rPr>
          <w:rFonts w:cstheme="minorHAnsi"/>
          <w:sz w:val="24"/>
          <w:szCs w:val="24"/>
        </w:rPr>
      </w:pPr>
    </w:p>
    <w:p w14:paraId="0B702B73" w14:textId="3AE5B5A3" w:rsidR="00311954" w:rsidRDefault="00311954" w:rsidP="0A0DDCA2">
      <w:pPr>
        <w:pStyle w:val="NoSpacing"/>
        <w:rPr>
          <w:sz w:val="24"/>
          <w:szCs w:val="24"/>
        </w:rPr>
      </w:pPr>
      <w:r w:rsidRPr="705AE135">
        <w:rPr>
          <w:sz w:val="24"/>
          <w:szCs w:val="24"/>
        </w:rPr>
        <w:t>As the first purpose built Muslim VA school, we want to be the best in all that we do. This is b</w:t>
      </w:r>
      <w:r w:rsidR="00107533">
        <w:rPr>
          <w:sz w:val="24"/>
          <w:szCs w:val="24"/>
        </w:rPr>
        <w:t xml:space="preserve">ecause we believe in </w:t>
      </w:r>
      <w:r w:rsidRPr="705AE135">
        <w:rPr>
          <w:sz w:val="24"/>
          <w:szCs w:val="24"/>
        </w:rPr>
        <w:t xml:space="preserve">the importance of excellence in action. </w:t>
      </w:r>
      <w:r w:rsidR="00C75AEF" w:rsidRPr="705AE135">
        <w:rPr>
          <w:sz w:val="24"/>
          <w:szCs w:val="24"/>
        </w:rPr>
        <w:t xml:space="preserve">The school is oversubscribed and is highly regarded by all its stakeholders. </w:t>
      </w:r>
      <w:r w:rsidRPr="705AE135">
        <w:rPr>
          <w:sz w:val="24"/>
          <w:szCs w:val="24"/>
        </w:rPr>
        <w:t>Our recent Section 48 inspection came out as Outstanding and we would like to maintain our ‘Outstanding’ rating in our impending Section 5 OFSTED inspection.</w:t>
      </w:r>
    </w:p>
    <w:p w14:paraId="4A3A69D5" w14:textId="3DFADCF5" w:rsidR="00C75AEF" w:rsidRDefault="00C75AEF" w:rsidP="0A0DDCA2">
      <w:pPr>
        <w:pStyle w:val="NoSpacing"/>
        <w:rPr>
          <w:sz w:val="24"/>
          <w:szCs w:val="24"/>
        </w:rPr>
      </w:pPr>
    </w:p>
    <w:p w14:paraId="5BFB6EE8" w14:textId="1975F3AD" w:rsidR="00C75AEF" w:rsidRDefault="00C75AEF" w:rsidP="0A0DDCA2">
      <w:pPr>
        <w:pStyle w:val="NoSpacing"/>
        <w:rPr>
          <w:sz w:val="24"/>
          <w:szCs w:val="24"/>
        </w:rPr>
      </w:pPr>
      <w:r w:rsidRPr="705AE135">
        <w:rPr>
          <w:sz w:val="24"/>
          <w:szCs w:val="24"/>
        </w:rPr>
        <w:t xml:space="preserve">The school is a happy place, </w:t>
      </w:r>
      <w:r w:rsidR="0001679D" w:rsidRPr="705AE135">
        <w:rPr>
          <w:sz w:val="24"/>
          <w:szCs w:val="24"/>
        </w:rPr>
        <w:t>where</w:t>
      </w:r>
      <w:r w:rsidRPr="705AE135">
        <w:rPr>
          <w:sz w:val="24"/>
          <w:szCs w:val="24"/>
        </w:rPr>
        <w:t xml:space="preserve"> pupils feel s</w:t>
      </w:r>
      <w:r w:rsidR="7D06F53E" w:rsidRPr="705AE135">
        <w:rPr>
          <w:sz w:val="24"/>
          <w:szCs w:val="24"/>
        </w:rPr>
        <w:t>afe</w:t>
      </w:r>
      <w:r w:rsidRPr="705AE135">
        <w:rPr>
          <w:sz w:val="24"/>
          <w:szCs w:val="24"/>
        </w:rPr>
        <w:t xml:space="preserve"> and </w:t>
      </w:r>
      <w:r w:rsidR="5C5967D7" w:rsidRPr="705AE135">
        <w:rPr>
          <w:sz w:val="24"/>
          <w:szCs w:val="24"/>
        </w:rPr>
        <w:t>enjoy learning</w:t>
      </w:r>
      <w:r w:rsidRPr="705AE135">
        <w:rPr>
          <w:sz w:val="24"/>
          <w:szCs w:val="24"/>
        </w:rPr>
        <w:t xml:space="preserve">. </w:t>
      </w:r>
      <w:r w:rsidR="513DF13F" w:rsidRPr="705AE135">
        <w:rPr>
          <w:sz w:val="24"/>
          <w:szCs w:val="24"/>
        </w:rPr>
        <w:t>Staff</w:t>
      </w:r>
      <w:r w:rsidRPr="705AE135">
        <w:rPr>
          <w:sz w:val="24"/>
          <w:szCs w:val="24"/>
        </w:rPr>
        <w:t xml:space="preserve"> feel SLT are approachable and provide the help needed to ensure everyone’s wellbeing is managed effectively. </w:t>
      </w:r>
      <w:r w:rsidR="5E2C10F9" w:rsidRPr="705AE135">
        <w:rPr>
          <w:sz w:val="24"/>
          <w:szCs w:val="24"/>
        </w:rPr>
        <w:t xml:space="preserve">They also feel that they are challenged and supported to be better in what they do. </w:t>
      </w:r>
      <w:r w:rsidRPr="705AE135">
        <w:rPr>
          <w:sz w:val="24"/>
          <w:szCs w:val="24"/>
        </w:rPr>
        <w:t xml:space="preserve">We want someone who will build on all these positive areas and provide the </w:t>
      </w:r>
      <w:r w:rsidR="6F08F8E1" w:rsidRPr="705AE135">
        <w:rPr>
          <w:sz w:val="24"/>
          <w:szCs w:val="24"/>
        </w:rPr>
        <w:t>additional impetus</w:t>
      </w:r>
      <w:r w:rsidRPr="705AE135">
        <w:rPr>
          <w:sz w:val="24"/>
          <w:szCs w:val="24"/>
        </w:rPr>
        <w:t xml:space="preserve"> for the school to continue its commitment to excellence.</w:t>
      </w:r>
    </w:p>
    <w:p w14:paraId="1DDEE7D2" w14:textId="77777777" w:rsidR="00311954" w:rsidRPr="00EE56CF" w:rsidRDefault="00311954" w:rsidP="00C65BF2">
      <w:pPr>
        <w:pStyle w:val="NoSpacing"/>
        <w:rPr>
          <w:rFonts w:cstheme="minorHAnsi"/>
          <w:sz w:val="24"/>
          <w:szCs w:val="24"/>
        </w:rPr>
      </w:pPr>
    </w:p>
    <w:p w14:paraId="284C6B47" w14:textId="07E2BE9A" w:rsidR="00EE56CF" w:rsidRDefault="0001679D" w:rsidP="705AE135">
      <w:pPr>
        <w:pStyle w:val="NoSpacing"/>
        <w:rPr>
          <w:sz w:val="24"/>
          <w:szCs w:val="24"/>
        </w:rPr>
      </w:pPr>
      <w:r w:rsidRPr="705AE135">
        <w:rPr>
          <w:sz w:val="24"/>
          <w:szCs w:val="24"/>
        </w:rPr>
        <w:t>The</w:t>
      </w:r>
      <w:r w:rsidR="00C65BF2" w:rsidRPr="705AE135">
        <w:rPr>
          <w:sz w:val="24"/>
          <w:szCs w:val="24"/>
        </w:rPr>
        <w:t xml:space="preserve"> post holder will be an ambitious leader who has the </w:t>
      </w:r>
      <w:r w:rsidR="00311954" w:rsidRPr="705AE135">
        <w:rPr>
          <w:sz w:val="24"/>
          <w:szCs w:val="24"/>
        </w:rPr>
        <w:t xml:space="preserve">experience, </w:t>
      </w:r>
      <w:r w:rsidR="00C65BF2" w:rsidRPr="705AE135">
        <w:rPr>
          <w:sz w:val="24"/>
          <w:szCs w:val="24"/>
        </w:rPr>
        <w:t>charisma</w:t>
      </w:r>
      <w:r w:rsidR="00D900CD" w:rsidRPr="705AE135">
        <w:rPr>
          <w:sz w:val="24"/>
          <w:szCs w:val="24"/>
        </w:rPr>
        <w:t xml:space="preserve"> and </w:t>
      </w:r>
      <w:r w:rsidR="00311954" w:rsidRPr="705AE135">
        <w:rPr>
          <w:sz w:val="24"/>
          <w:szCs w:val="24"/>
        </w:rPr>
        <w:t>integrity</w:t>
      </w:r>
      <w:r w:rsidR="00C65BF2" w:rsidRPr="705AE135">
        <w:rPr>
          <w:sz w:val="24"/>
          <w:szCs w:val="24"/>
        </w:rPr>
        <w:t xml:space="preserve"> to work in </w:t>
      </w:r>
      <w:r w:rsidR="3FD93CFB" w:rsidRPr="705AE135">
        <w:rPr>
          <w:sz w:val="24"/>
          <w:szCs w:val="24"/>
        </w:rPr>
        <w:t>this</w:t>
      </w:r>
      <w:r w:rsidR="00C65BF2" w:rsidRPr="705AE135">
        <w:rPr>
          <w:sz w:val="24"/>
          <w:szCs w:val="24"/>
        </w:rPr>
        <w:t xml:space="preserve"> large 3 form entry school. </w:t>
      </w:r>
      <w:r w:rsidR="57047A52" w:rsidRPr="705AE135">
        <w:rPr>
          <w:sz w:val="24"/>
          <w:szCs w:val="24"/>
        </w:rPr>
        <w:t xml:space="preserve">In return we can assure you that you will enjoy coming to work </w:t>
      </w:r>
      <w:r w:rsidR="00684146" w:rsidRPr="705AE135">
        <w:rPr>
          <w:sz w:val="24"/>
          <w:szCs w:val="24"/>
        </w:rPr>
        <w:t>every day</w:t>
      </w:r>
      <w:r w:rsidR="57047A52" w:rsidRPr="705AE135">
        <w:rPr>
          <w:sz w:val="24"/>
          <w:szCs w:val="24"/>
        </w:rPr>
        <w:t>!</w:t>
      </w:r>
    </w:p>
    <w:p w14:paraId="61792076" w14:textId="79FD461D" w:rsidR="00EE56CF" w:rsidRDefault="00EE56CF" w:rsidP="705AE135">
      <w:pPr>
        <w:pStyle w:val="NoSpacing"/>
        <w:rPr>
          <w:sz w:val="24"/>
          <w:szCs w:val="24"/>
        </w:rPr>
      </w:pPr>
    </w:p>
    <w:p w14:paraId="48202831" w14:textId="3B1314B3" w:rsidR="00EE56CF" w:rsidRDefault="0001679D" w:rsidP="705AE135">
      <w:pPr>
        <w:pStyle w:val="NoSpacing"/>
        <w:rPr>
          <w:sz w:val="24"/>
          <w:szCs w:val="24"/>
        </w:rPr>
      </w:pPr>
      <w:r w:rsidRPr="705AE135">
        <w:rPr>
          <w:sz w:val="24"/>
          <w:szCs w:val="24"/>
        </w:rPr>
        <w:t>We would love to show you our school, v</w:t>
      </w:r>
      <w:r w:rsidR="00EE56CF" w:rsidRPr="705AE135">
        <w:rPr>
          <w:sz w:val="24"/>
          <w:szCs w:val="24"/>
        </w:rPr>
        <w:t xml:space="preserve">isits to the school are </w:t>
      </w:r>
      <w:r w:rsidR="00D900CD" w:rsidRPr="705AE135">
        <w:rPr>
          <w:sz w:val="24"/>
          <w:szCs w:val="24"/>
        </w:rPr>
        <w:t xml:space="preserve">encouraged, </w:t>
      </w:r>
      <w:r w:rsidR="00EE56CF" w:rsidRPr="705AE135">
        <w:rPr>
          <w:sz w:val="24"/>
          <w:szCs w:val="24"/>
        </w:rPr>
        <w:t xml:space="preserve">please contact Ms </w:t>
      </w:r>
      <w:proofErr w:type="spellStart"/>
      <w:r w:rsidR="00EE56CF" w:rsidRPr="705AE135">
        <w:rPr>
          <w:sz w:val="24"/>
          <w:szCs w:val="24"/>
        </w:rPr>
        <w:t>Uzma</w:t>
      </w:r>
      <w:proofErr w:type="spellEnd"/>
      <w:r w:rsidR="00EE56CF" w:rsidRPr="705AE135">
        <w:rPr>
          <w:sz w:val="24"/>
          <w:szCs w:val="24"/>
        </w:rPr>
        <w:t xml:space="preserve"> </w:t>
      </w:r>
      <w:proofErr w:type="spellStart"/>
      <w:r w:rsidR="00EE56CF" w:rsidRPr="705AE135">
        <w:rPr>
          <w:sz w:val="24"/>
          <w:szCs w:val="24"/>
        </w:rPr>
        <w:t>Mussa</w:t>
      </w:r>
      <w:proofErr w:type="spellEnd"/>
      <w:r w:rsidR="00EE56CF" w:rsidRPr="705AE135">
        <w:rPr>
          <w:sz w:val="24"/>
          <w:szCs w:val="24"/>
        </w:rPr>
        <w:t xml:space="preserve"> </w:t>
      </w:r>
      <w:r w:rsidR="00D900CD" w:rsidRPr="705AE135">
        <w:rPr>
          <w:sz w:val="24"/>
          <w:szCs w:val="24"/>
        </w:rPr>
        <w:t xml:space="preserve">via email </w:t>
      </w:r>
      <w:hyperlink r:id="rId13">
        <w:r w:rsidR="00D900CD" w:rsidRPr="705AE135">
          <w:rPr>
            <w:rStyle w:val="Hyperlink"/>
            <w:sz w:val="24"/>
            <w:szCs w:val="24"/>
          </w:rPr>
          <w:t>umussa@gatton.wandsworth.sch.uk</w:t>
        </w:r>
      </w:hyperlink>
      <w:r w:rsidR="00EE56CF" w:rsidRPr="705AE135">
        <w:rPr>
          <w:sz w:val="24"/>
          <w:szCs w:val="24"/>
        </w:rPr>
        <w:t xml:space="preserve"> to arrange a suitable time. </w:t>
      </w:r>
    </w:p>
    <w:p w14:paraId="69C4EC42" w14:textId="42A89D8E" w:rsidR="00EE56CF" w:rsidRDefault="00EE56CF" w:rsidP="00C65BF2">
      <w:pPr>
        <w:pStyle w:val="NoSpacing"/>
        <w:rPr>
          <w:rFonts w:cstheme="minorHAnsi"/>
          <w:sz w:val="24"/>
          <w:szCs w:val="24"/>
        </w:rPr>
      </w:pPr>
    </w:p>
    <w:p w14:paraId="031933BD" w14:textId="3898DEB2" w:rsidR="00311954" w:rsidRDefault="00311954" w:rsidP="00C65BF2">
      <w:pPr>
        <w:pStyle w:val="NoSpacing"/>
        <w:rPr>
          <w:rFonts w:cstheme="minorHAnsi"/>
          <w:sz w:val="24"/>
          <w:szCs w:val="24"/>
        </w:rPr>
      </w:pPr>
      <w:r w:rsidRPr="0001679D">
        <w:rPr>
          <w:rFonts w:cstheme="minorHAnsi"/>
          <w:b/>
          <w:sz w:val="24"/>
          <w:szCs w:val="24"/>
        </w:rPr>
        <w:t>Deadline</w:t>
      </w:r>
      <w:r>
        <w:rPr>
          <w:rFonts w:cstheme="minorHAnsi"/>
          <w:sz w:val="24"/>
          <w:szCs w:val="24"/>
        </w:rPr>
        <w:t xml:space="preserve"> – </w:t>
      </w:r>
      <w:r w:rsidR="00EE5B3E">
        <w:rPr>
          <w:rFonts w:cstheme="minorHAnsi"/>
          <w:sz w:val="24"/>
          <w:szCs w:val="24"/>
        </w:rPr>
        <w:t xml:space="preserve">Friday </w:t>
      </w:r>
      <w:r>
        <w:rPr>
          <w:rFonts w:cstheme="minorHAnsi"/>
          <w:sz w:val="24"/>
          <w:szCs w:val="24"/>
        </w:rPr>
        <w:t>2</w:t>
      </w:r>
      <w:r w:rsidR="00EE5B3E">
        <w:rPr>
          <w:rFonts w:cstheme="minorHAnsi"/>
          <w:sz w:val="24"/>
          <w:szCs w:val="24"/>
        </w:rPr>
        <w:t>6</w:t>
      </w:r>
      <w:r w:rsidRPr="00311954">
        <w:rPr>
          <w:rFonts w:cstheme="minorHAnsi"/>
          <w:sz w:val="24"/>
          <w:szCs w:val="24"/>
          <w:vertAlign w:val="superscript"/>
        </w:rPr>
        <w:t>th</w:t>
      </w:r>
      <w:r>
        <w:rPr>
          <w:rFonts w:cstheme="minorHAnsi"/>
          <w:sz w:val="24"/>
          <w:szCs w:val="24"/>
        </w:rPr>
        <w:t xml:space="preserve"> April 2024</w:t>
      </w:r>
    </w:p>
    <w:p w14:paraId="59B13AE8" w14:textId="0389F25B" w:rsidR="00EE56CF" w:rsidRDefault="00311954" w:rsidP="00C65BF2">
      <w:pPr>
        <w:pStyle w:val="NoSpacing"/>
        <w:rPr>
          <w:rFonts w:cstheme="minorHAnsi"/>
          <w:sz w:val="24"/>
          <w:szCs w:val="24"/>
        </w:rPr>
      </w:pPr>
      <w:r w:rsidRPr="0001679D">
        <w:rPr>
          <w:rFonts w:cstheme="minorHAnsi"/>
          <w:b/>
          <w:sz w:val="24"/>
          <w:szCs w:val="24"/>
        </w:rPr>
        <w:t>Shortlisting</w:t>
      </w:r>
      <w:r w:rsidR="00EE56CF">
        <w:rPr>
          <w:rFonts w:cstheme="minorHAnsi"/>
          <w:sz w:val="24"/>
          <w:szCs w:val="24"/>
        </w:rPr>
        <w:t xml:space="preserve"> will take place on </w:t>
      </w:r>
      <w:r>
        <w:rPr>
          <w:rFonts w:cstheme="minorHAnsi"/>
          <w:sz w:val="24"/>
          <w:szCs w:val="24"/>
        </w:rPr>
        <w:t>Monday 29</w:t>
      </w:r>
      <w:r w:rsidRPr="00311954">
        <w:rPr>
          <w:rFonts w:cstheme="minorHAnsi"/>
          <w:sz w:val="24"/>
          <w:szCs w:val="24"/>
          <w:vertAlign w:val="superscript"/>
        </w:rPr>
        <w:t>th</w:t>
      </w:r>
      <w:r>
        <w:rPr>
          <w:rFonts w:cstheme="minorHAnsi"/>
          <w:sz w:val="24"/>
          <w:szCs w:val="24"/>
        </w:rPr>
        <w:t xml:space="preserve"> April 2024</w:t>
      </w:r>
    </w:p>
    <w:p w14:paraId="4C3B0676" w14:textId="37DE81D7" w:rsidR="00EE56CF" w:rsidRDefault="00EE56CF" w:rsidP="00C65BF2">
      <w:pPr>
        <w:pStyle w:val="NoSpacing"/>
        <w:rPr>
          <w:rFonts w:cstheme="minorHAnsi"/>
          <w:sz w:val="24"/>
          <w:szCs w:val="24"/>
        </w:rPr>
      </w:pPr>
      <w:r w:rsidRPr="0001679D">
        <w:rPr>
          <w:rFonts w:cstheme="minorHAnsi"/>
          <w:b/>
          <w:sz w:val="24"/>
          <w:szCs w:val="24"/>
        </w:rPr>
        <w:t>Interviews</w:t>
      </w:r>
      <w:r>
        <w:rPr>
          <w:rFonts w:cstheme="minorHAnsi"/>
          <w:sz w:val="24"/>
          <w:szCs w:val="24"/>
        </w:rPr>
        <w:t xml:space="preserve"> will take place on </w:t>
      </w:r>
      <w:r w:rsidR="00311954">
        <w:rPr>
          <w:rFonts w:cstheme="minorHAnsi"/>
          <w:sz w:val="24"/>
          <w:szCs w:val="24"/>
        </w:rPr>
        <w:t>1</w:t>
      </w:r>
      <w:r w:rsidR="00311954" w:rsidRPr="00311954">
        <w:rPr>
          <w:rFonts w:cstheme="minorHAnsi"/>
          <w:sz w:val="24"/>
          <w:szCs w:val="24"/>
          <w:vertAlign w:val="superscript"/>
        </w:rPr>
        <w:t>st</w:t>
      </w:r>
      <w:r w:rsidR="00311954">
        <w:rPr>
          <w:rFonts w:cstheme="minorHAnsi"/>
          <w:sz w:val="24"/>
          <w:szCs w:val="24"/>
        </w:rPr>
        <w:t xml:space="preserve"> May 2024.</w:t>
      </w:r>
    </w:p>
    <w:p w14:paraId="3E5F621A" w14:textId="6C436233" w:rsidR="00EE56CF" w:rsidRDefault="00EE56CF" w:rsidP="00C65BF2">
      <w:pPr>
        <w:pStyle w:val="NoSpacing"/>
        <w:rPr>
          <w:rFonts w:cstheme="minorHAnsi"/>
          <w:sz w:val="24"/>
          <w:szCs w:val="24"/>
        </w:rPr>
      </w:pPr>
    </w:p>
    <w:p w14:paraId="701B27CD" w14:textId="3D22A566" w:rsidR="00EE56CF" w:rsidRDefault="00EE56CF" w:rsidP="00C65BF2">
      <w:pPr>
        <w:pStyle w:val="NoSpacing"/>
        <w:rPr>
          <w:rFonts w:cstheme="minorHAnsi"/>
          <w:sz w:val="24"/>
          <w:szCs w:val="24"/>
        </w:rPr>
      </w:pPr>
      <w:r>
        <w:rPr>
          <w:rFonts w:cstheme="minorHAnsi"/>
          <w:sz w:val="24"/>
          <w:szCs w:val="24"/>
        </w:rPr>
        <w:t>Please contact us should you require any further information.</w:t>
      </w:r>
      <w:r w:rsidR="00C75AEF">
        <w:rPr>
          <w:rFonts w:cstheme="minorHAnsi"/>
          <w:sz w:val="24"/>
          <w:szCs w:val="24"/>
        </w:rPr>
        <w:t xml:space="preserve"> I look forward to receiving your completed application form.</w:t>
      </w:r>
    </w:p>
    <w:p w14:paraId="75301697" w14:textId="50DF8535" w:rsidR="00C75AEF" w:rsidRDefault="00C75AEF" w:rsidP="00C65BF2">
      <w:pPr>
        <w:pStyle w:val="NoSpacing"/>
        <w:rPr>
          <w:rFonts w:cstheme="minorHAnsi"/>
          <w:sz w:val="24"/>
          <w:szCs w:val="24"/>
        </w:rPr>
      </w:pPr>
    </w:p>
    <w:p w14:paraId="2A0620E4" w14:textId="303A17BD" w:rsidR="00C75AEF" w:rsidRDefault="00C75AEF" w:rsidP="00C65BF2">
      <w:pPr>
        <w:pStyle w:val="NoSpacing"/>
        <w:rPr>
          <w:rFonts w:cstheme="minorHAnsi"/>
          <w:sz w:val="24"/>
          <w:szCs w:val="24"/>
        </w:rPr>
      </w:pPr>
      <w:r>
        <w:rPr>
          <w:rFonts w:cstheme="minorHAnsi"/>
          <w:sz w:val="24"/>
          <w:szCs w:val="24"/>
        </w:rPr>
        <w:t>Yours sincerely,</w:t>
      </w:r>
    </w:p>
    <w:p w14:paraId="3B6C2F68" w14:textId="406386BE" w:rsidR="00C75AEF" w:rsidRDefault="00C75AEF" w:rsidP="00C65BF2">
      <w:pPr>
        <w:pStyle w:val="NoSpacing"/>
        <w:rPr>
          <w:rFonts w:cstheme="minorHAnsi"/>
          <w:sz w:val="24"/>
          <w:szCs w:val="24"/>
        </w:rPr>
      </w:pPr>
    </w:p>
    <w:p w14:paraId="4534F852" w14:textId="1C273EB4" w:rsidR="00C75AEF" w:rsidRDefault="00C75AEF" w:rsidP="00C65BF2">
      <w:pPr>
        <w:pStyle w:val="NoSpacing"/>
        <w:rPr>
          <w:rFonts w:cstheme="minorHAnsi"/>
          <w:sz w:val="24"/>
          <w:szCs w:val="24"/>
        </w:rPr>
      </w:pPr>
    </w:p>
    <w:p w14:paraId="289D3BDC" w14:textId="3FAD80E8" w:rsidR="00C75AEF" w:rsidRDefault="00C75AEF" w:rsidP="00C65BF2">
      <w:pPr>
        <w:pStyle w:val="NoSpacing"/>
        <w:rPr>
          <w:rFonts w:cstheme="minorHAnsi"/>
          <w:sz w:val="24"/>
          <w:szCs w:val="24"/>
        </w:rPr>
      </w:pPr>
      <w:r>
        <w:rPr>
          <w:rFonts w:cstheme="minorHAnsi"/>
          <w:sz w:val="24"/>
          <w:szCs w:val="24"/>
        </w:rPr>
        <w:t>Majid Ishaque</w:t>
      </w:r>
    </w:p>
    <w:p w14:paraId="6883F0B1" w14:textId="77777777" w:rsidR="00684146" w:rsidRDefault="00C75AEF" w:rsidP="00C65BF2">
      <w:pPr>
        <w:pStyle w:val="NoSpacing"/>
        <w:rPr>
          <w:rFonts w:cstheme="minorHAnsi"/>
          <w:sz w:val="24"/>
          <w:szCs w:val="24"/>
        </w:rPr>
      </w:pPr>
      <w:r>
        <w:rPr>
          <w:rFonts w:cstheme="minorHAnsi"/>
          <w:sz w:val="24"/>
          <w:szCs w:val="24"/>
        </w:rPr>
        <w:t>Headteacher</w:t>
      </w:r>
    </w:p>
    <w:p w14:paraId="46035C00" w14:textId="513B3C44" w:rsidR="00C75AEF" w:rsidRPr="00C75AEF" w:rsidRDefault="00C75AEF" w:rsidP="00C65BF2">
      <w:pPr>
        <w:pStyle w:val="NoSpacing"/>
        <w:rPr>
          <w:rFonts w:cstheme="minorHAnsi"/>
          <w:b/>
          <w:sz w:val="24"/>
          <w:szCs w:val="24"/>
        </w:rPr>
      </w:pPr>
      <w:r w:rsidRPr="00C75AEF">
        <w:rPr>
          <w:rFonts w:cstheme="minorHAnsi"/>
          <w:b/>
          <w:sz w:val="24"/>
          <w:szCs w:val="24"/>
        </w:rPr>
        <w:t>BSc, PGCE, NPQH, MBA</w:t>
      </w:r>
    </w:p>
    <w:p w14:paraId="79AC09FF" w14:textId="374BD094" w:rsidR="00904868" w:rsidRPr="005A76E3" w:rsidRDefault="006A4151" w:rsidP="00311954">
      <w:pPr>
        <w:pStyle w:val="NoSpacing"/>
        <w:rPr>
          <w:rFonts w:cstheme="minorHAnsi"/>
          <w:b/>
          <w:sz w:val="24"/>
          <w:szCs w:val="24"/>
        </w:rPr>
      </w:pPr>
      <w:r w:rsidRPr="005A76E3">
        <w:rPr>
          <w:rFonts w:cstheme="minorHAnsi"/>
          <w:sz w:val="24"/>
          <w:szCs w:val="24"/>
        </w:rPr>
        <w:tab/>
      </w:r>
    </w:p>
    <w:tbl>
      <w:tblPr>
        <w:tblStyle w:val="TableGrid1"/>
        <w:tblW w:w="9889" w:type="dxa"/>
        <w:tblLook w:val="04A0" w:firstRow="1" w:lastRow="0" w:firstColumn="1" w:lastColumn="0" w:noHBand="0" w:noVBand="1"/>
      </w:tblPr>
      <w:tblGrid>
        <w:gridCol w:w="2802"/>
        <w:gridCol w:w="7087"/>
      </w:tblGrid>
      <w:tr w:rsidR="0036166C" w:rsidRPr="005A76E3" w14:paraId="52BABC0B" w14:textId="77777777" w:rsidTr="0A0DDCA2">
        <w:trPr>
          <w:trHeight w:val="165"/>
        </w:trPr>
        <w:tc>
          <w:tcPr>
            <w:tcW w:w="9889" w:type="dxa"/>
            <w:gridSpan w:val="2"/>
            <w:shd w:val="clear" w:color="auto" w:fill="820000"/>
          </w:tcPr>
          <w:p w14:paraId="58086B0E" w14:textId="77777777" w:rsidR="0036166C" w:rsidRPr="005A76E3" w:rsidRDefault="0036166C" w:rsidP="00CF2BBA">
            <w:pPr>
              <w:tabs>
                <w:tab w:val="left" w:pos="4050"/>
              </w:tabs>
              <w:jc w:val="center"/>
              <w:rPr>
                <w:rFonts w:eastAsia="Calibri" w:cstheme="minorHAnsi"/>
                <w:b/>
                <w:sz w:val="24"/>
                <w:szCs w:val="24"/>
              </w:rPr>
            </w:pPr>
            <w:r w:rsidRPr="005A76E3">
              <w:rPr>
                <w:rFonts w:eastAsia="Calibri" w:cstheme="minorHAnsi"/>
                <w:b/>
                <w:sz w:val="24"/>
                <w:szCs w:val="24"/>
              </w:rPr>
              <w:lastRenderedPageBreak/>
              <w:t>KEY FACTS ABOUT GATTON SCHOOL</w:t>
            </w:r>
          </w:p>
          <w:p w14:paraId="55FFD5D2" w14:textId="77777777" w:rsidR="0036166C" w:rsidRPr="005A76E3" w:rsidRDefault="0036166C" w:rsidP="0036166C">
            <w:pPr>
              <w:tabs>
                <w:tab w:val="left" w:pos="4050"/>
              </w:tabs>
              <w:rPr>
                <w:rFonts w:eastAsia="Calibri" w:cstheme="minorHAnsi"/>
                <w:sz w:val="24"/>
                <w:szCs w:val="24"/>
              </w:rPr>
            </w:pPr>
          </w:p>
        </w:tc>
      </w:tr>
      <w:tr w:rsidR="0036166C" w:rsidRPr="005A76E3" w14:paraId="6A36F08C" w14:textId="77777777" w:rsidTr="0A0DDCA2">
        <w:trPr>
          <w:trHeight w:val="90"/>
        </w:trPr>
        <w:tc>
          <w:tcPr>
            <w:tcW w:w="2802" w:type="dxa"/>
            <w:shd w:val="clear" w:color="auto" w:fill="820000"/>
          </w:tcPr>
          <w:p w14:paraId="60CCDB45"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Age range</w:t>
            </w:r>
          </w:p>
        </w:tc>
        <w:tc>
          <w:tcPr>
            <w:tcW w:w="7087" w:type="dxa"/>
            <w:shd w:val="clear" w:color="auto" w:fill="F2F2F2" w:themeFill="background1" w:themeFillShade="F2"/>
          </w:tcPr>
          <w:p w14:paraId="2E04C7C6"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4-11</w:t>
            </w:r>
          </w:p>
          <w:p w14:paraId="0870CB61" w14:textId="77777777" w:rsidR="0036166C" w:rsidRPr="005A76E3" w:rsidRDefault="0036166C" w:rsidP="0036166C">
            <w:pPr>
              <w:tabs>
                <w:tab w:val="left" w:pos="4050"/>
              </w:tabs>
              <w:rPr>
                <w:rFonts w:eastAsia="Calibri" w:cstheme="minorHAnsi"/>
                <w:sz w:val="24"/>
                <w:szCs w:val="24"/>
              </w:rPr>
            </w:pPr>
          </w:p>
        </w:tc>
      </w:tr>
      <w:tr w:rsidR="0036166C" w:rsidRPr="005A76E3" w14:paraId="1541161F" w14:textId="77777777" w:rsidTr="0A0DDCA2">
        <w:trPr>
          <w:trHeight w:val="313"/>
        </w:trPr>
        <w:tc>
          <w:tcPr>
            <w:tcW w:w="2802" w:type="dxa"/>
            <w:shd w:val="clear" w:color="auto" w:fill="820000"/>
          </w:tcPr>
          <w:p w14:paraId="58B7206C"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Location</w:t>
            </w:r>
          </w:p>
        </w:tc>
        <w:tc>
          <w:tcPr>
            <w:tcW w:w="7087" w:type="dxa"/>
            <w:shd w:val="clear" w:color="auto" w:fill="F2F2F2" w:themeFill="background1" w:themeFillShade="F2"/>
          </w:tcPr>
          <w:p w14:paraId="0463A8DA"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Wandsworth</w:t>
            </w:r>
            <w:r w:rsidR="00131C5D" w:rsidRPr="005A76E3">
              <w:rPr>
                <w:rFonts w:eastAsia="Calibri" w:cstheme="minorHAnsi"/>
                <w:sz w:val="24"/>
                <w:szCs w:val="24"/>
              </w:rPr>
              <w:t>, London</w:t>
            </w:r>
          </w:p>
          <w:p w14:paraId="7E516FF5" w14:textId="77777777" w:rsidR="0036166C" w:rsidRPr="005A76E3" w:rsidRDefault="0036166C" w:rsidP="0036166C">
            <w:pPr>
              <w:tabs>
                <w:tab w:val="left" w:pos="4050"/>
              </w:tabs>
              <w:rPr>
                <w:rFonts w:eastAsia="Calibri" w:cstheme="minorHAnsi"/>
                <w:sz w:val="24"/>
                <w:szCs w:val="24"/>
              </w:rPr>
            </w:pPr>
          </w:p>
        </w:tc>
      </w:tr>
      <w:tr w:rsidR="0036166C" w:rsidRPr="005A76E3" w14:paraId="232D1AC9" w14:textId="77777777" w:rsidTr="0A0DDCA2">
        <w:tc>
          <w:tcPr>
            <w:tcW w:w="2802" w:type="dxa"/>
            <w:shd w:val="clear" w:color="auto" w:fill="820000"/>
          </w:tcPr>
          <w:p w14:paraId="7CFA7082"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School Type</w:t>
            </w:r>
          </w:p>
        </w:tc>
        <w:tc>
          <w:tcPr>
            <w:tcW w:w="7087" w:type="dxa"/>
            <w:shd w:val="clear" w:color="auto" w:fill="F2F2F2" w:themeFill="background1" w:themeFillShade="F2"/>
          </w:tcPr>
          <w:p w14:paraId="2EBB35D8" w14:textId="323B36EA"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Islamic Voluntary Aided School</w:t>
            </w:r>
            <w:r w:rsidR="00C75AEF">
              <w:rPr>
                <w:rFonts w:eastAsia="Calibri" w:cstheme="minorHAnsi"/>
                <w:sz w:val="24"/>
                <w:szCs w:val="24"/>
              </w:rPr>
              <w:t xml:space="preserve"> </w:t>
            </w:r>
            <w:r w:rsidRPr="005A76E3">
              <w:rPr>
                <w:rFonts w:eastAsia="Calibri" w:cstheme="minorHAnsi"/>
                <w:sz w:val="24"/>
                <w:szCs w:val="24"/>
              </w:rPr>
              <w:t>(Sunni)</w:t>
            </w:r>
          </w:p>
          <w:p w14:paraId="5F0D7ACE" w14:textId="77777777" w:rsidR="0036166C" w:rsidRPr="005A76E3" w:rsidRDefault="0036166C" w:rsidP="0036166C">
            <w:pPr>
              <w:tabs>
                <w:tab w:val="left" w:pos="4050"/>
              </w:tabs>
              <w:rPr>
                <w:rFonts w:eastAsia="Calibri" w:cstheme="minorHAnsi"/>
                <w:sz w:val="24"/>
                <w:szCs w:val="24"/>
              </w:rPr>
            </w:pPr>
          </w:p>
        </w:tc>
      </w:tr>
      <w:tr w:rsidR="0036166C" w:rsidRPr="005A76E3" w14:paraId="6C9A8145" w14:textId="77777777" w:rsidTr="0A0DDCA2">
        <w:tc>
          <w:tcPr>
            <w:tcW w:w="2802" w:type="dxa"/>
            <w:shd w:val="clear" w:color="auto" w:fill="820000"/>
          </w:tcPr>
          <w:p w14:paraId="146964B8"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Foundation Body</w:t>
            </w:r>
          </w:p>
        </w:tc>
        <w:tc>
          <w:tcPr>
            <w:tcW w:w="7087" w:type="dxa"/>
            <w:shd w:val="clear" w:color="auto" w:fill="F2F2F2" w:themeFill="background1" w:themeFillShade="F2"/>
          </w:tcPr>
          <w:p w14:paraId="2A499633"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Al-</w:t>
            </w:r>
            <w:proofErr w:type="spellStart"/>
            <w:r w:rsidRPr="005A76E3">
              <w:rPr>
                <w:rFonts w:eastAsia="Calibri" w:cstheme="minorHAnsi"/>
                <w:sz w:val="24"/>
                <w:szCs w:val="24"/>
              </w:rPr>
              <w:t>Risalah</w:t>
            </w:r>
            <w:proofErr w:type="spellEnd"/>
            <w:r w:rsidRPr="005A76E3">
              <w:rPr>
                <w:rFonts w:eastAsia="Calibri" w:cstheme="minorHAnsi"/>
                <w:sz w:val="24"/>
                <w:szCs w:val="24"/>
              </w:rPr>
              <w:t xml:space="preserve"> Education Trust</w:t>
            </w:r>
          </w:p>
          <w:p w14:paraId="6413F492" w14:textId="77777777" w:rsidR="0036166C" w:rsidRPr="005A76E3" w:rsidRDefault="0036166C" w:rsidP="0036166C">
            <w:pPr>
              <w:tabs>
                <w:tab w:val="left" w:pos="4050"/>
              </w:tabs>
              <w:rPr>
                <w:rFonts w:eastAsia="Calibri" w:cstheme="minorHAnsi"/>
                <w:sz w:val="24"/>
                <w:szCs w:val="24"/>
              </w:rPr>
            </w:pPr>
          </w:p>
        </w:tc>
      </w:tr>
      <w:tr w:rsidR="0036166C" w:rsidRPr="005A76E3" w14:paraId="1BD3BB99" w14:textId="77777777" w:rsidTr="0A0DDCA2">
        <w:tc>
          <w:tcPr>
            <w:tcW w:w="2802" w:type="dxa"/>
            <w:shd w:val="clear" w:color="auto" w:fill="820000"/>
          </w:tcPr>
          <w:p w14:paraId="7E5E140C" w14:textId="77777777" w:rsidR="0036166C" w:rsidRPr="005A76E3" w:rsidRDefault="00470505" w:rsidP="0036166C">
            <w:pPr>
              <w:tabs>
                <w:tab w:val="left" w:pos="4050"/>
              </w:tabs>
              <w:rPr>
                <w:rFonts w:eastAsia="Calibri" w:cstheme="minorHAnsi"/>
                <w:sz w:val="24"/>
                <w:szCs w:val="24"/>
              </w:rPr>
            </w:pPr>
            <w:r w:rsidRPr="005A76E3">
              <w:rPr>
                <w:rFonts w:eastAsia="Calibri" w:cstheme="minorHAnsi"/>
                <w:sz w:val="24"/>
                <w:szCs w:val="24"/>
              </w:rPr>
              <w:t>SL</w:t>
            </w:r>
            <w:r w:rsidR="0036166C" w:rsidRPr="005A76E3">
              <w:rPr>
                <w:rFonts w:eastAsia="Calibri" w:cstheme="minorHAnsi"/>
                <w:sz w:val="24"/>
                <w:szCs w:val="24"/>
              </w:rPr>
              <w:t>T Structure</w:t>
            </w:r>
          </w:p>
        </w:tc>
        <w:tc>
          <w:tcPr>
            <w:tcW w:w="7087" w:type="dxa"/>
            <w:shd w:val="clear" w:color="auto" w:fill="F2F2F2" w:themeFill="background1" w:themeFillShade="F2"/>
          </w:tcPr>
          <w:p w14:paraId="7A34046C" w14:textId="41715BE0"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xml:space="preserve">Head, Deputy Head, </w:t>
            </w:r>
            <w:r w:rsidR="00E47EDB" w:rsidRPr="005A76E3">
              <w:rPr>
                <w:rFonts w:eastAsia="Calibri" w:cstheme="minorHAnsi"/>
                <w:sz w:val="24"/>
                <w:szCs w:val="24"/>
              </w:rPr>
              <w:t>2</w:t>
            </w:r>
            <w:r w:rsidRPr="005A76E3">
              <w:rPr>
                <w:rFonts w:eastAsia="Calibri" w:cstheme="minorHAnsi"/>
                <w:sz w:val="24"/>
                <w:szCs w:val="24"/>
              </w:rPr>
              <w:t xml:space="preserve"> Assistant Heads </w:t>
            </w:r>
            <w:r w:rsidR="00E47EDB" w:rsidRPr="005A76E3">
              <w:rPr>
                <w:rFonts w:eastAsia="Calibri" w:cstheme="minorHAnsi"/>
                <w:sz w:val="24"/>
                <w:szCs w:val="24"/>
              </w:rPr>
              <w:t xml:space="preserve">(FT) 2 Assistant Heads (PT) </w:t>
            </w:r>
          </w:p>
          <w:p w14:paraId="389A8B03" w14:textId="77777777" w:rsidR="0036166C" w:rsidRPr="005A76E3" w:rsidRDefault="0036166C" w:rsidP="0036166C">
            <w:pPr>
              <w:tabs>
                <w:tab w:val="left" w:pos="4050"/>
              </w:tabs>
              <w:rPr>
                <w:rFonts w:eastAsia="Calibri" w:cstheme="minorHAnsi"/>
                <w:sz w:val="24"/>
                <w:szCs w:val="24"/>
              </w:rPr>
            </w:pPr>
          </w:p>
        </w:tc>
      </w:tr>
      <w:tr w:rsidR="0036166C" w:rsidRPr="005A76E3" w14:paraId="2F1327B6" w14:textId="77777777" w:rsidTr="0A0DDCA2">
        <w:tc>
          <w:tcPr>
            <w:tcW w:w="2802" w:type="dxa"/>
            <w:shd w:val="clear" w:color="auto" w:fill="820000"/>
          </w:tcPr>
          <w:p w14:paraId="24D09754"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Total Staff</w:t>
            </w:r>
          </w:p>
        </w:tc>
        <w:tc>
          <w:tcPr>
            <w:tcW w:w="7087" w:type="dxa"/>
            <w:shd w:val="clear" w:color="auto" w:fill="F2F2F2" w:themeFill="background1" w:themeFillShade="F2"/>
          </w:tcPr>
          <w:p w14:paraId="714A3493" w14:textId="77777777" w:rsidR="00DB28DB" w:rsidRPr="005A76E3" w:rsidRDefault="00470505" w:rsidP="00DB28DB">
            <w:pPr>
              <w:tabs>
                <w:tab w:val="left" w:pos="4050"/>
              </w:tabs>
              <w:rPr>
                <w:rFonts w:eastAsia="Calibri" w:cstheme="minorHAnsi"/>
                <w:sz w:val="24"/>
                <w:szCs w:val="24"/>
              </w:rPr>
            </w:pPr>
            <w:r w:rsidRPr="005A76E3">
              <w:rPr>
                <w:rFonts w:eastAsia="Calibri" w:cstheme="minorHAnsi"/>
                <w:sz w:val="24"/>
                <w:szCs w:val="24"/>
              </w:rPr>
              <w:t xml:space="preserve">84.4 FTE </w:t>
            </w:r>
            <w:r w:rsidR="00DA24BD" w:rsidRPr="005A76E3">
              <w:rPr>
                <w:rFonts w:eastAsia="Calibri" w:cstheme="minorHAnsi"/>
                <w:sz w:val="24"/>
                <w:szCs w:val="24"/>
              </w:rPr>
              <w:t>(additional temporary staff based on needs)</w:t>
            </w:r>
          </w:p>
          <w:p w14:paraId="46CFDB0C" w14:textId="77777777" w:rsidR="00C4155B" w:rsidRPr="005A76E3" w:rsidRDefault="00C4155B" w:rsidP="00DB28DB">
            <w:pPr>
              <w:tabs>
                <w:tab w:val="left" w:pos="4050"/>
              </w:tabs>
              <w:rPr>
                <w:rFonts w:eastAsia="Calibri" w:cstheme="minorHAnsi"/>
                <w:sz w:val="24"/>
                <w:szCs w:val="24"/>
              </w:rPr>
            </w:pPr>
          </w:p>
        </w:tc>
      </w:tr>
      <w:tr w:rsidR="0036166C" w:rsidRPr="005A76E3" w14:paraId="2832D3EB" w14:textId="77777777" w:rsidTr="0A0DDCA2">
        <w:tc>
          <w:tcPr>
            <w:tcW w:w="2802" w:type="dxa"/>
            <w:shd w:val="clear" w:color="auto" w:fill="820000"/>
          </w:tcPr>
          <w:p w14:paraId="0CE74E7B" w14:textId="6EB9772A"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Pupil Roll</w:t>
            </w:r>
            <w:r w:rsidR="00DB28DB" w:rsidRPr="005A76E3">
              <w:rPr>
                <w:rFonts w:eastAsia="Calibri" w:cstheme="minorHAnsi"/>
                <w:sz w:val="24"/>
                <w:szCs w:val="24"/>
              </w:rPr>
              <w:t xml:space="preserve"> </w:t>
            </w:r>
            <w:r w:rsidR="0058186F">
              <w:rPr>
                <w:rFonts w:eastAsia="Calibri" w:cstheme="minorHAnsi"/>
                <w:sz w:val="24"/>
                <w:szCs w:val="24"/>
              </w:rPr>
              <w:t>Feb 2024</w:t>
            </w:r>
          </w:p>
          <w:p w14:paraId="20BA849A" w14:textId="77777777" w:rsidR="0036166C" w:rsidRPr="005A76E3" w:rsidRDefault="0036166C" w:rsidP="0036166C">
            <w:pPr>
              <w:tabs>
                <w:tab w:val="left" w:pos="4050"/>
              </w:tabs>
              <w:rPr>
                <w:rFonts w:eastAsia="Calibri" w:cstheme="minorHAnsi"/>
                <w:sz w:val="24"/>
                <w:szCs w:val="24"/>
              </w:rPr>
            </w:pPr>
          </w:p>
        </w:tc>
        <w:tc>
          <w:tcPr>
            <w:tcW w:w="7087" w:type="dxa"/>
            <w:shd w:val="clear" w:color="auto" w:fill="F2F2F2" w:themeFill="background1" w:themeFillShade="F2"/>
          </w:tcPr>
          <w:p w14:paraId="2E7DB91A" w14:textId="7BE35E62" w:rsidR="0036166C" w:rsidRPr="005A76E3" w:rsidRDefault="00DB28DB" w:rsidP="0036166C">
            <w:pPr>
              <w:tabs>
                <w:tab w:val="left" w:pos="4050"/>
              </w:tabs>
              <w:rPr>
                <w:rFonts w:eastAsia="Calibri" w:cstheme="minorHAnsi"/>
                <w:sz w:val="24"/>
                <w:szCs w:val="24"/>
              </w:rPr>
            </w:pPr>
            <w:r w:rsidRPr="005A76E3">
              <w:rPr>
                <w:rFonts w:eastAsia="Calibri" w:cstheme="minorHAnsi"/>
                <w:sz w:val="24"/>
                <w:szCs w:val="24"/>
              </w:rPr>
              <w:t>6</w:t>
            </w:r>
            <w:r w:rsidR="0058186F">
              <w:rPr>
                <w:rFonts w:eastAsia="Calibri" w:cstheme="minorHAnsi"/>
                <w:sz w:val="24"/>
                <w:szCs w:val="24"/>
              </w:rPr>
              <w:t>28</w:t>
            </w:r>
          </w:p>
        </w:tc>
      </w:tr>
      <w:tr w:rsidR="0036166C" w:rsidRPr="005A76E3" w14:paraId="486BADE4" w14:textId="77777777" w:rsidTr="0A0DDCA2">
        <w:trPr>
          <w:trHeight w:val="295"/>
        </w:trPr>
        <w:tc>
          <w:tcPr>
            <w:tcW w:w="2802" w:type="dxa"/>
            <w:shd w:val="clear" w:color="auto" w:fill="820000"/>
          </w:tcPr>
          <w:p w14:paraId="40F89E0F"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FSM</w:t>
            </w:r>
          </w:p>
          <w:p w14:paraId="1CD48E6D" w14:textId="77777777" w:rsidR="0036166C" w:rsidRPr="005A76E3" w:rsidRDefault="0036166C" w:rsidP="0036166C">
            <w:pPr>
              <w:tabs>
                <w:tab w:val="left" w:pos="4050"/>
              </w:tabs>
              <w:rPr>
                <w:rFonts w:eastAsia="Calibri" w:cstheme="minorHAnsi"/>
                <w:sz w:val="24"/>
                <w:szCs w:val="24"/>
              </w:rPr>
            </w:pPr>
          </w:p>
        </w:tc>
        <w:tc>
          <w:tcPr>
            <w:tcW w:w="7087" w:type="dxa"/>
            <w:shd w:val="clear" w:color="auto" w:fill="F2F2F2" w:themeFill="background1" w:themeFillShade="F2"/>
          </w:tcPr>
          <w:p w14:paraId="2168B16F" w14:textId="03E30402" w:rsidR="0036166C" w:rsidRPr="005A76E3" w:rsidRDefault="00D900CD" w:rsidP="0036166C">
            <w:pPr>
              <w:tabs>
                <w:tab w:val="left" w:pos="4050"/>
              </w:tabs>
              <w:rPr>
                <w:rFonts w:eastAsia="Calibri" w:cstheme="minorHAnsi"/>
                <w:sz w:val="24"/>
                <w:szCs w:val="24"/>
              </w:rPr>
            </w:pPr>
            <w:r>
              <w:rPr>
                <w:rFonts w:eastAsia="Calibri" w:cstheme="minorHAnsi"/>
                <w:sz w:val="24"/>
                <w:szCs w:val="24"/>
              </w:rPr>
              <w:t>19</w:t>
            </w:r>
            <w:r w:rsidR="00C4155B" w:rsidRPr="005A76E3">
              <w:rPr>
                <w:rFonts w:eastAsia="Calibri" w:cstheme="minorHAnsi"/>
                <w:sz w:val="24"/>
                <w:szCs w:val="24"/>
              </w:rPr>
              <w:t>%</w:t>
            </w:r>
          </w:p>
        </w:tc>
      </w:tr>
      <w:tr w:rsidR="0036166C" w:rsidRPr="005A76E3" w14:paraId="5BD135AC" w14:textId="77777777" w:rsidTr="0A0DDCA2">
        <w:tc>
          <w:tcPr>
            <w:tcW w:w="2802" w:type="dxa"/>
            <w:shd w:val="clear" w:color="auto" w:fill="820000"/>
          </w:tcPr>
          <w:p w14:paraId="65FAD101"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EAL</w:t>
            </w:r>
          </w:p>
          <w:p w14:paraId="6230F0A6" w14:textId="77777777" w:rsidR="0036166C" w:rsidRPr="005A76E3" w:rsidRDefault="0036166C" w:rsidP="0036166C">
            <w:pPr>
              <w:tabs>
                <w:tab w:val="left" w:pos="4050"/>
              </w:tabs>
              <w:rPr>
                <w:rFonts w:eastAsia="Calibri" w:cstheme="minorHAnsi"/>
                <w:sz w:val="24"/>
                <w:szCs w:val="24"/>
              </w:rPr>
            </w:pPr>
          </w:p>
        </w:tc>
        <w:tc>
          <w:tcPr>
            <w:tcW w:w="7087" w:type="dxa"/>
            <w:shd w:val="clear" w:color="auto" w:fill="F2F2F2" w:themeFill="background1" w:themeFillShade="F2"/>
          </w:tcPr>
          <w:p w14:paraId="0A8CEF9E" w14:textId="687C7C36" w:rsidR="0036166C" w:rsidRPr="005A76E3" w:rsidRDefault="00D900CD" w:rsidP="0036166C">
            <w:pPr>
              <w:tabs>
                <w:tab w:val="left" w:pos="4050"/>
              </w:tabs>
              <w:rPr>
                <w:rFonts w:eastAsia="Calibri" w:cstheme="minorHAnsi"/>
                <w:sz w:val="24"/>
                <w:szCs w:val="24"/>
              </w:rPr>
            </w:pPr>
            <w:r>
              <w:rPr>
                <w:rFonts w:eastAsia="Calibri" w:cstheme="minorHAnsi"/>
                <w:sz w:val="24"/>
                <w:szCs w:val="24"/>
              </w:rPr>
              <w:t>93</w:t>
            </w:r>
            <w:r w:rsidR="00C4155B" w:rsidRPr="005A76E3">
              <w:rPr>
                <w:rFonts w:eastAsia="Calibri" w:cstheme="minorHAnsi"/>
                <w:sz w:val="24"/>
                <w:szCs w:val="24"/>
              </w:rPr>
              <w:t>%</w:t>
            </w:r>
          </w:p>
        </w:tc>
      </w:tr>
      <w:tr w:rsidR="0036166C" w:rsidRPr="005A76E3" w14:paraId="4D12F96E" w14:textId="77777777" w:rsidTr="0A0DDCA2">
        <w:trPr>
          <w:trHeight w:val="450"/>
        </w:trPr>
        <w:tc>
          <w:tcPr>
            <w:tcW w:w="2802" w:type="dxa"/>
            <w:shd w:val="clear" w:color="auto" w:fill="820000"/>
          </w:tcPr>
          <w:p w14:paraId="0404E6F2"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SEND</w:t>
            </w:r>
          </w:p>
          <w:p w14:paraId="4B1C9520" w14:textId="77777777" w:rsidR="0036166C" w:rsidRPr="005A76E3" w:rsidRDefault="0036166C" w:rsidP="0036166C">
            <w:pPr>
              <w:tabs>
                <w:tab w:val="left" w:pos="4050"/>
              </w:tabs>
              <w:rPr>
                <w:rFonts w:eastAsia="Calibri" w:cstheme="minorHAnsi"/>
                <w:sz w:val="24"/>
                <w:szCs w:val="24"/>
              </w:rPr>
            </w:pPr>
          </w:p>
        </w:tc>
        <w:tc>
          <w:tcPr>
            <w:tcW w:w="7087" w:type="dxa"/>
            <w:shd w:val="clear" w:color="auto" w:fill="F2F2F2" w:themeFill="background1" w:themeFillShade="F2"/>
          </w:tcPr>
          <w:p w14:paraId="2291C3D8" w14:textId="05A36255" w:rsidR="0036166C" w:rsidRPr="005A76E3" w:rsidRDefault="00C4155B" w:rsidP="0036166C">
            <w:pPr>
              <w:tabs>
                <w:tab w:val="left" w:pos="4050"/>
              </w:tabs>
              <w:rPr>
                <w:rFonts w:eastAsia="Calibri" w:cstheme="minorHAnsi"/>
                <w:sz w:val="24"/>
                <w:szCs w:val="24"/>
              </w:rPr>
            </w:pPr>
            <w:r w:rsidRPr="005A76E3">
              <w:rPr>
                <w:rFonts w:eastAsia="Calibri" w:cstheme="minorHAnsi"/>
                <w:sz w:val="24"/>
                <w:szCs w:val="24"/>
              </w:rPr>
              <w:t>1</w:t>
            </w:r>
            <w:r w:rsidR="00D900CD">
              <w:rPr>
                <w:rFonts w:eastAsia="Calibri" w:cstheme="minorHAnsi"/>
                <w:sz w:val="24"/>
                <w:szCs w:val="24"/>
              </w:rPr>
              <w:t>1</w:t>
            </w:r>
            <w:r w:rsidRPr="005A76E3">
              <w:rPr>
                <w:rFonts w:eastAsia="Calibri" w:cstheme="minorHAnsi"/>
                <w:sz w:val="24"/>
                <w:szCs w:val="24"/>
              </w:rPr>
              <w:t>%</w:t>
            </w:r>
          </w:p>
        </w:tc>
      </w:tr>
      <w:tr w:rsidR="0036166C" w:rsidRPr="005A76E3" w14:paraId="21F9CF52" w14:textId="77777777" w:rsidTr="0A0DDCA2">
        <w:trPr>
          <w:trHeight w:val="390"/>
        </w:trPr>
        <w:tc>
          <w:tcPr>
            <w:tcW w:w="2802" w:type="dxa"/>
            <w:shd w:val="clear" w:color="auto" w:fill="820000"/>
          </w:tcPr>
          <w:p w14:paraId="6BF7C122" w14:textId="77777777" w:rsidR="0036166C" w:rsidRPr="005A76E3" w:rsidRDefault="00C23B58" w:rsidP="0036166C">
            <w:pPr>
              <w:tabs>
                <w:tab w:val="left" w:pos="4050"/>
              </w:tabs>
              <w:rPr>
                <w:rFonts w:eastAsia="Calibri" w:cstheme="minorHAnsi"/>
                <w:sz w:val="24"/>
                <w:szCs w:val="24"/>
              </w:rPr>
            </w:pPr>
            <w:r w:rsidRPr="005A76E3">
              <w:rPr>
                <w:rFonts w:eastAsia="Calibri" w:cstheme="minorHAnsi"/>
                <w:sz w:val="24"/>
                <w:szCs w:val="24"/>
              </w:rPr>
              <w:t>EYFS Standards for 20</w:t>
            </w:r>
            <w:r w:rsidR="00E47EDB" w:rsidRPr="005A76E3">
              <w:rPr>
                <w:rFonts w:eastAsia="Calibri" w:cstheme="minorHAnsi"/>
                <w:sz w:val="24"/>
                <w:szCs w:val="24"/>
              </w:rPr>
              <w:t>23</w:t>
            </w:r>
          </w:p>
        </w:tc>
        <w:tc>
          <w:tcPr>
            <w:tcW w:w="7087" w:type="dxa"/>
            <w:shd w:val="clear" w:color="auto" w:fill="F2F2F2" w:themeFill="background1" w:themeFillShade="F2"/>
          </w:tcPr>
          <w:p w14:paraId="1AB91CD5" w14:textId="3DF5E88F" w:rsidR="0036166C" w:rsidRPr="005A76E3" w:rsidRDefault="00D900CD" w:rsidP="0036166C">
            <w:pPr>
              <w:tabs>
                <w:tab w:val="left" w:pos="4050"/>
              </w:tabs>
              <w:rPr>
                <w:rFonts w:eastAsia="Calibri" w:cstheme="minorHAnsi"/>
                <w:sz w:val="24"/>
                <w:szCs w:val="24"/>
              </w:rPr>
            </w:pPr>
            <w:r>
              <w:rPr>
                <w:rFonts w:eastAsia="Calibri" w:cstheme="minorHAnsi"/>
                <w:sz w:val="24"/>
                <w:szCs w:val="24"/>
              </w:rPr>
              <w:t>66</w:t>
            </w:r>
            <w:r w:rsidR="0036166C" w:rsidRPr="005A76E3">
              <w:rPr>
                <w:rFonts w:eastAsia="Calibri" w:cstheme="minorHAnsi"/>
                <w:sz w:val="24"/>
                <w:szCs w:val="24"/>
              </w:rPr>
              <w:t>% achieved a Good Level of Development (GLD)</w:t>
            </w:r>
          </w:p>
          <w:p w14:paraId="4A93C503" w14:textId="77777777" w:rsidR="0036166C" w:rsidRPr="005A76E3" w:rsidRDefault="0036166C" w:rsidP="0036166C">
            <w:pPr>
              <w:tabs>
                <w:tab w:val="left" w:pos="4050"/>
              </w:tabs>
              <w:rPr>
                <w:rFonts w:eastAsia="Calibri" w:cstheme="minorHAnsi"/>
                <w:sz w:val="24"/>
                <w:szCs w:val="24"/>
              </w:rPr>
            </w:pPr>
          </w:p>
        </w:tc>
      </w:tr>
      <w:tr w:rsidR="0036166C" w:rsidRPr="005A76E3" w14:paraId="457969B6" w14:textId="77777777" w:rsidTr="0A0DDCA2">
        <w:trPr>
          <w:trHeight w:val="405"/>
        </w:trPr>
        <w:tc>
          <w:tcPr>
            <w:tcW w:w="2802" w:type="dxa"/>
            <w:shd w:val="clear" w:color="auto" w:fill="820000"/>
          </w:tcPr>
          <w:p w14:paraId="07933E5B"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Y1 Phonics</w:t>
            </w:r>
            <w:r w:rsidR="00C23B58" w:rsidRPr="005A76E3">
              <w:rPr>
                <w:rFonts w:eastAsia="Calibri" w:cstheme="minorHAnsi"/>
                <w:sz w:val="24"/>
                <w:szCs w:val="24"/>
              </w:rPr>
              <w:t xml:space="preserve"> 20</w:t>
            </w:r>
            <w:r w:rsidR="00E47EDB" w:rsidRPr="005A76E3">
              <w:rPr>
                <w:rFonts w:eastAsia="Calibri" w:cstheme="minorHAnsi"/>
                <w:sz w:val="24"/>
                <w:szCs w:val="24"/>
              </w:rPr>
              <w:t>23</w:t>
            </w:r>
          </w:p>
        </w:tc>
        <w:tc>
          <w:tcPr>
            <w:tcW w:w="7087" w:type="dxa"/>
            <w:shd w:val="clear" w:color="auto" w:fill="F2F2F2" w:themeFill="background1" w:themeFillShade="F2"/>
          </w:tcPr>
          <w:p w14:paraId="36CBDA10" w14:textId="14546F90" w:rsidR="0036166C" w:rsidRPr="005A76E3" w:rsidRDefault="00D900CD" w:rsidP="0036166C">
            <w:pPr>
              <w:tabs>
                <w:tab w:val="left" w:pos="4050"/>
              </w:tabs>
              <w:rPr>
                <w:rFonts w:eastAsia="Calibri" w:cstheme="minorHAnsi"/>
                <w:sz w:val="24"/>
                <w:szCs w:val="24"/>
              </w:rPr>
            </w:pPr>
            <w:r>
              <w:rPr>
                <w:rFonts w:eastAsia="Calibri" w:cstheme="minorHAnsi"/>
                <w:sz w:val="24"/>
                <w:szCs w:val="24"/>
              </w:rPr>
              <w:t>77</w:t>
            </w:r>
            <w:r w:rsidR="0036166C" w:rsidRPr="005A76E3">
              <w:rPr>
                <w:rFonts w:eastAsia="Calibri" w:cstheme="minorHAnsi"/>
                <w:sz w:val="24"/>
                <w:szCs w:val="24"/>
              </w:rPr>
              <w:t>% achieved the expected standard in phonics</w:t>
            </w:r>
          </w:p>
        </w:tc>
      </w:tr>
      <w:tr w:rsidR="0036166C" w:rsidRPr="005A76E3" w14:paraId="4A29AE9F" w14:textId="77777777" w:rsidTr="0A0DDCA2">
        <w:trPr>
          <w:trHeight w:val="300"/>
        </w:trPr>
        <w:tc>
          <w:tcPr>
            <w:tcW w:w="2802" w:type="dxa"/>
            <w:shd w:val="clear" w:color="auto" w:fill="820000"/>
          </w:tcPr>
          <w:p w14:paraId="5DD9330C" w14:textId="77777777" w:rsidR="0036166C" w:rsidRPr="005A76E3" w:rsidRDefault="00C23B58" w:rsidP="0036166C">
            <w:pPr>
              <w:tabs>
                <w:tab w:val="left" w:pos="4050"/>
              </w:tabs>
              <w:rPr>
                <w:rFonts w:eastAsia="Calibri" w:cstheme="minorHAnsi"/>
                <w:sz w:val="24"/>
                <w:szCs w:val="24"/>
              </w:rPr>
            </w:pPr>
            <w:r w:rsidRPr="005A76E3">
              <w:rPr>
                <w:rFonts w:eastAsia="Calibri" w:cstheme="minorHAnsi"/>
                <w:sz w:val="24"/>
                <w:szCs w:val="24"/>
              </w:rPr>
              <w:t>KS1 Results 20</w:t>
            </w:r>
            <w:r w:rsidR="00E47EDB" w:rsidRPr="005A76E3">
              <w:rPr>
                <w:rFonts w:eastAsia="Calibri" w:cstheme="minorHAnsi"/>
                <w:sz w:val="24"/>
                <w:szCs w:val="24"/>
              </w:rPr>
              <w:t>23</w:t>
            </w:r>
          </w:p>
        </w:tc>
        <w:tc>
          <w:tcPr>
            <w:tcW w:w="7087" w:type="dxa"/>
            <w:shd w:val="clear" w:color="auto" w:fill="F2F2F2" w:themeFill="background1" w:themeFillShade="F2"/>
          </w:tcPr>
          <w:p w14:paraId="70883B95" w14:textId="77777777" w:rsidR="00933F8E" w:rsidRPr="005A76E3" w:rsidRDefault="00933F8E" w:rsidP="0036166C">
            <w:pPr>
              <w:tabs>
                <w:tab w:val="left" w:pos="4050"/>
              </w:tabs>
              <w:rPr>
                <w:rFonts w:eastAsia="Calibri" w:cstheme="minorHAnsi"/>
                <w:sz w:val="24"/>
                <w:szCs w:val="24"/>
                <w:u w:val="single"/>
              </w:rPr>
            </w:pPr>
            <w:r w:rsidRPr="005A76E3">
              <w:rPr>
                <w:rFonts w:eastAsia="Calibri" w:cstheme="minorHAnsi"/>
                <w:sz w:val="24"/>
                <w:szCs w:val="24"/>
                <w:u w:val="single"/>
              </w:rPr>
              <w:t>Expected Standard</w:t>
            </w:r>
          </w:p>
          <w:p w14:paraId="3562B65F" w14:textId="47CE8F84" w:rsidR="0036166C" w:rsidRPr="005A76E3" w:rsidRDefault="00933F8E" w:rsidP="0036166C">
            <w:pPr>
              <w:tabs>
                <w:tab w:val="left" w:pos="4050"/>
              </w:tabs>
              <w:rPr>
                <w:rFonts w:eastAsia="Calibri" w:cstheme="minorHAnsi"/>
                <w:sz w:val="24"/>
                <w:szCs w:val="24"/>
              </w:rPr>
            </w:pPr>
            <w:r w:rsidRPr="005A76E3">
              <w:rPr>
                <w:rFonts w:eastAsia="Calibri" w:cstheme="minorHAnsi"/>
                <w:sz w:val="24"/>
                <w:szCs w:val="24"/>
              </w:rPr>
              <w:t xml:space="preserve">Reading </w:t>
            </w:r>
            <w:r w:rsidR="00D900CD">
              <w:rPr>
                <w:rFonts w:eastAsia="Calibri" w:cstheme="minorHAnsi"/>
                <w:sz w:val="24"/>
                <w:szCs w:val="24"/>
              </w:rPr>
              <w:t>70</w:t>
            </w:r>
            <w:proofErr w:type="gramStart"/>
            <w:r w:rsidRPr="005A76E3">
              <w:rPr>
                <w:rFonts w:eastAsia="Calibri" w:cstheme="minorHAnsi"/>
                <w:sz w:val="24"/>
                <w:szCs w:val="24"/>
              </w:rPr>
              <w:t>%,  Writing</w:t>
            </w:r>
            <w:proofErr w:type="gramEnd"/>
            <w:r w:rsidRPr="005A76E3">
              <w:rPr>
                <w:rFonts w:eastAsia="Calibri" w:cstheme="minorHAnsi"/>
                <w:sz w:val="24"/>
                <w:szCs w:val="24"/>
              </w:rPr>
              <w:t xml:space="preserve"> 7</w:t>
            </w:r>
            <w:r w:rsidR="00D900CD">
              <w:rPr>
                <w:rFonts w:eastAsia="Calibri" w:cstheme="minorHAnsi"/>
                <w:sz w:val="24"/>
                <w:szCs w:val="24"/>
              </w:rPr>
              <w:t>3</w:t>
            </w:r>
            <w:r w:rsidRPr="005A76E3">
              <w:rPr>
                <w:rFonts w:eastAsia="Calibri" w:cstheme="minorHAnsi"/>
                <w:sz w:val="24"/>
                <w:szCs w:val="24"/>
              </w:rPr>
              <w:t>%</w:t>
            </w:r>
            <w:r w:rsidR="0036166C" w:rsidRPr="005A76E3">
              <w:rPr>
                <w:rFonts w:eastAsia="Calibri" w:cstheme="minorHAnsi"/>
                <w:sz w:val="24"/>
                <w:szCs w:val="24"/>
              </w:rPr>
              <w:t xml:space="preserve"> and </w:t>
            </w:r>
            <w:r w:rsidRPr="005A76E3">
              <w:rPr>
                <w:rFonts w:eastAsia="Calibri" w:cstheme="minorHAnsi"/>
                <w:sz w:val="24"/>
                <w:szCs w:val="24"/>
              </w:rPr>
              <w:t>Maths 8</w:t>
            </w:r>
            <w:r w:rsidR="00D900CD">
              <w:rPr>
                <w:rFonts w:eastAsia="Calibri" w:cstheme="minorHAnsi"/>
                <w:sz w:val="24"/>
                <w:szCs w:val="24"/>
              </w:rPr>
              <w:t>0</w:t>
            </w:r>
            <w:r w:rsidRPr="005A76E3">
              <w:rPr>
                <w:rFonts w:eastAsia="Calibri" w:cstheme="minorHAnsi"/>
                <w:sz w:val="24"/>
                <w:szCs w:val="24"/>
              </w:rPr>
              <w:t xml:space="preserve">% </w:t>
            </w:r>
          </w:p>
          <w:p w14:paraId="26FB1C13" w14:textId="156527D1" w:rsidR="00933F8E" w:rsidRPr="005A76E3" w:rsidRDefault="00933F8E" w:rsidP="0036166C">
            <w:pPr>
              <w:tabs>
                <w:tab w:val="left" w:pos="4050"/>
              </w:tabs>
              <w:rPr>
                <w:rFonts w:eastAsia="Calibri" w:cstheme="minorHAnsi"/>
                <w:sz w:val="24"/>
                <w:szCs w:val="24"/>
              </w:rPr>
            </w:pPr>
            <w:r w:rsidRPr="005A76E3">
              <w:rPr>
                <w:rFonts w:eastAsia="Calibri" w:cstheme="minorHAnsi"/>
                <w:sz w:val="24"/>
                <w:szCs w:val="24"/>
              </w:rPr>
              <w:t xml:space="preserve">Reading, writing and maths combined </w:t>
            </w:r>
            <w:r w:rsidR="00D900CD">
              <w:rPr>
                <w:rFonts w:eastAsia="Calibri" w:cstheme="minorHAnsi"/>
                <w:sz w:val="24"/>
                <w:szCs w:val="24"/>
              </w:rPr>
              <w:t>67</w:t>
            </w:r>
            <w:r w:rsidRPr="005A76E3">
              <w:rPr>
                <w:rFonts w:eastAsia="Calibri" w:cstheme="minorHAnsi"/>
                <w:sz w:val="24"/>
                <w:szCs w:val="24"/>
              </w:rPr>
              <w:t>%</w:t>
            </w:r>
          </w:p>
          <w:p w14:paraId="0A70DC46" w14:textId="77777777" w:rsidR="00933F8E" w:rsidRPr="005A76E3" w:rsidRDefault="00933F8E" w:rsidP="0036166C">
            <w:pPr>
              <w:tabs>
                <w:tab w:val="left" w:pos="4050"/>
              </w:tabs>
              <w:rPr>
                <w:rFonts w:eastAsia="Calibri" w:cstheme="minorHAnsi"/>
                <w:sz w:val="24"/>
                <w:szCs w:val="24"/>
                <w:u w:val="single"/>
              </w:rPr>
            </w:pPr>
            <w:r w:rsidRPr="005A76E3">
              <w:rPr>
                <w:rFonts w:eastAsia="Calibri" w:cstheme="minorHAnsi"/>
                <w:sz w:val="24"/>
                <w:szCs w:val="24"/>
                <w:u w:val="single"/>
              </w:rPr>
              <w:t>Greater Depth</w:t>
            </w:r>
          </w:p>
          <w:p w14:paraId="26BF14F7" w14:textId="62FEB952" w:rsidR="00933F8E" w:rsidRPr="005A76E3" w:rsidRDefault="00933F8E" w:rsidP="0036166C">
            <w:pPr>
              <w:tabs>
                <w:tab w:val="left" w:pos="4050"/>
              </w:tabs>
              <w:rPr>
                <w:rFonts w:eastAsia="Calibri" w:cstheme="minorHAnsi"/>
                <w:sz w:val="24"/>
                <w:szCs w:val="24"/>
              </w:rPr>
            </w:pPr>
            <w:r w:rsidRPr="005A76E3">
              <w:rPr>
                <w:rFonts w:eastAsia="Calibri" w:cstheme="minorHAnsi"/>
                <w:sz w:val="24"/>
                <w:szCs w:val="24"/>
              </w:rPr>
              <w:t>Reading 2</w:t>
            </w:r>
            <w:r w:rsidR="00D900CD">
              <w:rPr>
                <w:rFonts w:eastAsia="Calibri" w:cstheme="minorHAnsi"/>
                <w:sz w:val="24"/>
                <w:szCs w:val="24"/>
              </w:rPr>
              <w:t>0</w:t>
            </w:r>
            <w:proofErr w:type="gramStart"/>
            <w:r w:rsidRPr="005A76E3">
              <w:rPr>
                <w:rFonts w:eastAsia="Calibri" w:cstheme="minorHAnsi"/>
                <w:sz w:val="24"/>
                <w:szCs w:val="24"/>
              </w:rPr>
              <w:t>%,  Writing</w:t>
            </w:r>
            <w:proofErr w:type="gramEnd"/>
            <w:r w:rsidRPr="005A76E3">
              <w:rPr>
                <w:rFonts w:eastAsia="Calibri" w:cstheme="minorHAnsi"/>
                <w:sz w:val="24"/>
                <w:szCs w:val="24"/>
              </w:rPr>
              <w:t xml:space="preserve"> 1</w:t>
            </w:r>
            <w:r w:rsidR="00D900CD">
              <w:rPr>
                <w:rFonts w:eastAsia="Calibri" w:cstheme="minorHAnsi"/>
                <w:sz w:val="24"/>
                <w:szCs w:val="24"/>
              </w:rPr>
              <w:t>0</w:t>
            </w:r>
            <w:r w:rsidRPr="005A76E3">
              <w:rPr>
                <w:rFonts w:eastAsia="Calibri" w:cstheme="minorHAnsi"/>
                <w:sz w:val="24"/>
                <w:szCs w:val="24"/>
              </w:rPr>
              <w:t xml:space="preserve">% and Maths </w:t>
            </w:r>
            <w:r w:rsidR="00D900CD">
              <w:rPr>
                <w:rFonts w:eastAsia="Calibri" w:cstheme="minorHAnsi"/>
                <w:sz w:val="24"/>
                <w:szCs w:val="24"/>
              </w:rPr>
              <w:t>19</w:t>
            </w:r>
            <w:r w:rsidRPr="005A76E3">
              <w:rPr>
                <w:rFonts w:eastAsia="Calibri" w:cstheme="minorHAnsi"/>
                <w:sz w:val="24"/>
                <w:szCs w:val="24"/>
              </w:rPr>
              <w:t>%</w:t>
            </w:r>
          </w:p>
          <w:p w14:paraId="0B940FAA" w14:textId="01EC9D8C" w:rsidR="0036166C" w:rsidRPr="005A76E3" w:rsidRDefault="00933F8E" w:rsidP="00933F8E">
            <w:pPr>
              <w:tabs>
                <w:tab w:val="left" w:pos="4050"/>
              </w:tabs>
              <w:rPr>
                <w:rFonts w:eastAsia="Calibri" w:cstheme="minorHAnsi"/>
                <w:sz w:val="24"/>
                <w:szCs w:val="24"/>
              </w:rPr>
            </w:pPr>
            <w:r w:rsidRPr="005A76E3">
              <w:rPr>
                <w:rFonts w:eastAsia="Calibri" w:cstheme="minorHAnsi"/>
                <w:sz w:val="24"/>
                <w:szCs w:val="24"/>
              </w:rPr>
              <w:t>Reading, writing and maths combined 1</w:t>
            </w:r>
            <w:r w:rsidR="00D900CD">
              <w:rPr>
                <w:rFonts w:eastAsia="Calibri" w:cstheme="minorHAnsi"/>
                <w:sz w:val="24"/>
                <w:szCs w:val="24"/>
              </w:rPr>
              <w:t>0</w:t>
            </w:r>
            <w:r w:rsidRPr="005A76E3">
              <w:rPr>
                <w:rFonts w:eastAsia="Calibri" w:cstheme="minorHAnsi"/>
                <w:sz w:val="24"/>
                <w:szCs w:val="24"/>
              </w:rPr>
              <w:t>%</w:t>
            </w:r>
          </w:p>
        </w:tc>
      </w:tr>
      <w:tr w:rsidR="0036166C" w:rsidRPr="005A76E3" w14:paraId="6FF38357" w14:textId="77777777" w:rsidTr="0A0DDCA2">
        <w:trPr>
          <w:trHeight w:val="300"/>
        </w:trPr>
        <w:tc>
          <w:tcPr>
            <w:tcW w:w="2802" w:type="dxa"/>
            <w:shd w:val="clear" w:color="auto" w:fill="820000"/>
          </w:tcPr>
          <w:p w14:paraId="3C1CD6A4" w14:textId="77777777" w:rsidR="0036166C" w:rsidRPr="005A76E3" w:rsidRDefault="00C23B58" w:rsidP="0036166C">
            <w:pPr>
              <w:tabs>
                <w:tab w:val="left" w:pos="4050"/>
              </w:tabs>
              <w:rPr>
                <w:rFonts w:eastAsia="Calibri" w:cstheme="minorHAnsi"/>
                <w:sz w:val="24"/>
                <w:szCs w:val="24"/>
              </w:rPr>
            </w:pPr>
            <w:r w:rsidRPr="005A76E3">
              <w:rPr>
                <w:rFonts w:eastAsia="Calibri" w:cstheme="minorHAnsi"/>
                <w:sz w:val="24"/>
                <w:szCs w:val="24"/>
              </w:rPr>
              <w:t>KS2 Results 20</w:t>
            </w:r>
            <w:r w:rsidR="00E47EDB" w:rsidRPr="005A76E3">
              <w:rPr>
                <w:rFonts w:eastAsia="Calibri" w:cstheme="minorHAnsi"/>
                <w:sz w:val="24"/>
                <w:szCs w:val="24"/>
              </w:rPr>
              <w:t>23</w:t>
            </w:r>
          </w:p>
        </w:tc>
        <w:tc>
          <w:tcPr>
            <w:tcW w:w="7087" w:type="dxa"/>
            <w:shd w:val="clear" w:color="auto" w:fill="F2F2F2" w:themeFill="background1" w:themeFillShade="F2"/>
          </w:tcPr>
          <w:p w14:paraId="396312FE" w14:textId="77777777" w:rsidR="00933F8E" w:rsidRPr="005A76E3" w:rsidRDefault="00933F8E" w:rsidP="0036166C">
            <w:pPr>
              <w:tabs>
                <w:tab w:val="left" w:pos="4050"/>
              </w:tabs>
              <w:rPr>
                <w:rFonts w:eastAsia="Calibri" w:cstheme="minorHAnsi"/>
                <w:sz w:val="24"/>
                <w:szCs w:val="24"/>
                <w:u w:val="single"/>
              </w:rPr>
            </w:pPr>
            <w:r w:rsidRPr="005A76E3">
              <w:rPr>
                <w:rFonts w:eastAsia="Calibri" w:cstheme="minorHAnsi"/>
                <w:sz w:val="24"/>
                <w:szCs w:val="24"/>
                <w:u w:val="single"/>
              </w:rPr>
              <w:t>Expected Standard</w:t>
            </w:r>
          </w:p>
          <w:p w14:paraId="28DC63B4" w14:textId="3739B1A9" w:rsidR="00933F8E" w:rsidRPr="005A76E3" w:rsidRDefault="00933F8E" w:rsidP="0036166C">
            <w:pPr>
              <w:tabs>
                <w:tab w:val="left" w:pos="4050"/>
              </w:tabs>
              <w:rPr>
                <w:rFonts w:eastAsia="Calibri" w:cstheme="minorHAnsi"/>
                <w:sz w:val="24"/>
                <w:szCs w:val="24"/>
              </w:rPr>
            </w:pPr>
            <w:r w:rsidRPr="005A76E3">
              <w:rPr>
                <w:rFonts w:eastAsia="Calibri" w:cstheme="minorHAnsi"/>
                <w:sz w:val="24"/>
                <w:szCs w:val="24"/>
              </w:rPr>
              <w:t xml:space="preserve">Reading </w:t>
            </w:r>
            <w:r w:rsidR="00D900CD">
              <w:rPr>
                <w:rFonts w:eastAsia="Calibri" w:cstheme="minorHAnsi"/>
                <w:sz w:val="24"/>
                <w:szCs w:val="24"/>
              </w:rPr>
              <w:t>74</w:t>
            </w:r>
            <w:r w:rsidRPr="005A76E3">
              <w:rPr>
                <w:rFonts w:eastAsia="Calibri" w:cstheme="minorHAnsi"/>
                <w:sz w:val="24"/>
                <w:szCs w:val="24"/>
              </w:rPr>
              <w:t xml:space="preserve">%, Writing </w:t>
            </w:r>
            <w:r w:rsidR="00D900CD">
              <w:rPr>
                <w:rFonts w:eastAsia="Calibri" w:cstheme="minorHAnsi"/>
                <w:sz w:val="24"/>
                <w:szCs w:val="24"/>
              </w:rPr>
              <w:t>77</w:t>
            </w:r>
            <w:r w:rsidRPr="005A76E3">
              <w:rPr>
                <w:rFonts w:eastAsia="Calibri" w:cstheme="minorHAnsi"/>
                <w:sz w:val="24"/>
                <w:szCs w:val="24"/>
              </w:rPr>
              <w:t xml:space="preserve">%, Maths </w:t>
            </w:r>
            <w:r w:rsidR="00D900CD">
              <w:rPr>
                <w:rFonts w:eastAsia="Calibri" w:cstheme="minorHAnsi"/>
                <w:sz w:val="24"/>
                <w:szCs w:val="24"/>
              </w:rPr>
              <w:t>89</w:t>
            </w:r>
            <w:r w:rsidRPr="005A76E3">
              <w:rPr>
                <w:rFonts w:eastAsia="Calibri" w:cstheme="minorHAnsi"/>
                <w:sz w:val="24"/>
                <w:szCs w:val="24"/>
              </w:rPr>
              <w:t xml:space="preserve">% </w:t>
            </w:r>
          </w:p>
          <w:p w14:paraId="29E9CA88" w14:textId="256483EE" w:rsidR="0036166C" w:rsidRPr="005A76E3" w:rsidRDefault="00933F8E" w:rsidP="0036166C">
            <w:pPr>
              <w:tabs>
                <w:tab w:val="left" w:pos="4050"/>
              </w:tabs>
              <w:rPr>
                <w:rFonts w:eastAsia="Calibri" w:cstheme="minorHAnsi"/>
                <w:sz w:val="24"/>
                <w:szCs w:val="24"/>
              </w:rPr>
            </w:pPr>
            <w:r w:rsidRPr="005A76E3">
              <w:rPr>
                <w:rFonts w:eastAsia="Calibri" w:cstheme="minorHAnsi"/>
                <w:sz w:val="24"/>
                <w:szCs w:val="24"/>
              </w:rPr>
              <w:t xml:space="preserve">Reading, writing and maths combined </w:t>
            </w:r>
            <w:r w:rsidR="00D900CD">
              <w:rPr>
                <w:rFonts w:eastAsia="Calibri" w:cstheme="minorHAnsi"/>
                <w:sz w:val="24"/>
                <w:szCs w:val="24"/>
              </w:rPr>
              <w:t>6</w:t>
            </w:r>
            <w:r w:rsidRPr="005A76E3">
              <w:rPr>
                <w:rFonts w:eastAsia="Calibri" w:cstheme="minorHAnsi"/>
                <w:sz w:val="24"/>
                <w:szCs w:val="24"/>
              </w:rPr>
              <w:t xml:space="preserve">4%  </w:t>
            </w:r>
          </w:p>
          <w:p w14:paraId="090B8A98" w14:textId="77777777" w:rsidR="00933F8E" w:rsidRPr="005A76E3" w:rsidRDefault="00933F8E" w:rsidP="0036166C">
            <w:pPr>
              <w:tabs>
                <w:tab w:val="left" w:pos="4050"/>
              </w:tabs>
              <w:rPr>
                <w:rFonts w:eastAsia="Calibri" w:cstheme="minorHAnsi"/>
                <w:sz w:val="24"/>
                <w:szCs w:val="24"/>
                <w:u w:val="single"/>
              </w:rPr>
            </w:pPr>
            <w:r w:rsidRPr="005A76E3">
              <w:rPr>
                <w:rFonts w:eastAsia="Calibri" w:cstheme="minorHAnsi"/>
                <w:sz w:val="24"/>
                <w:szCs w:val="24"/>
                <w:u w:val="single"/>
              </w:rPr>
              <w:t>Greater Depth</w:t>
            </w:r>
          </w:p>
          <w:p w14:paraId="78C521B1" w14:textId="77777777" w:rsidR="00D900CD" w:rsidRDefault="00933F8E" w:rsidP="00D900CD">
            <w:pPr>
              <w:tabs>
                <w:tab w:val="left" w:pos="4050"/>
              </w:tabs>
              <w:rPr>
                <w:rFonts w:eastAsia="Calibri" w:cstheme="minorHAnsi"/>
                <w:sz w:val="24"/>
                <w:szCs w:val="24"/>
              </w:rPr>
            </w:pPr>
            <w:r w:rsidRPr="005A76E3">
              <w:rPr>
                <w:rFonts w:eastAsia="Calibri" w:cstheme="minorHAnsi"/>
                <w:sz w:val="24"/>
                <w:szCs w:val="24"/>
              </w:rPr>
              <w:t xml:space="preserve">Reading </w:t>
            </w:r>
            <w:r w:rsidR="00D900CD">
              <w:rPr>
                <w:rFonts w:eastAsia="Calibri" w:cstheme="minorHAnsi"/>
                <w:sz w:val="24"/>
                <w:szCs w:val="24"/>
              </w:rPr>
              <w:t>32</w:t>
            </w:r>
            <w:r w:rsidRPr="005A76E3">
              <w:rPr>
                <w:rFonts w:eastAsia="Calibri" w:cstheme="minorHAnsi"/>
                <w:sz w:val="24"/>
                <w:szCs w:val="24"/>
              </w:rPr>
              <w:t xml:space="preserve">%, Writing </w:t>
            </w:r>
            <w:r w:rsidR="00D900CD">
              <w:rPr>
                <w:rFonts w:eastAsia="Calibri" w:cstheme="minorHAnsi"/>
                <w:sz w:val="24"/>
                <w:szCs w:val="24"/>
              </w:rPr>
              <w:t>24</w:t>
            </w:r>
            <w:r w:rsidRPr="005A76E3">
              <w:rPr>
                <w:rFonts w:eastAsia="Calibri" w:cstheme="minorHAnsi"/>
                <w:sz w:val="24"/>
                <w:szCs w:val="24"/>
              </w:rPr>
              <w:t xml:space="preserve">%, Maths </w:t>
            </w:r>
            <w:r w:rsidR="00D900CD">
              <w:rPr>
                <w:rFonts w:eastAsia="Calibri" w:cstheme="minorHAnsi"/>
                <w:sz w:val="24"/>
                <w:szCs w:val="24"/>
              </w:rPr>
              <w:t>34</w:t>
            </w:r>
            <w:r w:rsidRPr="005A76E3">
              <w:rPr>
                <w:rFonts w:eastAsia="Calibri" w:cstheme="minorHAnsi"/>
                <w:sz w:val="24"/>
                <w:szCs w:val="24"/>
              </w:rPr>
              <w:t xml:space="preserve">% </w:t>
            </w:r>
          </w:p>
          <w:p w14:paraId="4D8E8790" w14:textId="0EFAA5E8" w:rsidR="0036166C" w:rsidRPr="005A76E3" w:rsidRDefault="00933F8E" w:rsidP="00D900CD">
            <w:pPr>
              <w:tabs>
                <w:tab w:val="left" w:pos="4050"/>
              </w:tabs>
              <w:rPr>
                <w:rFonts w:eastAsia="Calibri" w:cstheme="minorHAnsi"/>
                <w:sz w:val="24"/>
                <w:szCs w:val="24"/>
              </w:rPr>
            </w:pPr>
            <w:r w:rsidRPr="005A76E3">
              <w:rPr>
                <w:rFonts w:eastAsia="Calibri" w:cstheme="minorHAnsi"/>
                <w:sz w:val="24"/>
                <w:szCs w:val="24"/>
              </w:rPr>
              <w:t xml:space="preserve">Reading, writing and maths combined </w:t>
            </w:r>
            <w:r w:rsidR="00D900CD">
              <w:rPr>
                <w:rFonts w:eastAsia="Calibri" w:cstheme="minorHAnsi"/>
                <w:sz w:val="24"/>
                <w:szCs w:val="24"/>
              </w:rPr>
              <w:t>18</w:t>
            </w:r>
            <w:r w:rsidRPr="005A76E3">
              <w:rPr>
                <w:rFonts w:eastAsia="Calibri" w:cstheme="minorHAnsi"/>
                <w:sz w:val="24"/>
                <w:szCs w:val="24"/>
              </w:rPr>
              <w:t xml:space="preserve">% </w:t>
            </w:r>
          </w:p>
        </w:tc>
      </w:tr>
      <w:tr w:rsidR="00684146" w:rsidRPr="005A76E3" w14:paraId="76A9632E" w14:textId="77777777" w:rsidTr="0A0DDCA2">
        <w:trPr>
          <w:trHeight w:val="300"/>
        </w:trPr>
        <w:tc>
          <w:tcPr>
            <w:tcW w:w="2802" w:type="dxa"/>
            <w:shd w:val="clear" w:color="auto" w:fill="820000"/>
          </w:tcPr>
          <w:p w14:paraId="5CBDB0F2" w14:textId="3C9ABC94" w:rsidR="00684146" w:rsidRPr="005A76E3" w:rsidRDefault="00684146" w:rsidP="0036166C">
            <w:pPr>
              <w:tabs>
                <w:tab w:val="left" w:pos="4050"/>
              </w:tabs>
              <w:rPr>
                <w:rFonts w:eastAsia="Calibri" w:cstheme="minorHAnsi"/>
                <w:sz w:val="24"/>
                <w:szCs w:val="24"/>
              </w:rPr>
            </w:pPr>
            <w:r>
              <w:rPr>
                <w:rFonts w:eastAsia="Calibri" w:cstheme="minorHAnsi"/>
                <w:sz w:val="24"/>
                <w:szCs w:val="24"/>
              </w:rPr>
              <w:t>Year 4 Multiplication Check</w:t>
            </w:r>
          </w:p>
        </w:tc>
        <w:tc>
          <w:tcPr>
            <w:tcW w:w="7087" w:type="dxa"/>
            <w:shd w:val="clear" w:color="auto" w:fill="F2F2F2" w:themeFill="background1" w:themeFillShade="F2"/>
          </w:tcPr>
          <w:p w14:paraId="2A602BAE" w14:textId="77777777" w:rsidR="00684146" w:rsidRDefault="00684146" w:rsidP="0036166C">
            <w:pPr>
              <w:tabs>
                <w:tab w:val="left" w:pos="4050"/>
              </w:tabs>
              <w:rPr>
                <w:rFonts w:eastAsia="Calibri" w:cstheme="minorHAnsi"/>
                <w:sz w:val="24"/>
                <w:szCs w:val="24"/>
              </w:rPr>
            </w:pPr>
            <w:r w:rsidRPr="00684146">
              <w:rPr>
                <w:rFonts w:eastAsia="Calibri" w:cstheme="minorHAnsi"/>
                <w:sz w:val="24"/>
                <w:szCs w:val="24"/>
              </w:rPr>
              <w:t>82%</w:t>
            </w:r>
          </w:p>
          <w:p w14:paraId="743A2BA6" w14:textId="5D0E0CB7" w:rsidR="00684146" w:rsidRPr="00684146" w:rsidRDefault="00684146" w:rsidP="0036166C">
            <w:pPr>
              <w:tabs>
                <w:tab w:val="left" w:pos="4050"/>
              </w:tabs>
              <w:rPr>
                <w:rFonts w:eastAsia="Calibri" w:cstheme="minorHAnsi"/>
                <w:sz w:val="24"/>
                <w:szCs w:val="24"/>
              </w:rPr>
            </w:pPr>
            <w:r w:rsidRPr="00684146">
              <w:rPr>
                <w:rFonts w:eastAsia="Calibri" w:cstheme="minorHAnsi"/>
                <w:sz w:val="24"/>
                <w:szCs w:val="24"/>
              </w:rPr>
              <w:t>The school</w:t>
            </w:r>
            <w:r>
              <w:rPr>
                <w:rFonts w:eastAsia="Calibri" w:cstheme="minorHAnsi"/>
                <w:sz w:val="24"/>
                <w:szCs w:val="24"/>
              </w:rPr>
              <w:t xml:space="preserve">’s average score of 24.5 </w:t>
            </w:r>
            <w:r w:rsidRPr="00684146">
              <w:rPr>
                <w:rFonts w:eastAsia="Calibri" w:cstheme="minorHAnsi"/>
                <w:sz w:val="24"/>
                <w:szCs w:val="24"/>
              </w:rPr>
              <w:t>was recognised as being in the top 200 of similar schools nationally</w:t>
            </w:r>
            <w:r>
              <w:rPr>
                <w:rFonts w:eastAsia="Calibri" w:cstheme="minorHAnsi"/>
                <w:sz w:val="24"/>
                <w:szCs w:val="24"/>
              </w:rPr>
              <w:t>.</w:t>
            </w:r>
          </w:p>
        </w:tc>
      </w:tr>
      <w:tr w:rsidR="0036166C" w:rsidRPr="005A76E3" w14:paraId="3E3B0660" w14:textId="77777777" w:rsidTr="0A0DDCA2">
        <w:tc>
          <w:tcPr>
            <w:tcW w:w="2802" w:type="dxa"/>
            <w:shd w:val="clear" w:color="auto" w:fill="820000"/>
          </w:tcPr>
          <w:p w14:paraId="6C028D40"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xml:space="preserve">Attendance </w:t>
            </w:r>
            <w:r w:rsidR="00C23B58" w:rsidRPr="005A76E3">
              <w:rPr>
                <w:rFonts w:eastAsia="Calibri" w:cstheme="minorHAnsi"/>
                <w:sz w:val="24"/>
                <w:szCs w:val="24"/>
              </w:rPr>
              <w:t>20</w:t>
            </w:r>
            <w:r w:rsidR="00E47EDB" w:rsidRPr="005A76E3">
              <w:rPr>
                <w:rFonts w:eastAsia="Calibri" w:cstheme="minorHAnsi"/>
                <w:sz w:val="24"/>
                <w:szCs w:val="24"/>
              </w:rPr>
              <w:t>23</w:t>
            </w:r>
          </w:p>
        </w:tc>
        <w:tc>
          <w:tcPr>
            <w:tcW w:w="7087" w:type="dxa"/>
            <w:shd w:val="clear" w:color="auto" w:fill="F2F2F2" w:themeFill="background1" w:themeFillShade="F2"/>
          </w:tcPr>
          <w:p w14:paraId="38F1B8C7" w14:textId="6777CDCE" w:rsidR="0036166C" w:rsidRPr="005A76E3" w:rsidRDefault="009312A6" w:rsidP="00C23B58">
            <w:pPr>
              <w:tabs>
                <w:tab w:val="left" w:pos="4050"/>
              </w:tabs>
              <w:rPr>
                <w:rFonts w:eastAsia="Calibri" w:cstheme="minorHAnsi"/>
                <w:sz w:val="24"/>
                <w:szCs w:val="24"/>
              </w:rPr>
            </w:pPr>
            <w:r w:rsidRPr="005A76E3">
              <w:rPr>
                <w:rFonts w:eastAsia="Calibri" w:cstheme="minorHAnsi"/>
                <w:sz w:val="24"/>
                <w:szCs w:val="24"/>
              </w:rPr>
              <w:t>9</w:t>
            </w:r>
            <w:r w:rsidR="00D900CD">
              <w:rPr>
                <w:rFonts w:eastAsia="Calibri" w:cstheme="minorHAnsi"/>
                <w:sz w:val="24"/>
                <w:szCs w:val="24"/>
              </w:rPr>
              <w:t>3</w:t>
            </w:r>
            <w:r w:rsidRPr="005A76E3">
              <w:rPr>
                <w:rFonts w:eastAsia="Calibri" w:cstheme="minorHAnsi"/>
                <w:sz w:val="24"/>
                <w:szCs w:val="24"/>
              </w:rPr>
              <w:t xml:space="preserve">% </w:t>
            </w:r>
          </w:p>
          <w:p w14:paraId="2C4A6CC2" w14:textId="77777777" w:rsidR="00F74B68" w:rsidRPr="005A76E3" w:rsidRDefault="00F74B68" w:rsidP="00C23B58">
            <w:pPr>
              <w:tabs>
                <w:tab w:val="left" w:pos="4050"/>
              </w:tabs>
              <w:rPr>
                <w:rFonts w:eastAsia="Calibri" w:cstheme="minorHAnsi"/>
                <w:sz w:val="24"/>
                <w:szCs w:val="24"/>
              </w:rPr>
            </w:pPr>
          </w:p>
        </w:tc>
      </w:tr>
      <w:tr w:rsidR="0036166C" w:rsidRPr="005A76E3" w14:paraId="758D6153" w14:textId="77777777" w:rsidTr="0A0DDCA2">
        <w:trPr>
          <w:trHeight w:val="330"/>
        </w:trPr>
        <w:tc>
          <w:tcPr>
            <w:tcW w:w="2802" w:type="dxa"/>
            <w:shd w:val="clear" w:color="auto" w:fill="820000"/>
          </w:tcPr>
          <w:p w14:paraId="797057AE"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xml:space="preserve">OFSTED </w:t>
            </w:r>
          </w:p>
        </w:tc>
        <w:tc>
          <w:tcPr>
            <w:tcW w:w="7087" w:type="dxa"/>
            <w:shd w:val="clear" w:color="auto" w:fill="F2F2F2" w:themeFill="background1" w:themeFillShade="F2"/>
          </w:tcPr>
          <w:p w14:paraId="65E0A100" w14:textId="77777777" w:rsidR="007D01B5" w:rsidRPr="005A76E3" w:rsidRDefault="00E47EDB" w:rsidP="00DA24BD">
            <w:pPr>
              <w:rPr>
                <w:rFonts w:eastAsia="Calibri" w:cstheme="minorHAnsi"/>
                <w:sz w:val="24"/>
                <w:szCs w:val="24"/>
                <w:lang w:val="en-US"/>
              </w:rPr>
            </w:pPr>
            <w:r w:rsidRPr="005A76E3">
              <w:rPr>
                <w:rFonts w:eastAsia="Calibri" w:cstheme="minorHAnsi"/>
                <w:sz w:val="24"/>
                <w:szCs w:val="24"/>
                <w:lang w:val="en-US"/>
              </w:rPr>
              <w:t>Outstanding 2014</w:t>
            </w:r>
          </w:p>
        </w:tc>
      </w:tr>
      <w:tr w:rsidR="0036166C" w:rsidRPr="005A76E3" w14:paraId="618B50AA" w14:textId="77777777" w:rsidTr="0A0DDCA2">
        <w:trPr>
          <w:trHeight w:val="210"/>
        </w:trPr>
        <w:tc>
          <w:tcPr>
            <w:tcW w:w="2802" w:type="dxa"/>
            <w:shd w:val="clear" w:color="auto" w:fill="820000"/>
          </w:tcPr>
          <w:p w14:paraId="4BDBB5AC"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 xml:space="preserve">Section 48 </w:t>
            </w:r>
            <w:r w:rsidR="005745BB" w:rsidRPr="005A76E3">
              <w:rPr>
                <w:rFonts w:eastAsia="Calibri" w:cstheme="minorHAnsi"/>
                <w:sz w:val="24"/>
                <w:szCs w:val="24"/>
              </w:rPr>
              <w:t xml:space="preserve">– Religious designation </w:t>
            </w:r>
            <w:r w:rsidRPr="005A76E3">
              <w:rPr>
                <w:rFonts w:eastAsia="Calibri" w:cstheme="minorHAnsi"/>
                <w:sz w:val="24"/>
                <w:szCs w:val="24"/>
              </w:rPr>
              <w:t>Inspection</w:t>
            </w:r>
          </w:p>
        </w:tc>
        <w:tc>
          <w:tcPr>
            <w:tcW w:w="7087" w:type="dxa"/>
            <w:shd w:val="clear" w:color="auto" w:fill="F2F2F2" w:themeFill="background1" w:themeFillShade="F2"/>
          </w:tcPr>
          <w:p w14:paraId="46D55F86" w14:textId="5766016D" w:rsidR="0036166C" w:rsidRPr="005A76E3" w:rsidRDefault="005745BB" w:rsidP="0A0DDCA2">
            <w:pPr>
              <w:tabs>
                <w:tab w:val="left" w:pos="4050"/>
              </w:tabs>
              <w:rPr>
                <w:rFonts w:eastAsia="Calibri"/>
                <w:sz w:val="24"/>
                <w:szCs w:val="24"/>
              </w:rPr>
            </w:pPr>
            <w:r w:rsidRPr="0A0DDCA2">
              <w:rPr>
                <w:rFonts w:eastAsia="Calibri"/>
                <w:sz w:val="24"/>
                <w:szCs w:val="24"/>
              </w:rPr>
              <w:t>February 2024 –</w:t>
            </w:r>
            <w:r w:rsidR="79DAB6A7" w:rsidRPr="0A0DDCA2">
              <w:rPr>
                <w:rFonts w:eastAsia="Calibri"/>
                <w:sz w:val="24"/>
                <w:szCs w:val="24"/>
              </w:rPr>
              <w:t xml:space="preserve"> </w:t>
            </w:r>
            <w:r w:rsidR="08D205E6" w:rsidRPr="0A0DDCA2">
              <w:rPr>
                <w:rFonts w:eastAsia="Calibri"/>
                <w:sz w:val="24"/>
                <w:szCs w:val="24"/>
              </w:rPr>
              <w:t>Outstanding</w:t>
            </w:r>
          </w:p>
          <w:p w14:paraId="02BE81EF" w14:textId="77777777" w:rsidR="0036166C" w:rsidRPr="005A76E3" w:rsidRDefault="0036166C" w:rsidP="0036166C">
            <w:pPr>
              <w:tabs>
                <w:tab w:val="left" w:pos="4050"/>
              </w:tabs>
              <w:rPr>
                <w:rFonts w:eastAsia="Calibri" w:cstheme="minorHAnsi"/>
                <w:sz w:val="24"/>
                <w:szCs w:val="24"/>
              </w:rPr>
            </w:pPr>
          </w:p>
        </w:tc>
      </w:tr>
      <w:tr w:rsidR="0036166C" w:rsidRPr="005A76E3" w14:paraId="5E5AF213" w14:textId="77777777" w:rsidTr="0A0DDCA2">
        <w:tc>
          <w:tcPr>
            <w:tcW w:w="2802" w:type="dxa"/>
            <w:shd w:val="clear" w:color="auto" w:fill="820000"/>
          </w:tcPr>
          <w:p w14:paraId="38A2755C" w14:textId="77777777" w:rsidR="0036166C" w:rsidRPr="005A76E3" w:rsidRDefault="0036166C" w:rsidP="0036166C">
            <w:pPr>
              <w:tabs>
                <w:tab w:val="left" w:pos="4050"/>
              </w:tabs>
              <w:rPr>
                <w:rFonts w:eastAsia="Calibri" w:cstheme="minorHAnsi"/>
                <w:sz w:val="24"/>
                <w:szCs w:val="24"/>
              </w:rPr>
            </w:pPr>
            <w:r w:rsidRPr="005A76E3">
              <w:rPr>
                <w:rFonts w:eastAsia="Calibri" w:cstheme="minorHAnsi"/>
                <w:sz w:val="24"/>
                <w:szCs w:val="24"/>
              </w:rPr>
              <w:t>Website</w:t>
            </w:r>
          </w:p>
        </w:tc>
        <w:tc>
          <w:tcPr>
            <w:tcW w:w="7087" w:type="dxa"/>
            <w:shd w:val="clear" w:color="auto" w:fill="F2F2F2" w:themeFill="background1" w:themeFillShade="F2"/>
          </w:tcPr>
          <w:p w14:paraId="4B7D0E9B" w14:textId="77777777" w:rsidR="0036166C" w:rsidRPr="005A76E3" w:rsidRDefault="00D8561C" w:rsidP="0036166C">
            <w:pPr>
              <w:tabs>
                <w:tab w:val="left" w:pos="4050"/>
              </w:tabs>
              <w:rPr>
                <w:rFonts w:eastAsia="Calibri" w:cstheme="minorHAnsi"/>
                <w:sz w:val="24"/>
                <w:szCs w:val="24"/>
              </w:rPr>
            </w:pPr>
            <w:hyperlink r:id="rId14" w:history="1">
              <w:r w:rsidR="0036166C" w:rsidRPr="005A76E3">
                <w:rPr>
                  <w:rFonts w:eastAsia="Calibri" w:cstheme="minorHAnsi"/>
                  <w:color w:val="0000FF"/>
                  <w:sz w:val="24"/>
                  <w:szCs w:val="24"/>
                  <w:u w:val="single"/>
                </w:rPr>
                <w:t>www.gatton.wandsworth.sch.uk</w:t>
              </w:r>
            </w:hyperlink>
          </w:p>
          <w:p w14:paraId="17A63564" w14:textId="6788698B" w:rsidR="0036166C" w:rsidRPr="005A76E3" w:rsidRDefault="00684146" w:rsidP="0036166C">
            <w:pPr>
              <w:tabs>
                <w:tab w:val="left" w:pos="4050"/>
              </w:tabs>
              <w:rPr>
                <w:rFonts w:eastAsia="Calibri" w:cstheme="minorHAnsi"/>
                <w:sz w:val="24"/>
                <w:szCs w:val="24"/>
              </w:rPr>
            </w:pPr>
            <w:r>
              <w:rPr>
                <w:rFonts w:eastAsia="Calibri" w:cstheme="minorHAnsi"/>
                <w:sz w:val="24"/>
                <w:szCs w:val="24"/>
              </w:rPr>
              <w:t>Please see our blogs on the Year group pages as well as a wide range of other documents such as the termly newsletter to get a feel of Gatton School.</w:t>
            </w:r>
          </w:p>
        </w:tc>
      </w:tr>
    </w:tbl>
    <w:p w14:paraId="1162BCC3" w14:textId="53BDC4A4" w:rsidR="00A2059A" w:rsidRDefault="00A2059A">
      <w:pPr>
        <w:rPr>
          <w:rFonts w:eastAsia="Calibri" w:cstheme="minorHAnsi"/>
          <w:b/>
          <w:sz w:val="24"/>
          <w:szCs w:val="24"/>
        </w:rPr>
      </w:pPr>
      <w:r>
        <w:rPr>
          <w:rFonts w:eastAsia="Calibri" w:cstheme="minorHAnsi"/>
          <w:b/>
          <w:sz w:val="24"/>
          <w:szCs w:val="24"/>
        </w:rPr>
        <w:br w:type="page"/>
      </w:r>
    </w:p>
    <w:p w14:paraId="13F03313" w14:textId="77777777" w:rsidR="00675F94" w:rsidRPr="005A76E3" w:rsidRDefault="005745BB" w:rsidP="00675F94">
      <w:pPr>
        <w:tabs>
          <w:tab w:val="left" w:pos="4050"/>
        </w:tabs>
        <w:rPr>
          <w:rFonts w:eastAsia="Calibri" w:cstheme="minorHAnsi"/>
          <w:b/>
          <w:sz w:val="24"/>
          <w:szCs w:val="24"/>
        </w:rPr>
      </w:pPr>
      <w:r w:rsidRPr="005A76E3">
        <w:rPr>
          <w:rFonts w:eastAsia="Calibri" w:cstheme="minorHAnsi"/>
          <w:b/>
          <w:sz w:val="24"/>
          <w:szCs w:val="24"/>
        </w:rPr>
        <w:lastRenderedPageBreak/>
        <w:t xml:space="preserve">Our </w:t>
      </w:r>
      <w:r w:rsidR="00675F94" w:rsidRPr="005A76E3">
        <w:rPr>
          <w:rFonts w:eastAsia="Calibri" w:cstheme="minorHAnsi"/>
          <w:b/>
          <w:sz w:val="24"/>
          <w:szCs w:val="24"/>
        </w:rPr>
        <w:t>Vision</w:t>
      </w:r>
    </w:p>
    <w:p w14:paraId="00E41628" w14:textId="77777777" w:rsidR="005745BB" w:rsidRPr="005745BB" w:rsidRDefault="005745BB" w:rsidP="00C65BF2">
      <w:pPr>
        <w:shd w:val="clear" w:color="auto" w:fill="820000"/>
        <w:spacing w:after="180" w:line="240" w:lineRule="auto"/>
        <w:jc w:val="center"/>
        <w:textAlignment w:val="baseline"/>
        <w:rPr>
          <w:rFonts w:eastAsia="Times New Roman" w:cstheme="minorHAnsi"/>
          <w:color w:val="FFFFFF"/>
          <w:sz w:val="24"/>
          <w:szCs w:val="24"/>
          <w:lang w:eastAsia="en-GB"/>
        </w:rPr>
      </w:pPr>
      <w:r w:rsidRPr="005745BB">
        <w:rPr>
          <w:rFonts w:eastAsia="Times New Roman" w:cstheme="minorHAnsi"/>
          <w:color w:val="FFFFFF"/>
          <w:sz w:val="24"/>
          <w:szCs w:val="24"/>
          <w:lang w:eastAsia="en-GB"/>
        </w:rPr>
        <w:t>And say: "My Lord! Increase me in knowledge."</w:t>
      </w:r>
    </w:p>
    <w:p w14:paraId="49329D20" w14:textId="77777777" w:rsidR="005745BB" w:rsidRPr="005745BB" w:rsidRDefault="005745BB" w:rsidP="00C65BF2">
      <w:pPr>
        <w:shd w:val="clear" w:color="auto" w:fill="820000"/>
        <w:spacing w:after="180" w:line="240" w:lineRule="auto"/>
        <w:jc w:val="center"/>
        <w:textAlignment w:val="baseline"/>
        <w:rPr>
          <w:rFonts w:eastAsia="Times New Roman" w:cstheme="minorHAnsi"/>
          <w:color w:val="FFFFFF"/>
          <w:sz w:val="24"/>
          <w:szCs w:val="24"/>
          <w:lang w:eastAsia="en-GB"/>
        </w:rPr>
      </w:pPr>
      <w:r w:rsidRPr="005A76E3">
        <w:rPr>
          <w:rFonts w:eastAsia="Times New Roman" w:cstheme="minorHAnsi"/>
          <w:i/>
          <w:iCs/>
          <w:color w:val="FFFFFF"/>
          <w:sz w:val="24"/>
          <w:szCs w:val="24"/>
          <w:bdr w:val="none" w:sz="0" w:space="0" w:color="auto" w:frame="1"/>
          <w:lang w:eastAsia="en-GB"/>
        </w:rPr>
        <w:t>Surah Taha – Verse 114</w:t>
      </w:r>
    </w:p>
    <w:p w14:paraId="35C2AEFE"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 Our school vision is encapsulated in verse no. 114 from Surah Taha from the Holy Quran.</w:t>
      </w:r>
    </w:p>
    <w:p w14:paraId="08C00777"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And Say</w:t>
      </w:r>
      <w:r w:rsidRPr="005745BB">
        <w:rPr>
          <w:rFonts w:eastAsia="Times New Roman" w:cstheme="minorHAnsi"/>
          <w:color w:val="474747"/>
          <w:sz w:val="24"/>
          <w:szCs w:val="24"/>
          <w:lang w:eastAsia="en-GB"/>
        </w:rPr>
        <w:t> – This command at the beginning of the verse is in the imperative form which indicates the importance of action.</w:t>
      </w:r>
    </w:p>
    <w:p w14:paraId="49EB14C1"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My Lord</w:t>
      </w:r>
      <w:r w:rsidRPr="005745BB">
        <w:rPr>
          <w:rFonts w:eastAsia="Times New Roman" w:cstheme="minorHAnsi"/>
          <w:color w:val="474747"/>
          <w:sz w:val="24"/>
          <w:szCs w:val="24"/>
          <w:lang w:eastAsia="en-GB"/>
        </w:rPr>
        <w:t> – a recognition of a greater being in control and sustaining all things, Allah.</w:t>
      </w:r>
    </w:p>
    <w:p w14:paraId="5A88169D"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Increase</w:t>
      </w:r>
      <w:r w:rsidRPr="005745BB">
        <w:rPr>
          <w:rFonts w:eastAsia="Times New Roman" w:cstheme="minorHAnsi"/>
          <w:color w:val="474747"/>
          <w:sz w:val="24"/>
          <w:szCs w:val="24"/>
          <w:lang w:eastAsia="en-GB"/>
        </w:rPr>
        <w:t> – the importance of increase in all its facets, increase indicating growth.</w:t>
      </w:r>
    </w:p>
    <w:p w14:paraId="31D87175" w14:textId="77777777" w:rsidR="005745BB" w:rsidRPr="005A76E3"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Knowledge</w:t>
      </w:r>
      <w:r w:rsidRPr="005745BB">
        <w:rPr>
          <w:rFonts w:eastAsia="Times New Roman" w:cstheme="minorHAnsi"/>
          <w:color w:val="474747"/>
          <w:sz w:val="24"/>
          <w:szCs w:val="24"/>
          <w:lang w:eastAsia="en-GB"/>
        </w:rPr>
        <w:t> – the importance of knowledge as opposed to other forms of increase which are not asked for in the Quran e.g. wealth and status.</w:t>
      </w:r>
    </w:p>
    <w:p w14:paraId="578568F9" w14:textId="77777777" w:rsidR="005A76E3" w:rsidRPr="005745BB" w:rsidRDefault="005A76E3" w:rsidP="005745BB">
      <w:pPr>
        <w:spacing w:after="0" w:line="240" w:lineRule="auto"/>
        <w:textAlignment w:val="baseline"/>
        <w:rPr>
          <w:rFonts w:eastAsia="Times New Roman" w:cstheme="minorHAnsi"/>
          <w:color w:val="474747"/>
          <w:sz w:val="24"/>
          <w:szCs w:val="24"/>
          <w:lang w:eastAsia="en-GB"/>
        </w:rPr>
      </w:pPr>
    </w:p>
    <w:p w14:paraId="3418FFA2" w14:textId="77777777" w:rsidR="005745BB" w:rsidRPr="005745BB" w:rsidRDefault="005745BB" w:rsidP="00C65BF2">
      <w:pPr>
        <w:shd w:val="clear" w:color="auto" w:fill="820000"/>
        <w:spacing w:after="180" w:line="240" w:lineRule="auto"/>
        <w:textAlignment w:val="baseline"/>
        <w:rPr>
          <w:rFonts w:eastAsia="Times New Roman" w:cstheme="minorHAnsi"/>
          <w:color w:val="FFFFFF"/>
          <w:sz w:val="24"/>
          <w:szCs w:val="24"/>
          <w:lang w:eastAsia="en-GB"/>
        </w:rPr>
      </w:pPr>
      <w:r w:rsidRPr="005745BB">
        <w:rPr>
          <w:rFonts w:eastAsia="Times New Roman" w:cstheme="minorHAnsi"/>
          <w:color w:val="FFFFFF"/>
          <w:sz w:val="24"/>
          <w:szCs w:val="24"/>
          <w:lang w:eastAsia="en-GB"/>
        </w:rPr>
        <w:t>Gatton School will fulfil this vision by delivering a high-quality curriculum developing our children’s knowledge, skills and spiritual growth thereby cultivating a productive Islamic ethos.</w:t>
      </w:r>
    </w:p>
    <w:p w14:paraId="3E13C843"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p>
    <w:p w14:paraId="17F68716" w14:textId="77777777" w:rsidR="005745BB" w:rsidRPr="005745BB" w:rsidRDefault="005745BB" w:rsidP="005745BB">
      <w:pPr>
        <w:spacing w:after="0" w:line="240" w:lineRule="auto"/>
        <w:textAlignment w:val="baseline"/>
        <w:outlineLvl w:val="1"/>
        <w:rPr>
          <w:rFonts w:eastAsia="Times New Roman" w:cstheme="minorHAnsi"/>
          <w:b/>
          <w:bCs/>
          <w:color w:val="880437"/>
          <w:spacing w:val="24"/>
          <w:sz w:val="24"/>
          <w:szCs w:val="24"/>
          <w:lang w:eastAsia="en-GB"/>
        </w:rPr>
      </w:pPr>
      <w:r w:rsidRPr="005A76E3">
        <w:rPr>
          <w:rFonts w:eastAsia="Times New Roman" w:cstheme="minorHAnsi"/>
          <w:b/>
          <w:bCs/>
          <w:color w:val="880437"/>
          <w:spacing w:val="24"/>
          <w:sz w:val="24"/>
          <w:szCs w:val="24"/>
          <w:bdr w:val="none" w:sz="0" w:space="0" w:color="auto" w:frame="1"/>
          <w:lang w:eastAsia="en-GB"/>
        </w:rPr>
        <w:t>Our vision in action</w:t>
      </w:r>
    </w:p>
    <w:p w14:paraId="67A91B2D"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Pupils</w:t>
      </w:r>
    </w:p>
    <w:p w14:paraId="5D84726D"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Pupils will work hard and support other pupils to do so as well.</w:t>
      </w:r>
    </w:p>
    <w:p w14:paraId="3D269AB6"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Pupils will lead through action showing politeness, kindness and resilience.</w:t>
      </w:r>
    </w:p>
    <w:p w14:paraId="0D0A0D2A"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Pupils will achieve high quality outcomes.</w:t>
      </w:r>
    </w:p>
    <w:p w14:paraId="55A7BDF4"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Staff</w:t>
      </w:r>
    </w:p>
    <w:p w14:paraId="1F2F0E3D"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 xml:space="preserve">Staff will be punctual, </w:t>
      </w:r>
      <w:r w:rsidR="005A76E3" w:rsidRPr="005A76E3">
        <w:rPr>
          <w:rFonts w:eastAsia="Times New Roman" w:cstheme="minorHAnsi"/>
          <w:color w:val="474747"/>
          <w:sz w:val="24"/>
          <w:szCs w:val="24"/>
          <w:lang w:eastAsia="en-GB"/>
        </w:rPr>
        <w:t>hardworking</w:t>
      </w:r>
      <w:r w:rsidRPr="005745BB">
        <w:rPr>
          <w:rFonts w:eastAsia="Times New Roman" w:cstheme="minorHAnsi"/>
          <w:color w:val="474747"/>
          <w:sz w:val="24"/>
          <w:szCs w:val="24"/>
          <w:lang w:eastAsia="en-GB"/>
        </w:rPr>
        <w:t xml:space="preserve"> and committed to delivering and/or supporting high quality teaching.</w:t>
      </w:r>
    </w:p>
    <w:p w14:paraId="6B41F068"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Staff will lead by example in their manners and etiquette with each other, parents, and pupils alike.</w:t>
      </w:r>
    </w:p>
    <w:p w14:paraId="5BB0B31A"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Staff will aim to continually reflect and improve their practise through continual professional development.</w:t>
      </w:r>
    </w:p>
    <w:p w14:paraId="24D3C6E3" w14:textId="77777777" w:rsidR="005745BB" w:rsidRPr="005745BB"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Parents</w:t>
      </w:r>
    </w:p>
    <w:p w14:paraId="6B81AF28"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Parents will send their children to school on time, in correct uniform and ready to learn every day.</w:t>
      </w:r>
    </w:p>
    <w:p w14:paraId="69297050"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Parents will support their child to achieve the best in learning and conduct.</w:t>
      </w:r>
    </w:p>
    <w:p w14:paraId="75C6A4B8" w14:textId="77777777" w:rsidR="005A76E3" w:rsidRPr="005A76E3" w:rsidRDefault="005745BB" w:rsidP="005A76E3">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Parents will lead by example in their adherence to school procedures &amp; policies and work to support its continual growth and success</w:t>
      </w:r>
    </w:p>
    <w:p w14:paraId="60AA2A1E" w14:textId="77777777" w:rsidR="005A76E3" w:rsidRPr="005A76E3" w:rsidRDefault="005A76E3">
      <w:pPr>
        <w:rPr>
          <w:rFonts w:eastAsia="Times New Roman" w:cstheme="minorHAnsi"/>
          <w:b/>
          <w:bCs/>
          <w:color w:val="880437"/>
          <w:spacing w:val="24"/>
          <w:sz w:val="24"/>
          <w:szCs w:val="24"/>
          <w:bdr w:val="none" w:sz="0" w:space="0" w:color="auto" w:frame="1"/>
          <w:lang w:eastAsia="en-GB"/>
        </w:rPr>
      </w:pPr>
      <w:r w:rsidRPr="005A76E3">
        <w:rPr>
          <w:rFonts w:eastAsia="Times New Roman" w:cstheme="minorHAnsi"/>
          <w:b/>
          <w:bCs/>
          <w:color w:val="880437"/>
          <w:spacing w:val="24"/>
          <w:sz w:val="24"/>
          <w:szCs w:val="24"/>
          <w:bdr w:val="none" w:sz="0" w:space="0" w:color="auto" w:frame="1"/>
          <w:lang w:eastAsia="en-GB"/>
        </w:rPr>
        <w:br w:type="page"/>
      </w:r>
    </w:p>
    <w:p w14:paraId="7B1EA3BA" w14:textId="77777777" w:rsidR="005745BB" w:rsidRPr="005745BB" w:rsidRDefault="005745BB" w:rsidP="005A76E3">
      <w:pPr>
        <w:spacing w:before="180" w:after="180" w:line="240" w:lineRule="auto"/>
        <w:textAlignment w:val="baseline"/>
        <w:rPr>
          <w:rFonts w:eastAsia="Times New Roman" w:cstheme="minorHAnsi"/>
          <w:b/>
          <w:bCs/>
          <w:color w:val="880437"/>
          <w:spacing w:val="24"/>
          <w:sz w:val="24"/>
          <w:szCs w:val="24"/>
          <w:lang w:eastAsia="en-GB"/>
        </w:rPr>
      </w:pPr>
      <w:r w:rsidRPr="005A76E3">
        <w:rPr>
          <w:rFonts w:eastAsia="Times New Roman" w:cstheme="minorHAnsi"/>
          <w:b/>
          <w:bCs/>
          <w:color w:val="880437"/>
          <w:spacing w:val="24"/>
          <w:sz w:val="24"/>
          <w:szCs w:val="24"/>
          <w:bdr w:val="none" w:sz="0" w:space="0" w:color="auto" w:frame="1"/>
          <w:lang w:eastAsia="en-GB"/>
        </w:rPr>
        <w:lastRenderedPageBreak/>
        <w:t>Our Aims</w:t>
      </w:r>
    </w:p>
    <w:p w14:paraId="617C06D0" w14:textId="77777777" w:rsidR="005745BB" w:rsidRPr="005745BB" w:rsidRDefault="005745BB" w:rsidP="005745BB">
      <w:pPr>
        <w:spacing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We aim to actively encourage all children within our school to develop their knowledge and skills. We achieve this by providing stimulating work with clear learning outcomes that are challenging yet achievable. We continually assess and positively affirm the effort and progress made by our pupils.</w:t>
      </w:r>
    </w:p>
    <w:p w14:paraId="6E1E374C"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We have high expectations of our pupils, in academic excellence and in standards of behaviour, appearance and character, both inside and outside the school. We equip our pupils with the skills to face the challenges of today’s changing world by encouraging communication, personal growth and confidence in their Muslim identity. We aim to achieve this by teaching our pupils about the value of good character and exemplary behaviour based on the best example, our beloved Prophet Mohammed ﷺ.</w:t>
      </w:r>
    </w:p>
    <w:p w14:paraId="183C415E" w14:textId="77777777" w:rsidR="005745BB" w:rsidRPr="005745BB" w:rsidRDefault="005745BB" w:rsidP="005745BB">
      <w:pPr>
        <w:spacing w:before="180"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We aim to achieve all of this through collaboration between the child, the school, the parents and the wider community.</w:t>
      </w:r>
    </w:p>
    <w:p w14:paraId="5AA47635" w14:textId="77777777" w:rsidR="005745BB" w:rsidRPr="005745BB" w:rsidRDefault="005745BB" w:rsidP="005745BB">
      <w:pPr>
        <w:spacing w:after="0" w:line="240" w:lineRule="auto"/>
        <w:textAlignment w:val="baseline"/>
        <w:outlineLvl w:val="1"/>
        <w:rPr>
          <w:rFonts w:eastAsia="Times New Roman" w:cstheme="minorHAnsi"/>
          <w:b/>
          <w:bCs/>
          <w:color w:val="880437"/>
          <w:spacing w:val="24"/>
          <w:sz w:val="24"/>
          <w:szCs w:val="24"/>
          <w:lang w:eastAsia="en-GB"/>
        </w:rPr>
      </w:pPr>
      <w:r w:rsidRPr="005A76E3">
        <w:rPr>
          <w:rFonts w:eastAsia="Times New Roman" w:cstheme="minorHAnsi"/>
          <w:b/>
          <w:bCs/>
          <w:color w:val="880437"/>
          <w:spacing w:val="24"/>
          <w:sz w:val="24"/>
          <w:szCs w:val="24"/>
          <w:bdr w:val="none" w:sz="0" w:space="0" w:color="auto" w:frame="1"/>
          <w:lang w:eastAsia="en-GB"/>
        </w:rPr>
        <w:t>Our core values</w:t>
      </w:r>
    </w:p>
    <w:p w14:paraId="7257BEE5" w14:textId="324C6C32" w:rsidR="005745BB" w:rsidRPr="005745BB" w:rsidRDefault="005745BB" w:rsidP="005745BB">
      <w:pPr>
        <w:spacing w:after="180" w:line="240" w:lineRule="auto"/>
        <w:textAlignment w:val="baseline"/>
        <w:rPr>
          <w:rFonts w:eastAsia="Times New Roman" w:cstheme="minorHAnsi"/>
          <w:color w:val="474747"/>
          <w:sz w:val="24"/>
          <w:szCs w:val="24"/>
          <w:lang w:eastAsia="en-GB"/>
        </w:rPr>
      </w:pPr>
      <w:r w:rsidRPr="005745BB">
        <w:rPr>
          <w:rFonts w:eastAsia="Times New Roman" w:cstheme="minorHAnsi"/>
          <w:color w:val="474747"/>
          <w:sz w:val="24"/>
          <w:szCs w:val="24"/>
          <w:lang w:eastAsia="en-GB"/>
        </w:rPr>
        <w:t>The school is part of the A</w:t>
      </w:r>
      <w:r w:rsidR="000552B4">
        <w:rPr>
          <w:rFonts w:eastAsia="Times New Roman" w:cstheme="minorHAnsi"/>
          <w:color w:val="474747"/>
          <w:sz w:val="24"/>
          <w:szCs w:val="24"/>
          <w:lang w:eastAsia="en-GB"/>
        </w:rPr>
        <w:t>l-</w:t>
      </w:r>
      <w:r w:rsidRPr="005745BB">
        <w:rPr>
          <w:rFonts w:eastAsia="Times New Roman" w:cstheme="minorHAnsi"/>
          <w:color w:val="474747"/>
          <w:sz w:val="24"/>
          <w:szCs w:val="24"/>
          <w:lang w:eastAsia="en-GB"/>
        </w:rPr>
        <w:t>Risalah Trust family of schools and as such apply the core values of the trust within the school</w:t>
      </w:r>
    </w:p>
    <w:p w14:paraId="62A536CC" w14:textId="77777777" w:rsidR="00C75AEF" w:rsidRPr="005A76E3" w:rsidRDefault="00C75AEF" w:rsidP="00C75AEF">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Commitment</w:t>
      </w:r>
      <w:r w:rsidRPr="005745BB">
        <w:rPr>
          <w:rFonts w:eastAsia="Times New Roman" w:cstheme="minorHAnsi"/>
          <w:color w:val="474747"/>
          <w:sz w:val="24"/>
          <w:szCs w:val="24"/>
          <w:lang w:eastAsia="en-GB"/>
        </w:rPr>
        <w:t> – We are committed to providing an outstanding level of education. We are committed to go the ‘extra mile’ when needed to help children achieve the best they can and to help them overcome any barriers to their learning.</w:t>
      </w:r>
    </w:p>
    <w:p w14:paraId="2F1F6652" w14:textId="06296658" w:rsidR="00C75AEF" w:rsidRDefault="00C75AEF" w:rsidP="005745BB">
      <w:pPr>
        <w:spacing w:after="0" w:line="240" w:lineRule="auto"/>
        <w:textAlignment w:val="baseline"/>
        <w:rPr>
          <w:rFonts w:eastAsia="Times New Roman" w:cstheme="minorHAnsi"/>
          <w:b/>
          <w:bCs/>
          <w:color w:val="474747"/>
          <w:sz w:val="24"/>
          <w:szCs w:val="24"/>
          <w:bdr w:val="none" w:sz="0" w:space="0" w:color="auto" w:frame="1"/>
          <w:lang w:eastAsia="en-GB"/>
        </w:rPr>
      </w:pPr>
    </w:p>
    <w:p w14:paraId="4E1D1C08" w14:textId="4251C567" w:rsidR="00C75AEF" w:rsidRPr="005A76E3" w:rsidRDefault="00C75AEF" w:rsidP="00C75AEF">
      <w:pPr>
        <w:spacing w:after="0" w:line="240" w:lineRule="auto"/>
        <w:textAlignment w:val="baseline"/>
        <w:rPr>
          <w:rFonts w:eastAsia="Calibri" w:cstheme="minorHAnsi"/>
          <w:b/>
          <w:sz w:val="24"/>
          <w:szCs w:val="24"/>
        </w:rPr>
      </w:pPr>
      <w:r w:rsidRPr="005A76E3">
        <w:rPr>
          <w:rFonts w:eastAsia="Times New Roman" w:cstheme="minorHAnsi"/>
          <w:b/>
          <w:bCs/>
          <w:color w:val="474747"/>
          <w:sz w:val="24"/>
          <w:szCs w:val="24"/>
          <w:bdr w:val="none" w:sz="0" w:space="0" w:color="auto" w:frame="1"/>
          <w:lang w:eastAsia="en-GB"/>
        </w:rPr>
        <w:t>Diversity </w:t>
      </w:r>
      <w:r w:rsidRPr="005745BB">
        <w:rPr>
          <w:rFonts w:eastAsia="Times New Roman" w:cstheme="minorHAnsi"/>
          <w:color w:val="474747"/>
          <w:sz w:val="24"/>
          <w:szCs w:val="24"/>
          <w:lang w:eastAsia="en-GB"/>
        </w:rPr>
        <w:t>– We understand the importance of diversity in all its forms. We seek to explore and educate our children about this diversity through our curriculum and ethos.</w:t>
      </w:r>
    </w:p>
    <w:p w14:paraId="7D47FF61" w14:textId="77777777" w:rsidR="00C75AEF" w:rsidRDefault="00C75AEF" w:rsidP="005745BB">
      <w:pPr>
        <w:spacing w:after="0" w:line="240" w:lineRule="auto"/>
        <w:textAlignment w:val="baseline"/>
        <w:rPr>
          <w:rFonts w:eastAsia="Times New Roman" w:cstheme="minorHAnsi"/>
          <w:b/>
          <w:bCs/>
          <w:color w:val="474747"/>
          <w:sz w:val="24"/>
          <w:szCs w:val="24"/>
          <w:bdr w:val="none" w:sz="0" w:space="0" w:color="auto" w:frame="1"/>
          <w:lang w:eastAsia="en-GB"/>
        </w:rPr>
      </w:pPr>
    </w:p>
    <w:p w14:paraId="2B4349C2" w14:textId="054B26E2" w:rsidR="005745BB" w:rsidRPr="005A76E3"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Excellence</w:t>
      </w:r>
      <w:r w:rsidRPr="005745BB">
        <w:rPr>
          <w:rFonts w:eastAsia="Times New Roman" w:cstheme="minorHAnsi"/>
          <w:color w:val="474747"/>
          <w:sz w:val="24"/>
          <w:szCs w:val="24"/>
          <w:lang w:eastAsia="en-GB"/>
        </w:rPr>
        <w:t xml:space="preserve"> - A culture of high expectations and outcomes. Gatton School is committed to the pursuit of excellence. As the Prophet Mohammed ﷺ mentioned the term </w:t>
      </w:r>
      <w:proofErr w:type="spellStart"/>
      <w:r w:rsidRPr="005745BB">
        <w:rPr>
          <w:rFonts w:eastAsia="Times New Roman" w:cstheme="minorHAnsi"/>
          <w:color w:val="474747"/>
          <w:sz w:val="24"/>
          <w:szCs w:val="24"/>
          <w:lang w:eastAsia="en-GB"/>
        </w:rPr>
        <w:t>ihsaan</w:t>
      </w:r>
      <w:proofErr w:type="spellEnd"/>
      <w:r w:rsidRPr="005745BB">
        <w:rPr>
          <w:rFonts w:eastAsia="Times New Roman" w:cstheme="minorHAnsi"/>
          <w:color w:val="474747"/>
          <w:sz w:val="24"/>
          <w:szCs w:val="24"/>
          <w:lang w:eastAsia="en-GB"/>
        </w:rPr>
        <w:t xml:space="preserve"> is the pinnacle of faith. </w:t>
      </w:r>
      <w:proofErr w:type="spellStart"/>
      <w:r w:rsidRPr="005745BB">
        <w:rPr>
          <w:rFonts w:eastAsia="Times New Roman" w:cstheme="minorHAnsi"/>
          <w:color w:val="474747"/>
          <w:sz w:val="24"/>
          <w:szCs w:val="24"/>
          <w:lang w:eastAsia="en-GB"/>
        </w:rPr>
        <w:t>Ihsaan</w:t>
      </w:r>
      <w:proofErr w:type="spellEnd"/>
      <w:r w:rsidRPr="005745BB">
        <w:rPr>
          <w:rFonts w:eastAsia="Times New Roman" w:cstheme="minorHAnsi"/>
          <w:color w:val="474747"/>
          <w:sz w:val="24"/>
          <w:szCs w:val="24"/>
          <w:lang w:eastAsia="en-GB"/>
        </w:rPr>
        <w:t xml:space="preserve"> has a comprehensive meaning which includes the pursuit of excellence.</w:t>
      </w:r>
    </w:p>
    <w:p w14:paraId="4F7166FA" w14:textId="77777777" w:rsidR="00E16E77" w:rsidRPr="005745BB" w:rsidRDefault="00E16E77" w:rsidP="005745BB">
      <w:pPr>
        <w:spacing w:after="0" w:line="240" w:lineRule="auto"/>
        <w:textAlignment w:val="baseline"/>
        <w:rPr>
          <w:rFonts w:eastAsia="Times New Roman" w:cstheme="minorHAnsi"/>
          <w:color w:val="474747"/>
          <w:sz w:val="24"/>
          <w:szCs w:val="24"/>
          <w:lang w:eastAsia="en-GB"/>
        </w:rPr>
      </w:pPr>
    </w:p>
    <w:p w14:paraId="6E8B7E33" w14:textId="77777777" w:rsidR="005745BB" w:rsidRPr="005A76E3"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Partnership</w:t>
      </w:r>
      <w:r w:rsidRPr="005745BB">
        <w:rPr>
          <w:rFonts w:eastAsia="Times New Roman" w:cstheme="minorHAnsi"/>
          <w:color w:val="474747"/>
          <w:sz w:val="24"/>
          <w:szCs w:val="24"/>
          <w:lang w:eastAsia="en-GB"/>
        </w:rPr>
        <w:t> – We want to be a place where children can experience and take part in the best opportunities available. Hence the school will endeavour to ensure that we create and make partnerships with as wide a range of stakeholders to achieve this.</w:t>
      </w:r>
    </w:p>
    <w:p w14:paraId="78754FE7" w14:textId="77777777" w:rsidR="00E16E77" w:rsidRPr="005745BB" w:rsidRDefault="00E16E77" w:rsidP="005745BB">
      <w:pPr>
        <w:spacing w:after="0" w:line="240" w:lineRule="auto"/>
        <w:textAlignment w:val="baseline"/>
        <w:rPr>
          <w:rFonts w:eastAsia="Times New Roman" w:cstheme="minorHAnsi"/>
          <w:color w:val="474747"/>
          <w:sz w:val="24"/>
          <w:szCs w:val="24"/>
          <w:lang w:eastAsia="en-GB"/>
        </w:rPr>
      </w:pPr>
    </w:p>
    <w:p w14:paraId="478747FB" w14:textId="77777777" w:rsidR="005745BB" w:rsidRPr="005A76E3"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Respect</w:t>
      </w:r>
      <w:r w:rsidRPr="005745BB">
        <w:rPr>
          <w:rFonts w:eastAsia="Times New Roman" w:cstheme="minorHAnsi"/>
          <w:color w:val="474747"/>
          <w:sz w:val="24"/>
          <w:szCs w:val="24"/>
          <w:lang w:eastAsia="en-GB"/>
        </w:rPr>
        <w:t> – We are committed to ensuring respect is fostered for all in society. This is intertwined with the school’s Islamic ethos which encourages respect and care for all. The school is committed to fulfilling its responsibilities under the Equalities Act.</w:t>
      </w:r>
    </w:p>
    <w:p w14:paraId="2BE133CA" w14:textId="77777777" w:rsidR="00E16E77" w:rsidRPr="005745BB" w:rsidRDefault="00E16E77" w:rsidP="005745BB">
      <w:pPr>
        <w:spacing w:after="0" w:line="240" w:lineRule="auto"/>
        <w:textAlignment w:val="baseline"/>
        <w:rPr>
          <w:rFonts w:eastAsia="Times New Roman" w:cstheme="minorHAnsi"/>
          <w:color w:val="474747"/>
          <w:sz w:val="24"/>
          <w:szCs w:val="24"/>
          <w:lang w:eastAsia="en-GB"/>
        </w:rPr>
      </w:pPr>
    </w:p>
    <w:p w14:paraId="798C8A6C" w14:textId="77777777" w:rsidR="005745BB" w:rsidRPr="005A76E3" w:rsidRDefault="005745BB" w:rsidP="005745BB">
      <w:pPr>
        <w:spacing w:after="0" w:line="240" w:lineRule="auto"/>
        <w:textAlignment w:val="baseline"/>
        <w:rPr>
          <w:rFonts w:eastAsia="Times New Roman" w:cstheme="minorHAnsi"/>
          <w:color w:val="474747"/>
          <w:sz w:val="24"/>
          <w:szCs w:val="24"/>
          <w:lang w:eastAsia="en-GB"/>
        </w:rPr>
      </w:pPr>
      <w:r w:rsidRPr="005A76E3">
        <w:rPr>
          <w:rFonts w:eastAsia="Times New Roman" w:cstheme="minorHAnsi"/>
          <w:b/>
          <w:bCs/>
          <w:color w:val="474747"/>
          <w:sz w:val="24"/>
          <w:szCs w:val="24"/>
          <w:bdr w:val="none" w:sz="0" w:space="0" w:color="auto" w:frame="1"/>
          <w:lang w:eastAsia="en-GB"/>
        </w:rPr>
        <w:t>Responsibility</w:t>
      </w:r>
      <w:r w:rsidRPr="005745BB">
        <w:rPr>
          <w:rFonts w:eastAsia="Times New Roman" w:cstheme="minorHAnsi"/>
          <w:color w:val="474747"/>
          <w:sz w:val="24"/>
          <w:szCs w:val="24"/>
          <w:lang w:eastAsia="en-GB"/>
        </w:rPr>
        <w:t> – We take on the responsibility to ensure all our children are kept safe and happy in school. We take our safeguarding responsibilities seriously and aim to ensure we fulfil all our statutory and moral duties.</w:t>
      </w:r>
    </w:p>
    <w:p w14:paraId="1FA73A5C" w14:textId="560ED024" w:rsidR="00C75AEF" w:rsidRDefault="00C75AEF">
      <w:pPr>
        <w:rPr>
          <w:rFonts w:eastAsia="Times New Roman" w:cstheme="minorHAnsi"/>
          <w:color w:val="474747"/>
          <w:sz w:val="24"/>
          <w:szCs w:val="24"/>
          <w:lang w:eastAsia="en-GB"/>
        </w:rPr>
      </w:pPr>
      <w:r>
        <w:rPr>
          <w:rFonts w:eastAsia="Times New Roman" w:cstheme="minorHAnsi"/>
          <w:color w:val="474747"/>
          <w:sz w:val="24"/>
          <w:szCs w:val="24"/>
          <w:lang w:eastAsia="en-GB"/>
        </w:rPr>
        <w:br w:type="page"/>
      </w:r>
    </w:p>
    <w:p w14:paraId="7D2EA75B" w14:textId="77777777" w:rsidR="00941EA0" w:rsidRPr="005A76E3" w:rsidRDefault="005745BB" w:rsidP="0036166C">
      <w:pPr>
        <w:tabs>
          <w:tab w:val="left" w:pos="4050"/>
        </w:tabs>
        <w:jc w:val="center"/>
        <w:rPr>
          <w:rFonts w:cstheme="minorHAnsi"/>
          <w:b/>
          <w:sz w:val="24"/>
          <w:szCs w:val="24"/>
        </w:rPr>
      </w:pPr>
      <w:r w:rsidRPr="005A76E3">
        <w:rPr>
          <w:rFonts w:cstheme="minorHAnsi"/>
          <w:b/>
          <w:sz w:val="24"/>
          <w:szCs w:val="24"/>
        </w:rPr>
        <w:lastRenderedPageBreak/>
        <w:t xml:space="preserve">DEPUTY </w:t>
      </w:r>
      <w:r w:rsidR="00AE3FC7" w:rsidRPr="005A76E3">
        <w:rPr>
          <w:rFonts w:cstheme="minorHAnsi"/>
          <w:b/>
          <w:sz w:val="24"/>
          <w:szCs w:val="24"/>
        </w:rPr>
        <w:t>HEADTEACHER JOB DESCRIPTION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tblGrid>
      <w:tr w:rsidR="00941EA0" w:rsidRPr="005A76E3" w14:paraId="341508BF" w14:textId="77777777" w:rsidTr="009B4C9F">
        <w:tc>
          <w:tcPr>
            <w:tcW w:w="1843" w:type="dxa"/>
            <w:shd w:val="clear" w:color="auto" w:fill="820000"/>
          </w:tcPr>
          <w:p w14:paraId="01D73E61" w14:textId="77777777" w:rsidR="00941EA0" w:rsidRPr="005A76E3" w:rsidRDefault="00941EA0" w:rsidP="00941EA0">
            <w:pPr>
              <w:autoSpaceDE w:val="0"/>
              <w:autoSpaceDN w:val="0"/>
              <w:adjustRightInd w:val="0"/>
              <w:spacing w:after="0" w:line="240" w:lineRule="auto"/>
              <w:rPr>
                <w:rFonts w:eastAsia="Times New Roman" w:cstheme="minorHAnsi"/>
                <w:b/>
                <w:bCs/>
                <w:sz w:val="24"/>
                <w:szCs w:val="24"/>
                <w:lang w:val="en-US"/>
              </w:rPr>
            </w:pPr>
            <w:r w:rsidRPr="005A76E3">
              <w:rPr>
                <w:rFonts w:eastAsia="Times New Roman" w:cstheme="minorHAnsi"/>
                <w:b/>
                <w:bCs/>
                <w:sz w:val="24"/>
                <w:szCs w:val="24"/>
                <w:lang w:val="en-US"/>
              </w:rPr>
              <w:t>Title and Grade of Post</w:t>
            </w:r>
          </w:p>
          <w:p w14:paraId="3980CD81" w14:textId="77777777" w:rsidR="00941EA0" w:rsidRPr="005A76E3" w:rsidRDefault="00941EA0" w:rsidP="00941EA0">
            <w:pPr>
              <w:autoSpaceDE w:val="0"/>
              <w:autoSpaceDN w:val="0"/>
              <w:adjustRightInd w:val="0"/>
              <w:spacing w:after="0" w:line="240" w:lineRule="auto"/>
              <w:rPr>
                <w:rFonts w:eastAsia="Times New Roman" w:cstheme="minorHAnsi"/>
                <w:b/>
                <w:color w:val="C00000"/>
                <w:sz w:val="24"/>
                <w:szCs w:val="24"/>
                <w:lang w:val="en-US"/>
              </w:rPr>
            </w:pPr>
          </w:p>
        </w:tc>
        <w:tc>
          <w:tcPr>
            <w:tcW w:w="7513" w:type="dxa"/>
            <w:shd w:val="clear" w:color="auto" w:fill="F2F2F2" w:themeFill="background1" w:themeFillShade="F2"/>
          </w:tcPr>
          <w:p w14:paraId="1D58A589" w14:textId="77777777" w:rsidR="00941EA0" w:rsidRPr="005A76E3" w:rsidRDefault="00941EA0" w:rsidP="00941EA0">
            <w:pPr>
              <w:autoSpaceDE w:val="0"/>
              <w:autoSpaceDN w:val="0"/>
              <w:adjustRightInd w:val="0"/>
              <w:spacing w:after="0" w:line="240" w:lineRule="auto"/>
              <w:rPr>
                <w:rFonts w:eastAsia="Times New Roman" w:cstheme="minorHAnsi"/>
                <w:bCs/>
                <w:sz w:val="24"/>
                <w:szCs w:val="24"/>
                <w:lang w:val="en-US"/>
              </w:rPr>
            </w:pPr>
            <w:r w:rsidRPr="005A76E3">
              <w:rPr>
                <w:rFonts w:eastAsia="Times New Roman" w:cstheme="minorHAnsi"/>
                <w:bCs/>
                <w:sz w:val="24"/>
                <w:szCs w:val="24"/>
                <w:lang w:val="en-US"/>
              </w:rPr>
              <w:t>Head Teacher</w:t>
            </w:r>
          </w:p>
          <w:p w14:paraId="6CD330D0" w14:textId="77777777" w:rsidR="00941EA0" w:rsidRPr="005A76E3" w:rsidRDefault="00266E5D" w:rsidP="00941EA0">
            <w:pPr>
              <w:autoSpaceDE w:val="0"/>
              <w:autoSpaceDN w:val="0"/>
              <w:adjustRightInd w:val="0"/>
              <w:spacing w:after="0" w:line="240" w:lineRule="auto"/>
              <w:rPr>
                <w:rFonts w:eastAsia="Times New Roman" w:cstheme="minorHAnsi"/>
                <w:sz w:val="24"/>
                <w:szCs w:val="24"/>
                <w:lang w:val="en-US"/>
              </w:rPr>
            </w:pPr>
            <w:r w:rsidRPr="005A76E3">
              <w:rPr>
                <w:rFonts w:eastAsia="Times New Roman" w:cstheme="minorHAnsi"/>
                <w:bCs/>
                <w:sz w:val="24"/>
                <w:szCs w:val="24"/>
                <w:lang w:val="en-US"/>
              </w:rPr>
              <w:t>Leadership</w:t>
            </w:r>
            <w:r w:rsidR="00824181" w:rsidRPr="005A76E3">
              <w:rPr>
                <w:rFonts w:eastAsia="Times New Roman" w:cstheme="minorHAnsi"/>
                <w:bCs/>
                <w:sz w:val="24"/>
                <w:szCs w:val="24"/>
                <w:lang w:val="en-US"/>
              </w:rPr>
              <w:t xml:space="preserve"> </w:t>
            </w:r>
            <w:r w:rsidR="00F379A3" w:rsidRPr="005A76E3">
              <w:rPr>
                <w:rFonts w:eastAsia="Times New Roman" w:cstheme="minorHAnsi"/>
                <w:bCs/>
                <w:sz w:val="24"/>
                <w:szCs w:val="24"/>
                <w:lang w:val="en-US"/>
              </w:rPr>
              <w:t xml:space="preserve">Scale: </w:t>
            </w:r>
            <w:r w:rsidR="00933F8E" w:rsidRPr="005A76E3">
              <w:rPr>
                <w:rFonts w:eastAsia="Times New Roman" w:cstheme="minorHAnsi"/>
                <w:bCs/>
                <w:sz w:val="24"/>
                <w:szCs w:val="24"/>
                <w:lang w:val="en-US"/>
              </w:rPr>
              <w:t xml:space="preserve"> </w:t>
            </w:r>
            <w:r w:rsidR="00F07A46" w:rsidRPr="005A76E3">
              <w:rPr>
                <w:rFonts w:eastAsia="Times New Roman" w:cstheme="minorHAnsi"/>
                <w:sz w:val="24"/>
                <w:szCs w:val="24"/>
              </w:rPr>
              <w:t xml:space="preserve"> </w:t>
            </w:r>
            <w:r w:rsidR="005745BB" w:rsidRPr="005A76E3">
              <w:rPr>
                <w:rFonts w:eastAsia="Times New Roman" w:cstheme="minorHAnsi"/>
                <w:sz w:val="24"/>
                <w:szCs w:val="24"/>
              </w:rPr>
              <w:t>L8 -L12</w:t>
            </w:r>
          </w:p>
          <w:p w14:paraId="7D0496AB" w14:textId="77777777" w:rsidR="00941EA0" w:rsidRPr="005A76E3" w:rsidRDefault="00941EA0" w:rsidP="00941EA0">
            <w:pPr>
              <w:autoSpaceDE w:val="0"/>
              <w:autoSpaceDN w:val="0"/>
              <w:adjustRightInd w:val="0"/>
              <w:spacing w:after="0" w:line="240" w:lineRule="auto"/>
              <w:rPr>
                <w:rFonts w:eastAsia="Times New Roman" w:cstheme="minorHAnsi"/>
                <w:sz w:val="24"/>
                <w:szCs w:val="24"/>
                <w:lang w:val="en-US"/>
              </w:rPr>
            </w:pPr>
          </w:p>
        </w:tc>
      </w:tr>
      <w:tr w:rsidR="00941EA0" w:rsidRPr="005A76E3" w14:paraId="657FAEE3" w14:textId="77777777" w:rsidTr="009B4C9F">
        <w:trPr>
          <w:trHeight w:val="1924"/>
        </w:trPr>
        <w:tc>
          <w:tcPr>
            <w:tcW w:w="1843" w:type="dxa"/>
            <w:shd w:val="clear" w:color="auto" w:fill="820000"/>
          </w:tcPr>
          <w:p w14:paraId="25FD4D26" w14:textId="77777777" w:rsidR="00941EA0" w:rsidRPr="005A76E3" w:rsidRDefault="00941EA0" w:rsidP="00941EA0">
            <w:pPr>
              <w:autoSpaceDE w:val="0"/>
              <w:autoSpaceDN w:val="0"/>
              <w:adjustRightInd w:val="0"/>
              <w:spacing w:after="0" w:line="240" w:lineRule="auto"/>
              <w:rPr>
                <w:rFonts w:eastAsia="Times New Roman" w:cstheme="minorHAnsi"/>
                <w:b/>
                <w:sz w:val="24"/>
                <w:szCs w:val="24"/>
                <w:lang w:val="en-US"/>
              </w:rPr>
            </w:pPr>
            <w:r w:rsidRPr="005A76E3">
              <w:rPr>
                <w:rFonts w:eastAsia="Times New Roman" w:cstheme="minorHAnsi"/>
                <w:b/>
                <w:sz w:val="24"/>
                <w:szCs w:val="24"/>
                <w:lang w:val="en-US"/>
              </w:rPr>
              <w:t>Status of</w:t>
            </w:r>
          </w:p>
          <w:p w14:paraId="01856268" w14:textId="77777777" w:rsidR="00941EA0" w:rsidRPr="005A76E3" w:rsidRDefault="00941EA0" w:rsidP="00941EA0">
            <w:pPr>
              <w:autoSpaceDE w:val="0"/>
              <w:autoSpaceDN w:val="0"/>
              <w:adjustRightInd w:val="0"/>
              <w:spacing w:after="0" w:line="240" w:lineRule="auto"/>
              <w:rPr>
                <w:rFonts w:eastAsia="Times New Roman" w:cstheme="minorHAnsi"/>
                <w:b/>
                <w:sz w:val="24"/>
                <w:szCs w:val="24"/>
                <w:lang w:val="en-US"/>
              </w:rPr>
            </w:pPr>
            <w:r w:rsidRPr="005A76E3">
              <w:rPr>
                <w:rFonts w:eastAsia="Times New Roman" w:cstheme="minorHAnsi"/>
                <w:b/>
                <w:sz w:val="24"/>
                <w:szCs w:val="24"/>
                <w:lang w:val="en-US"/>
              </w:rPr>
              <w:t>Post</w:t>
            </w:r>
          </w:p>
          <w:p w14:paraId="751CDAB6" w14:textId="77777777" w:rsidR="00941EA0" w:rsidRPr="005A76E3" w:rsidRDefault="00941EA0" w:rsidP="00941EA0">
            <w:pPr>
              <w:autoSpaceDE w:val="0"/>
              <w:autoSpaceDN w:val="0"/>
              <w:adjustRightInd w:val="0"/>
              <w:spacing w:after="0" w:line="240" w:lineRule="auto"/>
              <w:rPr>
                <w:rFonts w:eastAsia="Times New Roman" w:cstheme="minorHAnsi"/>
                <w:b/>
                <w:sz w:val="24"/>
                <w:szCs w:val="24"/>
                <w:lang w:val="en-US"/>
              </w:rPr>
            </w:pPr>
          </w:p>
        </w:tc>
        <w:tc>
          <w:tcPr>
            <w:tcW w:w="7513" w:type="dxa"/>
            <w:shd w:val="clear" w:color="auto" w:fill="F2F2F2" w:themeFill="background1" w:themeFillShade="F2"/>
          </w:tcPr>
          <w:p w14:paraId="6EFF7B64" w14:textId="77777777" w:rsidR="00C80910" w:rsidRPr="005A76E3" w:rsidRDefault="00C80910" w:rsidP="00C80910">
            <w:pPr>
              <w:spacing w:after="0" w:line="240" w:lineRule="auto"/>
              <w:rPr>
                <w:rFonts w:eastAsia="Times New Roman" w:cstheme="minorHAnsi"/>
                <w:sz w:val="24"/>
                <w:szCs w:val="24"/>
              </w:rPr>
            </w:pPr>
            <w:r w:rsidRPr="005A76E3">
              <w:rPr>
                <w:rFonts w:eastAsia="Times New Roman" w:cstheme="minorHAnsi"/>
                <w:sz w:val="24"/>
                <w:szCs w:val="24"/>
              </w:rPr>
              <w:t xml:space="preserve">The </w:t>
            </w:r>
            <w:r w:rsidR="00824181" w:rsidRPr="005A76E3">
              <w:rPr>
                <w:rFonts w:eastAsia="Times New Roman" w:cstheme="minorHAnsi"/>
                <w:sz w:val="24"/>
                <w:szCs w:val="24"/>
              </w:rPr>
              <w:t xml:space="preserve">Deputy </w:t>
            </w:r>
            <w:r w:rsidRPr="005A76E3">
              <w:rPr>
                <w:rFonts w:eastAsia="Times New Roman" w:cstheme="minorHAnsi"/>
                <w:sz w:val="24"/>
                <w:szCs w:val="24"/>
              </w:rPr>
              <w:t xml:space="preserve">Headteacher is an employee of the </w:t>
            </w:r>
            <w:r w:rsidR="00824181" w:rsidRPr="005A76E3">
              <w:rPr>
                <w:rFonts w:eastAsia="Times New Roman" w:cstheme="minorHAnsi"/>
                <w:sz w:val="24"/>
                <w:szCs w:val="24"/>
              </w:rPr>
              <w:t>Gatton Primary School</w:t>
            </w:r>
            <w:r w:rsidRPr="005A76E3">
              <w:rPr>
                <w:rFonts w:eastAsia="Times New Roman" w:cstheme="minorHAnsi"/>
                <w:sz w:val="24"/>
                <w:szCs w:val="24"/>
              </w:rPr>
              <w:t xml:space="preserve"> and is required to carry out professional duties as detailed in the School Teachers’ Pay and Conditions Document, and support the aims and objectives of the Al </w:t>
            </w:r>
            <w:proofErr w:type="spellStart"/>
            <w:r w:rsidRPr="005A76E3">
              <w:rPr>
                <w:rFonts w:eastAsia="Times New Roman" w:cstheme="minorHAnsi"/>
                <w:sz w:val="24"/>
                <w:szCs w:val="24"/>
              </w:rPr>
              <w:t>Risalah</w:t>
            </w:r>
            <w:proofErr w:type="spellEnd"/>
            <w:r w:rsidRPr="005A76E3">
              <w:rPr>
                <w:rFonts w:eastAsia="Times New Roman" w:cstheme="minorHAnsi"/>
                <w:sz w:val="24"/>
                <w:szCs w:val="24"/>
              </w:rPr>
              <w:t xml:space="preserve"> Education Trust.</w:t>
            </w:r>
          </w:p>
          <w:p w14:paraId="5A2D99B2" w14:textId="77777777" w:rsidR="00C80910" w:rsidRPr="005A76E3" w:rsidRDefault="00C80910" w:rsidP="00C80910">
            <w:pPr>
              <w:pStyle w:val="NoSpacing"/>
              <w:rPr>
                <w:rFonts w:cstheme="minorHAnsi"/>
                <w:sz w:val="24"/>
                <w:szCs w:val="24"/>
                <w:lang w:val="en-US"/>
              </w:rPr>
            </w:pPr>
          </w:p>
          <w:p w14:paraId="226E30EF" w14:textId="77777777" w:rsidR="00941EA0" w:rsidRPr="005A76E3" w:rsidRDefault="00941EA0" w:rsidP="00C80910">
            <w:pPr>
              <w:pStyle w:val="NoSpacing"/>
              <w:rPr>
                <w:rFonts w:cstheme="minorHAnsi"/>
                <w:sz w:val="24"/>
                <w:szCs w:val="24"/>
                <w:lang w:val="en-US"/>
              </w:rPr>
            </w:pPr>
            <w:r w:rsidRPr="005A76E3">
              <w:rPr>
                <w:rFonts w:cstheme="minorHAnsi"/>
                <w:sz w:val="24"/>
                <w:szCs w:val="24"/>
                <w:lang w:val="en-US"/>
              </w:rPr>
              <w:t>This job description may be amended at any time, following consultation</w:t>
            </w:r>
            <w:r w:rsidR="00C80910" w:rsidRPr="005A76E3">
              <w:rPr>
                <w:rFonts w:cstheme="minorHAnsi"/>
                <w:sz w:val="24"/>
                <w:szCs w:val="24"/>
                <w:lang w:val="en-US"/>
              </w:rPr>
              <w:t xml:space="preserve"> and will be reviewed annually.</w:t>
            </w:r>
          </w:p>
          <w:p w14:paraId="7858108B" w14:textId="77777777" w:rsidR="00307316" w:rsidRPr="005A76E3" w:rsidRDefault="00307316" w:rsidP="00C80910">
            <w:pPr>
              <w:pStyle w:val="NoSpacing"/>
              <w:rPr>
                <w:rFonts w:eastAsia="Calibri" w:cstheme="minorHAnsi"/>
                <w:sz w:val="24"/>
                <w:szCs w:val="24"/>
              </w:rPr>
            </w:pPr>
          </w:p>
        </w:tc>
      </w:tr>
      <w:tr w:rsidR="00941EA0" w:rsidRPr="005A76E3" w14:paraId="4FA61925" w14:textId="77777777" w:rsidTr="009B4C9F">
        <w:tc>
          <w:tcPr>
            <w:tcW w:w="1843" w:type="dxa"/>
            <w:shd w:val="clear" w:color="auto" w:fill="820000"/>
          </w:tcPr>
          <w:p w14:paraId="6E65272F" w14:textId="77777777" w:rsidR="00941EA0" w:rsidRPr="005A76E3" w:rsidRDefault="00941EA0" w:rsidP="00941EA0">
            <w:pPr>
              <w:autoSpaceDE w:val="0"/>
              <w:autoSpaceDN w:val="0"/>
              <w:adjustRightInd w:val="0"/>
              <w:spacing w:after="0" w:line="240" w:lineRule="auto"/>
              <w:rPr>
                <w:rFonts w:eastAsia="Times New Roman" w:cstheme="minorHAnsi"/>
                <w:b/>
                <w:sz w:val="24"/>
                <w:szCs w:val="24"/>
                <w:lang w:val="en-US"/>
              </w:rPr>
            </w:pPr>
            <w:r w:rsidRPr="005A76E3">
              <w:rPr>
                <w:rFonts w:eastAsia="Times New Roman" w:cstheme="minorHAnsi"/>
                <w:b/>
                <w:sz w:val="24"/>
                <w:szCs w:val="24"/>
                <w:lang w:val="en-US"/>
              </w:rPr>
              <w:t>Job purpo</w:t>
            </w:r>
            <w:r w:rsidRPr="005A76E3">
              <w:rPr>
                <w:rFonts w:eastAsia="Times New Roman" w:cstheme="minorHAnsi"/>
                <w:b/>
                <w:sz w:val="24"/>
                <w:szCs w:val="24"/>
                <w:shd w:val="clear" w:color="auto" w:fill="820000"/>
                <w:lang w:val="en-US"/>
              </w:rPr>
              <w:t>se</w:t>
            </w:r>
          </w:p>
        </w:tc>
        <w:tc>
          <w:tcPr>
            <w:tcW w:w="7513" w:type="dxa"/>
            <w:shd w:val="clear" w:color="auto" w:fill="F2F2F2" w:themeFill="background1" w:themeFillShade="F2"/>
          </w:tcPr>
          <w:p w14:paraId="399D256B" w14:textId="77777777" w:rsidR="00941EA0" w:rsidRPr="005A76E3" w:rsidRDefault="00941EA0" w:rsidP="00941EA0">
            <w:pPr>
              <w:rPr>
                <w:rFonts w:cstheme="minorHAnsi"/>
                <w:sz w:val="24"/>
                <w:szCs w:val="24"/>
              </w:rPr>
            </w:pPr>
            <w:r w:rsidRPr="005A76E3">
              <w:rPr>
                <w:rFonts w:cstheme="minorHAnsi"/>
                <w:sz w:val="24"/>
                <w:szCs w:val="24"/>
              </w:rPr>
              <w:t>To provide outstanding leadership and management of the school to secure sustainable success and to ensure that all pupils achieve their highest potential, both educationally and Islamically.</w:t>
            </w:r>
          </w:p>
          <w:p w14:paraId="5CB150B6" w14:textId="77777777" w:rsidR="00F1578C" w:rsidRPr="005A76E3" w:rsidRDefault="00F1578C" w:rsidP="00941EA0">
            <w:pPr>
              <w:rPr>
                <w:rFonts w:cstheme="minorHAnsi"/>
                <w:sz w:val="24"/>
                <w:szCs w:val="24"/>
              </w:rPr>
            </w:pPr>
            <w:r w:rsidRPr="005A76E3">
              <w:rPr>
                <w:rFonts w:cstheme="minorHAnsi"/>
                <w:sz w:val="24"/>
                <w:szCs w:val="24"/>
              </w:rPr>
              <w:t>To demonstrate consistently high standards of principled and professional conduct.</w:t>
            </w:r>
          </w:p>
          <w:p w14:paraId="197243F7" w14:textId="77777777" w:rsidR="00941EA0" w:rsidRPr="005A76E3" w:rsidRDefault="00941EA0" w:rsidP="003774CE">
            <w:pPr>
              <w:rPr>
                <w:rFonts w:cstheme="minorHAnsi"/>
                <w:sz w:val="24"/>
                <w:szCs w:val="24"/>
                <w:lang w:val="en-US"/>
              </w:rPr>
            </w:pPr>
            <w:r w:rsidRPr="005A76E3">
              <w:rPr>
                <w:rFonts w:cstheme="minorHAnsi"/>
                <w:sz w:val="24"/>
                <w:szCs w:val="24"/>
                <w:lang w:val="en-US"/>
              </w:rPr>
              <w:t>The post will require you to work cl</w:t>
            </w:r>
            <w:r w:rsidR="003774CE" w:rsidRPr="005A76E3">
              <w:rPr>
                <w:rFonts w:cstheme="minorHAnsi"/>
                <w:sz w:val="24"/>
                <w:szCs w:val="24"/>
                <w:lang w:val="en-US"/>
              </w:rPr>
              <w:t>osely with the governing body, Al-</w:t>
            </w:r>
            <w:proofErr w:type="spellStart"/>
            <w:r w:rsidR="003774CE" w:rsidRPr="005A76E3">
              <w:rPr>
                <w:rFonts w:cstheme="minorHAnsi"/>
                <w:sz w:val="24"/>
                <w:szCs w:val="24"/>
                <w:lang w:val="en-US"/>
              </w:rPr>
              <w:t>Risalah</w:t>
            </w:r>
            <w:proofErr w:type="spellEnd"/>
            <w:r w:rsidR="003774CE" w:rsidRPr="005A76E3">
              <w:rPr>
                <w:rFonts w:cstheme="minorHAnsi"/>
                <w:sz w:val="24"/>
                <w:szCs w:val="24"/>
                <w:lang w:val="en-US"/>
              </w:rPr>
              <w:t xml:space="preserve"> T</w:t>
            </w:r>
            <w:r w:rsidRPr="005A76E3">
              <w:rPr>
                <w:rFonts w:cstheme="minorHAnsi"/>
                <w:sz w:val="24"/>
                <w:szCs w:val="24"/>
                <w:lang w:val="en-US"/>
              </w:rPr>
              <w:t>rust and LA officials to ensure the conti</w:t>
            </w:r>
            <w:r w:rsidR="003774CE" w:rsidRPr="005A76E3">
              <w:rPr>
                <w:rFonts w:cstheme="minorHAnsi"/>
                <w:sz w:val="24"/>
                <w:szCs w:val="24"/>
                <w:lang w:val="en-US"/>
              </w:rPr>
              <w:t>nuous improvement of the school.</w:t>
            </w:r>
          </w:p>
        </w:tc>
      </w:tr>
      <w:tr w:rsidR="00941EA0" w:rsidRPr="005A76E3" w14:paraId="17780EFE" w14:textId="77777777" w:rsidTr="009B4C9F">
        <w:trPr>
          <w:trHeight w:val="830"/>
        </w:trPr>
        <w:tc>
          <w:tcPr>
            <w:tcW w:w="1843" w:type="dxa"/>
            <w:shd w:val="clear" w:color="auto" w:fill="820000"/>
          </w:tcPr>
          <w:p w14:paraId="321F860C" w14:textId="77777777" w:rsidR="00941EA0" w:rsidRPr="005A76E3" w:rsidRDefault="00941EA0" w:rsidP="00941EA0">
            <w:pPr>
              <w:autoSpaceDE w:val="0"/>
              <w:autoSpaceDN w:val="0"/>
              <w:adjustRightInd w:val="0"/>
              <w:spacing w:after="0" w:line="240" w:lineRule="auto"/>
              <w:rPr>
                <w:rFonts w:eastAsia="Times New Roman" w:cstheme="minorHAnsi"/>
                <w:b/>
                <w:sz w:val="24"/>
                <w:szCs w:val="24"/>
                <w:lang w:val="en-US"/>
              </w:rPr>
            </w:pPr>
            <w:r w:rsidRPr="005A76E3">
              <w:rPr>
                <w:rFonts w:eastAsia="Times New Roman" w:cstheme="minorHAnsi"/>
                <w:b/>
                <w:sz w:val="24"/>
                <w:szCs w:val="24"/>
                <w:lang w:val="en-US"/>
              </w:rPr>
              <w:t>Reporting to</w:t>
            </w:r>
          </w:p>
        </w:tc>
        <w:tc>
          <w:tcPr>
            <w:tcW w:w="7513" w:type="dxa"/>
            <w:shd w:val="clear" w:color="auto" w:fill="F2F2F2" w:themeFill="background1" w:themeFillShade="F2"/>
          </w:tcPr>
          <w:p w14:paraId="7E663985" w14:textId="77777777" w:rsidR="00941EA0" w:rsidRPr="005A76E3" w:rsidRDefault="00941EA0" w:rsidP="00941EA0">
            <w:pPr>
              <w:rPr>
                <w:rFonts w:cstheme="minorHAnsi"/>
                <w:sz w:val="24"/>
                <w:szCs w:val="24"/>
                <w:lang w:val="en-US"/>
              </w:rPr>
            </w:pPr>
            <w:r w:rsidRPr="005A76E3">
              <w:rPr>
                <w:rFonts w:cstheme="minorHAnsi"/>
                <w:sz w:val="24"/>
                <w:szCs w:val="24"/>
                <w:lang w:val="en-US"/>
              </w:rPr>
              <w:t xml:space="preserve">The post holder is responsible and accountable to the </w:t>
            </w:r>
            <w:r w:rsidR="00824181" w:rsidRPr="005A76E3">
              <w:rPr>
                <w:rFonts w:cstheme="minorHAnsi"/>
                <w:sz w:val="24"/>
                <w:szCs w:val="24"/>
                <w:lang w:val="en-US"/>
              </w:rPr>
              <w:t>Headteacher</w:t>
            </w:r>
            <w:r w:rsidRPr="005A76E3">
              <w:rPr>
                <w:rFonts w:cstheme="minorHAnsi"/>
                <w:sz w:val="24"/>
                <w:szCs w:val="24"/>
                <w:lang w:val="en-US"/>
              </w:rPr>
              <w:t xml:space="preserve"> in all matters.</w:t>
            </w:r>
          </w:p>
          <w:p w14:paraId="32B9A83E" w14:textId="77777777" w:rsidR="00C80910" w:rsidRPr="005A76E3" w:rsidRDefault="00C80910" w:rsidP="0037514F">
            <w:pPr>
              <w:rPr>
                <w:rFonts w:cstheme="minorHAnsi"/>
                <w:sz w:val="24"/>
                <w:szCs w:val="24"/>
                <w:lang w:val="en-US"/>
              </w:rPr>
            </w:pPr>
          </w:p>
        </w:tc>
      </w:tr>
      <w:tr w:rsidR="00C80910" w:rsidRPr="005A76E3" w14:paraId="2C51FDDE" w14:textId="77777777" w:rsidTr="009B4C9F">
        <w:trPr>
          <w:trHeight w:val="945"/>
        </w:trPr>
        <w:tc>
          <w:tcPr>
            <w:tcW w:w="1843" w:type="dxa"/>
            <w:shd w:val="clear" w:color="auto" w:fill="820000"/>
          </w:tcPr>
          <w:p w14:paraId="73E3F026" w14:textId="77777777" w:rsidR="00C80910" w:rsidRPr="005A76E3" w:rsidRDefault="00C80910" w:rsidP="00941EA0">
            <w:pPr>
              <w:autoSpaceDE w:val="0"/>
              <w:autoSpaceDN w:val="0"/>
              <w:adjustRightInd w:val="0"/>
              <w:spacing w:after="0" w:line="240" w:lineRule="auto"/>
              <w:rPr>
                <w:rFonts w:eastAsia="Times New Roman" w:cstheme="minorHAnsi"/>
                <w:b/>
                <w:sz w:val="24"/>
                <w:szCs w:val="24"/>
                <w:lang w:val="en-US"/>
              </w:rPr>
            </w:pPr>
            <w:r w:rsidRPr="005A76E3">
              <w:rPr>
                <w:rFonts w:eastAsia="Times New Roman" w:cstheme="minorHAnsi"/>
                <w:b/>
                <w:sz w:val="24"/>
                <w:szCs w:val="24"/>
                <w:lang w:val="en-US"/>
              </w:rPr>
              <w:t>Key Responsibilities</w:t>
            </w:r>
          </w:p>
        </w:tc>
        <w:tc>
          <w:tcPr>
            <w:tcW w:w="7513" w:type="dxa"/>
            <w:shd w:val="clear" w:color="auto" w:fill="F2F2F2" w:themeFill="background1" w:themeFillShade="F2"/>
          </w:tcPr>
          <w:p w14:paraId="0A80E5C2" w14:textId="77777777" w:rsidR="005745BB" w:rsidRPr="005A76E3" w:rsidRDefault="005745BB" w:rsidP="005745BB">
            <w:pPr>
              <w:pStyle w:val="NoSpacing"/>
              <w:numPr>
                <w:ilvl w:val="0"/>
                <w:numId w:val="11"/>
              </w:numPr>
              <w:rPr>
                <w:rFonts w:cstheme="minorHAnsi"/>
                <w:sz w:val="24"/>
                <w:szCs w:val="24"/>
              </w:rPr>
            </w:pPr>
            <w:r w:rsidRPr="005A76E3">
              <w:rPr>
                <w:rFonts w:cstheme="minorHAnsi"/>
                <w:sz w:val="24"/>
                <w:szCs w:val="24"/>
              </w:rPr>
              <w:t xml:space="preserve">To play a major role under the direction of the Headteacher in formulating the aims and objectives of the school, reflecting its Muslim ethos and values </w:t>
            </w:r>
          </w:p>
          <w:p w14:paraId="0DFAF203" w14:textId="77777777" w:rsidR="005745BB" w:rsidRPr="005A76E3" w:rsidRDefault="005745BB" w:rsidP="005745BB">
            <w:pPr>
              <w:pStyle w:val="NoSpacing"/>
              <w:numPr>
                <w:ilvl w:val="0"/>
                <w:numId w:val="11"/>
              </w:numPr>
              <w:rPr>
                <w:rFonts w:cstheme="minorHAnsi"/>
                <w:sz w:val="24"/>
                <w:szCs w:val="24"/>
              </w:rPr>
            </w:pPr>
            <w:r w:rsidRPr="005A76E3">
              <w:rPr>
                <w:rFonts w:cstheme="minorHAnsi"/>
                <w:sz w:val="24"/>
                <w:szCs w:val="24"/>
              </w:rPr>
              <w:t xml:space="preserve">Establishing the policies through which they shall be achieved, managing staff and resources to achieve the aims and objectives of the school and monitor progress towards their achievement.  </w:t>
            </w:r>
          </w:p>
          <w:p w14:paraId="6F2308D8" w14:textId="77777777" w:rsidR="005745BB" w:rsidRPr="005A76E3" w:rsidRDefault="005745BB" w:rsidP="005745BB">
            <w:pPr>
              <w:pStyle w:val="NoSpacing"/>
              <w:numPr>
                <w:ilvl w:val="0"/>
                <w:numId w:val="11"/>
              </w:numPr>
              <w:rPr>
                <w:rFonts w:cstheme="minorHAnsi"/>
                <w:sz w:val="24"/>
                <w:szCs w:val="24"/>
              </w:rPr>
            </w:pPr>
            <w:r w:rsidRPr="005A76E3">
              <w:rPr>
                <w:rFonts w:cstheme="minorHAnsi"/>
                <w:sz w:val="24"/>
                <w:szCs w:val="24"/>
              </w:rPr>
              <w:t xml:space="preserve">Undertake the professional duties of the Deputy Headteacher reasonably delegated by the Headteacher. </w:t>
            </w:r>
          </w:p>
          <w:p w14:paraId="2E1749AB" w14:textId="77777777" w:rsidR="005745BB" w:rsidRPr="005A76E3" w:rsidRDefault="005745BB" w:rsidP="005745BB">
            <w:pPr>
              <w:pStyle w:val="NoSpacing"/>
              <w:numPr>
                <w:ilvl w:val="0"/>
                <w:numId w:val="11"/>
              </w:numPr>
              <w:rPr>
                <w:rFonts w:cstheme="minorHAnsi"/>
                <w:sz w:val="24"/>
                <w:szCs w:val="24"/>
              </w:rPr>
            </w:pPr>
            <w:r w:rsidRPr="005A76E3">
              <w:rPr>
                <w:rFonts w:cstheme="minorHAnsi"/>
                <w:sz w:val="24"/>
                <w:szCs w:val="24"/>
              </w:rPr>
              <w:t xml:space="preserve">Undertake the professional duties of the Headteacher, in the event of his absence from the school. </w:t>
            </w:r>
          </w:p>
          <w:p w14:paraId="4E72010F" w14:textId="77777777" w:rsidR="005745BB" w:rsidRPr="005A76E3" w:rsidRDefault="005745BB" w:rsidP="005745BB">
            <w:pPr>
              <w:pStyle w:val="NoSpacing"/>
              <w:numPr>
                <w:ilvl w:val="0"/>
                <w:numId w:val="11"/>
              </w:numPr>
              <w:rPr>
                <w:rFonts w:cstheme="minorHAnsi"/>
                <w:sz w:val="24"/>
                <w:szCs w:val="24"/>
              </w:rPr>
            </w:pPr>
            <w:r w:rsidRPr="005A76E3">
              <w:rPr>
                <w:rFonts w:cstheme="minorHAnsi"/>
                <w:sz w:val="24"/>
                <w:szCs w:val="24"/>
              </w:rPr>
              <w:t xml:space="preserve">In partnership with the Headteacher and the Senior Leadership Team, provide professional leadership and management of teaching and learning throughout the school </w:t>
            </w:r>
          </w:p>
          <w:p w14:paraId="069F716C" w14:textId="77777777" w:rsidR="005745BB" w:rsidRPr="005A76E3" w:rsidRDefault="005745BB" w:rsidP="005745BB">
            <w:pPr>
              <w:pStyle w:val="NoSpacing"/>
              <w:numPr>
                <w:ilvl w:val="0"/>
                <w:numId w:val="11"/>
              </w:numPr>
              <w:rPr>
                <w:rFonts w:cstheme="minorHAnsi"/>
                <w:sz w:val="24"/>
                <w:szCs w:val="24"/>
              </w:rPr>
            </w:pPr>
            <w:r w:rsidRPr="005A76E3">
              <w:rPr>
                <w:rFonts w:cstheme="minorHAnsi"/>
                <w:sz w:val="24"/>
                <w:szCs w:val="24"/>
              </w:rPr>
              <w:t>To uphold and support the school’s religious ethos.</w:t>
            </w:r>
          </w:p>
          <w:p w14:paraId="2DCEEEF6" w14:textId="25FD1FFE" w:rsidR="005745BB" w:rsidRDefault="005745BB" w:rsidP="005745BB">
            <w:pPr>
              <w:pStyle w:val="NoSpacing"/>
              <w:numPr>
                <w:ilvl w:val="0"/>
                <w:numId w:val="11"/>
              </w:numPr>
              <w:rPr>
                <w:rFonts w:cstheme="minorHAnsi"/>
                <w:sz w:val="24"/>
                <w:szCs w:val="24"/>
              </w:rPr>
            </w:pPr>
            <w:r w:rsidRPr="005A76E3">
              <w:rPr>
                <w:rFonts w:cstheme="minorHAnsi"/>
                <w:sz w:val="24"/>
                <w:szCs w:val="24"/>
              </w:rPr>
              <w:t>To provide shared professional leadership and management of School Development Plan priorities.</w:t>
            </w:r>
          </w:p>
          <w:p w14:paraId="3FCCF8EB" w14:textId="77777777" w:rsidR="00A162BF" w:rsidRDefault="00A162BF" w:rsidP="00036496">
            <w:pPr>
              <w:pStyle w:val="NoSpacing"/>
              <w:ind w:left="720"/>
              <w:rPr>
                <w:rFonts w:cstheme="minorHAnsi"/>
                <w:i/>
                <w:szCs w:val="24"/>
              </w:rPr>
            </w:pPr>
          </w:p>
          <w:p w14:paraId="7AC11881" w14:textId="3F71B108" w:rsidR="00036496" w:rsidRPr="00036496" w:rsidRDefault="00A162BF" w:rsidP="00036496">
            <w:pPr>
              <w:pStyle w:val="NoSpacing"/>
              <w:ind w:left="720"/>
              <w:rPr>
                <w:rFonts w:cstheme="minorHAnsi"/>
                <w:i/>
                <w:szCs w:val="24"/>
              </w:rPr>
            </w:pPr>
            <w:r>
              <w:rPr>
                <w:rFonts w:cstheme="minorHAnsi"/>
                <w:i/>
                <w:szCs w:val="24"/>
              </w:rPr>
              <w:t>(</w:t>
            </w:r>
            <w:r w:rsidR="00036496" w:rsidRPr="00036496">
              <w:rPr>
                <w:rFonts w:cstheme="minorHAnsi"/>
                <w:i/>
                <w:szCs w:val="24"/>
              </w:rPr>
              <w:t>The precise responsibilities will be discussed with the successful candidate to ensure we get the best fit for our school</w:t>
            </w:r>
            <w:r>
              <w:rPr>
                <w:rFonts w:cstheme="minorHAnsi"/>
                <w:i/>
                <w:szCs w:val="24"/>
              </w:rPr>
              <w:t>.)</w:t>
            </w:r>
          </w:p>
          <w:p w14:paraId="76B22C14" w14:textId="77777777" w:rsidR="00C80910" w:rsidRPr="005A76E3" w:rsidRDefault="00C80910" w:rsidP="00C80910">
            <w:pPr>
              <w:pStyle w:val="NoSpacing"/>
              <w:ind w:left="502"/>
              <w:rPr>
                <w:rFonts w:cstheme="minorHAnsi"/>
                <w:sz w:val="24"/>
                <w:szCs w:val="24"/>
              </w:rPr>
            </w:pPr>
          </w:p>
        </w:tc>
      </w:tr>
    </w:tbl>
    <w:p w14:paraId="7BF55552" w14:textId="77777777" w:rsidR="00F63F4E" w:rsidRPr="005A76E3" w:rsidRDefault="00F63F4E" w:rsidP="00F63F4E">
      <w:pPr>
        <w:suppressAutoHyphens/>
        <w:spacing w:after="0" w:line="240" w:lineRule="auto"/>
        <w:rPr>
          <w:rFonts w:eastAsia="Times New Roman" w:cstheme="minorHAnsi"/>
          <w:b/>
          <w:bCs/>
          <w:sz w:val="24"/>
          <w:szCs w:val="24"/>
          <w:lang w:val="en-US" w:eastAsia="ar-SA"/>
        </w:rPr>
      </w:pPr>
    </w:p>
    <w:tbl>
      <w:tblPr>
        <w:tblStyle w:val="TableGrid"/>
        <w:tblW w:w="9322" w:type="dxa"/>
        <w:tblLook w:val="04A0" w:firstRow="1" w:lastRow="0" w:firstColumn="1" w:lastColumn="0" w:noHBand="0" w:noVBand="1"/>
      </w:tblPr>
      <w:tblGrid>
        <w:gridCol w:w="9322"/>
      </w:tblGrid>
      <w:tr w:rsidR="00F63F4E" w:rsidRPr="005A76E3" w14:paraId="10E7177A" w14:textId="77777777" w:rsidTr="009B4C9F">
        <w:tc>
          <w:tcPr>
            <w:tcW w:w="9322" w:type="dxa"/>
            <w:shd w:val="clear" w:color="auto" w:fill="820000"/>
          </w:tcPr>
          <w:p w14:paraId="0DD71FAE" w14:textId="77777777" w:rsidR="00F63F4E" w:rsidRPr="005A76E3" w:rsidRDefault="00F63F4E" w:rsidP="00036496">
            <w:pPr>
              <w:numPr>
                <w:ilvl w:val="4"/>
                <w:numId w:val="1"/>
              </w:numPr>
              <w:tabs>
                <w:tab w:val="left" w:pos="0"/>
              </w:tabs>
              <w:suppressAutoHyphens/>
              <w:spacing w:before="240" w:after="60"/>
              <w:outlineLvl w:val="4"/>
              <w:rPr>
                <w:rFonts w:eastAsia="Times New Roman" w:cstheme="minorHAnsi"/>
                <w:b/>
                <w:bCs/>
                <w:iCs/>
                <w:sz w:val="24"/>
                <w:szCs w:val="24"/>
                <w:lang w:val="en-US" w:eastAsia="ar-SA"/>
              </w:rPr>
            </w:pPr>
            <w:r w:rsidRPr="005A76E3">
              <w:rPr>
                <w:rFonts w:eastAsia="Times New Roman" w:cstheme="minorHAnsi"/>
                <w:b/>
                <w:bCs/>
                <w:iCs/>
                <w:sz w:val="24"/>
                <w:szCs w:val="24"/>
                <w:lang w:val="en-US" w:eastAsia="ar-SA"/>
              </w:rPr>
              <w:lastRenderedPageBreak/>
              <w:t>Shaping the Future</w:t>
            </w:r>
          </w:p>
        </w:tc>
      </w:tr>
      <w:tr w:rsidR="00F63F4E" w:rsidRPr="005A76E3" w14:paraId="452B9159" w14:textId="77777777" w:rsidTr="00903E34">
        <w:tc>
          <w:tcPr>
            <w:tcW w:w="9322" w:type="dxa"/>
            <w:shd w:val="clear" w:color="auto" w:fill="F2F2F2" w:themeFill="background1" w:themeFillShade="F2"/>
          </w:tcPr>
          <w:p w14:paraId="0C7C5ED1" w14:textId="411DD278" w:rsidR="00F63F4E" w:rsidRPr="005A76E3" w:rsidRDefault="00F63F4E" w:rsidP="00036496">
            <w:pPr>
              <w:rPr>
                <w:rFonts w:cstheme="minorHAnsi"/>
                <w:sz w:val="24"/>
                <w:szCs w:val="24"/>
              </w:rPr>
            </w:pPr>
            <w:r w:rsidRPr="005A76E3">
              <w:rPr>
                <w:rFonts w:cstheme="minorHAnsi"/>
                <w:sz w:val="24"/>
                <w:szCs w:val="24"/>
              </w:rPr>
              <w:t>Works closely and collaboratively with the</w:t>
            </w:r>
            <w:r w:rsidR="00EF1BA8">
              <w:rPr>
                <w:rFonts w:cstheme="minorHAnsi"/>
                <w:sz w:val="24"/>
                <w:szCs w:val="24"/>
              </w:rPr>
              <w:t xml:space="preserve"> Headteacher </w:t>
            </w:r>
            <w:r w:rsidRPr="005A76E3">
              <w:rPr>
                <w:rFonts w:cstheme="minorHAnsi"/>
                <w:sz w:val="24"/>
                <w:szCs w:val="24"/>
              </w:rPr>
              <w:t>and others to ensure that the school’ vision and strategic plan are effective and pertinent to the school’s priorities. These should be clearly articulated, shared, understood and acted upon effectively by all within the religious ethos framework.</w:t>
            </w:r>
          </w:p>
          <w:p w14:paraId="1A4E33F2" w14:textId="77777777" w:rsidR="00F63F4E" w:rsidRPr="005A76E3" w:rsidRDefault="00F63F4E" w:rsidP="00036496">
            <w:pPr>
              <w:rPr>
                <w:rFonts w:cstheme="minorHAnsi"/>
                <w:sz w:val="24"/>
                <w:szCs w:val="24"/>
              </w:rPr>
            </w:pPr>
          </w:p>
        </w:tc>
      </w:tr>
      <w:tr w:rsidR="00F63F4E" w:rsidRPr="005A76E3" w14:paraId="499C16DA" w14:textId="77777777" w:rsidTr="00903E34">
        <w:tc>
          <w:tcPr>
            <w:tcW w:w="9322" w:type="dxa"/>
            <w:shd w:val="clear" w:color="auto" w:fill="F2F2F2" w:themeFill="background1" w:themeFillShade="F2"/>
          </w:tcPr>
          <w:p w14:paraId="3373D348" w14:textId="77777777" w:rsidR="00F63F4E" w:rsidRPr="005A76E3" w:rsidRDefault="00F63F4E" w:rsidP="00036496">
            <w:pPr>
              <w:rPr>
                <w:rFonts w:cstheme="minorHAnsi"/>
                <w:sz w:val="24"/>
                <w:szCs w:val="24"/>
              </w:rPr>
            </w:pPr>
            <w:r w:rsidRPr="005A76E3">
              <w:rPr>
                <w:rFonts w:cstheme="minorHAnsi"/>
                <w:sz w:val="24"/>
                <w:szCs w:val="24"/>
              </w:rPr>
              <w:t>Works within the school community to translate the vision into agreed objectives and operational plans which will promote and sustain continual school improvement and a sense of team ownership.</w:t>
            </w:r>
          </w:p>
          <w:p w14:paraId="7D7D43B9" w14:textId="77777777" w:rsidR="00F63F4E" w:rsidRPr="005A76E3" w:rsidRDefault="00F63F4E" w:rsidP="00036496">
            <w:pPr>
              <w:rPr>
                <w:rFonts w:cstheme="minorHAnsi"/>
                <w:sz w:val="24"/>
                <w:szCs w:val="24"/>
              </w:rPr>
            </w:pPr>
          </w:p>
        </w:tc>
      </w:tr>
      <w:tr w:rsidR="00F63F4E" w:rsidRPr="005A76E3" w14:paraId="2F7FF0FB" w14:textId="77777777" w:rsidTr="00903E34">
        <w:tc>
          <w:tcPr>
            <w:tcW w:w="9322" w:type="dxa"/>
            <w:shd w:val="clear" w:color="auto" w:fill="F2F2F2" w:themeFill="background1" w:themeFillShade="F2"/>
          </w:tcPr>
          <w:p w14:paraId="042592C6" w14:textId="77777777" w:rsidR="00F63F4E" w:rsidRPr="005A76E3" w:rsidRDefault="00F63F4E" w:rsidP="00036496">
            <w:pPr>
              <w:rPr>
                <w:rFonts w:cstheme="minorHAnsi"/>
                <w:sz w:val="24"/>
                <w:szCs w:val="24"/>
              </w:rPr>
            </w:pPr>
            <w:r w:rsidRPr="005A76E3">
              <w:rPr>
                <w:rFonts w:cstheme="minorHAnsi"/>
                <w:sz w:val="24"/>
                <w:szCs w:val="24"/>
              </w:rPr>
              <w:t>Demonstrates the vision and values in everyday work and practice.</w:t>
            </w:r>
          </w:p>
          <w:p w14:paraId="307C66C9" w14:textId="77777777" w:rsidR="00F63F4E" w:rsidRPr="005A76E3" w:rsidRDefault="00F63F4E" w:rsidP="00036496">
            <w:pPr>
              <w:rPr>
                <w:rFonts w:cstheme="minorHAnsi"/>
                <w:sz w:val="24"/>
                <w:szCs w:val="24"/>
              </w:rPr>
            </w:pPr>
          </w:p>
        </w:tc>
      </w:tr>
      <w:tr w:rsidR="00F63F4E" w:rsidRPr="005A76E3" w14:paraId="7D51C2B0" w14:textId="77777777" w:rsidTr="00903E34">
        <w:tc>
          <w:tcPr>
            <w:tcW w:w="9322" w:type="dxa"/>
            <w:shd w:val="clear" w:color="auto" w:fill="F2F2F2" w:themeFill="background1" w:themeFillShade="F2"/>
          </w:tcPr>
          <w:p w14:paraId="5A4C9D5B" w14:textId="77777777" w:rsidR="00F63F4E" w:rsidRPr="005A76E3" w:rsidRDefault="00F63F4E" w:rsidP="00036496">
            <w:pPr>
              <w:rPr>
                <w:rFonts w:cstheme="minorHAnsi"/>
                <w:sz w:val="24"/>
                <w:szCs w:val="24"/>
              </w:rPr>
            </w:pPr>
            <w:r w:rsidRPr="005A76E3">
              <w:rPr>
                <w:rFonts w:cstheme="minorHAnsi"/>
                <w:sz w:val="24"/>
                <w:szCs w:val="24"/>
              </w:rPr>
              <w:t>Motivates and works with all stakeholders to create a shared culture and positive climate.</w:t>
            </w:r>
          </w:p>
          <w:p w14:paraId="483D9389" w14:textId="77777777" w:rsidR="00F63F4E" w:rsidRPr="005A76E3" w:rsidRDefault="00F63F4E" w:rsidP="00036496">
            <w:pPr>
              <w:rPr>
                <w:rFonts w:cstheme="minorHAnsi"/>
                <w:sz w:val="24"/>
                <w:szCs w:val="24"/>
              </w:rPr>
            </w:pPr>
          </w:p>
        </w:tc>
      </w:tr>
      <w:tr w:rsidR="00F63F4E" w:rsidRPr="005A76E3" w14:paraId="518A2680" w14:textId="77777777" w:rsidTr="00903E34">
        <w:tc>
          <w:tcPr>
            <w:tcW w:w="9322" w:type="dxa"/>
            <w:shd w:val="clear" w:color="auto" w:fill="F2F2F2" w:themeFill="background1" w:themeFillShade="F2"/>
          </w:tcPr>
          <w:p w14:paraId="44A6C48F" w14:textId="77777777" w:rsidR="00F63F4E" w:rsidRPr="005A76E3" w:rsidRDefault="00F63F4E" w:rsidP="00036496">
            <w:pPr>
              <w:rPr>
                <w:rFonts w:cstheme="minorHAnsi"/>
                <w:sz w:val="24"/>
                <w:szCs w:val="24"/>
              </w:rPr>
            </w:pPr>
            <w:r w:rsidRPr="005A76E3">
              <w:rPr>
                <w:rFonts w:cstheme="minorHAnsi"/>
                <w:sz w:val="24"/>
                <w:szCs w:val="24"/>
              </w:rPr>
              <w:t>Ensures creativity, innovation and the use of appropriate new technologies and initiatives to achieve excellence.</w:t>
            </w:r>
          </w:p>
          <w:p w14:paraId="4CCF8E12" w14:textId="77777777" w:rsidR="00F63F4E" w:rsidRPr="005A76E3" w:rsidRDefault="00F63F4E" w:rsidP="00036496">
            <w:pPr>
              <w:rPr>
                <w:rFonts w:cstheme="minorHAnsi"/>
                <w:sz w:val="24"/>
                <w:szCs w:val="24"/>
              </w:rPr>
            </w:pPr>
          </w:p>
        </w:tc>
      </w:tr>
      <w:tr w:rsidR="00F63F4E" w:rsidRPr="005A76E3" w14:paraId="7013EAA5" w14:textId="77777777" w:rsidTr="00903E34">
        <w:tc>
          <w:tcPr>
            <w:tcW w:w="9322" w:type="dxa"/>
            <w:shd w:val="clear" w:color="auto" w:fill="F2F2F2" w:themeFill="background1" w:themeFillShade="F2"/>
          </w:tcPr>
          <w:p w14:paraId="3BF3CDCC" w14:textId="77777777" w:rsidR="00F63F4E" w:rsidRPr="005A76E3" w:rsidRDefault="00F63F4E" w:rsidP="00036496">
            <w:pPr>
              <w:rPr>
                <w:rFonts w:cstheme="minorHAnsi"/>
                <w:sz w:val="24"/>
                <w:szCs w:val="24"/>
              </w:rPr>
            </w:pPr>
            <w:r w:rsidRPr="005A76E3">
              <w:rPr>
                <w:rFonts w:cstheme="minorHAnsi"/>
                <w:sz w:val="24"/>
                <w:szCs w:val="24"/>
              </w:rPr>
              <w:t>Ensures that strategic planning takes account of the diversity, values and experience of the school and community at large.</w:t>
            </w:r>
          </w:p>
          <w:p w14:paraId="132AE806" w14:textId="77777777" w:rsidR="00F63F4E" w:rsidRPr="005A76E3" w:rsidRDefault="00F63F4E" w:rsidP="00036496">
            <w:pPr>
              <w:rPr>
                <w:rFonts w:cstheme="minorHAnsi"/>
                <w:sz w:val="24"/>
                <w:szCs w:val="24"/>
              </w:rPr>
            </w:pPr>
          </w:p>
        </w:tc>
      </w:tr>
      <w:tr w:rsidR="00F63F4E" w:rsidRPr="005A76E3" w14:paraId="781F3BF4" w14:textId="77777777" w:rsidTr="00903E34">
        <w:tc>
          <w:tcPr>
            <w:tcW w:w="9322" w:type="dxa"/>
            <w:shd w:val="clear" w:color="auto" w:fill="F2F2F2" w:themeFill="background1" w:themeFillShade="F2"/>
          </w:tcPr>
          <w:p w14:paraId="471DAC2F" w14:textId="77777777" w:rsidR="00F63F4E" w:rsidRPr="005A76E3" w:rsidRDefault="00F63F4E" w:rsidP="00036496">
            <w:pPr>
              <w:rPr>
                <w:rFonts w:cstheme="minorHAnsi"/>
                <w:sz w:val="24"/>
                <w:szCs w:val="24"/>
              </w:rPr>
            </w:pPr>
            <w:r w:rsidRPr="005A76E3">
              <w:rPr>
                <w:rFonts w:cstheme="minorHAnsi"/>
                <w:sz w:val="24"/>
                <w:szCs w:val="24"/>
              </w:rPr>
              <w:t>Analyse, interpret and understand relevant data and information to inform future plans for improvement</w:t>
            </w:r>
          </w:p>
          <w:p w14:paraId="586364CF" w14:textId="77777777" w:rsidR="00F63F4E" w:rsidRPr="005A76E3" w:rsidRDefault="00F63F4E" w:rsidP="00036496">
            <w:pPr>
              <w:rPr>
                <w:rFonts w:cstheme="minorHAnsi"/>
                <w:sz w:val="24"/>
                <w:szCs w:val="24"/>
              </w:rPr>
            </w:pPr>
          </w:p>
        </w:tc>
      </w:tr>
    </w:tbl>
    <w:tbl>
      <w:tblPr>
        <w:tblStyle w:val="TableGrid"/>
        <w:tblpPr w:leftFromText="180" w:rightFromText="180" w:vertAnchor="text" w:horzAnchor="margin" w:tblpY="738"/>
        <w:tblW w:w="9322" w:type="dxa"/>
        <w:tblLook w:val="04A0" w:firstRow="1" w:lastRow="0" w:firstColumn="1" w:lastColumn="0" w:noHBand="0" w:noVBand="1"/>
      </w:tblPr>
      <w:tblGrid>
        <w:gridCol w:w="9322"/>
      </w:tblGrid>
      <w:tr w:rsidR="00F63F4E" w:rsidRPr="005A76E3" w14:paraId="38333ACA" w14:textId="77777777" w:rsidTr="009B4C9F">
        <w:tc>
          <w:tcPr>
            <w:tcW w:w="9322" w:type="dxa"/>
            <w:shd w:val="clear" w:color="auto" w:fill="820000"/>
          </w:tcPr>
          <w:p w14:paraId="614BE8EA" w14:textId="77777777" w:rsidR="00F63F4E" w:rsidRPr="005A76E3" w:rsidRDefault="00F1578C" w:rsidP="002D5CC6">
            <w:pPr>
              <w:numPr>
                <w:ilvl w:val="4"/>
                <w:numId w:val="1"/>
              </w:numPr>
              <w:tabs>
                <w:tab w:val="left" w:pos="0"/>
              </w:tabs>
              <w:suppressAutoHyphens/>
              <w:spacing w:before="240" w:after="60"/>
              <w:outlineLvl w:val="4"/>
              <w:rPr>
                <w:rFonts w:eastAsia="Times New Roman" w:cstheme="minorHAnsi"/>
                <w:b/>
                <w:bCs/>
                <w:iCs/>
                <w:sz w:val="24"/>
                <w:szCs w:val="24"/>
                <w:lang w:val="en-US" w:eastAsia="ar-SA"/>
              </w:rPr>
            </w:pPr>
            <w:r w:rsidRPr="005A76E3">
              <w:rPr>
                <w:rFonts w:eastAsia="Times New Roman" w:cstheme="minorHAnsi"/>
                <w:b/>
                <w:bCs/>
                <w:iCs/>
                <w:sz w:val="24"/>
                <w:szCs w:val="24"/>
                <w:lang w:val="en-US" w:eastAsia="ar-SA"/>
              </w:rPr>
              <w:t xml:space="preserve">Curriculum, </w:t>
            </w:r>
            <w:r w:rsidR="009B4C9F" w:rsidRPr="005A76E3">
              <w:rPr>
                <w:rFonts w:eastAsia="Times New Roman" w:cstheme="minorHAnsi"/>
                <w:b/>
                <w:bCs/>
                <w:iCs/>
                <w:sz w:val="24"/>
                <w:szCs w:val="24"/>
                <w:lang w:val="en-US" w:eastAsia="ar-SA"/>
              </w:rPr>
              <w:t>Assessment,</w:t>
            </w:r>
            <w:r w:rsidRPr="005A76E3">
              <w:rPr>
                <w:rFonts w:eastAsia="Times New Roman" w:cstheme="minorHAnsi"/>
                <w:b/>
                <w:bCs/>
                <w:iCs/>
                <w:sz w:val="24"/>
                <w:szCs w:val="24"/>
                <w:lang w:val="en-US" w:eastAsia="ar-SA"/>
              </w:rPr>
              <w:t xml:space="preserve"> </w:t>
            </w:r>
            <w:r w:rsidR="00F63F4E" w:rsidRPr="005A76E3">
              <w:rPr>
                <w:rFonts w:eastAsia="Times New Roman" w:cstheme="minorHAnsi"/>
                <w:b/>
                <w:bCs/>
                <w:iCs/>
                <w:sz w:val="24"/>
                <w:szCs w:val="24"/>
                <w:lang w:val="en-US" w:eastAsia="ar-SA"/>
              </w:rPr>
              <w:t>Teaching</w:t>
            </w:r>
            <w:r w:rsidR="00AE0A1F" w:rsidRPr="005A76E3">
              <w:rPr>
                <w:rFonts w:eastAsia="Times New Roman" w:cstheme="minorHAnsi"/>
                <w:b/>
                <w:bCs/>
                <w:iCs/>
                <w:sz w:val="24"/>
                <w:szCs w:val="24"/>
                <w:lang w:val="en-US" w:eastAsia="ar-SA"/>
              </w:rPr>
              <w:t xml:space="preserve"> &amp; </w:t>
            </w:r>
            <w:r w:rsidR="009B4C9F" w:rsidRPr="005A76E3">
              <w:rPr>
                <w:rFonts w:eastAsia="Times New Roman" w:cstheme="minorHAnsi"/>
                <w:b/>
                <w:bCs/>
                <w:iCs/>
                <w:sz w:val="24"/>
                <w:szCs w:val="24"/>
                <w:lang w:val="en-US" w:eastAsia="ar-SA"/>
              </w:rPr>
              <w:t>Learning</w:t>
            </w:r>
          </w:p>
        </w:tc>
      </w:tr>
      <w:tr w:rsidR="00F63F4E" w:rsidRPr="005A76E3" w14:paraId="615AF754" w14:textId="77777777" w:rsidTr="002D5CC6">
        <w:trPr>
          <w:trHeight w:val="666"/>
        </w:trPr>
        <w:tc>
          <w:tcPr>
            <w:tcW w:w="9322" w:type="dxa"/>
            <w:shd w:val="clear" w:color="auto" w:fill="F2F2F2" w:themeFill="background1" w:themeFillShade="F2"/>
          </w:tcPr>
          <w:p w14:paraId="206332CC" w14:textId="77777777" w:rsidR="00AE0A1F" w:rsidRPr="005A76E3" w:rsidRDefault="00F1578C" w:rsidP="002D5CC6">
            <w:pPr>
              <w:rPr>
                <w:rFonts w:cstheme="minorHAnsi"/>
                <w:sz w:val="24"/>
                <w:szCs w:val="24"/>
              </w:rPr>
            </w:pPr>
            <w:r w:rsidRPr="005A76E3">
              <w:rPr>
                <w:rFonts w:cstheme="minorHAnsi"/>
                <w:sz w:val="24"/>
                <w:szCs w:val="24"/>
              </w:rPr>
              <w:t xml:space="preserve">Ensures a broad, structured and coherent curriculum entitlement which sets out the knowledge, skills and values that will be taught </w:t>
            </w:r>
            <w:r w:rsidR="00AE0A1F" w:rsidRPr="005A76E3">
              <w:rPr>
                <w:rFonts w:cstheme="minorHAnsi"/>
                <w:sz w:val="24"/>
                <w:szCs w:val="24"/>
              </w:rPr>
              <w:t>across all phases.</w:t>
            </w:r>
          </w:p>
          <w:p w14:paraId="18A086AA" w14:textId="77777777" w:rsidR="00F63F4E" w:rsidRPr="005A76E3" w:rsidRDefault="00F63F4E" w:rsidP="002D5CC6">
            <w:pPr>
              <w:rPr>
                <w:rFonts w:cstheme="minorHAnsi"/>
                <w:sz w:val="24"/>
                <w:szCs w:val="24"/>
              </w:rPr>
            </w:pPr>
          </w:p>
        </w:tc>
      </w:tr>
      <w:tr w:rsidR="002D5CC6" w:rsidRPr="005A76E3" w14:paraId="0F77DFD0" w14:textId="77777777" w:rsidTr="002D5CC6">
        <w:trPr>
          <w:trHeight w:val="930"/>
        </w:trPr>
        <w:tc>
          <w:tcPr>
            <w:tcW w:w="9322" w:type="dxa"/>
            <w:shd w:val="clear" w:color="auto" w:fill="F2F2F2" w:themeFill="background1" w:themeFillShade="F2"/>
          </w:tcPr>
          <w:p w14:paraId="79CF4DF8" w14:textId="77777777" w:rsidR="002D5CC6" w:rsidRPr="005A76E3" w:rsidRDefault="002D5CC6" w:rsidP="002D5CC6">
            <w:pPr>
              <w:rPr>
                <w:rFonts w:cstheme="minorHAnsi"/>
                <w:sz w:val="24"/>
                <w:szCs w:val="24"/>
              </w:rPr>
            </w:pPr>
            <w:r w:rsidRPr="005A76E3">
              <w:rPr>
                <w:rFonts w:cstheme="minorHAnsi"/>
                <w:sz w:val="24"/>
                <w:szCs w:val="24"/>
              </w:rPr>
              <w:t>Establishes effective curricular leadership, developing subject leaders with high levels of relevant expertise with access to professional networks and communities</w:t>
            </w:r>
          </w:p>
          <w:p w14:paraId="20EF17FC" w14:textId="77777777" w:rsidR="002D5CC6" w:rsidRPr="005A76E3" w:rsidRDefault="002D5CC6" w:rsidP="002D5CC6">
            <w:pPr>
              <w:rPr>
                <w:rFonts w:cstheme="minorHAnsi"/>
                <w:sz w:val="24"/>
                <w:szCs w:val="24"/>
              </w:rPr>
            </w:pPr>
          </w:p>
        </w:tc>
      </w:tr>
      <w:tr w:rsidR="00AE0A1F" w:rsidRPr="005A76E3" w14:paraId="040CFD79" w14:textId="77777777" w:rsidTr="002D5CC6">
        <w:trPr>
          <w:trHeight w:val="567"/>
        </w:trPr>
        <w:tc>
          <w:tcPr>
            <w:tcW w:w="9322" w:type="dxa"/>
            <w:shd w:val="clear" w:color="auto" w:fill="F2F2F2" w:themeFill="background1" w:themeFillShade="F2"/>
          </w:tcPr>
          <w:p w14:paraId="04D1EA0F" w14:textId="77777777" w:rsidR="00AE0A1F" w:rsidRPr="005A76E3" w:rsidRDefault="00AE0A1F" w:rsidP="002D5CC6">
            <w:pPr>
              <w:rPr>
                <w:rFonts w:cstheme="minorHAnsi"/>
                <w:sz w:val="24"/>
                <w:szCs w:val="24"/>
              </w:rPr>
            </w:pPr>
            <w:r w:rsidRPr="005A76E3">
              <w:rPr>
                <w:rFonts w:cstheme="minorHAnsi"/>
                <w:sz w:val="24"/>
                <w:szCs w:val="24"/>
              </w:rPr>
              <w:t xml:space="preserve">Establishes and sustains outstanding teaching and learning provision across </w:t>
            </w:r>
            <w:r w:rsidR="00F1578C" w:rsidRPr="005A76E3">
              <w:rPr>
                <w:rFonts w:cstheme="minorHAnsi"/>
                <w:sz w:val="24"/>
                <w:szCs w:val="24"/>
              </w:rPr>
              <w:t>the school, built on an evidence-informed understanding of effective teaching and how pupils learn</w:t>
            </w:r>
            <w:r w:rsidR="002D5CC6" w:rsidRPr="005A76E3">
              <w:rPr>
                <w:rFonts w:cstheme="minorHAnsi"/>
                <w:sz w:val="24"/>
                <w:szCs w:val="24"/>
              </w:rPr>
              <w:t>.</w:t>
            </w:r>
          </w:p>
        </w:tc>
      </w:tr>
      <w:tr w:rsidR="00F63F4E" w:rsidRPr="005A76E3" w14:paraId="7D19E358" w14:textId="77777777" w:rsidTr="002D5CC6">
        <w:tc>
          <w:tcPr>
            <w:tcW w:w="9322" w:type="dxa"/>
            <w:shd w:val="clear" w:color="auto" w:fill="F2F2F2" w:themeFill="background1" w:themeFillShade="F2"/>
          </w:tcPr>
          <w:p w14:paraId="0164AB08" w14:textId="77777777" w:rsidR="00F63F4E" w:rsidRPr="005A76E3" w:rsidRDefault="00F63F4E" w:rsidP="002D5CC6">
            <w:pPr>
              <w:rPr>
                <w:rFonts w:cstheme="minorHAnsi"/>
                <w:sz w:val="24"/>
                <w:szCs w:val="24"/>
              </w:rPr>
            </w:pPr>
            <w:r w:rsidRPr="005A76E3">
              <w:rPr>
                <w:rFonts w:cstheme="minorHAnsi"/>
                <w:sz w:val="24"/>
                <w:szCs w:val="24"/>
              </w:rPr>
              <w:t>Ensures a consistent and continuous school-wide focus on pupils’ achievement, using data and appropriate benchmarks to monitor progress every child’s learning.</w:t>
            </w:r>
          </w:p>
          <w:p w14:paraId="0E01FB7F" w14:textId="77777777" w:rsidR="00F63F4E" w:rsidRPr="005A76E3" w:rsidRDefault="00F63F4E" w:rsidP="002D5CC6">
            <w:pPr>
              <w:rPr>
                <w:rFonts w:cstheme="minorHAnsi"/>
                <w:sz w:val="24"/>
                <w:szCs w:val="24"/>
              </w:rPr>
            </w:pPr>
          </w:p>
        </w:tc>
      </w:tr>
      <w:tr w:rsidR="00F63F4E" w:rsidRPr="005A76E3" w14:paraId="21B2E306" w14:textId="77777777" w:rsidTr="002D5CC6">
        <w:tc>
          <w:tcPr>
            <w:tcW w:w="9322" w:type="dxa"/>
            <w:shd w:val="clear" w:color="auto" w:fill="F2F2F2" w:themeFill="background1" w:themeFillShade="F2"/>
          </w:tcPr>
          <w:p w14:paraId="653392C0" w14:textId="77777777" w:rsidR="00F63F4E" w:rsidRPr="005A76E3" w:rsidRDefault="00F63F4E" w:rsidP="002D5CC6">
            <w:pPr>
              <w:rPr>
                <w:rFonts w:cstheme="minorHAnsi"/>
                <w:sz w:val="24"/>
                <w:szCs w:val="24"/>
              </w:rPr>
            </w:pPr>
            <w:r w:rsidRPr="005A76E3">
              <w:rPr>
                <w:rFonts w:cstheme="minorHAnsi"/>
                <w:sz w:val="24"/>
                <w:szCs w:val="24"/>
              </w:rPr>
              <w:t>Ensures that learning is at the centre of strategic planning and resource management.</w:t>
            </w:r>
          </w:p>
          <w:p w14:paraId="0691C804" w14:textId="77777777" w:rsidR="00F63F4E" w:rsidRPr="005A76E3" w:rsidRDefault="00F63F4E" w:rsidP="002D5CC6">
            <w:pPr>
              <w:rPr>
                <w:rFonts w:cstheme="minorHAnsi"/>
                <w:sz w:val="24"/>
                <w:szCs w:val="24"/>
              </w:rPr>
            </w:pPr>
          </w:p>
        </w:tc>
      </w:tr>
      <w:tr w:rsidR="00F63F4E" w:rsidRPr="005A76E3" w14:paraId="41F113CA" w14:textId="77777777" w:rsidTr="002D5CC6">
        <w:tc>
          <w:tcPr>
            <w:tcW w:w="9322" w:type="dxa"/>
            <w:shd w:val="clear" w:color="auto" w:fill="F2F2F2" w:themeFill="background1" w:themeFillShade="F2"/>
          </w:tcPr>
          <w:p w14:paraId="66BC1F0A" w14:textId="77777777" w:rsidR="00F63F4E" w:rsidRPr="005A76E3" w:rsidRDefault="00F63F4E" w:rsidP="002D5CC6">
            <w:pPr>
              <w:rPr>
                <w:rFonts w:cstheme="minorHAnsi"/>
                <w:sz w:val="24"/>
                <w:szCs w:val="24"/>
              </w:rPr>
            </w:pPr>
            <w:r w:rsidRPr="005A76E3">
              <w:rPr>
                <w:rFonts w:cstheme="minorHAnsi"/>
                <w:sz w:val="24"/>
                <w:szCs w:val="24"/>
              </w:rPr>
              <w:t>Establishes creative, responsive and effective approaches to learning and teaching that are sustainable &amp; appropriate to the evolving needs of the socio-economic dynamics of the community</w:t>
            </w:r>
          </w:p>
          <w:p w14:paraId="59FFB5DF" w14:textId="77777777" w:rsidR="00F63F4E" w:rsidRPr="005A76E3" w:rsidRDefault="00F63F4E" w:rsidP="002D5CC6">
            <w:pPr>
              <w:rPr>
                <w:rFonts w:cstheme="minorHAnsi"/>
                <w:sz w:val="24"/>
                <w:szCs w:val="24"/>
              </w:rPr>
            </w:pPr>
          </w:p>
        </w:tc>
      </w:tr>
      <w:tr w:rsidR="00F63F4E" w:rsidRPr="005A76E3" w14:paraId="4C3306B3" w14:textId="77777777" w:rsidTr="002D5CC6">
        <w:tc>
          <w:tcPr>
            <w:tcW w:w="9322" w:type="dxa"/>
            <w:shd w:val="clear" w:color="auto" w:fill="F2F2F2" w:themeFill="background1" w:themeFillShade="F2"/>
          </w:tcPr>
          <w:p w14:paraId="5890F5D0" w14:textId="77777777" w:rsidR="00F63F4E" w:rsidRPr="005A76E3" w:rsidRDefault="00F63F4E" w:rsidP="009B4C9F">
            <w:pPr>
              <w:rPr>
                <w:rFonts w:cstheme="minorHAnsi"/>
                <w:sz w:val="24"/>
                <w:szCs w:val="24"/>
              </w:rPr>
            </w:pPr>
            <w:r w:rsidRPr="005A76E3">
              <w:rPr>
                <w:rFonts w:cstheme="minorHAnsi"/>
                <w:sz w:val="24"/>
                <w:szCs w:val="24"/>
              </w:rPr>
              <w:t>Ensures a culture and ethos of challenge and support where all pupils can achieve success and become engaged in their own learning.</w:t>
            </w:r>
          </w:p>
        </w:tc>
      </w:tr>
      <w:tr w:rsidR="00F63F4E" w:rsidRPr="005A76E3" w14:paraId="5843146C" w14:textId="77777777" w:rsidTr="002D5CC6">
        <w:tc>
          <w:tcPr>
            <w:tcW w:w="9322" w:type="dxa"/>
            <w:shd w:val="clear" w:color="auto" w:fill="F2F2F2" w:themeFill="background1" w:themeFillShade="F2"/>
          </w:tcPr>
          <w:p w14:paraId="5C94EE92" w14:textId="77777777" w:rsidR="00F63F4E" w:rsidRPr="005A76E3" w:rsidRDefault="00F63F4E" w:rsidP="002D5CC6">
            <w:pPr>
              <w:rPr>
                <w:rFonts w:cstheme="minorHAnsi"/>
                <w:sz w:val="24"/>
                <w:szCs w:val="24"/>
              </w:rPr>
            </w:pPr>
            <w:r w:rsidRPr="005A76E3">
              <w:rPr>
                <w:rFonts w:cstheme="minorHAnsi"/>
                <w:sz w:val="24"/>
                <w:szCs w:val="24"/>
              </w:rPr>
              <w:t>Demonstrates and articulates high expectations and sets challenging targets for the whole school community.</w:t>
            </w:r>
          </w:p>
          <w:p w14:paraId="5891464E" w14:textId="77777777" w:rsidR="00F63F4E" w:rsidRPr="005A76E3" w:rsidRDefault="00F63F4E" w:rsidP="002D5CC6">
            <w:pPr>
              <w:rPr>
                <w:rFonts w:cstheme="minorHAnsi"/>
                <w:sz w:val="24"/>
                <w:szCs w:val="24"/>
              </w:rPr>
            </w:pPr>
          </w:p>
        </w:tc>
      </w:tr>
      <w:tr w:rsidR="00F63F4E" w:rsidRPr="005A76E3" w14:paraId="37D8308C" w14:textId="77777777" w:rsidTr="002D5CC6">
        <w:tc>
          <w:tcPr>
            <w:tcW w:w="9322" w:type="dxa"/>
            <w:shd w:val="clear" w:color="auto" w:fill="F2F2F2" w:themeFill="background1" w:themeFillShade="F2"/>
          </w:tcPr>
          <w:p w14:paraId="20735744" w14:textId="77777777" w:rsidR="00F63F4E" w:rsidRPr="005A76E3" w:rsidRDefault="00F63F4E" w:rsidP="002D5CC6">
            <w:pPr>
              <w:rPr>
                <w:rFonts w:cstheme="minorHAnsi"/>
                <w:sz w:val="24"/>
                <w:szCs w:val="24"/>
              </w:rPr>
            </w:pPr>
            <w:r w:rsidRPr="005A76E3">
              <w:rPr>
                <w:rFonts w:cstheme="minorHAnsi"/>
                <w:sz w:val="24"/>
                <w:szCs w:val="24"/>
              </w:rPr>
              <w:lastRenderedPageBreak/>
              <w:t xml:space="preserve">Determines, organises and implements a powerful curriculum and implements an effective </w:t>
            </w:r>
          </w:p>
          <w:p w14:paraId="03E791FD" w14:textId="77777777" w:rsidR="00F63F4E" w:rsidRPr="005A76E3" w:rsidRDefault="00F63F4E" w:rsidP="002D5CC6">
            <w:pPr>
              <w:rPr>
                <w:rFonts w:cstheme="minorHAnsi"/>
                <w:sz w:val="24"/>
                <w:szCs w:val="24"/>
              </w:rPr>
            </w:pPr>
            <w:r w:rsidRPr="005A76E3">
              <w:rPr>
                <w:rFonts w:cstheme="minorHAnsi"/>
                <w:sz w:val="24"/>
                <w:szCs w:val="24"/>
              </w:rPr>
              <w:t>assessment framework.</w:t>
            </w:r>
          </w:p>
          <w:p w14:paraId="65D858EC" w14:textId="77777777" w:rsidR="00F63F4E" w:rsidRPr="005A76E3" w:rsidRDefault="00F63F4E" w:rsidP="002D5CC6">
            <w:pPr>
              <w:rPr>
                <w:rFonts w:cstheme="minorHAnsi"/>
                <w:sz w:val="24"/>
                <w:szCs w:val="24"/>
              </w:rPr>
            </w:pPr>
          </w:p>
        </w:tc>
      </w:tr>
      <w:tr w:rsidR="00F63F4E" w:rsidRPr="005A76E3" w14:paraId="40F1CEDF" w14:textId="77777777" w:rsidTr="002D5CC6">
        <w:tc>
          <w:tcPr>
            <w:tcW w:w="9322" w:type="dxa"/>
            <w:shd w:val="clear" w:color="auto" w:fill="F2F2F2" w:themeFill="background1" w:themeFillShade="F2"/>
          </w:tcPr>
          <w:p w14:paraId="7BCB4A64" w14:textId="77777777" w:rsidR="00885AA6" w:rsidRPr="005A76E3" w:rsidRDefault="00F63F4E" w:rsidP="002D5CC6">
            <w:pPr>
              <w:rPr>
                <w:rFonts w:cstheme="minorHAnsi"/>
                <w:sz w:val="24"/>
                <w:szCs w:val="24"/>
              </w:rPr>
            </w:pPr>
            <w:r w:rsidRPr="005A76E3">
              <w:rPr>
                <w:rFonts w:cstheme="minorHAnsi"/>
                <w:sz w:val="24"/>
                <w:szCs w:val="24"/>
              </w:rPr>
              <w:t>Takes a strategic role in the development of new and emerging technologies to enhance and extend the learning experience of pupils.</w:t>
            </w:r>
          </w:p>
        </w:tc>
      </w:tr>
      <w:tr w:rsidR="00F63F4E" w:rsidRPr="005A76E3" w14:paraId="689C8003" w14:textId="77777777" w:rsidTr="002D5CC6">
        <w:tc>
          <w:tcPr>
            <w:tcW w:w="9322" w:type="dxa"/>
            <w:shd w:val="clear" w:color="auto" w:fill="F2F2F2" w:themeFill="background1" w:themeFillShade="F2"/>
          </w:tcPr>
          <w:p w14:paraId="179A1443" w14:textId="77777777" w:rsidR="008C657C" w:rsidRPr="005A76E3" w:rsidRDefault="00F63F4E" w:rsidP="002D5CC6">
            <w:pPr>
              <w:rPr>
                <w:rFonts w:cstheme="minorHAnsi"/>
                <w:sz w:val="24"/>
                <w:szCs w:val="24"/>
              </w:rPr>
            </w:pPr>
            <w:r w:rsidRPr="005A76E3">
              <w:rPr>
                <w:rFonts w:cstheme="minorHAnsi"/>
                <w:sz w:val="24"/>
                <w:szCs w:val="24"/>
              </w:rPr>
              <w:t>Monitors, evaluates and reviews classroom practice and promotes improvement strategies.</w:t>
            </w:r>
          </w:p>
          <w:p w14:paraId="0D07FA40" w14:textId="77777777" w:rsidR="00AE0A1F" w:rsidRPr="005A76E3" w:rsidRDefault="00AE0A1F" w:rsidP="002D5CC6">
            <w:pPr>
              <w:rPr>
                <w:rFonts w:cstheme="minorHAnsi"/>
                <w:sz w:val="24"/>
                <w:szCs w:val="24"/>
              </w:rPr>
            </w:pPr>
          </w:p>
          <w:p w14:paraId="06182DAA" w14:textId="77777777" w:rsidR="008C657C" w:rsidRPr="005A76E3" w:rsidRDefault="008C657C" w:rsidP="002D5CC6">
            <w:pPr>
              <w:rPr>
                <w:rFonts w:cstheme="minorHAnsi"/>
                <w:sz w:val="24"/>
                <w:szCs w:val="24"/>
              </w:rPr>
            </w:pPr>
          </w:p>
        </w:tc>
      </w:tr>
      <w:tr w:rsidR="00F63F4E" w:rsidRPr="005A76E3" w14:paraId="0BD0B9F2" w14:textId="77777777" w:rsidTr="002D5CC6">
        <w:tc>
          <w:tcPr>
            <w:tcW w:w="9322" w:type="dxa"/>
            <w:shd w:val="clear" w:color="auto" w:fill="F2F2F2" w:themeFill="background1" w:themeFillShade="F2"/>
          </w:tcPr>
          <w:p w14:paraId="56E7E834" w14:textId="77777777" w:rsidR="00F63F4E" w:rsidRPr="005A76E3" w:rsidRDefault="00F63F4E" w:rsidP="002D5CC6">
            <w:pPr>
              <w:rPr>
                <w:rFonts w:cstheme="minorHAnsi"/>
                <w:sz w:val="24"/>
                <w:szCs w:val="24"/>
              </w:rPr>
            </w:pPr>
            <w:r w:rsidRPr="005A76E3">
              <w:rPr>
                <w:rFonts w:cstheme="minorHAnsi"/>
                <w:sz w:val="24"/>
                <w:szCs w:val="24"/>
              </w:rPr>
              <w:t>Challenges underperformance at all levels and ensures effective corrective action and follow-up.</w:t>
            </w:r>
          </w:p>
          <w:p w14:paraId="19C3E910" w14:textId="77777777" w:rsidR="00F63F4E" w:rsidRPr="005A76E3" w:rsidRDefault="00F63F4E" w:rsidP="002D5CC6">
            <w:pPr>
              <w:rPr>
                <w:rFonts w:cstheme="minorHAnsi"/>
                <w:sz w:val="24"/>
                <w:szCs w:val="24"/>
              </w:rPr>
            </w:pPr>
          </w:p>
        </w:tc>
      </w:tr>
    </w:tbl>
    <w:p w14:paraId="617A360E" w14:textId="77777777" w:rsidR="00E70399" w:rsidRPr="005A76E3" w:rsidRDefault="00E70399" w:rsidP="00F63F4E">
      <w:pPr>
        <w:tabs>
          <w:tab w:val="left" w:pos="0"/>
        </w:tabs>
        <w:suppressAutoHyphens/>
        <w:spacing w:before="240" w:after="60" w:line="240" w:lineRule="auto"/>
        <w:outlineLvl w:val="4"/>
        <w:rPr>
          <w:rFonts w:eastAsia="Times New Roman" w:cstheme="minorHAnsi"/>
          <w:b/>
          <w:bCs/>
          <w:i/>
          <w:iCs/>
          <w:sz w:val="24"/>
          <w:szCs w:val="24"/>
          <w:lang w:val="en-US" w:eastAsia="ar-SA"/>
        </w:rPr>
      </w:pPr>
    </w:p>
    <w:tbl>
      <w:tblPr>
        <w:tblStyle w:val="TableGrid"/>
        <w:tblW w:w="9322" w:type="dxa"/>
        <w:tblLook w:val="04A0" w:firstRow="1" w:lastRow="0" w:firstColumn="1" w:lastColumn="0" w:noHBand="0" w:noVBand="1"/>
      </w:tblPr>
      <w:tblGrid>
        <w:gridCol w:w="9322"/>
      </w:tblGrid>
      <w:tr w:rsidR="00F63F4E" w:rsidRPr="005A76E3" w14:paraId="359E9749" w14:textId="77777777" w:rsidTr="009B4C9F">
        <w:trPr>
          <w:trHeight w:val="602"/>
        </w:trPr>
        <w:tc>
          <w:tcPr>
            <w:tcW w:w="9322" w:type="dxa"/>
            <w:shd w:val="clear" w:color="auto" w:fill="820000"/>
          </w:tcPr>
          <w:p w14:paraId="28789952" w14:textId="77777777" w:rsidR="00F63F4E" w:rsidRPr="005A76E3" w:rsidRDefault="00F63F4E" w:rsidP="00036496">
            <w:pPr>
              <w:tabs>
                <w:tab w:val="left" w:pos="0"/>
              </w:tabs>
              <w:suppressAutoHyphens/>
              <w:spacing w:before="240" w:after="60"/>
              <w:outlineLvl w:val="4"/>
              <w:rPr>
                <w:rFonts w:eastAsia="Times New Roman" w:cstheme="minorHAnsi"/>
                <w:b/>
                <w:bCs/>
                <w:iCs/>
                <w:sz w:val="24"/>
                <w:szCs w:val="24"/>
                <w:lang w:val="en-US" w:eastAsia="ar-SA"/>
              </w:rPr>
            </w:pPr>
            <w:r w:rsidRPr="005A76E3">
              <w:rPr>
                <w:rFonts w:eastAsia="Times New Roman" w:cstheme="minorHAnsi"/>
                <w:b/>
                <w:bCs/>
                <w:iCs/>
                <w:sz w:val="24"/>
                <w:szCs w:val="24"/>
                <w:lang w:val="en-US" w:eastAsia="ar-SA"/>
              </w:rPr>
              <w:t>Developing Self and Working with Other</w:t>
            </w:r>
          </w:p>
        </w:tc>
      </w:tr>
      <w:tr w:rsidR="00F63F4E" w:rsidRPr="005A76E3" w14:paraId="5F903483" w14:textId="77777777" w:rsidTr="00903E34">
        <w:tc>
          <w:tcPr>
            <w:tcW w:w="9322" w:type="dxa"/>
            <w:shd w:val="clear" w:color="auto" w:fill="F2F2F2" w:themeFill="background1" w:themeFillShade="F2"/>
          </w:tcPr>
          <w:p w14:paraId="201EA3B6"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Effectively manages challenges that arise.</w:t>
            </w:r>
          </w:p>
          <w:p w14:paraId="527B4EF0"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22E8DB3D" w14:textId="77777777" w:rsidTr="00903E34">
        <w:tc>
          <w:tcPr>
            <w:tcW w:w="9322" w:type="dxa"/>
            <w:shd w:val="clear" w:color="auto" w:fill="F2F2F2" w:themeFill="background1" w:themeFillShade="F2"/>
          </w:tcPr>
          <w:p w14:paraId="3A3B71F0"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shd w:val="clear" w:color="auto" w:fill="F2F2F2" w:themeFill="background1" w:themeFillShade="F2"/>
                <w:lang w:val="en-US" w:eastAsia="ar-SA"/>
              </w:rPr>
              <w:t>Treat</w:t>
            </w:r>
            <w:r w:rsidRPr="005A76E3">
              <w:rPr>
                <w:rFonts w:eastAsia="Times New Roman" w:cstheme="minorHAnsi"/>
                <w:sz w:val="24"/>
                <w:szCs w:val="24"/>
                <w:lang w:val="en-US" w:eastAsia="ar-SA"/>
              </w:rPr>
              <w:t>s people fairly, equitably and with dignity and respect to create and maintain a positive school culture.</w:t>
            </w:r>
          </w:p>
          <w:p w14:paraId="158ED0B1"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05D6A3BC" w14:textId="77777777" w:rsidTr="00903E34">
        <w:tc>
          <w:tcPr>
            <w:tcW w:w="9322" w:type="dxa"/>
            <w:shd w:val="clear" w:color="auto" w:fill="F2F2F2" w:themeFill="background1" w:themeFillShade="F2"/>
          </w:tcPr>
          <w:p w14:paraId="5A2F6AD5"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shd w:val="clear" w:color="auto" w:fill="F2F2F2" w:themeFill="background1" w:themeFillShade="F2"/>
                <w:lang w:val="en-US" w:eastAsia="ar-SA"/>
              </w:rPr>
              <w:t>Builds a collaborative learning culture within the school and actively engages with other Trust schools to build effective</w:t>
            </w:r>
            <w:r w:rsidRPr="005A76E3">
              <w:rPr>
                <w:rFonts w:eastAsia="Times New Roman" w:cstheme="minorHAnsi"/>
                <w:sz w:val="24"/>
                <w:szCs w:val="24"/>
                <w:lang w:val="en-US" w:eastAsia="ar-SA"/>
              </w:rPr>
              <w:t xml:space="preserve"> learning communities.</w:t>
            </w:r>
          </w:p>
          <w:p w14:paraId="682245A4"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26C650AB" w14:textId="77777777" w:rsidTr="00903E34">
        <w:tc>
          <w:tcPr>
            <w:tcW w:w="9322" w:type="dxa"/>
            <w:shd w:val="clear" w:color="auto" w:fill="F2F2F2" w:themeFill="background1" w:themeFillShade="F2"/>
          </w:tcPr>
          <w:p w14:paraId="16542024"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Develops and maintains effective strategies and procedures for staff induction, professional development and </w:t>
            </w:r>
            <w:r w:rsidRPr="005A76E3">
              <w:rPr>
                <w:rFonts w:eastAsia="Times New Roman" w:cstheme="minorHAnsi"/>
                <w:sz w:val="24"/>
                <w:szCs w:val="24"/>
                <w:shd w:val="clear" w:color="auto" w:fill="F2F2F2" w:themeFill="background1" w:themeFillShade="F2"/>
                <w:lang w:val="en-US" w:eastAsia="ar-SA"/>
              </w:rPr>
              <w:t>performance review.</w:t>
            </w:r>
          </w:p>
          <w:p w14:paraId="3461CB70"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64711D9D" w14:textId="77777777" w:rsidTr="00903E34">
        <w:tc>
          <w:tcPr>
            <w:tcW w:w="9322" w:type="dxa"/>
            <w:shd w:val="clear" w:color="auto" w:fill="F2F2F2" w:themeFill="background1" w:themeFillShade="F2"/>
          </w:tcPr>
          <w:p w14:paraId="211186D1"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Ensures effective planning, allocation, support and evaluation of work undertaken by teams and individuals, ensuring clear delegation of tasks and devolution of responsibilities.</w:t>
            </w:r>
          </w:p>
          <w:p w14:paraId="386DB979"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36565BAD" w14:textId="77777777" w:rsidTr="00903E34">
        <w:tc>
          <w:tcPr>
            <w:tcW w:w="9322" w:type="dxa"/>
            <w:shd w:val="clear" w:color="auto" w:fill="F2F2F2" w:themeFill="background1" w:themeFillShade="F2"/>
          </w:tcPr>
          <w:p w14:paraId="6289F4E3"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Acknowledges the responsibilities and celebrates the achievements of individuals and teams.</w:t>
            </w:r>
          </w:p>
          <w:p w14:paraId="61849509"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47C264A0" w14:textId="77777777" w:rsidTr="00903E34">
        <w:tc>
          <w:tcPr>
            <w:tcW w:w="9322" w:type="dxa"/>
            <w:shd w:val="clear" w:color="auto" w:fill="F2F2F2" w:themeFill="background1" w:themeFillShade="F2"/>
          </w:tcPr>
          <w:p w14:paraId="2A07DAC9"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Develops and maintains a culture of high expectations for self and for others and takes appropriate action when performance is unsatisfactory.</w:t>
            </w:r>
          </w:p>
          <w:p w14:paraId="0A6109D2"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3053CE95" w14:textId="77777777" w:rsidTr="00903E34">
        <w:trPr>
          <w:trHeight w:val="600"/>
        </w:trPr>
        <w:tc>
          <w:tcPr>
            <w:tcW w:w="9322" w:type="dxa"/>
            <w:shd w:val="clear" w:color="auto" w:fill="F2F2F2" w:themeFill="background1" w:themeFillShade="F2"/>
          </w:tcPr>
          <w:p w14:paraId="079B35D4" w14:textId="063C8561"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Regularly reviews own practice, sets personal targets, and takes responsibility for own personal development in conjunction with the </w:t>
            </w:r>
            <w:r w:rsidR="00EF1BA8">
              <w:rPr>
                <w:rFonts w:eastAsia="Times New Roman" w:cstheme="minorHAnsi"/>
                <w:sz w:val="24"/>
                <w:szCs w:val="24"/>
                <w:lang w:val="en-US" w:eastAsia="ar-SA"/>
              </w:rPr>
              <w:t>Headteacher.</w:t>
            </w:r>
          </w:p>
          <w:p w14:paraId="686CC87A"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0C21B25E" w14:textId="77777777" w:rsidTr="00903E34">
        <w:trPr>
          <w:trHeight w:val="398"/>
        </w:trPr>
        <w:tc>
          <w:tcPr>
            <w:tcW w:w="9322" w:type="dxa"/>
            <w:shd w:val="clear" w:color="auto" w:fill="F2F2F2" w:themeFill="background1" w:themeFillShade="F2"/>
          </w:tcPr>
          <w:p w14:paraId="1A28F0F0"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Manages own workload and that of others to allow an appropriate work/life balance</w:t>
            </w:r>
          </w:p>
          <w:p w14:paraId="2FAFF39E" w14:textId="77777777" w:rsidR="008C657C" w:rsidRPr="005A76E3" w:rsidRDefault="008C657C"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bl>
    <w:p w14:paraId="03C47BF2" w14:textId="77777777" w:rsidR="003B3CBF" w:rsidRPr="005A76E3" w:rsidRDefault="003B3CBF" w:rsidP="00903E34">
      <w:pPr>
        <w:shd w:val="clear" w:color="auto" w:fill="FFFFFF" w:themeFill="background1"/>
        <w:suppressAutoHyphens/>
        <w:spacing w:before="240" w:after="60" w:line="240" w:lineRule="auto"/>
        <w:outlineLvl w:val="4"/>
        <w:rPr>
          <w:rFonts w:eastAsia="Times New Roman" w:cstheme="minorHAnsi"/>
          <w:bCs/>
          <w:iCs/>
          <w:sz w:val="24"/>
          <w:szCs w:val="24"/>
          <w:lang w:val="en-US" w:eastAsia="ar-SA"/>
        </w:rPr>
      </w:pPr>
    </w:p>
    <w:p w14:paraId="23D3A472" w14:textId="77777777" w:rsidR="009B4C9F" w:rsidRPr="005A76E3" w:rsidRDefault="009B4C9F">
      <w:pPr>
        <w:rPr>
          <w:rFonts w:eastAsia="Times New Roman" w:cstheme="minorHAnsi"/>
          <w:bCs/>
          <w:iCs/>
          <w:sz w:val="24"/>
          <w:szCs w:val="24"/>
          <w:lang w:val="en-US" w:eastAsia="ar-SA"/>
        </w:rPr>
      </w:pPr>
      <w:r w:rsidRPr="005A76E3">
        <w:rPr>
          <w:rFonts w:eastAsia="Times New Roman" w:cstheme="minorHAnsi"/>
          <w:bCs/>
          <w:iCs/>
          <w:sz w:val="24"/>
          <w:szCs w:val="24"/>
          <w:lang w:val="en-US" w:eastAsia="ar-SA"/>
        </w:rPr>
        <w:br w:type="page"/>
      </w:r>
    </w:p>
    <w:tbl>
      <w:tblPr>
        <w:tblStyle w:val="TableGrid"/>
        <w:tblW w:w="9322" w:type="dxa"/>
        <w:tblLook w:val="04A0" w:firstRow="1" w:lastRow="0" w:firstColumn="1" w:lastColumn="0" w:noHBand="0" w:noVBand="1"/>
      </w:tblPr>
      <w:tblGrid>
        <w:gridCol w:w="9322"/>
      </w:tblGrid>
      <w:tr w:rsidR="00F63F4E" w:rsidRPr="005A76E3" w14:paraId="3A3B82BF" w14:textId="77777777" w:rsidTr="009B4C9F">
        <w:tc>
          <w:tcPr>
            <w:tcW w:w="9322" w:type="dxa"/>
            <w:shd w:val="clear" w:color="auto" w:fill="820000"/>
          </w:tcPr>
          <w:p w14:paraId="09585F5E" w14:textId="77777777" w:rsidR="009B4C9F" w:rsidRPr="005A76E3" w:rsidRDefault="009B4C9F" w:rsidP="00036496">
            <w:pPr>
              <w:suppressAutoHyphens/>
              <w:rPr>
                <w:rFonts w:eastAsia="Times New Roman" w:cstheme="minorHAnsi"/>
                <w:b/>
                <w:bCs/>
                <w:iCs/>
                <w:sz w:val="24"/>
                <w:szCs w:val="24"/>
                <w:lang w:val="en-US" w:eastAsia="ar-SA"/>
              </w:rPr>
            </w:pPr>
          </w:p>
          <w:p w14:paraId="1E4F443C" w14:textId="77777777" w:rsidR="00F63F4E" w:rsidRPr="005A76E3" w:rsidRDefault="00F63F4E" w:rsidP="00036496">
            <w:pPr>
              <w:suppressAutoHyphens/>
              <w:rPr>
                <w:rFonts w:eastAsia="Times New Roman" w:cstheme="minorHAnsi"/>
                <w:b/>
                <w:bCs/>
                <w:iCs/>
                <w:sz w:val="24"/>
                <w:szCs w:val="24"/>
                <w:lang w:val="en-US" w:eastAsia="ar-SA"/>
              </w:rPr>
            </w:pPr>
            <w:r w:rsidRPr="005A76E3">
              <w:rPr>
                <w:rFonts w:eastAsia="Times New Roman" w:cstheme="minorHAnsi"/>
                <w:b/>
                <w:bCs/>
                <w:iCs/>
                <w:sz w:val="24"/>
                <w:szCs w:val="24"/>
                <w:lang w:val="en-US" w:eastAsia="ar-SA"/>
              </w:rPr>
              <w:t xml:space="preserve">Managing the </w:t>
            </w:r>
            <w:proofErr w:type="spellStart"/>
            <w:r w:rsidRPr="005A76E3">
              <w:rPr>
                <w:rFonts w:eastAsia="Times New Roman" w:cstheme="minorHAnsi"/>
                <w:b/>
                <w:bCs/>
                <w:iCs/>
                <w:sz w:val="24"/>
                <w:szCs w:val="24"/>
                <w:lang w:val="en-US" w:eastAsia="ar-SA"/>
              </w:rPr>
              <w:t>Organisation</w:t>
            </w:r>
            <w:proofErr w:type="spellEnd"/>
          </w:p>
          <w:p w14:paraId="61F97648" w14:textId="77777777" w:rsidR="00F63F4E" w:rsidRPr="005A76E3" w:rsidRDefault="00F63F4E" w:rsidP="00036496">
            <w:pPr>
              <w:tabs>
                <w:tab w:val="left" w:pos="0"/>
                <w:tab w:val="left" w:pos="340"/>
              </w:tabs>
              <w:suppressAutoHyphens/>
              <w:rPr>
                <w:rFonts w:eastAsia="Times New Roman" w:cstheme="minorHAnsi"/>
                <w:sz w:val="24"/>
                <w:szCs w:val="24"/>
                <w:lang w:val="en-US" w:eastAsia="ar-SA"/>
              </w:rPr>
            </w:pPr>
          </w:p>
        </w:tc>
      </w:tr>
      <w:tr w:rsidR="00F63F4E" w:rsidRPr="005A76E3" w14:paraId="310E1F9C" w14:textId="77777777" w:rsidTr="00903E34">
        <w:tc>
          <w:tcPr>
            <w:tcW w:w="9322" w:type="dxa"/>
            <w:shd w:val="clear" w:color="auto" w:fill="F2F2F2" w:themeFill="background1" w:themeFillShade="F2"/>
          </w:tcPr>
          <w:p w14:paraId="1813A405" w14:textId="3D66743B" w:rsidR="00F63F4E" w:rsidRPr="005A76E3" w:rsidRDefault="00CD26E7" w:rsidP="00903E34">
            <w:pPr>
              <w:shd w:val="clear" w:color="auto" w:fill="F2F2F2" w:themeFill="background1" w:themeFillShade="F2"/>
              <w:tabs>
                <w:tab w:val="left" w:pos="0"/>
                <w:tab w:val="left" w:pos="340"/>
                <w:tab w:val="left" w:pos="72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Works with the </w:t>
            </w:r>
            <w:r w:rsidR="00EF1BA8">
              <w:rPr>
                <w:rFonts w:eastAsia="Times New Roman" w:cstheme="minorHAnsi"/>
                <w:sz w:val="24"/>
                <w:szCs w:val="24"/>
                <w:lang w:val="en-US" w:eastAsia="ar-SA"/>
              </w:rPr>
              <w:t>Headteacher</w:t>
            </w:r>
            <w:r w:rsidRPr="005A76E3">
              <w:rPr>
                <w:rFonts w:eastAsia="Times New Roman" w:cstheme="minorHAnsi"/>
                <w:sz w:val="24"/>
                <w:szCs w:val="24"/>
                <w:lang w:val="en-US" w:eastAsia="ar-SA"/>
              </w:rPr>
              <w:t xml:space="preserve"> to create</w:t>
            </w:r>
            <w:r w:rsidR="00F63F4E" w:rsidRPr="005A76E3">
              <w:rPr>
                <w:rFonts w:eastAsia="Times New Roman" w:cstheme="minorHAnsi"/>
                <w:sz w:val="24"/>
                <w:szCs w:val="24"/>
                <w:lang w:val="en-US" w:eastAsia="ar-SA"/>
              </w:rPr>
              <w:t xml:space="preserve"> an </w:t>
            </w:r>
            <w:r w:rsidRPr="005A76E3">
              <w:rPr>
                <w:rFonts w:eastAsia="Times New Roman" w:cstheme="minorHAnsi"/>
                <w:sz w:val="24"/>
                <w:szCs w:val="24"/>
                <w:lang w:val="en-US" w:eastAsia="ar-SA"/>
              </w:rPr>
              <w:t>organization</w:t>
            </w:r>
            <w:r w:rsidR="00F63F4E" w:rsidRPr="005A76E3">
              <w:rPr>
                <w:rFonts w:eastAsia="Times New Roman" w:cstheme="minorHAnsi"/>
                <w:sz w:val="24"/>
                <w:szCs w:val="24"/>
                <w:lang w:val="en-US" w:eastAsia="ar-SA"/>
              </w:rPr>
              <w:t xml:space="preserve"> structure that reflects the </w:t>
            </w:r>
            <w:r w:rsidR="004F61C1" w:rsidRPr="005A76E3">
              <w:rPr>
                <w:rFonts w:eastAsia="Times New Roman" w:cstheme="minorHAnsi"/>
                <w:sz w:val="24"/>
                <w:szCs w:val="24"/>
                <w:lang w:val="en-US" w:eastAsia="ar-SA"/>
              </w:rPr>
              <w:t>school’s religious</w:t>
            </w:r>
            <w:r w:rsidR="00F63F4E" w:rsidRPr="005A76E3">
              <w:rPr>
                <w:rFonts w:eastAsia="Times New Roman" w:cstheme="minorHAnsi"/>
                <w:sz w:val="24"/>
                <w:szCs w:val="24"/>
                <w:lang w:val="en-US" w:eastAsia="ar-SA"/>
              </w:rPr>
              <w:t xml:space="preserve"> ethos, values, and enables the management systems, structures and processes to work effectively in line with legal requirements and by adopting the appropriate Trust &amp; LA policies</w:t>
            </w:r>
          </w:p>
          <w:p w14:paraId="448803FF" w14:textId="77777777" w:rsidR="00F63F4E" w:rsidRPr="005A76E3" w:rsidRDefault="00F63F4E" w:rsidP="00903E34">
            <w:pPr>
              <w:shd w:val="clear" w:color="auto" w:fill="F2F2F2" w:themeFill="background1" w:themeFillShade="F2"/>
              <w:tabs>
                <w:tab w:val="left" w:pos="0"/>
                <w:tab w:val="left" w:pos="340"/>
                <w:tab w:val="left" w:pos="720"/>
              </w:tabs>
              <w:suppressAutoHyphens/>
              <w:rPr>
                <w:rFonts w:eastAsia="Times New Roman" w:cstheme="minorHAnsi"/>
                <w:sz w:val="24"/>
                <w:szCs w:val="24"/>
                <w:lang w:val="en-US" w:eastAsia="ar-SA"/>
              </w:rPr>
            </w:pPr>
          </w:p>
        </w:tc>
      </w:tr>
      <w:tr w:rsidR="00F63F4E" w:rsidRPr="005A76E3" w14:paraId="418C6BB1" w14:textId="77777777" w:rsidTr="00903E34">
        <w:tc>
          <w:tcPr>
            <w:tcW w:w="9322" w:type="dxa"/>
            <w:shd w:val="clear" w:color="auto" w:fill="F2F2F2" w:themeFill="background1" w:themeFillShade="F2"/>
          </w:tcPr>
          <w:p w14:paraId="05DF7293" w14:textId="39C46A97" w:rsidR="00F63F4E" w:rsidRPr="005A76E3" w:rsidRDefault="00EF1BA8"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Pr>
                <w:rFonts w:eastAsia="Times New Roman" w:cstheme="minorHAnsi"/>
                <w:sz w:val="24"/>
                <w:szCs w:val="24"/>
                <w:lang w:val="en-US" w:eastAsia="ar-SA"/>
              </w:rPr>
              <w:t xml:space="preserve">Contributes to </w:t>
            </w:r>
            <w:r w:rsidR="00F63F4E" w:rsidRPr="005A76E3">
              <w:rPr>
                <w:rFonts w:eastAsia="Times New Roman" w:cstheme="minorHAnsi"/>
                <w:sz w:val="24"/>
                <w:szCs w:val="24"/>
                <w:lang w:val="en-US" w:eastAsia="ar-SA"/>
              </w:rPr>
              <w:t>and implements clear, evidence-based improvement plans and policies for the development of the school and its facilities.</w:t>
            </w:r>
          </w:p>
          <w:p w14:paraId="683B2F24"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352732F1" w14:textId="77777777" w:rsidTr="00903E34">
        <w:tc>
          <w:tcPr>
            <w:tcW w:w="9322" w:type="dxa"/>
            <w:shd w:val="clear" w:color="auto" w:fill="F2F2F2" w:themeFill="background1" w:themeFillShade="F2"/>
          </w:tcPr>
          <w:p w14:paraId="430C498E"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Ensures that, within an autonomous culture, policies and practices take account of national and local circumstances, policies and initiatives</w:t>
            </w:r>
          </w:p>
          <w:p w14:paraId="496EA7C6"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4C0F2D54" w14:textId="77777777" w:rsidTr="00903E34">
        <w:tc>
          <w:tcPr>
            <w:tcW w:w="9322" w:type="dxa"/>
            <w:shd w:val="clear" w:color="auto" w:fill="F2F2F2" w:themeFill="background1" w:themeFillShade="F2"/>
          </w:tcPr>
          <w:p w14:paraId="3BDA237D" w14:textId="77777777" w:rsidR="003B3CBF"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Manages the school’s financial and human resources in keeping with the SFVS in order to ensure effectiveness and efficiency in achieving the school’s educational goals and priorities.</w:t>
            </w:r>
          </w:p>
          <w:p w14:paraId="3A904761"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38F05BAC" w14:textId="77777777" w:rsidTr="00903E34">
        <w:tc>
          <w:tcPr>
            <w:tcW w:w="9322" w:type="dxa"/>
            <w:shd w:val="clear" w:color="auto" w:fill="F2F2F2" w:themeFill="background1" w:themeFillShade="F2"/>
          </w:tcPr>
          <w:p w14:paraId="7D4AC83A" w14:textId="18E440A6" w:rsidR="008C657C" w:rsidRPr="005A76E3" w:rsidRDefault="00D8561C"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Pr>
                <w:rFonts w:eastAsia="Times New Roman" w:cstheme="minorHAnsi"/>
                <w:sz w:val="24"/>
                <w:szCs w:val="24"/>
                <w:lang w:val="en-US" w:eastAsia="ar-SA"/>
              </w:rPr>
              <w:t>Supports the r</w:t>
            </w:r>
            <w:r w:rsidR="00F63F4E" w:rsidRPr="005A76E3">
              <w:rPr>
                <w:rFonts w:eastAsia="Times New Roman" w:cstheme="minorHAnsi"/>
                <w:sz w:val="24"/>
                <w:szCs w:val="24"/>
                <w:lang w:val="en-US" w:eastAsia="ar-SA"/>
              </w:rPr>
              <w:t>ecruit</w:t>
            </w:r>
            <w:r>
              <w:rPr>
                <w:rFonts w:eastAsia="Times New Roman" w:cstheme="minorHAnsi"/>
                <w:sz w:val="24"/>
                <w:szCs w:val="24"/>
                <w:lang w:val="en-US" w:eastAsia="ar-SA"/>
              </w:rPr>
              <w:t>ment</w:t>
            </w:r>
            <w:r w:rsidR="00F63F4E" w:rsidRPr="005A76E3">
              <w:rPr>
                <w:rFonts w:eastAsia="Times New Roman" w:cstheme="minorHAnsi"/>
                <w:sz w:val="24"/>
                <w:szCs w:val="24"/>
                <w:lang w:val="en-US" w:eastAsia="ar-SA"/>
              </w:rPr>
              <w:t>, retain</w:t>
            </w:r>
            <w:r>
              <w:rPr>
                <w:rFonts w:eastAsia="Times New Roman" w:cstheme="minorHAnsi"/>
                <w:sz w:val="24"/>
                <w:szCs w:val="24"/>
                <w:lang w:val="en-US" w:eastAsia="ar-SA"/>
              </w:rPr>
              <w:t>ment</w:t>
            </w:r>
            <w:r w:rsidR="00F63F4E" w:rsidRPr="005A76E3">
              <w:rPr>
                <w:rFonts w:eastAsia="Times New Roman" w:cstheme="minorHAnsi"/>
                <w:sz w:val="24"/>
                <w:szCs w:val="24"/>
                <w:lang w:val="en-US" w:eastAsia="ar-SA"/>
              </w:rPr>
              <w:t xml:space="preserve"> and deploy</w:t>
            </w:r>
            <w:r>
              <w:rPr>
                <w:rFonts w:eastAsia="Times New Roman" w:cstheme="minorHAnsi"/>
                <w:sz w:val="24"/>
                <w:szCs w:val="24"/>
                <w:lang w:val="en-US" w:eastAsia="ar-SA"/>
              </w:rPr>
              <w:t xml:space="preserve">ment of </w:t>
            </w:r>
            <w:r w:rsidR="00F63F4E" w:rsidRPr="005A76E3">
              <w:rPr>
                <w:rFonts w:eastAsia="Times New Roman" w:cstheme="minorHAnsi"/>
                <w:sz w:val="24"/>
                <w:szCs w:val="24"/>
                <w:lang w:val="en-US" w:eastAsia="ar-SA"/>
              </w:rPr>
              <w:t>staff appropriately and manages their workload to achieve the vision and goals of the school.</w:t>
            </w:r>
          </w:p>
        </w:tc>
      </w:tr>
      <w:tr w:rsidR="00F63F4E" w:rsidRPr="005A76E3" w14:paraId="6D201A7E" w14:textId="77777777" w:rsidTr="00903E34">
        <w:tc>
          <w:tcPr>
            <w:tcW w:w="9322" w:type="dxa"/>
            <w:shd w:val="clear" w:color="auto" w:fill="F2F2F2" w:themeFill="background1" w:themeFillShade="F2"/>
          </w:tcPr>
          <w:p w14:paraId="77F9A009" w14:textId="08EE4F3B"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Implements successful performance management processes with </w:t>
            </w:r>
            <w:proofErr w:type="spellStart"/>
            <w:r w:rsidR="00D8561C">
              <w:rPr>
                <w:rFonts w:eastAsia="Times New Roman" w:cstheme="minorHAnsi"/>
                <w:sz w:val="24"/>
                <w:szCs w:val="24"/>
                <w:lang w:val="en-US" w:eastAsia="ar-SA"/>
              </w:rPr>
              <w:t>designaate</w:t>
            </w:r>
            <w:proofErr w:type="spellEnd"/>
            <w:r w:rsidRPr="005A76E3">
              <w:rPr>
                <w:rFonts w:eastAsia="Times New Roman" w:cstheme="minorHAnsi"/>
                <w:sz w:val="24"/>
                <w:szCs w:val="24"/>
                <w:lang w:val="en-US" w:eastAsia="ar-SA"/>
              </w:rPr>
              <w:t xml:space="preserve"> staff</w:t>
            </w:r>
            <w:r w:rsidR="00D8561C">
              <w:rPr>
                <w:rFonts w:eastAsia="Times New Roman" w:cstheme="minorHAnsi"/>
                <w:sz w:val="24"/>
                <w:szCs w:val="24"/>
                <w:lang w:val="en-US" w:eastAsia="ar-SA"/>
              </w:rPr>
              <w:t xml:space="preserve"> members</w:t>
            </w:r>
          </w:p>
          <w:p w14:paraId="3E7D6F35"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5ECF4813" w14:textId="77777777" w:rsidTr="00903E34">
        <w:tc>
          <w:tcPr>
            <w:tcW w:w="9322" w:type="dxa"/>
            <w:shd w:val="clear" w:color="auto" w:fill="F2F2F2" w:themeFill="background1" w:themeFillShade="F2"/>
          </w:tcPr>
          <w:p w14:paraId="03A5569A"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Manages and organises the school environment efficiently and effectively to ensure that it meets the needs of the curriculum and health and safety regulations.</w:t>
            </w:r>
          </w:p>
          <w:p w14:paraId="78F80B1D"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04CBF3B3" w14:textId="77777777" w:rsidTr="00903E34">
        <w:tc>
          <w:tcPr>
            <w:tcW w:w="9322" w:type="dxa"/>
            <w:shd w:val="clear" w:color="auto" w:fill="F2F2F2" w:themeFill="background1" w:themeFillShade="F2"/>
          </w:tcPr>
          <w:p w14:paraId="510CFA83"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Ensures that the range, quality and use of all available resources is monitored, evaluated and reviewed to improve the quality of education for all students and provide value for money. </w:t>
            </w:r>
          </w:p>
          <w:p w14:paraId="79F345DC"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19AF3921" w14:textId="77777777" w:rsidTr="00903E34">
        <w:tc>
          <w:tcPr>
            <w:tcW w:w="9322" w:type="dxa"/>
            <w:shd w:val="clear" w:color="auto" w:fill="F2F2F2" w:themeFill="background1" w:themeFillShade="F2"/>
          </w:tcPr>
          <w:p w14:paraId="1F50C75C" w14:textId="77777777" w:rsidR="0036757D" w:rsidRPr="005A76E3" w:rsidRDefault="00F63F4E" w:rsidP="00903E34">
            <w:pPr>
              <w:shd w:val="clear" w:color="auto" w:fill="F2F2F2" w:themeFill="background1" w:themeFillShade="F2"/>
              <w:tabs>
                <w:tab w:val="left" w:pos="0"/>
                <w:tab w:val="left" w:pos="340"/>
              </w:tabs>
              <w:suppressAutoHyphens/>
              <w:rPr>
                <w:rFonts w:eastAsia="ArialMT" w:cstheme="minorHAnsi"/>
                <w:sz w:val="24"/>
                <w:szCs w:val="24"/>
                <w:lang w:val="en-US" w:eastAsia="ar-SA"/>
              </w:rPr>
            </w:pPr>
            <w:r w:rsidRPr="005A76E3">
              <w:rPr>
                <w:rFonts w:eastAsia="ArialMT" w:cstheme="minorHAnsi"/>
                <w:sz w:val="24"/>
                <w:szCs w:val="24"/>
                <w:lang w:val="en-US" w:eastAsia="ar-SA"/>
              </w:rPr>
              <w:t>Responsible for promoting and safeguarding the welfare of children and young person’s s/he is responsible for, or comes into contact with.</w:t>
            </w:r>
          </w:p>
          <w:p w14:paraId="78FCEA23" w14:textId="77777777" w:rsidR="00F63F4E" w:rsidRPr="005A76E3" w:rsidRDefault="00F63F4E" w:rsidP="00903E34">
            <w:pPr>
              <w:shd w:val="clear" w:color="auto" w:fill="F2F2F2" w:themeFill="background1" w:themeFillShade="F2"/>
              <w:tabs>
                <w:tab w:val="left" w:pos="0"/>
                <w:tab w:val="left" w:pos="340"/>
              </w:tabs>
              <w:suppressAutoHyphens/>
              <w:rPr>
                <w:rFonts w:eastAsia="ArialMT" w:cstheme="minorHAnsi"/>
                <w:sz w:val="24"/>
                <w:szCs w:val="24"/>
                <w:lang w:val="en-US" w:eastAsia="ar-SA"/>
              </w:rPr>
            </w:pPr>
          </w:p>
        </w:tc>
      </w:tr>
      <w:tr w:rsidR="00F63F4E" w:rsidRPr="005A76E3" w14:paraId="5E47ED24" w14:textId="77777777" w:rsidTr="00903E34">
        <w:tc>
          <w:tcPr>
            <w:tcW w:w="9322" w:type="dxa"/>
            <w:shd w:val="clear" w:color="auto" w:fill="F2F2F2" w:themeFill="background1" w:themeFillShade="F2"/>
          </w:tcPr>
          <w:p w14:paraId="722F5691"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Uses and integrates a range of technologies effectively and efficiently to manage the school.</w:t>
            </w:r>
          </w:p>
          <w:p w14:paraId="1D18DFA1"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bl>
    <w:p w14:paraId="08616D20" w14:textId="77777777" w:rsidR="00F63F4E" w:rsidRPr="005A76E3" w:rsidRDefault="00F63F4E" w:rsidP="00903E34">
      <w:pPr>
        <w:shd w:val="clear" w:color="auto" w:fill="FFFFFF" w:themeFill="background1"/>
        <w:tabs>
          <w:tab w:val="left" w:pos="0"/>
          <w:tab w:val="left" w:pos="340"/>
        </w:tabs>
        <w:suppressAutoHyphens/>
        <w:spacing w:after="0" w:line="240" w:lineRule="auto"/>
        <w:rPr>
          <w:rFonts w:eastAsia="Times New Roman" w:cstheme="minorHAnsi"/>
          <w:sz w:val="24"/>
          <w:szCs w:val="24"/>
          <w:lang w:val="en-US" w:eastAsia="ar-SA"/>
        </w:rPr>
      </w:pPr>
    </w:p>
    <w:p w14:paraId="1CA41F72" w14:textId="77777777" w:rsidR="00F63F4E" w:rsidRPr="005A76E3" w:rsidRDefault="00F63F4E" w:rsidP="002F598C">
      <w:pPr>
        <w:shd w:val="clear" w:color="auto" w:fill="FFFFFF" w:themeFill="background1"/>
        <w:tabs>
          <w:tab w:val="left" w:pos="0"/>
          <w:tab w:val="left" w:pos="340"/>
        </w:tabs>
        <w:suppressAutoHyphens/>
        <w:spacing w:after="0" w:line="240" w:lineRule="auto"/>
        <w:rPr>
          <w:rFonts w:eastAsia="Times New Roman" w:cstheme="minorHAnsi"/>
          <w:sz w:val="24"/>
          <w:szCs w:val="24"/>
          <w:lang w:val="en-US" w:eastAsia="ar-SA"/>
        </w:rPr>
      </w:pPr>
    </w:p>
    <w:tbl>
      <w:tblPr>
        <w:tblStyle w:val="TableGrid"/>
        <w:tblW w:w="9322" w:type="dxa"/>
        <w:tblLook w:val="04A0" w:firstRow="1" w:lastRow="0" w:firstColumn="1" w:lastColumn="0" w:noHBand="0" w:noVBand="1"/>
      </w:tblPr>
      <w:tblGrid>
        <w:gridCol w:w="9322"/>
      </w:tblGrid>
      <w:tr w:rsidR="00F63F4E" w:rsidRPr="005A76E3" w14:paraId="2CD13493" w14:textId="77777777" w:rsidTr="009B4C9F">
        <w:tc>
          <w:tcPr>
            <w:tcW w:w="9322" w:type="dxa"/>
            <w:shd w:val="clear" w:color="auto" w:fill="820000"/>
          </w:tcPr>
          <w:p w14:paraId="5F572271" w14:textId="77777777" w:rsidR="00F63F4E" w:rsidRPr="005A76E3" w:rsidRDefault="00F63F4E" w:rsidP="00933F8E">
            <w:pPr>
              <w:tabs>
                <w:tab w:val="left" w:pos="0"/>
              </w:tabs>
              <w:suppressAutoHyphens/>
              <w:spacing w:before="240" w:after="60"/>
              <w:outlineLvl w:val="4"/>
              <w:rPr>
                <w:rFonts w:eastAsia="Times New Roman" w:cstheme="minorHAnsi"/>
                <w:b/>
                <w:bCs/>
                <w:iCs/>
                <w:sz w:val="24"/>
                <w:szCs w:val="24"/>
                <w:lang w:val="en-US" w:eastAsia="ar-SA"/>
              </w:rPr>
            </w:pPr>
            <w:r w:rsidRPr="005A76E3">
              <w:rPr>
                <w:rFonts w:eastAsia="Times New Roman" w:cstheme="minorHAnsi"/>
                <w:b/>
                <w:bCs/>
                <w:iCs/>
                <w:sz w:val="24"/>
                <w:szCs w:val="24"/>
                <w:lang w:val="en-US" w:eastAsia="ar-SA"/>
              </w:rPr>
              <w:t>Securing Accountability</w:t>
            </w:r>
          </w:p>
        </w:tc>
      </w:tr>
      <w:tr w:rsidR="00F63F4E" w:rsidRPr="005A76E3" w14:paraId="15CAF9FC" w14:textId="77777777" w:rsidTr="00903E34">
        <w:tc>
          <w:tcPr>
            <w:tcW w:w="9322" w:type="dxa"/>
            <w:shd w:val="clear" w:color="auto" w:fill="F2F2F2" w:themeFill="background1" w:themeFillShade="F2"/>
          </w:tcPr>
          <w:p w14:paraId="70DAB7FA"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Fulfils commitments arising from contractual accountability to the governing body. </w:t>
            </w:r>
          </w:p>
          <w:p w14:paraId="11D0E417"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437A252A" w14:textId="77777777" w:rsidTr="00903E34">
        <w:tc>
          <w:tcPr>
            <w:tcW w:w="9322" w:type="dxa"/>
            <w:shd w:val="clear" w:color="auto" w:fill="F2F2F2" w:themeFill="background1" w:themeFillShade="F2"/>
          </w:tcPr>
          <w:p w14:paraId="26E4F1CB"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Develops a school ethos, which enables everyone to work collaboratively, share knowledge and understanding, celebrate success and accept responsibility for outcomes.</w:t>
            </w:r>
          </w:p>
          <w:p w14:paraId="381CC9E5"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3574FE5B" w14:textId="77777777" w:rsidTr="00903E34">
        <w:tc>
          <w:tcPr>
            <w:tcW w:w="9322" w:type="dxa"/>
            <w:shd w:val="clear" w:color="auto" w:fill="F2F2F2" w:themeFill="background1" w:themeFillShade="F2"/>
          </w:tcPr>
          <w:p w14:paraId="3FF0A755"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Ensures individual staff accountabilities are clearly defined, understood and agreed and are subject to rigorous review and evaluation in keeping with performance management review timelines. </w:t>
            </w:r>
          </w:p>
          <w:p w14:paraId="0E503103"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272F62A2" w14:textId="77777777" w:rsidTr="00903E34">
        <w:tc>
          <w:tcPr>
            <w:tcW w:w="9322" w:type="dxa"/>
            <w:shd w:val="clear" w:color="auto" w:fill="F2F2F2" w:themeFill="background1" w:themeFillShade="F2"/>
          </w:tcPr>
          <w:p w14:paraId="644EC0B9" w14:textId="7BF63C73"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Uses a range of evidence, including national data and own </w:t>
            </w:r>
            <w:r w:rsidR="004F61C1" w:rsidRPr="005A76E3">
              <w:rPr>
                <w:rFonts w:eastAsia="Times New Roman" w:cstheme="minorHAnsi"/>
                <w:sz w:val="24"/>
                <w:szCs w:val="24"/>
                <w:lang w:val="en-US" w:eastAsia="ar-SA"/>
              </w:rPr>
              <w:t>school’s</w:t>
            </w:r>
            <w:r w:rsidRPr="005A76E3">
              <w:rPr>
                <w:rFonts w:eastAsia="Times New Roman" w:cstheme="minorHAnsi"/>
                <w:sz w:val="24"/>
                <w:szCs w:val="24"/>
                <w:lang w:val="en-US" w:eastAsia="ar-SA"/>
              </w:rPr>
              <w:t xml:space="preserve"> performance data, to support, monitor, evaluate and improve aspects of school life, including challenging poor performance </w:t>
            </w:r>
          </w:p>
          <w:p w14:paraId="040DA190" w14:textId="77777777" w:rsidR="00F63F4E"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p w14:paraId="3C4466FA" w14:textId="024AA0F6" w:rsidR="00D8561C" w:rsidRPr="005A76E3" w:rsidRDefault="00D8561C"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bookmarkStart w:id="0" w:name="_GoBack"/>
            <w:bookmarkEnd w:id="0"/>
          </w:p>
        </w:tc>
      </w:tr>
      <w:tr w:rsidR="00F63F4E" w:rsidRPr="005A76E3" w14:paraId="3C25B7A6" w14:textId="77777777" w:rsidTr="00903E34">
        <w:tc>
          <w:tcPr>
            <w:tcW w:w="9322" w:type="dxa"/>
            <w:shd w:val="clear" w:color="auto" w:fill="F2F2F2" w:themeFill="background1" w:themeFillShade="F2"/>
          </w:tcPr>
          <w:p w14:paraId="5FE7A436" w14:textId="51D20D0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lastRenderedPageBreak/>
              <w:t xml:space="preserve">Works closely with the </w:t>
            </w:r>
            <w:r w:rsidR="00D8561C">
              <w:rPr>
                <w:rFonts w:eastAsia="Times New Roman" w:cstheme="minorHAnsi"/>
                <w:sz w:val="24"/>
                <w:szCs w:val="24"/>
                <w:lang w:val="en-US" w:eastAsia="ar-SA"/>
              </w:rPr>
              <w:t xml:space="preserve">Headteacher </w:t>
            </w:r>
            <w:r w:rsidRPr="005A76E3">
              <w:rPr>
                <w:rFonts w:eastAsia="Times New Roman" w:cstheme="minorHAnsi"/>
                <w:sz w:val="24"/>
                <w:szCs w:val="24"/>
                <w:lang w:val="en-US" w:eastAsia="ar-SA"/>
              </w:rPr>
              <w:t xml:space="preserve">to meet </w:t>
            </w:r>
            <w:r w:rsidR="00D8561C">
              <w:rPr>
                <w:rFonts w:eastAsia="Times New Roman" w:cstheme="minorHAnsi"/>
                <w:sz w:val="24"/>
                <w:szCs w:val="24"/>
                <w:lang w:val="en-US" w:eastAsia="ar-SA"/>
              </w:rPr>
              <w:t>their respective</w:t>
            </w:r>
            <w:r w:rsidRPr="005A76E3">
              <w:rPr>
                <w:rFonts w:eastAsia="Times New Roman" w:cstheme="minorHAnsi"/>
                <w:sz w:val="24"/>
                <w:szCs w:val="24"/>
                <w:lang w:val="en-US" w:eastAsia="ar-SA"/>
              </w:rPr>
              <w:t xml:space="preserve"> responsibilities.</w:t>
            </w:r>
          </w:p>
          <w:p w14:paraId="549390C5"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p>
        </w:tc>
      </w:tr>
      <w:tr w:rsidR="00F63F4E" w:rsidRPr="005A76E3" w14:paraId="2AC48D81" w14:textId="77777777" w:rsidTr="00903E34">
        <w:trPr>
          <w:trHeight w:val="902"/>
        </w:trPr>
        <w:tc>
          <w:tcPr>
            <w:tcW w:w="9322" w:type="dxa"/>
            <w:shd w:val="clear" w:color="auto" w:fill="F2F2F2" w:themeFill="background1" w:themeFillShade="F2"/>
          </w:tcPr>
          <w:p w14:paraId="0E032C3B" w14:textId="77777777" w:rsidR="00F63F4E" w:rsidRPr="005A76E3" w:rsidRDefault="00F63F4E" w:rsidP="00903E34">
            <w:pPr>
              <w:shd w:val="clear" w:color="auto" w:fill="F2F2F2" w:themeFill="background1" w:themeFillShade="F2"/>
              <w:tabs>
                <w:tab w:val="left" w:pos="0"/>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Develops suitable quality assurance systems, including school review, self-evaluation and performance management and presents a coherent, understandable and accurate account of the school’s performance to a range of audiences including governors, SIO, parents and </w:t>
            </w:r>
            <w:proofErr w:type="spellStart"/>
            <w:r w:rsidRPr="005A76E3">
              <w:rPr>
                <w:rFonts w:eastAsia="Times New Roman" w:cstheme="minorHAnsi"/>
                <w:sz w:val="24"/>
                <w:szCs w:val="24"/>
                <w:lang w:val="en-US" w:eastAsia="ar-SA"/>
              </w:rPr>
              <w:t>carers</w:t>
            </w:r>
            <w:proofErr w:type="spellEnd"/>
            <w:r w:rsidRPr="005A76E3">
              <w:rPr>
                <w:rFonts w:eastAsia="Times New Roman" w:cstheme="minorHAnsi"/>
                <w:sz w:val="24"/>
                <w:szCs w:val="24"/>
                <w:lang w:val="en-US" w:eastAsia="ar-SA"/>
              </w:rPr>
              <w:t>.</w:t>
            </w:r>
          </w:p>
        </w:tc>
      </w:tr>
      <w:tr w:rsidR="00F63F4E" w:rsidRPr="005A76E3" w14:paraId="75B077FE" w14:textId="77777777" w:rsidTr="00903E34">
        <w:trPr>
          <w:trHeight w:val="560"/>
        </w:trPr>
        <w:tc>
          <w:tcPr>
            <w:tcW w:w="9322" w:type="dxa"/>
            <w:shd w:val="clear" w:color="auto" w:fill="F2F2F2" w:themeFill="background1" w:themeFillShade="F2"/>
          </w:tcPr>
          <w:p w14:paraId="51755EEF" w14:textId="77777777" w:rsidR="00F63F4E" w:rsidRPr="005A76E3" w:rsidRDefault="00F63F4E" w:rsidP="00242A66">
            <w:pPr>
              <w:rPr>
                <w:rFonts w:cstheme="minorHAnsi"/>
                <w:sz w:val="24"/>
                <w:szCs w:val="24"/>
                <w:lang w:val="en-US" w:eastAsia="ar-SA"/>
              </w:rPr>
            </w:pPr>
            <w:r w:rsidRPr="005A76E3">
              <w:rPr>
                <w:rFonts w:cstheme="minorHAnsi"/>
                <w:sz w:val="24"/>
                <w:szCs w:val="24"/>
                <w:lang w:val="en-US" w:eastAsia="ar-SA"/>
              </w:rPr>
              <w:t>Reflects on personal contribution to school achievements and takes account of feedback from others.</w:t>
            </w:r>
          </w:p>
          <w:p w14:paraId="1EC7E532" w14:textId="77777777" w:rsidR="00F63F4E" w:rsidRPr="005A76E3" w:rsidRDefault="00F63F4E" w:rsidP="00903E34">
            <w:pPr>
              <w:pStyle w:val="NoSpacing"/>
              <w:shd w:val="clear" w:color="auto" w:fill="F2F2F2" w:themeFill="background1" w:themeFillShade="F2"/>
              <w:rPr>
                <w:rFonts w:cstheme="minorHAnsi"/>
                <w:sz w:val="24"/>
                <w:szCs w:val="24"/>
                <w:lang w:val="en-US" w:eastAsia="ar-SA"/>
              </w:rPr>
            </w:pPr>
          </w:p>
        </w:tc>
      </w:tr>
    </w:tbl>
    <w:p w14:paraId="0DF83A65" w14:textId="77777777" w:rsidR="00F63F4E" w:rsidRPr="005A76E3" w:rsidRDefault="00F63F4E" w:rsidP="007725ED">
      <w:pPr>
        <w:shd w:val="clear" w:color="auto" w:fill="FFFFFF" w:themeFill="background1"/>
        <w:tabs>
          <w:tab w:val="left" w:pos="0"/>
          <w:tab w:val="left" w:pos="340"/>
        </w:tabs>
        <w:suppressAutoHyphens/>
        <w:spacing w:after="0" w:line="240" w:lineRule="auto"/>
        <w:rPr>
          <w:rFonts w:eastAsia="Times New Roman" w:cstheme="minorHAnsi"/>
          <w:sz w:val="24"/>
          <w:szCs w:val="24"/>
          <w:lang w:val="en-US" w:eastAsia="ar-SA"/>
        </w:rPr>
      </w:pPr>
    </w:p>
    <w:p w14:paraId="06E4F68F" w14:textId="77777777" w:rsidR="003B3CBF" w:rsidRPr="005A76E3" w:rsidRDefault="003B3CBF" w:rsidP="007725ED">
      <w:pPr>
        <w:shd w:val="clear" w:color="auto" w:fill="FFFFFF" w:themeFill="background1"/>
        <w:tabs>
          <w:tab w:val="left" w:pos="0"/>
          <w:tab w:val="left" w:pos="340"/>
        </w:tabs>
        <w:suppressAutoHyphens/>
        <w:spacing w:after="0" w:line="240" w:lineRule="auto"/>
        <w:rPr>
          <w:rFonts w:eastAsia="Times New Roman" w:cstheme="minorHAnsi"/>
          <w:sz w:val="24"/>
          <w:szCs w:val="24"/>
          <w:lang w:val="en-US" w:eastAsia="ar-SA"/>
        </w:rPr>
      </w:pPr>
    </w:p>
    <w:p w14:paraId="18D37277" w14:textId="77777777" w:rsidR="00F63F4E" w:rsidRPr="005A76E3" w:rsidRDefault="00F63F4E" w:rsidP="00F63F4E">
      <w:pPr>
        <w:tabs>
          <w:tab w:val="left" w:pos="0"/>
          <w:tab w:val="left" w:pos="340"/>
        </w:tabs>
        <w:suppressAutoHyphens/>
        <w:spacing w:after="0" w:line="240" w:lineRule="auto"/>
        <w:rPr>
          <w:rFonts w:eastAsia="Times New Roman" w:cstheme="minorHAnsi"/>
          <w:sz w:val="24"/>
          <w:szCs w:val="24"/>
          <w:lang w:val="en-US" w:eastAsia="ar-SA"/>
        </w:rPr>
      </w:pPr>
    </w:p>
    <w:tbl>
      <w:tblPr>
        <w:tblStyle w:val="TableGrid"/>
        <w:tblW w:w="9322" w:type="dxa"/>
        <w:tblLook w:val="04A0" w:firstRow="1" w:lastRow="0" w:firstColumn="1" w:lastColumn="0" w:noHBand="0" w:noVBand="1"/>
      </w:tblPr>
      <w:tblGrid>
        <w:gridCol w:w="9322"/>
      </w:tblGrid>
      <w:tr w:rsidR="00F63F4E" w:rsidRPr="005A76E3" w14:paraId="7620ADA6" w14:textId="77777777" w:rsidTr="705AE135">
        <w:tc>
          <w:tcPr>
            <w:tcW w:w="9322" w:type="dxa"/>
            <w:shd w:val="clear" w:color="auto" w:fill="820000"/>
          </w:tcPr>
          <w:p w14:paraId="02DB00A6" w14:textId="77777777" w:rsidR="00F63F4E" w:rsidRPr="005A76E3" w:rsidRDefault="00F63F4E" w:rsidP="00036496">
            <w:pPr>
              <w:suppressAutoHyphens/>
              <w:spacing w:after="120"/>
              <w:rPr>
                <w:rFonts w:eastAsia="Times New Roman" w:cstheme="minorHAnsi"/>
                <w:b/>
                <w:bCs/>
                <w:iCs/>
                <w:sz w:val="24"/>
                <w:szCs w:val="24"/>
                <w:lang w:val="en-US" w:eastAsia="ar-SA"/>
              </w:rPr>
            </w:pPr>
            <w:r w:rsidRPr="005A76E3">
              <w:rPr>
                <w:rFonts w:eastAsia="Times New Roman" w:cstheme="minorHAnsi"/>
                <w:b/>
                <w:bCs/>
                <w:iCs/>
                <w:sz w:val="24"/>
                <w:szCs w:val="24"/>
                <w:lang w:val="en-US" w:eastAsia="ar-SA"/>
              </w:rPr>
              <w:t>Strengthening Community</w:t>
            </w:r>
          </w:p>
          <w:p w14:paraId="26B4835F" w14:textId="77777777" w:rsidR="00F63F4E" w:rsidRPr="005A76E3" w:rsidRDefault="00F63F4E" w:rsidP="00036496">
            <w:pPr>
              <w:tabs>
                <w:tab w:val="left" w:pos="0"/>
                <w:tab w:val="left" w:pos="340"/>
              </w:tabs>
              <w:suppressAutoHyphens/>
              <w:rPr>
                <w:rFonts w:eastAsia="Times New Roman" w:cstheme="minorHAnsi"/>
                <w:sz w:val="24"/>
                <w:szCs w:val="24"/>
                <w:lang w:val="en-US" w:eastAsia="ar-SA"/>
              </w:rPr>
            </w:pPr>
          </w:p>
        </w:tc>
      </w:tr>
      <w:tr w:rsidR="00F63F4E" w:rsidRPr="005A76E3" w14:paraId="11120B7A" w14:textId="77777777" w:rsidTr="705AE135">
        <w:tc>
          <w:tcPr>
            <w:tcW w:w="9322" w:type="dxa"/>
            <w:shd w:val="clear" w:color="auto" w:fill="F2F2F2" w:themeFill="background1" w:themeFillShade="F2"/>
          </w:tcPr>
          <w:p w14:paraId="5EB2BDDA"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Developing communication flow with the wider community to build upon all stakeholders’ confidence and understanding of the school.</w:t>
            </w:r>
          </w:p>
          <w:p w14:paraId="0A2A3A7A"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4F352A73" w14:textId="77777777" w:rsidTr="705AE135">
        <w:tc>
          <w:tcPr>
            <w:tcW w:w="9322" w:type="dxa"/>
            <w:shd w:val="clear" w:color="auto" w:fill="F2F2F2" w:themeFill="background1" w:themeFillShade="F2"/>
          </w:tcPr>
          <w:p w14:paraId="7C4F00C9" w14:textId="53E3E35A" w:rsidR="00F63F4E" w:rsidRPr="005A76E3" w:rsidRDefault="2DADDE13" w:rsidP="705AE135">
            <w:pPr>
              <w:shd w:val="clear" w:color="auto" w:fill="F2F2F2" w:themeFill="background1" w:themeFillShade="F2"/>
              <w:tabs>
                <w:tab w:val="left" w:pos="340"/>
              </w:tabs>
              <w:suppressAutoHyphens/>
              <w:rPr>
                <w:rFonts w:eastAsia="Times New Roman"/>
                <w:sz w:val="24"/>
                <w:szCs w:val="24"/>
                <w:lang w:val="en-US" w:eastAsia="ar-SA"/>
              </w:rPr>
            </w:pPr>
            <w:r w:rsidRPr="705AE135">
              <w:rPr>
                <w:rFonts w:eastAsia="Times New Roman"/>
                <w:sz w:val="24"/>
                <w:szCs w:val="24"/>
                <w:lang w:val="en-US" w:eastAsia="ar-SA"/>
              </w:rPr>
              <w:t>Builds</w:t>
            </w:r>
            <w:r w:rsidR="56D527E1" w:rsidRPr="705AE135">
              <w:rPr>
                <w:rFonts w:eastAsia="Times New Roman"/>
                <w:sz w:val="24"/>
                <w:szCs w:val="24"/>
                <w:lang w:val="en-US" w:eastAsia="ar-SA"/>
              </w:rPr>
              <w:t xml:space="preserve"> a school culture and curriculum that takes account of the richness of the school’s communities.</w:t>
            </w:r>
          </w:p>
          <w:p w14:paraId="7DDE2B6F"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4A23E6AD" w14:textId="77777777" w:rsidTr="705AE135">
        <w:tc>
          <w:tcPr>
            <w:tcW w:w="9322" w:type="dxa"/>
            <w:shd w:val="clear" w:color="auto" w:fill="F2F2F2" w:themeFill="background1" w:themeFillShade="F2"/>
          </w:tcPr>
          <w:p w14:paraId="45AA519F"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Provides a range of commu</w:t>
            </w:r>
            <w:r w:rsidR="00F379A3" w:rsidRPr="005A76E3">
              <w:rPr>
                <w:rFonts w:eastAsia="Times New Roman" w:cstheme="minorHAnsi"/>
                <w:sz w:val="24"/>
                <w:szCs w:val="24"/>
                <w:lang w:val="en-US" w:eastAsia="ar-SA"/>
              </w:rPr>
              <w:t>nity-based learning experiences</w:t>
            </w:r>
          </w:p>
          <w:p w14:paraId="320A246B" w14:textId="77777777" w:rsidR="003B3CBF" w:rsidRPr="005A76E3" w:rsidRDefault="003B3CBF"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7FD631C2" w14:textId="77777777" w:rsidTr="705AE135">
        <w:tc>
          <w:tcPr>
            <w:tcW w:w="9322" w:type="dxa"/>
            <w:tcBorders>
              <w:right w:val="single" w:sz="4" w:space="0" w:color="auto"/>
            </w:tcBorders>
            <w:shd w:val="clear" w:color="auto" w:fill="F2F2F2" w:themeFill="background1" w:themeFillShade="F2"/>
          </w:tcPr>
          <w:p w14:paraId="5E555177"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Collaborates with other agencies in protecting children </w:t>
            </w:r>
          </w:p>
          <w:p w14:paraId="0A231B2D"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73023ED5" w14:textId="77777777" w:rsidTr="705AE135">
        <w:trPr>
          <w:trHeight w:val="15"/>
        </w:trPr>
        <w:tc>
          <w:tcPr>
            <w:tcW w:w="9322" w:type="dxa"/>
            <w:tcBorders>
              <w:top w:val="single" w:sz="4" w:space="0" w:color="auto"/>
            </w:tcBorders>
            <w:shd w:val="clear" w:color="auto" w:fill="F2F2F2" w:themeFill="background1" w:themeFillShade="F2"/>
          </w:tcPr>
          <w:p w14:paraId="573FEA51"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Creates a wholly inclusive environment whereby all children with physical or learning challenges can be welcomed and supported appropriately.</w:t>
            </w:r>
          </w:p>
          <w:p w14:paraId="4A0D1598"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5BBCB46D" w14:textId="77777777" w:rsidTr="705AE135">
        <w:trPr>
          <w:trHeight w:val="470"/>
        </w:trPr>
        <w:tc>
          <w:tcPr>
            <w:tcW w:w="9322" w:type="dxa"/>
            <w:tcBorders>
              <w:top w:val="single" w:sz="4" w:space="0" w:color="auto"/>
              <w:bottom w:val="single" w:sz="4" w:space="0" w:color="auto"/>
            </w:tcBorders>
            <w:shd w:val="clear" w:color="auto" w:fill="F2F2F2" w:themeFill="background1" w:themeFillShade="F2"/>
          </w:tcPr>
          <w:p w14:paraId="383170AF"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Helvetica" w:cstheme="minorHAnsi"/>
                <w:color w:val="000000"/>
                <w:sz w:val="24"/>
                <w:szCs w:val="24"/>
                <w:lang w:val="en-US" w:eastAsia="ar-SA"/>
              </w:rPr>
              <w:t>Creates and promotes positive strategies for challenging racial and other prejudice and dealing with racial harassment</w:t>
            </w:r>
          </w:p>
        </w:tc>
      </w:tr>
      <w:tr w:rsidR="00F63F4E" w:rsidRPr="005A76E3" w14:paraId="0E473432" w14:textId="77777777" w:rsidTr="705AE135">
        <w:tc>
          <w:tcPr>
            <w:tcW w:w="9322" w:type="dxa"/>
            <w:shd w:val="clear" w:color="auto" w:fill="F2F2F2" w:themeFill="background1" w:themeFillShade="F2"/>
          </w:tcPr>
          <w:p w14:paraId="7162A50B"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Collaborates with other Trust schools and local schools in providing for the academic, spiritual, moral, social, emotional and cultural well-being of pupils and their families.</w:t>
            </w:r>
          </w:p>
          <w:p w14:paraId="706282F7" w14:textId="77777777" w:rsidR="00F63F4E" w:rsidRPr="005A76E3" w:rsidRDefault="00F63F4E" w:rsidP="00903E34">
            <w:pPr>
              <w:shd w:val="clear" w:color="auto" w:fill="F2F2F2" w:themeFill="background1" w:themeFillShade="F2"/>
              <w:suppressAutoHyphens/>
              <w:autoSpaceDE w:val="0"/>
              <w:rPr>
                <w:rFonts w:eastAsia="Helvetica" w:cstheme="minorHAnsi"/>
                <w:color w:val="000000"/>
                <w:sz w:val="24"/>
                <w:szCs w:val="24"/>
                <w:lang w:val="en-US" w:eastAsia="ar-SA"/>
              </w:rPr>
            </w:pPr>
          </w:p>
        </w:tc>
      </w:tr>
      <w:tr w:rsidR="00F63F4E" w:rsidRPr="005A76E3" w14:paraId="4776D8CD" w14:textId="77777777" w:rsidTr="705AE135">
        <w:tc>
          <w:tcPr>
            <w:tcW w:w="9322" w:type="dxa"/>
            <w:shd w:val="clear" w:color="auto" w:fill="F2F2F2" w:themeFill="background1" w:themeFillShade="F2"/>
          </w:tcPr>
          <w:p w14:paraId="5CAA1C62"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Creates and maintains an effective partnership with parents and </w:t>
            </w:r>
            <w:proofErr w:type="spellStart"/>
            <w:r w:rsidRPr="005A76E3">
              <w:rPr>
                <w:rFonts w:eastAsia="Times New Roman" w:cstheme="minorHAnsi"/>
                <w:sz w:val="24"/>
                <w:szCs w:val="24"/>
                <w:lang w:val="en-US" w:eastAsia="ar-SA"/>
              </w:rPr>
              <w:t>carers</w:t>
            </w:r>
            <w:proofErr w:type="spellEnd"/>
            <w:r w:rsidRPr="005A76E3">
              <w:rPr>
                <w:rFonts w:eastAsia="Times New Roman" w:cstheme="minorHAnsi"/>
                <w:sz w:val="24"/>
                <w:szCs w:val="24"/>
                <w:lang w:val="en-US" w:eastAsia="ar-SA"/>
              </w:rPr>
              <w:t xml:space="preserve"> to support and improve pupils’ achievement and personal development.</w:t>
            </w:r>
          </w:p>
          <w:p w14:paraId="050FBA9D"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5C21F369" w14:textId="77777777" w:rsidTr="705AE135">
        <w:trPr>
          <w:trHeight w:val="630"/>
        </w:trPr>
        <w:tc>
          <w:tcPr>
            <w:tcW w:w="9322" w:type="dxa"/>
            <w:shd w:val="clear" w:color="auto" w:fill="F2F2F2" w:themeFill="background1" w:themeFillShade="F2"/>
          </w:tcPr>
          <w:p w14:paraId="3567FA0E"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 xml:space="preserve">Seeks opportunities to invite parents and </w:t>
            </w:r>
            <w:proofErr w:type="spellStart"/>
            <w:r w:rsidRPr="005A76E3">
              <w:rPr>
                <w:rFonts w:eastAsia="Times New Roman" w:cstheme="minorHAnsi"/>
                <w:sz w:val="24"/>
                <w:szCs w:val="24"/>
                <w:lang w:val="en-US" w:eastAsia="ar-SA"/>
              </w:rPr>
              <w:t>carers</w:t>
            </w:r>
            <w:proofErr w:type="spellEnd"/>
            <w:r w:rsidRPr="005A76E3">
              <w:rPr>
                <w:rFonts w:eastAsia="Times New Roman" w:cstheme="minorHAnsi"/>
                <w:sz w:val="24"/>
                <w:szCs w:val="24"/>
                <w:lang w:val="en-US" w:eastAsia="ar-SA"/>
              </w:rPr>
              <w:t xml:space="preserve">, community figures, businesses or other </w:t>
            </w:r>
            <w:proofErr w:type="spellStart"/>
            <w:r w:rsidRPr="005A76E3">
              <w:rPr>
                <w:rFonts w:eastAsia="Times New Roman" w:cstheme="minorHAnsi"/>
                <w:sz w:val="24"/>
                <w:szCs w:val="24"/>
                <w:lang w:val="en-US" w:eastAsia="ar-SA"/>
              </w:rPr>
              <w:t>organisations</w:t>
            </w:r>
            <w:proofErr w:type="spellEnd"/>
            <w:r w:rsidRPr="005A76E3">
              <w:rPr>
                <w:rFonts w:eastAsia="Times New Roman" w:cstheme="minorHAnsi"/>
                <w:sz w:val="24"/>
                <w:szCs w:val="24"/>
                <w:lang w:val="en-US" w:eastAsia="ar-SA"/>
              </w:rPr>
              <w:t xml:space="preserve"> into the school to enhance and enrich the school and its value to the wider community.</w:t>
            </w:r>
          </w:p>
          <w:p w14:paraId="70F0ACCC"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p>
        </w:tc>
      </w:tr>
      <w:tr w:rsidR="00F63F4E" w:rsidRPr="005A76E3" w14:paraId="6A145AF0" w14:textId="77777777" w:rsidTr="705AE135">
        <w:trPr>
          <w:trHeight w:val="587"/>
        </w:trPr>
        <w:tc>
          <w:tcPr>
            <w:tcW w:w="9322" w:type="dxa"/>
            <w:shd w:val="clear" w:color="auto" w:fill="F2F2F2" w:themeFill="background1" w:themeFillShade="F2"/>
          </w:tcPr>
          <w:p w14:paraId="1D83F32A" w14:textId="77777777" w:rsidR="00F63F4E" w:rsidRPr="005A76E3" w:rsidRDefault="00F63F4E" w:rsidP="00903E34">
            <w:pPr>
              <w:shd w:val="clear" w:color="auto" w:fill="F2F2F2" w:themeFill="background1" w:themeFillShade="F2"/>
              <w:tabs>
                <w:tab w:val="left" w:pos="340"/>
              </w:tabs>
              <w:suppressAutoHyphens/>
              <w:rPr>
                <w:rFonts w:eastAsia="Times New Roman" w:cstheme="minorHAnsi"/>
                <w:sz w:val="24"/>
                <w:szCs w:val="24"/>
                <w:lang w:val="en-US" w:eastAsia="ar-SA"/>
              </w:rPr>
            </w:pPr>
            <w:r w:rsidRPr="005A76E3">
              <w:rPr>
                <w:rFonts w:eastAsia="Times New Roman" w:cstheme="minorHAnsi"/>
                <w:sz w:val="24"/>
                <w:szCs w:val="24"/>
                <w:lang w:val="en-US" w:eastAsia="ar-SA"/>
              </w:rPr>
              <w:t>Contributes to the development of the education system by, for example, sharing effective practice, working in partnership with other schools and promoting innovative initiatives.</w:t>
            </w:r>
          </w:p>
        </w:tc>
      </w:tr>
    </w:tbl>
    <w:p w14:paraId="29F18A5F" w14:textId="77777777" w:rsidR="00AF2A07" w:rsidRPr="005A76E3" w:rsidRDefault="00AF2A07" w:rsidP="00A20E6F">
      <w:pPr>
        <w:keepNext/>
        <w:shd w:val="clear" w:color="auto" w:fill="FFFFFF" w:themeFill="background1"/>
        <w:spacing w:after="0" w:line="240" w:lineRule="auto"/>
        <w:outlineLvl w:val="0"/>
        <w:rPr>
          <w:rFonts w:cstheme="minorHAnsi"/>
          <w:b/>
          <w:sz w:val="24"/>
          <w:szCs w:val="24"/>
        </w:rPr>
      </w:pPr>
    </w:p>
    <w:p w14:paraId="3256288B" w14:textId="77777777" w:rsidR="00E16E77" w:rsidRPr="005A76E3" w:rsidRDefault="00E16E77">
      <w:pPr>
        <w:rPr>
          <w:rFonts w:eastAsia="Times New Roman" w:cstheme="minorHAnsi"/>
          <w:b/>
          <w:bCs/>
          <w:sz w:val="24"/>
          <w:szCs w:val="24"/>
        </w:rPr>
      </w:pPr>
      <w:r w:rsidRPr="005A76E3">
        <w:rPr>
          <w:rFonts w:eastAsia="Times New Roman" w:cstheme="minorHAnsi"/>
          <w:b/>
          <w:bCs/>
          <w:sz w:val="24"/>
          <w:szCs w:val="24"/>
        </w:rPr>
        <w:br w:type="page"/>
      </w:r>
    </w:p>
    <w:p w14:paraId="2E5E21A8" w14:textId="77777777" w:rsidR="00C91D21" w:rsidRPr="005A76E3" w:rsidRDefault="00CB415F" w:rsidP="008C657C">
      <w:pPr>
        <w:pStyle w:val="NoSpacing"/>
        <w:jc w:val="center"/>
        <w:rPr>
          <w:rFonts w:cstheme="minorHAnsi"/>
          <w:b/>
          <w:sz w:val="24"/>
          <w:szCs w:val="24"/>
        </w:rPr>
      </w:pPr>
      <w:r w:rsidRPr="005A76E3">
        <w:rPr>
          <w:rFonts w:cstheme="minorHAnsi"/>
          <w:b/>
          <w:sz w:val="24"/>
          <w:szCs w:val="24"/>
        </w:rPr>
        <w:lastRenderedPageBreak/>
        <w:t xml:space="preserve">DEPUTY </w:t>
      </w:r>
      <w:r w:rsidR="00C91D21" w:rsidRPr="005A76E3">
        <w:rPr>
          <w:rFonts w:cstheme="minorHAnsi"/>
          <w:b/>
          <w:sz w:val="24"/>
          <w:szCs w:val="24"/>
        </w:rPr>
        <w:t>HEADTEACHER PERSON SPECIFICATION</w:t>
      </w:r>
    </w:p>
    <w:p w14:paraId="6C3DF69B" w14:textId="77777777" w:rsidR="00AF2A07" w:rsidRPr="005A76E3" w:rsidRDefault="00AF2A07" w:rsidP="00C91D21">
      <w:pPr>
        <w:keepNext/>
        <w:spacing w:after="0" w:line="240" w:lineRule="auto"/>
        <w:outlineLvl w:val="0"/>
        <w:rPr>
          <w:rFonts w:eastAsia="Times New Roman" w:cstheme="minorHAnsi"/>
          <w:b/>
          <w:bCs/>
          <w:sz w:val="24"/>
          <w:szCs w:val="24"/>
        </w:rPr>
      </w:pPr>
    </w:p>
    <w:tbl>
      <w:tblPr>
        <w:tblStyle w:val="TableGrid"/>
        <w:tblW w:w="0" w:type="auto"/>
        <w:tblLook w:val="04A0" w:firstRow="1" w:lastRow="0" w:firstColumn="1" w:lastColumn="0" w:noHBand="0" w:noVBand="1"/>
      </w:tblPr>
      <w:tblGrid>
        <w:gridCol w:w="8445"/>
        <w:gridCol w:w="405"/>
        <w:gridCol w:w="422"/>
      </w:tblGrid>
      <w:tr w:rsidR="0036757D" w:rsidRPr="005A76E3" w14:paraId="52C75C37" w14:textId="77777777" w:rsidTr="009B4C9F">
        <w:tc>
          <w:tcPr>
            <w:tcW w:w="8445" w:type="dxa"/>
            <w:shd w:val="clear" w:color="auto" w:fill="820000"/>
          </w:tcPr>
          <w:p w14:paraId="202A8A94" w14:textId="77777777" w:rsidR="0036757D" w:rsidRPr="005A76E3" w:rsidRDefault="0036757D" w:rsidP="005E71AD">
            <w:pPr>
              <w:keepNext/>
              <w:ind w:left="360"/>
              <w:jc w:val="center"/>
              <w:outlineLvl w:val="2"/>
              <w:rPr>
                <w:rFonts w:eastAsia="Times New Roman" w:cstheme="minorHAnsi"/>
                <w:b/>
                <w:bCs/>
                <w:sz w:val="24"/>
                <w:szCs w:val="24"/>
              </w:rPr>
            </w:pPr>
            <w:r w:rsidRPr="005A76E3">
              <w:rPr>
                <w:rFonts w:eastAsia="Times New Roman" w:cstheme="minorHAnsi"/>
                <w:b/>
                <w:bCs/>
                <w:sz w:val="24"/>
                <w:szCs w:val="24"/>
              </w:rPr>
              <w:t>Faith</w:t>
            </w:r>
          </w:p>
          <w:p w14:paraId="1B130365" w14:textId="77777777" w:rsidR="0036757D" w:rsidRPr="005A76E3" w:rsidRDefault="0036757D" w:rsidP="002A269C">
            <w:pPr>
              <w:tabs>
                <w:tab w:val="left" w:pos="0"/>
                <w:tab w:val="left" w:pos="340"/>
              </w:tabs>
              <w:suppressAutoHyphens/>
              <w:rPr>
                <w:rFonts w:eastAsia="Times New Roman" w:cstheme="minorHAnsi"/>
                <w:sz w:val="24"/>
                <w:szCs w:val="24"/>
                <w:lang w:val="en-US" w:eastAsia="ar-SA"/>
              </w:rPr>
            </w:pPr>
          </w:p>
        </w:tc>
        <w:tc>
          <w:tcPr>
            <w:tcW w:w="375" w:type="dxa"/>
            <w:shd w:val="clear" w:color="auto" w:fill="820000"/>
          </w:tcPr>
          <w:p w14:paraId="4375F2F0" w14:textId="77777777" w:rsidR="0036757D" w:rsidRPr="005A76E3" w:rsidRDefault="0036757D" w:rsidP="009B4C9F">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E</w:t>
            </w:r>
          </w:p>
        </w:tc>
        <w:tc>
          <w:tcPr>
            <w:tcW w:w="422" w:type="dxa"/>
            <w:shd w:val="clear" w:color="auto" w:fill="820000"/>
          </w:tcPr>
          <w:p w14:paraId="1EF5B256" w14:textId="77777777" w:rsidR="0036757D" w:rsidRPr="005A76E3" w:rsidRDefault="0036757D" w:rsidP="009B4C9F">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D</w:t>
            </w:r>
          </w:p>
        </w:tc>
      </w:tr>
      <w:tr w:rsidR="0036757D" w:rsidRPr="005A76E3" w14:paraId="5303EA03" w14:textId="77777777" w:rsidTr="0036757D">
        <w:tc>
          <w:tcPr>
            <w:tcW w:w="8445" w:type="dxa"/>
            <w:shd w:val="clear" w:color="auto" w:fill="F2F2F2" w:themeFill="background1" w:themeFillShade="F2"/>
          </w:tcPr>
          <w:p w14:paraId="4529950E" w14:textId="77777777" w:rsidR="0036757D" w:rsidRPr="005A76E3" w:rsidRDefault="0036757D" w:rsidP="00A20E6F">
            <w:pPr>
              <w:rPr>
                <w:rFonts w:eastAsia="Times New Roman" w:cstheme="minorHAnsi"/>
                <w:sz w:val="24"/>
                <w:szCs w:val="24"/>
              </w:rPr>
            </w:pPr>
            <w:r w:rsidRPr="005A76E3">
              <w:rPr>
                <w:rFonts w:eastAsia="Times New Roman" w:cstheme="minorHAnsi"/>
                <w:sz w:val="24"/>
                <w:szCs w:val="24"/>
              </w:rPr>
              <w:t xml:space="preserve">A practising Muslim from the </w:t>
            </w:r>
            <w:proofErr w:type="spellStart"/>
            <w:r w:rsidRPr="005A76E3">
              <w:rPr>
                <w:rFonts w:eastAsia="Times New Roman" w:cstheme="minorHAnsi"/>
                <w:sz w:val="24"/>
                <w:szCs w:val="24"/>
              </w:rPr>
              <w:t>Ahlus</w:t>
            </w:r>
            <w:proofErr w:type="spellEnd"/>
            <w:r w:rsidRPr="005A76E3">
              <w:rPr>
                <w:rFonts w:eastAsia="Times New Roman" w:cstheme="minorHAnsi"/>
                <w:sz w:val="24"/>
                <w:szCs w:val="24"/>
              </w:rPr>
              <w:t xml:space="preserve"> Sunnah </w:t>
            </w:r>
            <w:proofErr w:type="spellStart"/>
            <w:r w:rsidRPr="005A76E3">
              <w:rPr>
                <w:rFonts w:eastAsia="Times New Roman" w:cstheme="minorHAnsi"/>
                <w:sz w:val="24"/>
                <w:szCs w:val="24"/>
              </w:rPr>
              <w:t>wal</w:t>
            </w:r>
            <w:proofErr w:type="spellEnd"/>
            <w:r w:rsidRPr="005A76E3">
              <w:rPr>
                <w:rFonts w:eastAsia="Times New Roman" w:cstheme="minorHAnsi"/>
                <w:sz w:val="24"/>
                <w:szCs w:val="24"/>
              </w:rPr>
              <w:t xml:space="preserve"> </w:t>
            </w:r>
            <w:proofErr w:type="spellStart"/>
            <w:r w:rsidRPr="005A76E3">
              <w:rPr>
                <w:rFonts w:eastAsia="Times New Roman" w:cstheme="minorHAnsi"/>
                <w:sz w:val="24"/>
                <w:szCs w:val="24"/>
              </w:rPr>
              <w:t>Jama’ah</w:t>
            </w:r>
            <w:proofErr w:type="spellEnd"/>
            <w:r w:rsidRPr="005A76E3">
              <w:rPr>
                <w:rFonts w:eastAsia="Times New Roman" w:cstheme="minorHAnsi"/>
                <w:sz w:val="24"/>
                <w:szCs w:val="24"/>
              </w:rPr>
              <w:t xml:space="preserve"> who is committed to affirming and enhancing the Islamic ethos of the school with an active commitment to supporting and developing the Islamic Studies Provision.</w:t>
            </w:r>
          </w:p>
          <w:p w14:paraId="67480337" w14:textId="77777777" w:rsidR="0036757D" w:rsidRPr="005A76E3" w:rsidRDefault="0036757D" w:rsidP="00A20E6F">
            <w:pPr>
              <w:rPr>
                <w:rFonts w:eastAsia="Times New Roman" w:cstheme="minorHAnsi"/>
                <w:sz w:val="24"/>
                <w:szCs w:val="24"/>
              </w:rPr>
            </w:pPr>
          </w:p>
        </w:tc>
        <w:tc>
          <w:tcPr>
            <w:tcW w:w="375" w:type="dxa"/>
            <w:shd w:val="clear" w:color="auto" w:fill="F2F2F2" w:themeFill="background1" w:themeFillShade="F2"/>
          </w:tcPr>
          <w:p w14:paraId="50B0399C" w14:textId="79A1C5F6" w:rsidR="0036757D" w:rsidRPr="005A76E3" w:rsidRDefault="00C75AEF" w:rsidP="009B4C9F">
            <w:pPr>
              <w:jc w:val="center"/>
              <w:rPr>
                <w:rFonts w:eastAsia="Times New Roman" w:cstheme="minorHAnsi"/>
                <w:b/>
                <w:sz w:val="24"/>
                <w:szCs w:val="24"/>
              </w:rPr>
            </w:pPr>
            <w:r w:rsidRPr="005A76E3">
              <w:rPr>
                <w:rFonts w:ascii="Wingdings" w:eastAsia="Wingdings" w:hAnsi="Wingdings" w:cstheme="minorHAnsi"/>
                <w:b/>
                <w:sz w:val="24"/>
                <w:szCs w:val="24"/>
              </w:rPr>
              <w:t></w:t>
            </w:r>
          </w:p>
        </w:tc>
        <w:tc>
          <w:tcPr>
            <w:tcW w:w="422" w:type="dxa"/>
            <w:shd w:val="clear" w:color="auto" w:fill="F2F2F2" w:themeFill="background1" w:themeFillShade="F2"/>
          </w:tcPr>
          <w:p w14:paraId="139EED57" w14:textId="61A45D72" w:rsidR="0036757D" w:rsidRPr="005A76E3" w:rsidRDefault="0036757D" w:rsidP="009B4C9F">
            <w:pPr>
              <w:jc w:val="center"/>
              <w:rPr>
                <w:rFonts w:eastAsia="Times New Roman" w:cstheme="minorHAnsi"/>
                <w:b/>
                <w:sz w:val="24"/>
                <w:szCs w:val="24"/>
              </w:rPr>
            </w:pPr>
          </w:p>
        </w:tc>
      </w:tr>
      <w:tr w:rsidR="0036757D" w:rsidRPr="005A76E3" w14:paraId="1AA81790" w14:textId="77777777" w:rsidTr="0036757D">
        <w:tc>
          <w:tcPr>
            <w:tcW w:w="8445" w:type="dxa"/>
            <w:shd w:val="clear" w:color="auto" w:fill="F2F2F2" w:themeFill="background1" w:themeFillShade="F2"/>
          </w:tcPr>
          <w:p w14:paraId="583552E6" w14:textId="77777777" w:rsidR="0036757D" w:rsidRPr="005A76E3" w:rsidRDefault="0036757D" w:rsidP="00A20E6F">
            <w:pPr>
              <w:rPr>
                <w:rFonts w:eastAsia="Times New Roman" w:cstheme="minorHAnsi"/>
                <w:sz w:val="24"/>
                <w:szCs w:val="24"/>
              </w:rPr>
            </w:pPr>
            <w:r w:rsidRPr="005A76E3">
              <w:rPr>
                <w:rFonts w:eastAsia="Times New Roman" w:cstheme="minorHAnsi"/>
                <w:sz w:val="24"/>
                <w:szCs w:val="24"/>
              </w:rPr>
              <w:t>Understanding of the distinctive nature, requirements and purpose of an Islamic School and the local Muslim community</w:t>
            </w:r>
          </w:p>
          <w:p w14:paraId="10BA2B48" w14:textId="77777777" w:rsidR="0036757D" w:rsidRPr="005A76E3" w:rsidRDefault="0036757D" w:rsidP="00A20E6F">
            <w:pPr>
              <w:rPr>
                <w:rFonts w:eastAsia="Times New Roman" w:cstheme="minorHAnsi"/>
                <w:sz w:val="24"/>
                <w:szCs w:val="24"/>
              </w:rPr>
            </w:pPr>
          </w:p>
        </w:tc>
        <w:tc>
          <w:tcPr>
            <w:tcW w:w="375" w:type="dxa"/>
            <w:shd w:val="clear" w:color="auto" w:fill="F2F2F2" w:themeFill="background1" w:themeFillShade="F2"/>
          </w:tcPr>
          <w:p w14:paraId="511B27F2" w14:textId="6A5E412E" w:rsidR="0036757D" w:rsidRPr="005A76E3" w:rsidRDefault="00C75AEF" w:rsidP="009B4C9F">
            <w:pPr>
              <w:jc w:val="center"/>
              <w:rPr>
                <w:rFonts w:eastAsia="Times New Roman" w:cstheme="minorHAnsi"/>
                <w:b/>
                <w:sz w:val="24"/>
                <w:szCs w:val="24"/>
              </w:rPr>
            </w:pPr>
            <w:r w:rsidRPr="005A76E3">
              <w:rPr>
                <w:rFonts w:ascii="Wingdings" w:eastAsia="Wingdings" w:hAnsi="Wingdings" w:cstheme="minorHAnsi"/>
                <w:b/>
                <w:sz w:val="24"/>
                <w:szCs w:val="24"/>
              </w:rPr>
              <w:t></w:t>
            </w:r>
          </w:p>
        </w:tc>
        <w:tc>
          <w:tcPr>
            <w:tcW w:w="422" w:type="dxa"/>
            <w:shd w:val="clear" w:color="auto" w:fill="F2F2F2" w:themeFill="background1" w:themeFillShade="F2"/>
          </w:tcPr>
          <w:p w14:paraId="19D850FF" w14:textId="536BD1D9" w:rsidR="0036757D" w:rsidRPr="005A76E3" w:rsidRDefault="0036757D" w:rsidP="009B4C9F">
            <w:pPr>
              <w:jc w:val="center"/>
              <w:rPr>
                <w:rFonts w:eastAsia="Times New Roman" w:cstheme="minorHAnsi"/>
                <w:b/>
                <w:sz w:val="24"/>
                <w:szCs w:val="24"/>
              </w:rPr>
            </w:pPr>
          </w:p>
        </w:tc>
      </w:tr>
    </w:tbl>
    <w:p w14:paraId="3D9CA962" w14:textId="77777777" w:rsidR="00A20E6F" w:rsidRPr="005A76E3" w:rsidRDefault="00A20E6F" w:rsidP="002A269C">
      <w:pPr>
        <w:keepNext/>
        <w:spacing w:after="0" w:line="240" w:lineRule="auto"/>
        <w:ind w:left="360"/>
        <w:outlineLvl w:val="2"/>
        <w:rPr>
          <w:rFonts w:eastAsia="Times New Roman" w:cstheme="minorHAnsi"/>
          <w:sz w:val="24"/>
          <w:szCs w:val="24"/>
        </w:rPr>
      </w:pPr>
    </w:p>
    <w:tbl>
      <w:tblPr>
        <w:tblStyle w:val="TableGrid"/>
        <w:tblW w:w="0" w:type="auto"/>
        <w:tblInd w:w="-34" w:type="dxa"/>
        <w:tblLook w:val="04A0" w:firstRow="1" w:lastRow="0" w:firstColumn="1" w:lastColumn="0" w:noHBand="0" w:noVBand="1"/>
      </w:tblPr>
      <w:tblGrid>
        <w:gridCol w:w="8460"/>
        <w:gridCol w:w="405"/>
        <w:gridCol w:w="411"/>
      </w:tblGrid>
      <w:tr w:rsidR="005A76E3" w:rsidRPr="005A76E3" w14:paraId="415E01C8" w14:textId="77777777" w:rsidTr="009B4C9F">
        <w:tc>
          <w:tcPr>
            <w:tcW w:w="8460" w:type="dxa"/>
            <w:shd w:val="clear" w:color="auto" w:fill="820000"/>
          </w:tcPr>
          <w:p w14:paraId="3E1AE5AD" w14:textId="77777777" w:rsidR="005A76E3" w:rsidRPr="005A76E3" w:rsidRDefault="005A76E3" w:rsidP="005A76E3">
            <w:pPr>
              <w:keepNext/>
              <w:ind w:left="360"/>
              <w:jc w:val="center"/>
              <w:outlineLvl w:val="2"/>
              <w:rPr>
                <w:rFonts w:eastAsia="Times New Roman" w:cstheme="minorHAnsi"/>
                <w:b/>
                <w:bCs/>
                <w:sz w:val="24"/>
                <w:szCs w:val="24"/>
              </w:rPr>
            </w:pPr>
            <w:r w:rsidRPr="005A76E3">
              <w:rPr>
                <w:rFonts w:eastAsia="Times New Roman" w:cstheme="minorHAnsi"/>
                <w:b/>
                <w:bCs/>
                <w:sz w:val="24"/>
                <w:szCs w:val="24"/>
              </w:rPr>
              <w:t>Qualifications and Training</w:t>
            </w:r>
          </w:p>
          <w:p w14:paraId="28E9E5DB" w14:textId="77777777" w:rsidR="005A76E3" w:rsidRPr="005A76E3" w:rsidRDefault="005A76E3" w:rsidP="005A76E3">
            <w:pPr>
              <w:keepNext/>
              <w:outlineLvl w:val="2"/>
              <w:rPr>
                <w:rFonts w:eastAsia="Times New Roman" w:cstheme="minorHAnsi"/>
                <w:b/>
                <w:bCs/>
                <w:sz w:val="24"/>
                <w:szCs w:val="24"/>
              </w:rPr>
            </w:pPr>
          </w:p>
        </w:tc>
        <w:tc>
          <w:tcPr>
            <w:tcW w:w="405" w:type="dxa"/>
            <w:shd w:val="clear" w:color="auto" w:fill="820000"/>
          </w:tcPr>
          <w:p w14:paraId="3023CB64"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E</w:t>
            </w:r>
          </w:p>
        </w:tc>
        <w:tc>
          <w:tcPr>
            <w:tcW w:w="411" w:type="dxa"/>
            <w:shd w:val="clear" w:color="auto" w:fill="820000"/>
          </w:tcPr>
          <w:p w14:paraId="683E8415"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D</w:t>
            </w:r>
          </w:p>
        </w:tc>
      </w:tr>
      <w:tr w:rsidR="005A76E3" w:rsidRPr="005A76E3" w14:paraId="57FE663A" w14:textId="77777777" w:rsidTr="0036757D">
        <w:tc>
          <w:tcPr>
            <w:tcW w:w="8460" w:type="dxa"/>
            <w:shd w:val="clear" w:color="auto" w:fill="F2F2F2" w:themeFill="background1" w:themeFillShade="F2"/>
          </w:tcPr>
          <w:p w14:paraId="4E771B90"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Qualified Teacher Status and evidence of professional development, particularly in relation to leadership and school management programme or similar.</w:t>
            </w:r>
          </w:p>
          <w:p w14:paraId="4A694F35" w14:textId="77777777" w:rsidR="005A76E3" w:rsidRPr="005A76E3" w:rsidRDefault="005A76E3" w:rsidP="005A76E3">
            <w:pPr>
              <w:keepNext/>
              <w:outlineLvl w:val="2"/>
              <w:rPr>
                <w:rFonts w:eastAsia="Times New Roman" w:cstheme="minorHAnsi"/>
                <w:b/>
                <w:bCs/>
                <w:sz w:val="24"/>
                <w:szCs w:val="24"/>
              </w:rPr>
            </w:pPr>
          </w:p>
        </w:tc>
        <w:tc>
          <w:tcPr>
            <w:tcW w:w="405" w:type="dxa"/>
            <w:shd w:val="clear" w:color="auto" w:fill="F2F2F2" w:themeFill="background1" w:themeFillShade="F2"/>
          </w:tcPr>
          <w:p w14:paraId="451093AC" w14:textId="77777777" w:rsidR="005A76E3" w:rsidRPr="005A76E3" w:rsidRDefault="005A76E3" w:rsidP="005A76E3">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411" w:type="dxa"/>
            <w:shd w:val="clear" w:color="auto" w:fill="F2F2F2" w:themeFill="background1" w:themeFillShade="F2"/>
          </w:tcPr>
          <w:p w14:paraId="27FE0B26" w14:textId="77777777" w:rsidR="005A76E3" w:rsidRPr="005A76E3" w:rsidRDefault="005A76E3" w:rsidP="005A76E3">
            <w:pPr>
              <w:keepNext/>
              <w:jc w:val="center"/>
              <w:outlineLvl w:val="2"/>
              <w:rPr>
                <w:rFonts w:eastAsia="Times New Roman" w:cstheme="minorHAnsi"/>
                <w:b/>
                <w:bCs/>
                <w:sz w:val="24"/>
                <w:szCs w:val="24"/>
              </w:rPr>
            </w:pPr>
          </w:p>
        </w:tc>
      </w:tr>
    </w:tbl>
    <w:p w14:paraId="55A4AC77" w14:textId="77777777" w:rsidR="002A269C" w:rsidRPr="005A76E3" w:rsidRDefault="002A269C" w:rsidP="002A269C">
      <w:pPr>
        <w:spacing w:after="0" w:line="240" w:lineRule="auto"/>
        <w:rPr>
          <w:rFonts w:eastAsia="Times New Roman" w:cstheme="minorHAnsi"/>
          <w:sz w:val="24"/>
          <w:szCs w:val="24"/>
        </w:rPr>
      </w:pPr>
    </w:p>
    <w:tbl>
      <w:tblPr>
        <w:tblStyle w:val="TableGrid"/>
        <w:tblW w:w="0" w:type="auto"/>
        <w:tblInd w:w="-34" w:type="dxa"/>
        <w:tblLook w:val="04A0" w:firstRow="1" w:lastRow="0" w:firstColumn="1" w:lastColumn="0" w:noHBand="0" w:noVBand="1"/>
      </w:tblPr>
      <w:tblGrid>
        <w:gridCol w:w="8520"/>
        <w:gridCol w:w="405"/>
        <w:gridCol w:w="405"/>
      </w:tblGrid>
      <w:tr w:rsidR="005A76E3" w:rsidRPr="005A76E3" w14:paraId="6EA8D74A" w14:textId="77777777" w:rsidTr="009B4C9F">
        <w:tc>
          <w:tcPr>
            <w:tcW w:w="8520" w:type="dxa"/>
            <w:shd w:val="clear" w:color="auto" w:fill="820000"/>
          </w:tcPr>
          <w:p w14:paraId="29793290" w14:textId="77777777" w:rsidR="005A76E3" w:rsidRPr="005A76E3" w:rsidRDefault="005A76E3" w:rsidP="005A76E3">
            <w:pPr>
              <w:keepNext/>
              <w:ind w:left="360"/>
              <w:jc w:val="center"/>
              <w:outlineLvl w:val="2"/>
              <w:rPr>
                <w:rFonts w:eastAsia="Times New Roman" w:cstheme="minorHAnsi"/>
                <w:b/>
                <w:bCs/>
                <w:sz w:val="24"/>
                <w:szCs w:val="24"/>
              </w:rPr>
            </w:pPr>
            <w:r w:rsidRPr="005A76E3">
              <w:rPr>
                <w:rFonts w:eastAsia="Times New Roman" w:cstheme="minorHAnsi"/>
                <w:b/>
                <w:bCs/>
                <w:sz w:val="24"/>
                <w:szCs w:val="24"/>
              </w:rPr>
              <w:t>Experience</w:t>
            </w:r>
          </w:p>
          <w:p w14:paraId="29959648" w14:textId="77777777" w:rsidR="005A76E3" w:rsidRPr="005A76E3" w:rsidRDefault="005A76E3" w:rsidP="005A76E3">
            <w:pPr>
              <w:keepNext/>
              <w:outlineLvl w:val="2"/>
              <w:rPr>
                <w:rFonts w:eastAsia="Times New Roman" w:cstheme="minorHAnsi"/>
                <w:b/>
                <w:bCs/>
                <w:sz w:val="24"/>
                <w:szCs w:val="24"/>
              </w:rPr>
            </w:pPr>
          </w:p>
        </w:tc>
        <w:tc>
          <w:tcPr>
            <w:tcW w:w="405" w:type="dxa"/>
            <w:shd w:val="clear" w:color="auto" w:fill="820000"/>
          </w:tcPr>
          <w:p w14:paraId="6AB30512"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E</w:t>
            </w:r>
          </w:p>
        </w:tc>
        <w:tc>
          <w:tcPr>
            <w:tcW w:w="351" w:type="dxa"/>
            <w:shd w:val="clear" w:color="auto" w:fill="820000"/>
          </w:tcPr>
          <w:p w14:paraId="70D6773A"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D</w:t>
            </w:r>
          </w:p>
        </w:tc>
      </w:tr>
      <w:tr w:rsidR="005A76E3" w:rsidRPr="005A76E3" w14:paraId="14EFD352" w14:textId="77777777" w:rsidTr="00E16E77">
        <w:trPr>
          <w:trHeight w:val="585"/>
        </w:trPr>
        <w:tc>
          <w:tcPr>
            <w:tcW w:w="8520" w:type="dxa"/>
            <w:tcBorders>
              <w:top w:val="nil"/>
              <w:bottom w:val="single" w:sz="4" w:space="0" w:color="auto"/>
            </w:tcBorders>
            <w:shd w:val="clear" w:color="auto" w:fill="F2F2F2" w:themeFill="background1" w:themeFillShade="F2"/>
          </w:tcPr>
          <w:p w14:paraId="5E582F63" w14:textId="654ECFE6" w:rsidR="005A76E3" w:rsidRPr="005A76E3" w:rsidRDefault="005A76E3" w:rsidP="005A76E3">
            <w:pPr>
              <w:shd w:val="clear" w:color="auto" w:fill="F2F2F2" w:themeFill="background1" w:themeFillShade="F2"/>
              <w:rPr>
                <w:rFonts w:eastAsia="Times New Roman" w:cstheme="minorHAnsi"/>
                <w:sz w:val="24"/>
                <w:szCs w:val="24"/>
              </w:rPr>
            </w:pPr>
            <w:r w:rsidRPr="005A76E3">
              <w:rPr>
                <w:rFonts w:eastAsia="Times New Roman" w:cstheme="minorHAnsi"/>
                <w:sz w:val="24"/>
                <w:szCs w:val="24"/>
              </w:rPr>
              <w:t>Proven successful leadership and management experience as a</w:t>
            </w:r>
            <w:r w:rsidR="00962337">
              <w:rPr>
                <w:rFonts w:eastAsia="Times New Roman" w:cstheme="minorHAnsi"/>
                <w:sz w:val="24"/>
                <w:szCs w:val="24"/>
              </w:rPr>
              <w:t xml:space="preserve"> Deputy Headteacher </w:t>
            </w:r>
            <w:r w:rsidRPr="005A76E3">
              <w:rPr>
                <w:rFonts w:eastAsia="Times New Roman" w:cstheme="minorHAnsi"/>
                <w:sz w:val="24"/>
                <w:szCs w:val="24"/>
              </w:rPr>
              <w:t>or part of a leadership team within a range of settings,</w:t>
            </w:r>
          </w:p>
          <w:p w14:paraId="781ECC64" w14:textId="77777777" w:rsidR="005A76E3" w:rsidRPr="005A76E3" w:rsidRDefault="005A76E3" w:rsidP="005A76E3">
            <w:pPr>
              <w:keepNext/>
              <w:shd w:val="clear" w:color="auto" w:fill="F2F2F2" w:themeFill="background1" w:themeFillShade="F2"/>
              <w:outlineLvl w:val="2"/>
              <w:rPr>
                <w:rFonts w:eastAsia="Times New Roman" w:cstheme="minorHAnsi"/>
                <w:b/>
                <w:bCs/>
                <w:sz w:val="24"/>
                <w:szCs w:val="24"/>
              </w:rPr>
            </w:pPr>
          </w:p>
        </w:tc>
        <w:tc>
          <w:tcPr>
            <w:tcW w:w="405" w:type="dxa"/>
            <w:tcBorders>
              <w:top w:val="nil"/>
              <w:bottom w:val="single" w:sz="4" w:space="0" w:color="auto"/>
            </w:tcBorders>
            <w:shd w:val="clear" w:color="auto" w:fill="F2F2F2" w:themeFill="background1" w:themeFillShade="F2"/>
          </w:tcPr>
          <w:p w14:paraId="509419F4" w14:textId="77777777" w:rsidR="005A76E3" w:rsidRPr="005A76E3" w:rsidRDefault="005A76E3" w:rsidP="005A76E3">
            <w:pPr>
              <w:keepNext/>
              <w:shd w:val="clear" w:color="auto" w:fill="F2F2F2" w:themeFill="background1" w:themeFillShade="F2"/>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351" w:type="dxa"/>
            <w:tcBorders>
              <w:top w:val="nil"/>
              <w:bottom w:val="single" w:sz="4" w:space="0" w:color="auto"/>
            </w:tcBorders>
            <w:shd w:val="clear" w:color="auto" w:fill="F2F2F2" w:themeFill="background1" w:themeFillShade="F2"/>
          </w:tcPr>
          <w:p w14:paraId="5CB488C5" w14:textId="77777777" w:rsidR="005A76E3" w:rsidRPr="005A76E3" w:rsidRDefault="005A76E3" w:rsidP="005A76E3">
            <w:pPr>
              <w:keepNext/>
              <w:shd w:val="clear" w:color="auto" w:fill="F2F2F2" w:themeFill="background1" w:themeFillShade="F2"/>
              <w:jc w:val="center"/>
              <w:outlineLvl w:val="2"/>
              <w:rPr>
                <w:rFonts w:eastAsia="Times New Roman" w:cstheme="minorHAnsi"/>
                <w:b/>
                <w:bCs/>
                <w:sz w:val="24"/>
                <w:szCs w:val="24"/>
              </w:rPr>
            </w:pPr>
          </w:p>
        </w:tc>
      </w:tr>
      <w:tr w:rsidR="005A76E3" w:rsidRPr="005A76E3" w14:paraId="742D59F5" w14:textId="77777777" w:rsidTr="00E16E77">
        <w:trPr>
          <w:trHeight w:val="180"/>
        </w:trPr>
        <w:tc>
          <w:tcPr>
            <w:tcW w:w="8520" w:type="dxa"/>
            <w:tcBorders>
              <w:top w:val="single" w:sz="4" w:space="0" w:color="auto"/>
              <w:bottom w:val="single" w:sz="4" w:space="0" w:color="auto"/>
            </w:tcBorders>
            <w:shd w:val="clear" w:color="auto" w:fill="F2F2F2" w:themeFill="background1" w:themeFillShade="F2"/>
          </w:tcPr>
          <w:p w14:paraId="4F8ABDE4" w14:textId="77777777" w:rsidR="005A76E3" w:rsidRPr="005A76E3" w:rsidRDefault="005A76E3" w:rsidP="005A76E3">
            <w:pPr>
              <w:keepNext/>
              <w:shd w:val="clear" w:color="auto" w:fill="F2F2F2" w:themeFill="background1" w:themeFillShade="F2"/>
              <w:outlineLvl w:val="2"/>
              <w:rPr>
                <w:rFonts w:eastAsia="Times New Roman" w:cstheme="minorHAnsi"/>
                <w:sz w:val="24"/>
                <w:szCs w:val="24"/>
              </w:rPr>
            </w:pPr>
            <w:r w:rsidRPr="005A76E3">
              <w:rPr>
                <w:rFonts w:eastAsia="Times New Roman" w:cstheme="minorHAnsi"/>
                <w:sz w:val="24"/>
                <w:szCs w:val="24"/>
              </w:rPr>
              <w:t>Experience of successful people and performance management</w:t>
            </w:r>
          </w:p>
          <w:p w14:paraId="18A3AA26" w14:textId="77777777" w:rsidR="005A76E3" w:rsidRPr="005A76E3" w:rsidRDefault="005A76E3" w:rsidP="005A76E3">
            <w:pPr>
              <w:keepNext/>
              <w:shd w:val="clear" w:color="auto" w:fill="F2F2F2" w:themeFill="background1" w:themeFillShade="F2"/>
              <w:outlineLvl w:val="2"/>
              <w:rPr>
                <w:rFonts w:eastAsia="Times New Roman" w:cstheme="minorHAnsi"/>
                <w:sz w:val="24"/>
                <w:szCs w:val="24"/>
              </w:rPr>
            </w:pPr>
          </w:p>
        </w:tc>
        <w:tc>
          <w:tcPr>
            <w:tcW w:w="405" w:type="dxa"/>
            <w:tcBorders>
              <w:top w:val="single" w:sz="4" w:space="0" w:color="auto"/>
              <w:bottom w:val="single" w:sz="4" w:space="0" w:color="auto"/>
            </w:tcBorders>
            <w:shd w:val="clear" w:color="auto" w:fill="F2F2F2" w:themeFill="background1" w:themeFillShade="F2"/>
          </w:tcPr>
          <w:p w14:paraId="59C330DF" w14:textId="77777777" w:rsidR="005A76E3" w:rsidRPr="005A76E3" w:rsidRDefault="005A76E3" w:rsidP="005A76E3">
            <w:pPr>
              <w:keepNext/>
              <w:shd w:val="clear" w:color="auto" w:fill="F2F2F2" w:themeFill="background1" w:themeFillShade="F2"/>
              <w:jc w:val="center"/>
              <w:outlineLvl w:val="2"/>
              <w:rPr>
                <w:rFonts w:eastAsia="Times New Roman" w:cstheme="minorHAnsi"/>
                <w:b/>
                <w:sz w:val="24"/>
                <w:szCs w:val="24"/>
              </w:rPr>
            </w:pPr>
            <w:r w:rsidRPr="005A76E3">
              <w:rPr>
                <w:rFonts w:ascii="Wingdings" w:eastAsia="Wingdings" w:hAnsi="Wingdings" w:cstheme="minorHAnsi"/>
                <w:b/>
                <w:sz w:val="24"/>
                <w:szCs w:val="24"/>
              </w:rPr>
              <w:t></w:t>
            </w:r>
          </w:p>
        </w:tc>
        <w:tc>
          <w:tcPr>
            <w:tcW w:w="351" w:type="dxa"/>
            <w:tcBorders>
              <w:top w:val="single" w:sz="4" w:space="0" w:color="auto"/>
              <w:bottom w:val="single" w:sz="4" w:space="0" w:color="auto"/>
            </w:tcBorders>
            <w:shd w:val="clear" w:color="auto" w:fill="F2F2F2" w:themeFill="background1" w:themeFillShade="F2"/>
          </w:tcPr>
          <w:p w14:paraId="3036B647" w14:textId="77777777" w:rsidR="005A76E3" w:rsidRPr="005A76E3" w:rsidRDefault="005A76E3" w:rsidP="005A76E3">
            <w:pPr>
              <w:jc w:val="center"/>
              <w:rPr>
                <w:rFonts w:eastAsia="Times New Roman" w:cstheme="minorHAnsi"/>
                <w:b/>
                <w:sz w:val="24"/>
                <w:szCs w:val="24"/>
              </w:rPr>
            </w:pPr>
          </w:p>
          <w:p w14:paraId="3DFB7E69" w14:textId="77777777" w:rsidR="005A76E3" w:rsidRPr="005A76E3" w:rsidRDefault="005A76E3" w:rsidP="005A76E3">
            <w:pPr>
              <w:keepNext/>
              <w:shd w:val="clear" w:color="auto" w:fill="F2F2F2" w:themeFill="background1" w:themeFillShade="F2"/>
              <w:jc w:val="center"/>
              <w:outlineLvl w:val="2"/>
              <w:rPr>
                <w:rFonts w:eastAsia="Times New Roman" w:cstheme="minorHAnsi"/>
                <w:b/>
                <w:sz w:val="24"/>
                <w:szCs w:val="24"/>
              </w:rPr>
            </w:pPr>
          </w:p>
        </w:tc>
      </w:tr>
      <w:tr w:rsidR="005A76E3" w:rsidRPr="005A76E3" w14:paraId="1CB82EC6" w14:textId="77777777" w:rsidTr="00E16E77">
        <w:trPr>
          <w:trHeight w:val="120"/>
        </w:trPr>
        <w:tc>
          <w:tcPr>
            <w:tcW w:w="8520" w:type="dxa"/>
            <w:tcBorders>
              <w:top w:val="single" w:sz="4" w:space="0" w:color="auto"/>
              <w:bottom w:val="single" w:sz="4" w:space="0" w:color="auto"/>
            </w:tcBorders>
            <w:shd w:val="clear" w:color="auto" w:fill="F2F2F2" w:themeFill="background1" w:themeFillShade="F2"/>
          </w:tcPr>
          <w:p w14:paraId="0AE107B7" w14:textId="77777777" w:rsidR="005A76E3" w:rsidRPr="005A76E3" w:rsidRDefault="005A76E3" w:rsidP="005A76E3">
            <w:pPr>
              <w:keepNext/>
              <w:shd w:val="clear" w:color="auto" w:fill="F2F2F2" w:themeFill="background1" w:themeFillShade="F2"/>
              <w:outlineLvl w:val="2"/>
              <w:rPr>
                <w:rFonts w:eastAsia="Times New Roman" w:cstheme="minorHAnsi"/>
                <w:sz w:val="24"/>
                <w:szCs w:val="24"/>
              </w:rPr>
            </w:pPr>
            <w:r w:rsidRPr="005A76E3">
              <w:rPr>
                <w:rFonts w:eastAsia="Times New Roman" w:cstheme="minorHAnsi"/>
                <w:sz w:val="24"/>
                <w:szCs w:val="24"/>
              </w:rPr>
              <w:t>Experience of managing school finances and other external funding sources</w:t>
            </w:r>
          </w:p>
          <w:p w14:paraId="75F1A6C2" w14:textId="77777777" w:rsidR="005A76E3" w:rsidRPr="005A76E3" w:rsidRDefault="005A76E3" w:rsidP="005A76E3">
            <w:pPr>
              <w:keepNext/>
              <w:shd w:val="clear" w:color="auto" w:fill="F2F2F2" w:themeFill="background1" w:themeFillShade="F2"/>
              <w:outlineLvl w:val="2"/>
              <w:rPr>
                <w:rFonts w:eastAsia="Times New Roman" w:cstheme="minorHAnsi"/>
                <w:sz w:val="24"/>
                <w:szCs w:val="24"/>
              </w:rPr>
            </w:pPr>
          </w:p>
        </w:tc>
        <w:tc>
          <w:tcPr>
            <w:tcW w:w="405" w:type="dxa"/>
            <w:tcBorders>
              <w:top w:val="single" w:sz="4" w:space="0" w:color="auto"/>
              <w:bottom w:val="single" w:sz="4" w:space="0" w:color="auto"/>
            </w:tcBorders>
            <w:shd w:val="clear" w:color="auto" w:fill="F2F2F2" w:themeFill="background1" w:themeFillShade="F2"/>
          </w:tcPr>
          <w:p w14:paraId="529751EB" w14:textId="5C24CB2B" w:rsidR="005A76E3" w:rsidRPr="005A76E3" w:rsidRDefault="005A76E3" w:rsidP="005A76E3">
            <w:pPr>
              <w:keepNext/>
              <w:shd w:val="clear" w:color="auto" w:fill="F2F2F2" w:themeFill="background1" w:themeFillShade="F2"/>
              <w:jc w:val="center"/>
              <w:outlineLvl w:val="2"/>
              <w:rPr>
                <w:rFonts w:eastAsia="Times New Roman" w:cstheme="minorHAnsi"/>
                <w:b/>
                <w:sz w:val="24"/>
                <w:szCs w:val="24"/>
              </w:rPr>
            </w:pPr>
          </w:p>
        </w:tc>
        <w:tc>
          <w:tcPr>
            <w:tcW w:w="351" w:type="dxa"/>
            <w:tcBorders>
              <w:top w:val="single" w:sz="4" w:space="0" w:color="auto"/>
              <w:bottom w:val="single" w:sz="4" w:space="0" w:color="auto"/>
            </w:tcBorders>
            <w:shd w:val="clear" w:color="auto" w:fill="F2F2F2" w:themeFill="background1" w:themeFillShade="F2"/>
          </w:tcPr>
          <w:p w14:paraId="122E7E83" w14:textId="0A931A59" w:rsidR="005A76E3" w:rsidRPr="005A76E3" w:rsidRDefault="00D900CD" w:rsidP="005A76E3">
            <w:pPr>
              <w:jc w:val="center"/>
              <w:rPr>
                <w:rFonts w:eastAsia="Times New Roman" w:cstheme="minorHAnsi"/>
                <w:b/>
                <w:sz w:val="24"/>
                <w:szCs w:val="24"/>
              </w:rPr>
            </w:pPr>
            <w:r w:rsidRPr="005A76E3">
              <w:rPr>
                <w:rFonts w:ascii="Wingdings" w:eastAsia="Wingdings" w:hAnsi="Wingdings" w:cstheme="minorHAnsi"/>
                <w:b/>
                <w:sz w:val="24"/>
                <w:szCs w:val="24"/>
              </w:rPr>
              <w:t></w:t>
            </w:r>
          </w:p>
        </w:tc>
      </w:tr>
    </w:tbl>
    <w:p w14:paraId="60E72AD5" w14:textId="77777777" w:rsidR="00A20E6F" w:rsidRPr="005A76E3" w:rsidRDefault="00A20E6F" w:rsidP="00C91D21">
      <w:pPr>
        <w:keepNext/>
        <w:spacing w:after="0" w:line="240" w:lineRule="auto"/>
        <w:outlineLvl w:val="2"/>
        <w:rPr>
          <w:rFonts w:eastAsia="Times New Roman" w:cstheme="minorHAnsi"/>
          <w:b/>
          <w:bCs/>
          <w:sz w:val="24"/>
          <w:szCs w:val="24"/>
        </w:rPr>
      </w:pPr>
    </w:p>
    <w:tbl>
      <w:tblPr>
        <w:tblStyle w:val="TableGrid"/>
        <w:tblW w:w="0" w:type="auto"/>
        <w:tblInd w:w="-34" w:type="dxa"/>
        <w:tblLook w:val="04A0" w:firstRow="1" w:lastRow="0" w:firstColumn="1" w:lastColumn="0" w:noHBand="0" w:noVBand="1"/>
      </w:tblPr>
      <w:tblGrid>
        <w:gridCol w:w="8565"/>
        <w:gridCol w:w="405"/>
        <w:gridCol w:w="405"/>
      </w:tblGrid>
      <w:tr w:rsidR="005A76E3" w:rsidRPr="005A76E3" w14:paraId="1DF1E59B" w14:textId="77777777" w:rsidTr="005A76E3">
        <w:tc>
          <w:tcPr>
            <w:tcW w:w="8565" w:type="dxa"/>
            <w:shd w:val="clear" w:color="auto" w:fill="820000"/>
          </w:tcPr>
          <w:p w14:paraId="1F632378" w14:textId="77777777" w:rsidR="005A76E3" w:rsidRPr="005A76E3" w:rsidRDefault="005A76E3" w:rsidP="005A76E3">
            <w:pPr>
              <w:keepNext/>
              <w:ind w:left="360"/>
              <w:jc w:val="center"/>
              <w:outlineLvl w:val="2"/>
              <w:rPr>
                <w:rFonts w:eastAsia="Times New Roman" w:cstheme="minorHAnsi"/>
                <w:b/>
                <w:bCs/>
                <w:sz w:val="24"/>
                <w:szCs w:val="24"/>
              </w:rPr>
            </w:pPr>
            <w:r w:rsidRPr="005A76E3">
              <w:rPr>
                <w:rFonts w:eastAsia="Times New Roman" w:cstheme="minorHAnsi"/>
                <w:b/>
                <w:bCs/>
                <w:sz w:val="24"/>
                <w:szCs w:val="24"/>
              </w:rPr>
              <w:t>Skills and Qualities</w:t>
            </w:r>
          </w:p>
          <w:p w14:paraId="39547043" w14:textId="77777777" w:rsidR="005A76E3" w:rsidRPr="005A76E3" w:rsidRDefault="005A76E3" w:rsidP="005A76E3">
            <w:pPr>
              <w:keepNext/>
              <w:outlineLvl w:val="2"/>
              <w:rPr>
                <w:rFonts w:eastAsia="Times New Roman" w:cstheme="minorHAnsi"/>
                <w:b/>
                <w:bCs/>
                <w:sz w:val="24"/>
                <w:szCs w:val="24"/>
              </w:rPr>
            </w:pPr>
          </w:p>
        </w:tc>
        <w:tc>
          <w:tcPr>
            <w:tcW w:w="405" w:type="dxa"/>
            <w:shd w:val="clear" w:color="auto" w:fill="820000"/>
          </w:tcPr>
          <w:p w14:paraId="7763809F"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E</w:t>
            </w:r>
          </w:p>
        </w:tc>
        <w:tc>
          <w:tcPr>
            <w:tcW w:w="405" w:type="dxa"/>
            <w:shd w:val="clear" w:color="auto" w:fill="820000"/>
          </w:tcPr>
          <w:p w14:paraId="3F4A3C23"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D</w:t>
            </w:r>
          </w:p>
        </w:tc>
      </w:tr>
      <w:tr w:rsidR="005A76E3" w:rsidRPr="005A76E3" w14:paraId="16407D29" w14:textId="77777777" w:rsidTr="005A76E3">
        <w:tc>
          <w:tcPr>
            <w:tcW w:w="8565" w:type="dxa"/>
            <w:shd w:val="clear" w:color="auto" w:fill="F2F2F2" w:themeFill="background1" w:themeFillShade="F2"/>
          </w:tcPr>
          <w:p w14:paraId="64022B72"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 xml:space="preserve">Ability to develop and maintain good personal and professional relationships with pupils, teaching and non-teaching staff, parents, the Governing Body, Al </w:t>
            </w:r>
            <w:proofErr w:type="spellStart"/>
            <w:r w:rsidRPr="005A76E3">
              <w:rPr>
                <w:rFonts w:eastAsia="Times New Roman" w:cstheme="minorHAnsi"/>
                <w:sz w:val="24"/>
                <w:szCs w:val="24"/>
              </w:rPr>
              <w:t>Risalah</w:t>
            </w:r>
            <w:proofErr w:type="spellEnd"/>
            <w:r w:rsidRPr="005A76E3">
              <w:rPr>
                <w:rFonts w:eastAsia="Times New Roman" w:cstheme="minorHAnsi"/>
                <w:sz w:val="24"/>
                <w:szCs w:val="24"/>
              </w:rPr>
              <w:t xml:space="preserve"> Education Trust, LA and representatives of professional associations and external agencies.</w:t>
            </w:r>
          </w:p>
          <w:p w14:paraId="4249A0D6" w14:textId="77777777" w:rsidR="005A76E3" w:rsidRPr="005A76E3" w:rsidRDefault="005A76E3" w:rsidP="005A76E3">
            <w:pPr>
              <w:keepNext/>
              <w:outlineLvl w:val="2"/>
              <w:rPr>
                <w:rFonts w:eastAsia="Times New Roman" w:cstheme="minorHAnsi"/>
                <w:b/>
                <w:bCs/>
                <w:sz w:val="24"/>
                <w:szCs w:val="24"/>
              </w:rPr>
            </w:pPr>
          </w:p>
        </w:tc>
        <w:tc>
          <w:tcPr>
            <w:tcW w:w="405" w:type="dxa"/>
            <w:shd w:val="clear" w:color="auto" w:fill="F2F2F2" w:themeFill="background1" w:themeFillShade="F2"/>
          </w:tcPr>
          <w:p w14:paraId="1DAC0537" w14:textId="77777777" w:rsidR="005A76E3" w:rsidRPr="005A76E3" w:rsidRDefault="005A76E3" w:rsidP="005A76E3">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405" w:type="dxa"/>
            <w:shd w:val="clear" w:color="auto" w:fill="F2F2F2" w:themeFill="background1" w:themeFillShade="F2"/>
          </w:tcPr>
          <w:p w14:paraId="6B50CFCB" w14:textId="77777777" w:rsidR="005A76E3" w:rsidRPr="005A76E3" w:rsidRDefault="005A76E3" w:rsidP="005A76E3">
            <w:pPr>
              <w:keepNext/>
              <w:jc w:val="center"/>
              <w:outlineLvl w:val="2"/>
              <w:rPr>
                <w:rFonts w:eastAsia="Times New Roman" w:cstheme="minorHAnsi"/>
                <w:b/>
                <w:bCs/>
                <w:sz w:val="24"/>
                <w:szCs w:val="24"/>
              </w:rPr>
            </w:pPr>
          </w:p>
        </w:tc>
      </w:tr>
      <w:tr w:rsidR="005A76E3" w:rsidRPr="005A76E3" w14:paraId="1BEBB12B" w14:textId="77777777" w:rsidTr="005A76E3">
        <w:trPr>
          <w:trHeight w:val="390"/>
        </w:trPr>
        <w:tc>
          <w:tcPr>
            <w:tcW w:w="8565" w:type="dxa"/>
            <w:shd w:val="clear" w:color="auto" w:fill="F2F2F2" w:themeFill="background1" w:themeFillShade="F2"/>
          </w:tcPr>
          <w:p w14:paraId="430E3C46"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Proactive in collaborating with other schools, building partnerships and extending links with all stakeholders.</w:t>
            </w:r>
          </w:p>
          <w:p w14:paraId="142B33FB" w14:textId="77777777" w:rsidR="005A76E3" w:rsidRPr="005A76E3" w:rsidRDefault="005A76E3" w:rsidP="005A76E3">
            <w:pPr>
              <w:keepNext/>
              <w:outlineLvl w:val="2"/>
              <w:rPr>
                <w:rFonts w:eastAsia="Times New Roman" w:cstheme="minorHAnsi"/>
                <w:b/>
                <w:bCs/>
                <w:sz w:val="24"/>
                <w:szCs w:val="24"/>
              </w:rPr>
            </w:pPr>
          </w:p>
        </w:tc>
        <w:tc>
          <w:tcPr>
            <w:tcW w:w="405" w:type="dxa"/>
            <w:shd w:val="clear" w:color="auto" w:fill="F2F2F2" w:themeFill="background1" w:themeFillShade="F2"/>
          </w:tcPr>
          <w:p w14:paraId="5875E2E6" w14:textId="77777777" w:rsidR="005A76E3" w:rsidRPr="005A76E3" w:rsidRDefault="005A76E3" w:rsidP="005A76E3">
            <w:pPr>
              <w:keepNext/>
              <w:jc w:val="center"/>
              <w:outlineLvl w:val="2"/>
              <w:rPr>
                <w:rFonts w:eastAsia="Times New Roman" w:cstheme="minorHAnsi"/>
                <w:b/>
                <w:bCs/>
                <w:sz w:val="24"/>
                <w:szCs w:val="24"/>
              </w:rPr>
            </w:pPr>
          </w:p>
        </w:tc>
        <w:tc>
          <w:tcPr>
            <w:tcW w:w="405" w:type="dxa"/>
            <w:shd w:val="clear" w:color="auto" w:fill="F2F2F2" w:themeFill="background1" w:themeFillShade="F2"/>
          </w:tcPr>
          <w:p w14:paraId="3D8E6CAB" w14:textId="77777777" w:rsidR="005A76E3" w:rsidRPr="005A76E3" w:rsidRDefault="005A76E3" w:rsidP="005A76E3">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r>
      <w:tr w:rsidR="005A76E3" w:rsidRPr="005A76E3" w14:paraId="59D757BC" w14:textId="77777777" w:rsidTr="005A76E3">
        <w:trPr>
          <w:trHeight w:val="615"/>
        </w:trPr>
        <w:tc>
          <w:tcPr>
            <w:tcW w:w="8565" w:type="dxa"/>
            <w:shd w:val="clear" w:color="auto" w:fill="F2F2F2" w:themeFill="background1" w:themeFillShade="F2"/>
          </w:tcPr>
          <w:p w14:paraId="3BF87851"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Proven ability to motivate others, build effective teams and inspire staff.</w:t>
            </w:r>
          </w:p>
          <w:p w14:paraId="462C9005" w14:textId="77777777" w:rsidR="005A76E3" w:rsidRPr="005A76E3" w:rsidRDefault="005A76E3" w:rsidP="005A76E3">
            <w:pPr>
              <w:keepNext/>
              <w:outlineLvl w:val="2"/>
              <w:rPr>
                <w:rFonts w:eastAsia="Times New Roman" w:cstheme="minorHAnsi"/>
                <w:sz w:val="24"/>
                <w:szCs w:val="24"/>
              </w:rPr>
            </w:pPr>
          </w:p>
        </w:tc>
        <w:tc>
          <w:tcPr>
            <w:tcW w:w="405" w:type="dxa"/>
            <w:shd w:val="clear" w:color="auto" w:fill="F2F2F2" w:themeFill="background1" w:themeFillShade="F2"/>
          </w:tcPr>
          <w:p w14:paraId="369DEC6E" w14:textId="77777777" w:rsidR="005A76E3" w:rsidRPr="005A76E3" w:rsidRDefault="005A76E3" w:rsidP="005A76E3">
            <w:pPr>
              <w:keepNext/>
              <w:jc w:val="center"/>
              <w:outlineLvl w:val="2"/>
              <w:rPr>
                <w:rFonts w:eastAsia="Times New Roman" w:cstheme="minorHAnsi"/>
                <w:b/>
                <w:sz w:val="24"/>
                <w:szCs w:val="24"/>
              </w:rPr>
            </w:pPr>
            <w:r w:rsidRPr="005A76E3">
              <w:rPr>
                <w:rFonts w:ascii="Wingdings" w:eastAsia="Wingdings" w:hAnsi="Wingdings" w:cstheme="minorHAnsi"/>
                <w:b/>
                <w:sz w:val="24"/>
                <w:szCs w:val="24"/>
              </w:rPr>
              <w:t></w:t>
            </w:r>
          </w:p>
        </w:tc>
        <w:tc>
          <w:tcPr>
            <w:tcW w:w="405" w:type="dxa"/>
            <w:shd w:val="clear" w:color="auto" w:fill="F2F2F2" w:themeFill="background1" w:themeFillShade="F2"/>
          </w:tcPr>
          <w:p w14:paraId="6383FEEB" w14:textId="77777777" w:rsidR="005A76E3" w:rsidRPr="005A76E3" w:rsidRDefault="005A76E3" w:rsidP="005A76E3">
            <w:pPr>
              <w:keepNext/>
              <w:jc w:val="center"/>
              <w:outlineLvl w:val="2"/>
              <w:rPr>
                <w:rFonts w:eastAsia="Times New Roman" w:cstheme="minorHAnsi"/>
                <w:b/>
                <w:sz w:val="24"/>
                <w:szCs w:val="24"/>
              </w:rPr>
            </w:pPr>
          </w:p>
        </w:tc>
      </w:tr>
      <w:tr w:rsidR="005A76E3" w:rsidRPr="005A76E3" w14:paraId="5D5F1F71" w14:textId="77777777" w:rsidTr="005A76E3">
        <w:trPr>
          <w:trHeight w:val="195"/>
        </w:trPr>
        <w:tc>
          <w:tcPr>
            <w:tcW w:w="8565" w:type="dxa"/>
            <w:shd w:val="clear" w:color="auto" w:fill="F2F2F2" w:themeFill="background1" w:themeFillShade="F2"/>
          </w:tcPr>
          <w:p w14:paraId="354DA362" w14:textId="77777777" w:rsidR="005A76E3" w:rsidRPr="005A76E3" w:rsidRDefault="005A76E3" w:rsidP="005A76E3">
            <w:pPr>
              <w:rPr>
                <w:rFonts w:eastAsia="Times New Roman" w:cstheme="minorHAnsi"/>
                <w:b/>
                <w:bCs/>
                <w:sz w:val="24"/>
                <w:szCs w:val="24"/>
              </w:rPr>
            </w:pPr>
            <w:r w:rsidRPr="005A76E3">
              <w:rPr>
                <w:rFonts w:eastAsia="Times New Roman" w:cstheme="minorHAnsi"/>
                <w:sz w:val="24"/>
                <w:szCs w:val="24"/>
              </w:rPr>
              <w:t xml:space="preserve">Proven ability to organise and prioritise tasks effectively, </w:t>
            </w:r>
            <w:r w:rsidRPr="005A76E3">
              <w:rPr>
                <w:rFonts w:eastAsia="Times New Roman" w:cstheme="minorHAnsi"/>
                <w:color w:val="000000"/>
                <w:sz w:val="24"/>
                <w:szCs w:val="24"/>
              </w:rPr>
              <w:t>work under pressure</w:t>
            </w:r>
            <w:r w:rsidRPr="005A76E3">
              <w:rPr>
                <w:rFonts w:eastAsia="Times New Roman" w:cstheme="minorHAnsi"/>
                <w:sz w:val="24"/>
                <w:szCs w:val="24"/>
              </w:rPr>
              <w:t xml:space="preserve"> and ensure that they are carried through successfully and the ability to delegate responsibility.</w:t>
            </w:r>
          </w:p>
        </w:tc>
        <w:tc>
          <w:tcPr>
            <w:tcW w:w="405" w:type="dxa"/>
            <w:shd w:val="clear" w:color="auto" w:fill="F2F2F2" w:themeFill="background1" w:themeFillShade="F2"/>
          </w:tcPr>
          <w:p w14:paraId="7E81C981" w14:textId="77777777" w:rsidR="005A76E3" w:rsidRPr="005A76E3" w:rsidRDefault="005A76E3" w:rsidP="005A76E3">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405" w:type="dxa"/>
            <w:shd w:val="clear" w:color="auto" w:fill="F2F2F2" w:themeFill="background1" w:themeFillShade="F2"/>
          </w:tcPr>
          <w:p w14:paraId="541C5113" w14:textId="77777777" w:rsidR="005A76E3" w:rsidRPr="005A76E3" w:rsidRDefault="005A76E3" w:rsidP="005A76E3">
            <w:pPr>
              <w:keepNext/>
              <w:jc w:val="center"/>
              <w:outlineLvl w:val="2"/>
              <w:rPr>
                <w:rFonts w:eastAsia="Times New Roman" w:cstheme="minorHAnsi"/>
                <w:b/>
                <w:bCs/>
                <w:sz w:val="24"/>
                <w:szCs w:val="24"/>
              </w:rPr>
            </w:pPr>
          </w:p>
        </w:tc>
      </w:tr>
      <w:tr w:rsidR="005A76E3" w:rsidRPr="005A76E3" w14:paraId="2CFF4D57" w14:textId="77777777" w:rsidTr="005A76E3">
        <w:trPr>
          <w:trHeight w:val="587"/>
        </w:trPr>
        <w:tc>
          <w:tcPr>
            <w:tcW w:w="8565" w:type="dxa"/>
            <w:shd w:val="clear" w:color="auto" w:fill="F2F2F2" w:themeFill="background1" w:themeFillShade="F2"/>
          </w:tcPr>
          <w:p w14:paraId="25460E37" w14:textId="77777777" w:rsidR="005A76E3" w:rsidRPr="005A76E3" w:rsidRDefault="005A76E3" w:rsidP="005A76E3">
            <w:pPr>
              <w:keepNext/>
              <w:outlineLvl w:val="2"/>
              <w:rPr>
                <w:rFonts w:eastAsia="Times New Roman" w:cstheme="minorHAnsi"/>
                <w:b/>
                <w:bCs/>
                <w:sz w:val="24"/>
                <w:szCs w:val="24"/>
              </w:rPr>
            </w:pPr>
            <w:r w:rsidRPr="005A76E3">
              <w:rPr>
                <w:rFonts w:eastAsia="Times New Roman" w:cstheme="minorHAnsi"/>
                <w:sz w:val="24"/>
                <w:szCs w:val="24"/>
              </w:rPr>
              <w:t>Proven ability to set high standards and priorities for improvement</w:t>
            </w:r>
          </w:p>
        </w:tc>
        <w:tc>
          <w:tcPr>
            <w:tcW w:w="405" w:type="dxa"/>
            <w:shd w:val="clear" w:color="auto" w:fill="F2F2F2" w:themeFill="background1" w:themeFillShade="F2"/>
          </w:tcPr>
          <w:p w14:paraId="0B9C177F" w14:textId="77777777" w:rsidR="005A76E3" w:rsidRPr="005A76E3" w:rsidRDefault="005A76E3" w:rsidP="005A76E3">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405" w:type="dxa"/>
            <w:shd w:val="clear" w:color="auto" w:fill="F2F2F2" w:themeFill="background1" w:themeFillShade="F2"/>
          </w:tcPr>
          <w:p w14:paraId="7E3E097F" w14:textId="77777777" w:rsidR="005A76E3" w:rsidRPr="005A76E3" w:rsidRDefault="005A76E3" w:rsidP="005A76E3">
            <w:pPr>
              <w:keepNext/>
              <w:jc w:val="center"/>
              <w:outlineLvl w:val="2"/>
              <w:rPr>
                <w:rFonts w:eastAsia="Times New Roman" w:cstheme="minorHAnsi"/>
                <w:b/>
                <w:bCs/>
                <w:sz w:val="24"/>
                <w:szCs w:val="24"/>
              </w:rPr>
            </w:pPr>
          </w:p>
        </w:tc>
      </w:tr>
    </w:tbl>
    <w:p w14:paraId="5946D45A" w14:textId="77777777" w:rsidR="00E16E77" w:rsidRPr="005A76E3" w:rsidRDefault="00E16E77" w:rsidP="00A20E6F">
      <w:pPr>
        <w:keepNext/>
        <w:spacing w:after="0" w:line="240" w:lineRule="auto"/>
        <w:outlineLvl w:val="2"/>
        <w:rPr>
          <w:rFonts w:eastAsia="Times New Roman" w:cstheme="minorHAnsi"/>
          <w:b/>
          <w:bCs/>
          <w:sz w:val="24"/>
          <w:szCs w:val="24"/>
        </w:rPr>
      </w:pPr>
    </w:p>
    <w:p w14:paraId="0D4D610E" w14:textId="77777777" w:rsidR="00E16E77" w:rsidRPr="005A76E3" w:rsidRDefault="00E16E77">
      <w:pPr>
        <w:rPr>
          <w:rFonts w:eastAsia="Times New Roman" w:cstheme="minorHAnsi"/>
          <w:b/>
          <w:bCs/>
          <w:sz w:val="24"/>
          <w:szCs w:val="24"/>
        </w:rPr>
      </w:pPr>
      <w:r w:rsidRPr="005A76E3">
        <w:rPr>
          <w:rFonts w:eastAsia="Times New Roman" w:cstheme="minorHAnsi"/>
          <w:b/>
          <w:bCs/>
          <w:sz w:val="24"/>
          <w:szCs w:val="24"/>
        </w:rPr>
        <w:br w:type="page"/>
      </w:r>
    </w:p>
    <w:p w14:paraId="6C912030" w14:textId="77777777" w:rsidR="00A20E6F" w:rsidRPr="005A76E3" w:rsidRDefault="00A20E6F" w:rsidP="00A20E6F">
      <w:pPr>
        <w:keepNext/>
        <w:spacing w:after="0" w:line="240" w:lineRule="auto"/>
        <w:outlineLvl w:val="2"/>
        <w:rPr>
          <w:rFonts w:eastAsia="Times New Roman" w:cstheme="minorHAnsi"/>
          <w:b/>
          <w:bCs/>
          <w:sz w:val="24"/>
          <w:szCs w:val="24"/>
        </w:rPr>
      </w:pPr>
    </w:p>
    <w:tbl>
      <w:tblPr>
        <w:tblStyle w:val="TableGrid"/>
        <w:tblW w:w="9527" w:type="dxa"/>
        <w:tblInd w:w="-34" w:type="dxa"/>
        <w:tblLook w:val="04A0" w:firstRow="1" w:lastRow="0" w:firstColumn="1" w:lastColumn="0" w:noHBand="0" w:noVBand="1"/>
      </w:tblPr>
      <w:tblGrid>
        <w:gridCol w:w="8595"/>
        <w:gridCol w:w="506"/>
        <w:gridCol w:w="426"/>
      </w:tblGrid>
      <w:tr w:rsidR="005A76E3" w:rsidRPr="005A76E3" w14:paraId="5B2A7D10" w14:textId="77777777" w:rsidTr="00962337">
        <w:tc>
          <w:tcPr>
            <w:tcW w:w="8595" w:type="dxa"/>
            <w:shd w:val="clear" w:color="auto" w:fill="820000"/>
          </w:tcPr>
          <w:p w14:paraId="168CC3EE" w14:textId="77777777" w:rsidR="005A76E3" w:rsidRPr="005A76E3" w:rsidRDefault="005A76E3" w:rsidP="005A76E3">
            <w:pPr>
              <w:keepNext/>
              <w:ind w:left="360"/>
              <w:jc w:val="center"/>
              <w:outlineLvl w:val="2"/>
              <w:rPr>
                <w:rFonts w:eastAsia="Times New Roman" w:cstheme="minorHAnsi"/>
                <w:b/>
                <w:bCs/>
                <w:sz w:val="24"/>
                <w:szCs w:val="24"/>
              </w:rPr>
            </w:pPr>
            <w:r w:rsidRPr="005A76E3">
              <w:rPr>
                <w:rFonts w:eastAsia="Times New Roman" w:cstheme="minorHAnsi"/>
                <w:b/>
                <w:bCs/>
                <w:sz w:val="24"/>
                <w:szCs w:val="24"/>
                <w:shd w:val="clear" w:color="auto" w:fill="820000"/>
              </w:rPr>
              <w:t>Knowledge,</w:t>
            </w:r>
            <w:r w:rsidRPr="005A76E3">
              <w:rPr>
                <w:rFonts w:eastAsia="Times New Roman" w:cstheme="minorHAnsi"/>
                <w:b/>
                <w:bCs/>
                <w:sz w:val="24"/>
                <w:szCs w:val="24"/>
              </w:rPr>
              <w:t xml:space="preserve"> Ability, Accountability and Understanding</w:t>
            </w:r>
          </w:p>
          <w:p w14:paraId="314549EB" w14:textId="77777777" w:rsidR="005A76E3" w:rsidRPr="005A76E3" w:rsidRDefault="005A76E3" w:rsidP="005A76E3">
            <w:pPr>
              <w:keepNext/>
              <w:outlineLvl w:val="2"/>
              <w:rPr>
                <w:rFonts w:eastAsia="Times New Roman" w:cstheme="minorHAnsi"/>
                <w:b/>
                <w:bCs/>
                <w:sz w:val="24"/>
                <w:szCs w:val="24"/>
              </w:rPr>
            </w:pPr>
          </w:p>
        </w:tc>
        <w:tc>
          <w:tcPr>
            <w:tcW w:w="506" w:type="dxa"/>
            <w:shd w:val="clear" w:color="auto" w:fill="820000"/>
          </w:tcPr>
          <w:p w14:paraId="4A3188A6"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E</w:t>
            </w:r>
          </w:p>
        </w:tc>
        <w:tc>
          <w:tcPr>
            <w:tcW w:w="426" w:type="dxa"/>
            <w:shd w:val="clear" w:color="auto" w:fill="820000"/>
          </w:tcPr>
          <w:p w14:paraId="69541EB2" w14:textId="77777777" w:rsidR="005A76E3" w:rsidRPr="005A76E3" w:rsidRDefault="005A76E3" w:rsidP="005A76E3">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D</w:t>
            </w:r>
          </w:p>
        </w:tc>
      </w:tr>
      <w:tr w:rsidR="005A76E3" w:rsidRPr="005A76E3" w14:paraId="6C46E6C0" w14:textId="77777777" w:rsidTr="00962337">
        <w:tc>
          <w:tcPr>
            <w:tcW w:w="8595" w:type="dxa"/>
            <w:tcBorders>
              <w:top w:val="nil"/>
            </w:tcBorders>
            <w:shd w:val="clear" w:color="auto" w:fill="F2F2F2" w:themeFill="background1" w:themeFillShade="F2"/>
          </w:tcPr>
          <w:p w14:paraId="080CA5F5"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Proven ability to develop a clear vision of the school’s future development.</w:t>
            </w:r>
          </w:p>
          <w:p w14:paraId="684764FE" w14:textId="77777777" w:rsidR="005A76E3" w:rsidRPr="005A76E3" w:rsidRDefault="005A76E3" w:rsidP="005A76E3">
            <w:pPr>
              <w:keepNext/>
              <w:outlineLvl w:val="2"/>
              <w:rPr>
                <w:rFonts w:eastAsia="Times New Roman" w:cstheme="minorHAnsi"/>
                <w:b/>
                <w:bCs/>
                <w:sz w:val="24"/>
                <w:szCs w:val="24"/>
              </w:rPr>
            </w:pPr>
          </w:p>
        </w:tc>
        <w:tc>
          <w:tcPr>
            <w:tcW w:w="506" w:type="dxa"/>
            <w:tcBorders>
              <w:top w:val="nil"/>
            </w:tcBorders>
            <w:shd w:val="clear" w:color="auto" w:fill="F2F2F2" w:themeFill="background1" w:themeFillShade="F2"/>
          </w:tcPr>
          <w:p w14:paraId="15FA5EEF" w14:textId="77777777" w:rsidR="005A76E3" w:rsidRPr="005A76E3" w:rsidRDefault="005A76E3" w:rsidP="005A76E3">
            <w:pPr>
              <w:jc w:val="center"/>
              <w:rPr>
                <w:rFonts w:cstheme="minorHAnsi"/>
                <w:b/>
                <w:sz w:val="24"/>
                <w:szCs w:val="24"/>
              </w:rPr>
            </w:pPr>
            <w:r w:rsidRPr="005A76E3">
              <w:rPr>
                <w:rFonts w:ascii="Wingdings" w:eastAsia="Wingdings" w:hAnsi="Wingdings" w:cstheme="minorHAnsi"/>
                <w:b/>
                <w:sz w:val="24"/>
                <w:szCs w:val="24"/>
              </w:rPr>
              <w:t></w:t>
            </w:r>
          </w:p>
        </w:tc>
        <w:tc>
          <w:tcPr>
            <w:tcW w:w="426" w:type="dxa"/>
            <w:tcBorders>
              <w:top w:val="nil"/>
            </w:tcBorders>
            <w:shd w:val="clear" w:color="auto" w:fill="F2F2F2" w:themeFill="background1" w:themeFillShade="F2"/>
          </w:tcPr>
          <w:p w14:paraId="4118B790" w14:textId="77777777" w:rsidR="005A76E3" w:rsidRPr="005A76E3" w:rsidRDefault="005A76E3" w:rsidP="005A76E3">
            <w:pPr>
              <w:jc w:val="center"/>
              <w:rPr>
                <w:rFonts w:cstheme="minorHAnsi"/>
                <w:b/>
                <w:sz w:val="24"/>
                <w:szCs w:val="24"/>
              </w:rPr>
            </w:pPr>
          </w:p>
        </w:tc>
      </w:tr>
      <w:tr w:rsidR="005A76E3" w:rsidRPr="005A76E3" w14:paraId="75D31F8C" w14:textId="77777777" w:rsidTr="00962337">
        <w:tc>
          <w:tcPr>
            <w:tcW w:w="8595" w:type="dxa"/>
            <w:shd w:val="clear" w:color="auto" w:fill="F2F2F2" w:themeFill="background1" w:themeFillShade="F2"/>
          </w:tcPr>
          <w:p w14:paraId="770F52FA"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Proven ability to promote a strong, positive ethos and maintain high standards of behaviour.</w:t>
            </w:r>
          </w:p>
          <w:p w14:paraId="21EF2B25" w14:textId="77777777" w:rsidR="005A76E3" w:rsidRPr="005A76E3" w:rsidRDefault="005A76E3" w:rsidP="005A76E3">
            <w:pPr>
              <w:keepNext/>
              <w:outlineLvl w:val="2"/>
              <w:rPr>
                <w:rFonts w:eastAsia="Times New Roman" w:cstheme="minorHAnsi"/>
                <w:b/>
                <w:bCs/>
                <w:sz w:val="24"/>
                <w:szCs w:val="24"/>
              </w:rPr>
            </w:pPr>
          </w:p>
        </w:tc>
        <w:tc>
          <w:tcPr>
            <w:tcW w:w="506" w:type="dxa"/>
            <w:shd w:val="clear" w:color="auto" w:fill="F2F2F2" w:themeFill="background1" w:themeFillShade="F2"/>
          </w:tcPr>
          <w:p w14:paraId="6F56FAB0" w14:textId="77777777" w:rsidR="005A76E3" w:rsidRPr="005A76E3" w:rsidRDefault="005A76E3" w:rsidP="005A76E3">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76DC2061" w14:textId="77777777" w:rsidR="005A76E3" w:rsidRPr="005A76E3" w:rsidRDefault="005A76E3" w:rsidP="005A76E3">
            <w:pPr>
              <w:jc w:val="center"/>
              <w:rPr>
                <w:rFonts w:cstheme="minorHAnsi"/>
                <w:b/>
                <w:sz w:val="24"/>
                <w:szCs w:val="24"/>
              </w:rPr>
            </w:pPr>
          </w:p>
        </w:tc>
      </w:tr>
      <w:tr w:rsidR="005A76E3" w:rsidRPr="005A76E3" w14:paraId="15490D8C" w14:textId="77777777" w:rsidTr="00962337">
        <w:tc>
          <w:tcPr>
            <w:tcW w:w="8595" w:type="dxa"/>
            <w:shd w:val="clear" w:color="auto" w:fill="F2F2F2" w:themeFill="background1" w:themeFillShade="F2"/>
          </w:tcPr>
          <w:p w14:paraId="3F6E36DE"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Knowledge and understanding of the leadership styles appropriate for use in a Muslim school.</w:t>
            </w:r>
          </w:p>
          <w:p w14:paraId="023BC9FB" w14:textId="77777777" w:rsidR="005A76E3" w:rsidRPr="005A76E3" w:rsidRDefault="005A76E3" w:rsidP="005A76E3">
            <w:pPr>
              <w:keepNext/>
              <w:outlineLvl w:val="2"/>
              <w:rPr>
                <w:rFonts w:eastAsia="Times New Roman" w:cstheme="minorHAnsi"/>
                <w:b/>
                <w:bCs/>
                <w:sz w:val="24"/>
                <w:szCs w:val="24"/>
              </w:rPr>
            </w:pPr>
          </w:p>
        </w:tc>
        <w:tc>
          <w:tcPr>
            <w:tcW w:w="506" w:type="dxa"/>
            <w:shd w:val="clear" w:color="auto" w:fill="F2F2F2" w:themeFill="background1" w:themeFillShade="F2"/>
          </w:tcPr>
          <w:p w14:paraId="4AC041CE" w14:textId="5BECB875" w:rsidR="005A76E3" w:rsidRPr="005A76E3" w:rsidRDefault="00D900CD" w:rsidP="005A76E3">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4CA94857" w14:textId="34F952DD" w:rsidR="005A76E3" w:rsidRPr="005A76E3" w:rsidRDefault="005A76E3" w:rsidP="005A76E3">
            <w:pPr>
              <w:jc w:val="center"/>
              <w:rPr>
                <w:rFonts w:cstheme="minorHAnsi"/>
                <w:b/>
                <w:sz w:val="24"/>
                <w:szCs w:val="24"/>
              </w:rPr>
            </w:pPr>
          </w:p>
        </w:tc>
      </w:tr>
      <w:tr w:rsidR="005A76E3" w:rsidRPr="005A76E3" w14:paraId="5B0E96FF" w14:textId="77777777" w:rsidTr="00962337">
        <w:tc>
          <w:tcPr>
            <w:tcW w:w="8595" w:type="dxa"/>
            <w:shd w:val="clear" w:color="auto" w:fill="F2F2F2" w:themeFill="background1" w:themeFillShade="F2"/>
          </w:tcPr>
          <w:p w14:paraId="2E996277"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Proven ability to demonstrate and articulate high expectations and set challenging targets for the whole school community.</w:t>
            </w:r>
          </w:p>
          <w:p w14:paraId="4D634852" w14:textId="77777777" w:rsidR="005A76E3" w:rsidRPr="005A76E3" w:rsidRDefault="005A76E3" w:rsidP="005A76E3">
            <w:pPr>
              <w:keepNext/>
              <w:outlineLvl w:val="2"/>
              <w:rPr>
                <w:rFonts w:eastAsia="Times New Roman" w:cstheme="minorHAnsi"/>
                <w:b/>
                <w:bCs/>
                <w:sz w:val="24"/>
                <w:szCs w:val="24"/>
              </w:rPr>
            </w:pPr>
          </w:p>
        </w:tc>
        <w:tc>
          <w:tcPr>
            <w:tcW w:w="506" w:type="dxa"/>
            <w:shd w:val="clear" w:color="auto" w:fill="F2F2F2" w:themeFill="background1" w:themeFillShade="F2"/>
          </w:tcPr>
          <w:p w14:paraId="74DA4A80" w14:textId="77777777" w:rsidR="005A76E3" w:rsidRPr="005A76E3" w:rsidRDefault="005A76E3" w:rsidP="005A76E3">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75691319" w14:textId="77777777" w:rsidR="005A76E3" w:rsidRPr="005A76E3" w:rsidRDefault="005A76E3" w:rsidP="005A76E3">
            <w:pPr>
              <w:jc w:val="center"/>
              <w:rPr>
                <w:rFonts w:cstheme="minorHAnsi"/>
                <w:b/>
                <w:sz w:val="24"/>
                <w:szCs w:val="24"/>
              </w:rPr>
            </w:pPr>
          </w:p>
        </w:tc>
      </w:tr>
      <w:tr w:rsidR="005A76E3" w:rsidRPr="005A76E3" w14:paraId="4FCB090B" w14:textId="77777777" w:rsidTr="00962337">
        <w:trPr>
          <w:trHeight w:val="975"/>
        </w:trPr>
        <w:tc>
          <w:tcPr>
            <w:tcW w:w="8595" w:type="dxa"/>
            <w:shd w:val="clear" w:color="auto" w:fill="F2F2F2" w:themeFill="background1" w:themeFillShade="F2"/>
          </w:tcPr>
          <w:p w14:paraId="59C3AAA6" w14:textId="77777777" w:rsidR="005A76E3" w:rsidRPr="005A76E3" w:rsidRDefault="005A76E3" w:rsidP="005A76E3">
            <w:pPr>
              <w:rPr>
                <w:rFonts w:eastAsia="Times New Roman" w:cstheme="minorHAnsi"/>
                <w:sz w:val="24"/>
                <w:szCs w:val="24"/>
              </w:rPr>
            </w:pPr>
            <w:r w:rsidRPr="005A76E3">
              <w:rPr>
                <w:rFonts w:eastAsia="Times New Roman" w:cstheme="minorHAnsi"/>
                <w:sz w:val="24"/>
                <w:szCs w:val="24"/>
              </w:rPr>
              <w:t>Evidence of good/outstanding teaching practice including the ability to lead by example and to identify where teaching is good to outstanding, where it needs to be improved and how to improve it.</w:t>
            </w:r>
          </w:p>
          <w:p w14:paraId="42767F5E" w14:textId="77777777" w:rsidR="005A76E3" w:rsidRPr="005A76E3" w:rsidRDefault="005A76E3" w:rsidP="005A76E3">
            <w:pPr>
              <w:keepNext/>
              <w:outlineLvl w:val="2"/>
              <w:rPr>
                <w:rFonts w:eastAsia="Times New Roman" w:cstheme="minorHAnsi"/>
                <w:b/>
                <w:bCs/>
                <w:sz w:val="24"/>
                <w:szCs w:val="24"/>
              </w:rPr>
            </w:pPr>
          </w:p>
        </w:tc>
        <w:tc>
          <w:tcPr>
            <w:tcW w:w="506" w:type="dxa"/>
            <w:shd w:val="clear" w:color="auto" w:fill="F2F2F2" w:themeFill="background1" w:themeFillShade="F2"/>
          </w:tcPr>
          <w:p w14:paraId="5701038D" w14:textId="77777777" w:rsidR="005A76E3" w:rsidRPr="005A76E3" w:rsidRDefault="005A76E3" w:rsidP="005A76E3">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5CF22039" w14:textId="77777777" w:rsidR="005A76E3" w:rsidRPr="005A76E3" w:rsidRDefault="005A76E3" w:rsidP="005A76E3">
            <w:pPr>
              <w:jc w:val="center"/>
              <w:rPr>
                <w:rFonts w:cstheme="minorHAnsi"/>
                <w:b/>
                <w:sz w:val="24"/>
                <w:szCs w:val="24"/>
              </w:rPr>
            </w:pPr>
          </w:p>
        </w:tc>
      </w:tr>
      <w:tr w:rsidR="00D900CD" w:rsidRPr="005A76E3" w14:paraId="2FF14356" w14:textId="77777777" w:rsidTr="00962337">
        <w:trPr>
          <w:trHeight w:val="330"/>
        </w:trPr>
        <w:tc>
          <w:tcPr>
            <w:tcW w:w="8595" w:type="dxa"/>
            <w:shd w:val="clear" w:color="auto" w:fill="F2F2F2" w:themeFill="background1" w:themeFillShade="F2"/>
          </w:tcPr>
          <w:p w14:paraId="3B26B8C6"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Evidence of Understanding and welcoming the role of effective governance, upholding the obligation to give account and accept responsibility</w:t>
            </w:r>
          </w:p>
          <w:p w14:paraId="578B4C3C" w14:textId="77777777" w:rsidR="00D900CD" w:rsidRPr="005A76E3" w:rsidRDefault="00D900CD" w:rsidP="00D900CD">
            <w:pPr>
              <w:rPr>
                <w:rFonts w:eastAsia="Times New Roman" w:cstheme="minorHAnsi"/>
                <w:sz w:val="24"/>
                <w:szCs w:val="24"/>
              </w:rPr>
            </w:pPr>
          </w:p>
          <w:p w14:paraId="15F87E81" w14:textId="77777777" w:rsidR="00D900CD" w:rsidRPr="005A76E3" w:rsidRDefault="00D900CD" w:rsidP="00D900CD">
            <w:pPr>
              <w:keepNext/>
              <w:outlineLvl w:val="2"/>
              <w:rPr>
                <w:rFonts w:eastAsia="Times New Roman" w:cstheme="minorHAnsi"/>
                <w:sz w:val="24"/>
                <w:szCs w:val="24"/>
              </w:rPr>
            </w:pPr>
          </w:p>
        </w:tc>
        <w:tc>
          <w:tcPr>
            <w:tcW w:w="506" w:type="dxa"/>
            <w:shd w:val="clear" w:color="auto" w:fill="F2F2F2" w:themeFill="background1" w:themeFillShade="F2"/>
          </w:tcPr>
          <w:p w14:paraId="7919D322" w14:textId="0CEDF8CD" w:rsidR="00D900CD" w:rsidRPr="005A76E3" w:rsidRDefault="00D900CD" w:rsidP="00D900CD">
            <w:pPr>
              <w:jc w:val="center"/>
              <w:rPr>
                <w:rFonts w:eastAsia="Times New Roman" w:cstheme="minorHAnsi"/>
                <w:b/>
                <w:bCs/>
                <w:sz w:val="24"/>
                <w:szCs w:val="24"/>
              </w:rPr>
            </w:pPr>
          </w:p>
        </w:tc>
        <w:tc>
          <w:tcPr>
            <w:tcW w:w="426" w:type="dxa"/>
            <w:shd w:val="clear" w:color="auto" w:fill="F2F2F2" w:themeFill="background1" w:themeFillShade="F2"/>
          </w:tcPr>
          <w:p w14:paraId="6EC5A8FF" w14:textId="3DFB22A4" w:rsidR="00D900CD" w:rsidRPr="005A76E3" w:rsidRDefault="00D900CD" w:rsidP="00D900CD">
            <w:pPr>
              <w:jc w:val="center"/>
              <w:rPr>
                <w:rFonts w:cstheme="minorHAnsi"/>
                <w:b/>
                <w:sz w:val="24"/>
                <w:szCs w:val="24"/>
              </w:rPr>
            </w:pPr>
            <w:r w:rsidRPr="005A76E3">
              <w:rPr>
                <w:rFonts w:ascii="Wingdings" w:eastAsia="Wingdings" w:hAnsi="Wingdings" w:cstheme="minorHAnsi"/>
                <w:b/>
                <w:bCs/>
                <w:sz w:val="24"/>
                <w:szCs w:val="24"/>
              </w:rPr>
              <w:t></w:t>
            </w:r>
          </w:p>
        </w:tc>
      </w:tr>
      <w:tr w:rsidR="00D900CD" w:rsidRPr="005A76E3" w14:paraId="53EFE791" w14:textId="77777777" w:rsidTr="00962337">
        <w:trPr>
          <w:trHeight w:val="405"/>
        </w:trPr>
        <w:tc>
          <w:tcPr>
            <w:tcW w:w="8595" w:type="dxa"/>
            <w:shd w:val="clear" w:color="auto" w:fill="F2F2F2" w:themeFill="background1" w:themeFillShade="F2"/>
          </w:tcPr>
          <w:p w14:paraId="55B10817"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Understanding of establishing and sustaining professional working relationship with the Governing Board.</w:t>
            </w:r>
          </w:p>
        </w:tc>
        <w:tc>
          <w:tcPr>
            <w:tcW w:w="506" w:type="dxa"/>
            <w:shd w:val="clear" w:color="auto" w:fill="F2F2F2" w:themeFill="background1" w:themeFillShade="F2"/>
          </w:tcPr>
          <w:p w14:paraId="03904FFF" w14:textId="206E7DCE" w:rsidR="00D900CD" w:rsidRPr="005A76E3" w:rsidRDefault="00D900CD" w:rsidP="00D900CD">
            <w:pPr>
              <w:jc w:val="center"/>
              <w:rPr>
                <w:rFonts w:eastAsia="Times New Roman" w:cstheme="minorHAnsi"/>
                <w:b/>
                <w:bCs/>
                <w:sz w:val="24"/>
                <w:szCs w:val="24"/>
              </w:rPr>
            </w:pPr>
          </w:p>
        </w:tc>
        <w:tc>
          <w:tcPr>
            <w:tcW w:w="426" w:type="dxa"/>
            <w:shd w:val="clear" w:color="auto" w:fill="F2F2F2" w:themeFill="background1" w:themeFillShade="F2"/>
          </w:tcPr>
          <w:p w14:paraId="5259A3DB" w14:textId="666CCE4F" w:rsidR="00D900CD" w:rsidRPr="005A76E3" w:rsidRDefault="00D900CD" w:rsidP="00D900CD">
            <w:pPr>
              <w:jc w:val="center"/>
              <w:rPr>
                <w:rFonts w:cstheme="minorHAnsi"/>
                <w:b/>
                <w:sz w:val="24"/>
                <w:szCs w:val="24"/>
              </w:rPr>
            </w:pPr>
            <w:r w:rsidRPr="005A76E3">
              <w:rPr>
                <w:rFonts w:ascii="Wingdings" w:eastAsia="Wingdings" w:hAnsi="Wingdings" w:cstheme="minorHAnsi"/>
                <w:b/>
                <w:bCs/>
                <w:sz w:val="24"/>
                <w:szCs w:val="24"/>
              </w:rPr>
              <w:t></w:t>
            </w:r>
          </w:p>
        </w:tc>
      </w:tr>
      <w:tr w:rsidR="00D900CD" w:rsidRPr="005A76E3" w14:paraId="079A5DDA" w14:textId="77777777" w:rsidTr="00962337">
        <w:tc>
          <w:tcPr>
            <w:tcW w:w="8595" w:type="dxa"/>
            <w:shd w:val="clear" w:color="auto" w:fill="F2F2F2" w:themeFill="background1" w:themeFillShade="F2"/>
          </w:tcPr>
          <w:p w14:paraId="35938BCE"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 xml:space="preserve">Analyse, interpret and understand relevant data and information- (School Profile, FFT, APS, VA score, </w:t>
            </w:r>
            <w:proofErr w:type="gramStart"/>
            <w:r w:rsidRPr="005A76E3">
              <w:rPr>
                <w:rFonts w:eastAsia="Times New Roman" w:cstheme="minorHAnsi"/>
                <w:sz w:val="24"/>
                <w:szCs w:val="24"/>
              </w:rPr>
              <w:t>Raise</w:t>
            </w:r>
            <w:proofErr w:type="gramEnd"/>
            <w:r w:rsidRPr="005A76E3">
              <w:rPr>
                <w:rFonts w:eastAsia="Times New Roman" w:cstheme="minorHAnsi"/>
                <w:sz w:val="24"/>
                <w:szCs w:val="24"/>
              </w:rPr>
              <w:t xml:space="preserve"> online etc) and enable others to understand and use it too.</w:t>
            </w:r>
          </w:p>
          <w:p w14:paraId="7867276A"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285FF596"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045D3A83" w14:textId="77777777" w:rsidR="00D900CD" w:rsidRPr="005A76E3" w:rsidRDefault="00D900CD" w:rsidP="00D900CD">
            <w:pPr>
              <w:jc w:val="center"/>
              <w:rPr>
                <w:rFonts w:cstheme="minorHAnsi"/>
                <w:b/>
                <w:sz w:val="24"/>
                <w:szCs w:val="24"/>
              </w:rPr>
            </w:pPr>
          </w:p>
        </w:tc>
      </w:tr>
      <w:tr w:rsidR="00D900CD" w:rsidRPr="005A76E3" w14:paraId="6069B640" w14:textId="77777777" w:rsidTr="00962337">
        <w:tc>
          <w:tcPr>
            <w:tcW w:w="8595" w:type="dxa"/>
            <w:shd w:val="clear" w:color="auto" w:fill="F2F2F2" w:themeFill="background1" w:themeFillShade="F2"/>
          </w:tcPr>
          <w:p w14:paraId="480F38C1" w14:textId="471DC532" w:rsidR="00D900CD" w:rsidRPr="005A76E3" w:rsidRDefault="00D900CD" w:rsidP="00D900CD">
            <w:pPr>
              <w:rPr>
                <w:rFonts w:eastAsia="Times New Roman" w:cstheme="minorHAnsi"/>
                <w:sz w:val="24"/>
                <w:szCs w:val="24"/>
              </w:rPr>
            </w:pPr>
            <w:r w:rsidRPr="005A76E3">
              <w:rPr>
                <w:rFonts w:eastAsia="Times New Roman" w:cstheme="minorHAnsi"/>
                <w:sz w:val="24"/>
                <w:szCs w:val="24"/>
              </w:rPr>
              <w:t>Sound knowledge of the</w:t>
            </w:r>
            <w:r>
              <w:rPr>
                <w:rFonts w:eastAsia="Times New Roman" w:cstheme="minorHAnsi"/>
                <w:sz w:val="24"/>
                <w:szCs w:val="24"/>
              </w:rPr>
              <w:t xml:space="preserve"> </w:t>
            </w:r>
            <w:r w:rsidRPr="005A76E3">
              <w:rPr>
                <w:rFonts w:eastAsia="Times New Roman" w:cstheme="minorHAnsi"/>
                <w:sz w:val="24"/>
                <w:szCs w:val="24"/>
              </w:rPr>
              <w:t>Ofsted Framework and legislative changes and their significance for the school.</w:t>
            </w:r>
          </w:p>
          <w:p w14:paraId="0B0125AC"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460EFDFE"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4832D031" w14:textId="77777777" w:rsidR="00D900CD" w:rsidRPr="005A76E3" w:rsidRDefault="00D900CD" w:rsidP="00D900CD">
            <w:pPr>
              <w:jc w:val="center"/>
              <w:rPr>
                <w:rFonts w:cstheme="minorHAnsi"/>
                <w:b/>
                <w:sz w:val="24"/>
                <w:szCs w:val="24"/>
              </w:rPr>
            </w:pPr>
          </w:p>
        </w:tc>
      </w:tr>
      <w:tr w:rsidR="00D900CD" w:rsidRPr="005A76E3" w14:paraId="0E38F00F" w14:textId="77777777" w:rsidTr="00962337">
        <w:tc>
          <w:tcPr>
            <w:tcW w:w="8595" w:type="dxa"/>
            <w:shd w:val="clear" w:color="auto" w:fill="F2F2F2" w:themeFill="background1" w:themeFillShade="F2"/>
          </w:tcPr>
          <w:p w14:paraId="528195E8"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Proficiency in computing and enthusiasm for its implementation throughout the school.</w:t>
            </w:r>
          </w:p>
          <w:p w14:paraId="5060CB42" w14:textId="77777777" w:rsidR="00D900CD" w:rsidRPr="005A76E3" w:rsidRDefault="00D900CD" w:rsidP="00D900CD">
            <w:pPr>
              <w:rPr>
                <w:rFonts w:eastAsia="Times New Roman" w:cstheme="minorHAnsi"/>
                <w:sz w:val="24"/>
                <w:szCs w:val="24"/>
              </w:rPr>
            </w:pPr>
          </w:p>
        </w:tc>
        <w:tc>
          <w:tcPr>
            <w:tcW w:w="506" w:type="dxa"/>
            <w:shd w:val="clear" w:color="auto" w:fill="F2F2F2" w:themeFill="background1" w:themeFillShade="F2"/>
          </w:tcPr>
          <w:p w14:paraId="2C6284FC" w14:textId="77777777" w:rsidR="00D900CD" w:rsidRPr="005A76E3" w:rsidRDefault="00D900CD" w:rsidP="00D900CD">
            <w:pPr>
              <w:jc w:val="center"/>
              <w:rPr>
                <w:rFonts w:cstheme="minorHAnsi"/>
                <w:b/>
                <w:sz w:val="24"/>
                <w:szCs w:val="24"/>
              </w:rPr>
            </w:pPr>
          </w:p>
        </w:tc>
        <w:tc>
          <w:tcPr>
            <w:tcW w:w="426" w:type="dxa"/>
            <w:shd w:val="clear" w:color="auto" w:fill="F2F2F2" w:themeFill="background1" w:themeFillShade="F2"/>
          </w:tcPr>
          <w:p w14:paraId="5A948180"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r>
      <w:tr w:rsidR="00D900CD" w:rsidRPr="005A76E3" w14:paraId="39B58A2C" w14:textId="77777777" w:rsidTr="00962337">
        <w:tc>
          <w:tcPr>
            <w:tcW w:w="8595" w:type="dxa"/>
            <w:shd w:val="clear" w:color="auto" w:fill="F2F2F2" w:themeFill="background1" w:themeFillShade="F2"/>
          </w:tcPr>
          <w:p w14:paraId="395E19C9"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Commitment to and an understanding of equal opportunities both for pupils and staff.</w:t>
            </w:r>
          </w:p>
          <w:p w14:paraId="6A0FFF8C"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02CB7B4D"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5345D97E" w14:textId="77777777" w:rsidR="00D900CD" w:rsidRPr="005A76E3" w:rsidRDefault="00D900CD" w:rsidP="00D900CD">
            <w:pPr>
              <w:jc w:val="center"/>
              <w:rPr>
                <w:rFonts w:cstheme="minorHAnsi"/>
                <w:b/>
                <w:sz w:val="24"/>
                <w:szCs w:val="24"/>
              </w:rPr>
            </w:pPr>
          </w:p>
        </w:tc>
      </w:tr>
      <w:tr w:rsidR="00D900CD" w:rsidRPr="005A76E3" w14:paraId="68E3EEAE" w14:textId="77777777" w:rsidTr="00962337">
        <w:tc>
          <w:tcPr>
            <w:tcW w:w="8595" w:type="dxa"/>
            <w:shd w:val="clear" w:color="auto" w:fill="F2F2F2" w:themeFill="background1" w:themeFillShade="F2"/>
          </w:tcPr>
          <w:p w14:paraId="04828AD6"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Understanding of current Safeguarding, child protection issues and legislation.</w:t>
            </w:r>
          </w:p>
          <w:p w14:paraId="1F14E6D8"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7FE8C1A9"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1F5A5E64" w14:textId="77777777" w:rsidR="00D900CD" w:rsidRPr="005A76E3" w:rsidRDefault="00D900CD" w:rsidP="00D900CD">
            <w:pPr>
              <w:jc w:val="center"/>
              <w:rPr>
                <w:rFonts w:cstheme="minorHAnsi"/>
                <w:b/>
                <w:sz w:val="24"/>
                <w:szCs w:val="24"/>
              </w:rPr>
            </w:pPr>
          </w:p>
        </w:tc>
      </w:tr>
      <w:tr w:rsidR="00D900CD" w:rsidRPr="005A76E3" w14:paraId="4DEEF1A7" w14:textId="77777777" w:rsidTr="00962337">
        <w:tc>
          <w:tcPr>
            <w:tcW w:w="8595" w:type="dxa"/>
            <w:shd w:val="clear" w:color="auto" w:fill="F2F2F2" w:themeFill="background1" w:themeFillShade="F2"/>
          </w:tcPr>
          <w:p w14:paraId="0B486693"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Knowledge of finance and budgetary aspects of local management of schools and ability to manage the school’s finances in accordance with the priorities of the school.</w:t>
            </w:r>
          </w:p>
          <w:p w14:paraId="7393D550"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096B5BF2" w14:textId="4171671F" w:rsidR="00D900CD" w:rsidRPr="005A76E3" w:rsidRDefault="00D900CD" w:rsidP="00D900CD">
            <w:pPr>
              <w:jc w:val="center"/>
              <w:rPr>
                <w:rFonts w:cstheme="minorHAnsi"/>
                <w:b/>
                <w:sz w:val="24"/>
                <w:szCs w:val="24"/>
              </w:rPr>
            </w:pPr>
          </w:p>
        </w:tc>
        <w:tc>
          <w:tcPr>
            <w:tcW w:w="426" w:type="dxa"/>
            <w:shd w:val="clear" w:color="auto" w:fill="F2F2F2" w:themeFill="background1" w:themeFillShade="F2"/>
          </w:tcPr>
          <w:p w14:paraId="76B30C62" w14:textId="368DF830"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r>
      <w:tr w:rsidR="00D900CD" w:rsidRPr="005A76E3" w14:paraId="3E31AE92" w14:textId="77777777" w:rsidTr="00962337">
        <w:tc>
          <w:tcPr>
            <w:tcW w:w="8595" w:type="dxa"/>
            <w:shd w:val="clear" w:color="auto" w:fill="F2F2F2" w:themeFill="background1" w:themeFillShade="F2"/>
          </w:tcPr>
          <w:p w14:paraId="62B97CCA"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Demonstrable knowledge of the SEND Code of Practice and its implementation.</w:t>
            </w:r>
          </w:p>
          <w:p w14:paraId="00F54B85"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5D5EE3A3"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1C4FD882" w14:textId="77777777" w:rsidR="00D900CD" w:rsidRPr="005A76E3" w:rsidRDefault="00D900CD" w:rsidP="00D900CD">
            <w:pPr>
              <w:jc w:val="center"/>
              <w:rPr>
                <w:rFonts w:cstheme="minorHAnsi"/>
                <w:b/>
                <w:sz w:val="24"/>
                <w:szCs w:val="24"/>
              </w:rPr>
            </w:pPr>
          </w:p>
        </w:tc>
      </w:tr>
      <w:tr w:rsidR="00D900CD" w:rsidRPr="005A76E3" w14:paraId="1C0BCAB2" w14:textId="77777777" w:rsidTr="00962337">
        <w:tc>
          <w:tcPr>
            <w:tcW w:w="8595" w:type="dxa"/>
            <w:shd w:val="clear" w:color="auto" w:fill="F2F2F2" w:themeFill="background1" w:themeFillShade="F2"/>
          </w:tcPr>
          <w:p w14:paraId="1302EB7C" w14:textId="77777777" w:rsidR="00D900CD" w:rsidRPr="005A76E3" w:rsidRDefault="00D900CD" w:rsidP="00D900CD">
            <w:pPr>
              <w:rPr>
                <w:rFonts w:eastAsia="Times New Roman" w:cstheme="minorHAnsi"/>
                <w:sz w:val="24"/>
                <w:szCs w:val="24"/>
              </w:rPr>
            </w:pPr>
            <w:r w:rsidRPr="005A76E3">
              <w:rPr>
                <w:rFonts w:eastAsia="Times New Roman" w:cstheme="minorHAnsi"/>
                <w:sz w:val="24"/>
                <w:szCs w:val="24"/>
              </w:rPr>
              <w:t xml:space="preserve">Ability to develop a comprehensive inclusive education provision for all groups of children. </w:t>
            </w:r>
          </w:p>
          <w:p w14:paraId="7210C2B8" w14:textId="77777777" w:rsidR="00D900CD" w:rsidRPr="005A76E3" w:rsidRDefault="00D900CD" w:rsidP="00D900CD">
            <w:pPr>
              <w:keepNext/>
              <w:outlineLvl w:val="2"/>
              <w:rPr>
                <w:rFonts w:eastAsia="Times New Roman" w:cstheme="minorHAnsi"/>
                <w:b/>
                <w:bCs/>
                <w:sz w:val="24"/>
                <w:szCs w:val="24"/>
              </w:rPr>
            </w:pPr>
          </w:p>
        </w:tc>
        <w:tc>
          <w:tcPr>
            <w:tcW w:w="506" w:type="dxa"/>
            <w:shd w:val="clear" w:color="auto" w:fill="F2F2F2" w:themeFill="background1" w:themeFillShade="F2"/>
          </w:tcPr>
          <w:p w14:paraId="080B0269" w14:textId="77777777" w:rsidR="00D900CD" w:rsidRPr="005A76E3" w:rsidRDefault="00D900CD" w:rsidP="00D900CD">
            <w:pPr>
              <w:jc w:val="center"/>
              <w:rPr>
                <w:rFonts w:cstheme="minorHAnsi"/>
                <w:b/>
                <w:sz w:val="24"/>
                <w:szCs w:val="24"/>
              </w:rPr>
            </w:pPr>
            <w:r w:rsidRPr="005A76E3">
              <w:rPr>
                <w:rFonts w:ascii="Wingdings" w:eastAsia="Wingdings" w:hAnsi="Wingdings" w:cstheme="minorHAnsi"/>
                <w:b/>
                <w:sz w:val="24"/>
                <w:szCs w:val="24"/>
              </w:rPr>
              <w:t></w:t>
            </w:r>
          </w:p>
        </w:tc>
        <w:tc>
          <w:tcPr>
            <w:tcW w:w="426" w:type="dxa"/>
            <w:shd w:val="clear" w:color="auto" w:fill="F2F2F2" w:themeFill="background1" w:themeFillShade="F2"/>
          </w:tcPr>
          <w:p w14:paraId="29682979" w14:textId="77777777" w:rsidR="00D900CD" w:rsidRPr="005A76E3" w:rsidRDefault="00D900CD" w:rsidP="00D900CD">
            <w:pPr>
              <w:jc w:val="center"/>
              <w:rPr>
                <w:rFonts w:cstheme="minorHAnsi"/>
                <w:b/>
                <w:sz w:val="24"/>
                <w:szCs w:val="24"/>
              </w:rPr>
            </w:pPr>
          </w:p>
        </w:tc>
      </w:tr>
    </w:tbl>
    <w:p w14:paraId="0B6BC9F0" w14:textId="51A185BA" w:rsidR="008F4876" w:rsidRDefault="008F4876" w:rsidP="00E16E77">
      <w:pPr>
        <w:tabs>
          <w:tab w:val="left" w:pos="4050"/>
        </w:tabs>
        <w:rPr>
          <w:rFonts w:cstheme="minorHAnsi"/>
          <w:b/>
          <w:sz w:val="24"/>
          <w:szCs w:val="24"/>
        </w:rPr>
      </w:pPr>
    </w:p>
    <w:p w14:paraId="3C942097" w14:textId="19B3098A" w:rsidR="00962337" w:rsidRDefault="00962337" w:rsidP="00E16E77">
      <w:pPr>
        <w:tabs>
          <w:tab w:val="left" w:pos="4050"/>
        </w:tabs>
        <w:rPr>
          <w:rFonts w:cstheme="minorHAnsi"/>
          <w:b/>
          <w:sz w:val="24"/>
          <w:szCs w:val="24"/>
        </w:rPr>
      </w:pPr>
    </w:p>
    <w:tbl>
      <w:tblPr>
        <w:tblStyle w:val="TableGrid"/>
        <w:tblW w:w="9527" w:type="dxa"/>
        <w:tblInd w:w="-34" w:type="dxa"/>
        <w:tblLook w:val="04A0" w:firstRow="1" w:lastRow="0" w:firstColumn="1" w:lastColumn="0" w:noHBand="0" w:noVBand="1"/>
      </w:tblPr>
      <w:tblGrid>
        <w:gridCol w:w="8393"/>
        <w:gridCol w:w="577"/>
        <w:gridCol w:w="557"/>
      </w:tblGrid>
      <w:tr w:rsidR="00962337" w:rsidRPr="005A76E3" w14:paraId="479E0609" w14:textId="77777777" w:rsidTr="00962337">
        <w:tc>
          <w:tcPr>
            <w:tcW w:w="8393" w:type="dxa"/>
            <w:shd w:val="clear" w:color="auto" w:fill="820000"/>
          </w:tcPr>
          <w:p w14:paraId="1CAA1098" w14:textId="75657426" w:rsidR="00962337" w:rsidRPr="005A76E3" w:rsidRDefault="00962337" w:rsidP="00036496">
            <w:pPr>
              <w:keepNext/>
              <w:ind w:left="360"/>
              <w:jc w:val="center"/>
              <w:outlineLvl w:val="2"/>
              <w:rPr>
                <w:rFonts w:eastAsia="Times New Roman" w:cstheme="minorHAnsi"/>
                <w:b/>
                <w:bCs/>
                <w:sz w:val="24"/>
                <w:szCs w:val="24"/>
              </w:rPr>
            </w:pPr>
            <w:r>
              <w:rPr>
                <w:rFonts w:eastAsia="Times New Roman" w:cstheme="minorHAnsi"/>
                <w:b/>
                <w:bCs/>
                <w:sz w:val="24"/>
                <w:szCs w:val="24"/>
              </w:rPr>
              <w:lastRenderedPageBreak/>
              <w:t>Personal</w:t>
            </w:r>
            <w:r w:rsidRPr="005A76E3">
              <w:rPr>
                <w:rFonts w:eastAsia="Times New Roman" w:cstheme="minorHAnsi"/>
                <w:b/>
                <w:bCs/>
                <w:sz w:val="24"/>
                <w:szCs w:val="24"/>
              </w:rPr>
              <w:t xml:space="preserve"> Qualities</w:t>
            </w:r>
          </w:p>
          <w:p w14:paraId="434B6A17" w14:textId="77777777" w:rsidR="00962337" w:rsidRPr="005A76E3" w:rsidRDefault="00962337" w:rsidP="00036496">
            <w:pPr>
              <w:keepNext/>
              <w:outlineLvl w:val="2"/>
              <w:rPr>
                <w:rFonts w:eastAsia="Times New Roman" w:cstheme="minorHAnsi"/>
                <w:b/>
                <w:bCs/>
                <w:sz w:val="24"/>
                <w:szCs w:val="24"/>
              </w:rPr>
            </w:pPr>
          </w:p>
        </w:tc>
        <w:tc>
          <w:tcPr>
            <w:tcW w:w="577" w:type="dxa"/>
            <w:shd w:val="clear" w:color="auto" w:fill="820000"/>
          </w:tcPr>
          <w:p w14:paraId="3F31CA26" w14:textId="77777777" w:rsidR="00962337" w:rsidRPr="005A76E3" w:rsidRDefault="00962337" w:rsidP="00036496">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E</w:t>
            </w:r>
          </w:p>
        </w:tc>
        <w:tc>
          <w:tcPr>
            <w:tcW w:w="557" w:type="dxa"/>
            <w:shd w:val="clear" w:color="auto" w:fill="820000"/>
          </w:tcPr>
          <w:p w14:paraId="7424ECD1" w14:textId="77777777" w:rsidR="00962337" w:rsidRPr="005A76E3" w:rsidRDefault="00962337" w:rsidP="00036496">
            <w:pPr>
              <w:tabs>
                <w:tab w:val="left" w:pos="0"/>
                <w:tab w:val="left" w:pos="340"/>
              </w:tabs>
              <w:suppressAutoHyphens/>
              <w:jc w:val="center"/>
              <w:rPr>
                <w:rFonts w:eastAsia="Times New Roman" w:cstheme="minorHAnsi"/>
                <w:b/>
                <w:sz w:val="24"/>
                <w:szCs w:val="24"/>
                <w:lang w:val="en-US" w:eastAsia="ar-SA"/>
              </w:rPr>
            </w:pPr>
            <w:r w:rsidRPr="005A76E3">
              <w:rPr>
                <w:rFonts w:eastAsia="Times New Roman" w:cstheme="minorHAnsi"/>
                <w:b/>
                <w:sz w:val="24"/>
                <w:szCs w:val="24"/>
                <w:lang w:val="en-US" w:eastAsia="ar-SA"/>
              </w:rPr>
              <w:t>D</w:t>
            </w:r>
          </w:p>
        </w:tc>
      </w:tr>
      <w:tr w:rsidR="00962337" w:rsidRPr="005A76E3" w14:paraId="33FCC2FA" w14:textId="77777777" w:rsidTr="00962337">
        <w:tc>
          <w:tcPr>
            <w:tcW w:w="8393" w:type="dxa"/>
            <w:shd w:val="clear" w:color="auto" w:fill="F2F2F2" w:themeFill="background1" w:themeFillShade="F2"/>
          </w:tcPr>
          <w:p w14:paraId="3C87EB27" w14:textId="09120986" w:rsidR="00962337" w:rsidRDefault="00962337" w:rsidP="00036496">
            <w:pPr>
              <w:keepNext/>
              <w:outlineLvl w:val="2"/>
            </w:pPr>
            <w:r>
              <w:t>Has a belief in the potential of all students</w:t>
            </w:r>
            <w:r w:rsidR="00AE0BDB">
              <w:t xml:space="preserve"> – so that every child can go onto achieve great things.</w:t>
            </w:r>
          </w:p>
          <w:p w14:paraId="6B493576" w14:textId="4B3E9FDE" w:rsidR="00962337" w:rsidRPr="005A76E3" w:rsidRDefault="00962337" w:rsidP="00036496">
            <w:pPr>
              <w:keepNext/>
              <w:outlineLvl w:val="2"/>
              <w:rPr>
                <w:rFonts w:eastAsia="Times New Roman" w:cstheme="minorHAnsi"/>
                <w:b/>
                <w:bCs/>
                <w:sz w:val="24"/>
                <w:szCs w:val="24"/>
              </w:rPr>
            </w:pPr>
          </w:p>
        </w:tc>
        <w:tc>
          <w:tcPr>
            <w:tcW w:w="577" w:type="dxa"/>
            <w:shd w:val="clear" w:color="auto" w:fill="F2F2F2" w:themeFill="background1" w:themeFillShade="F2"/>
          </w:tcPr>
          <w:p w14:paraId="7294DE3C" w14:textId="77777777" w:rsidR="00962337" w:rsidRPr="005A76E3" w:rsidRDefault="00962337" w:rsidP="00036496">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541E9311" w14:textId="77777777" w:rsidR="00962337" w:rsidRPr="005A76E3" w:rsidRDefault="00962337" w:rsidP="00036496">
            <w:pPr>
              <w:keepNext/>
              <w:jc w:val="center"/>
              <w:outlineLvl w:val="2"/>
              <w:rPr>
                <w:rFonts w:eastAsia="Times New Roman" w:cstheme="minorHAnsi"/>
                <w:b/>
                <w:bCs/>
                <w:sz w:val="24"/>
                <w:szCs w:val="24"/>
              </w:rPr>
            </w:pPr>
          </w:p>
        </w:tc>
      </w:tr>
      <w:tr w:rsidR="00962337" w:rsidRPr="005A76E3" w14:paraId="1F98248B" w14:textId="77777777" w:rsidTr="00962337">
        <w:trPr>
          <w:trHeight w:val="390"/>
        </w:trPr>
        <w:tc>
          <w:tcPr>
            <w:tcW w:w="8393" w:type="dxa"/>
            <w:shd w:val="clear" w:color="auto" w:fill="F2F2F2" w:themeFill="background1" w:themeFillShade="F2"/>
          </w:tcPr>
          <w:p w14:paraId="19BB8DE1" w14:textId="11F3C115" w:rsidR="00962337" w:rsidRDefault="00962337" w:rsidP="00036496">
            <w:pPr>
              <w:keepNext/>
              <w:outlineLvl w:val="2"/>
            </w:pPr>
            <w:r>
              <w:t>Stamina</w:t>
            </w:r>
            <w:r w:rsidR="00AE0BDB">
              <w:t xml:space="preserve"> – so that you can keep up with the demands of a challenging yet rewarding job</w:t>
            </w:r>
            <w:r w:rsidR="00107533">
              <w:t>.</w:t>
            </w:r>
          </w:p>
          <w:p w14:paraId="1BCE0BAB" w14:textId="36E21139" w:rsidR="00962337" w:rsidRPr="005A76E3" w:rsidRDefault="00962337" w:rsidP="00036496">
            <w:pPr>
              <w:keepNext/>
              <w:outlineLvl w:val="2"/>
              <w:rPr>
                <w:rFonts w:eastAsia="Times New Roman" w:cstheme="minorHAnsi"/>
                <w:b/>
                <w:bCs/>
                <w:sz w:val="24"/>
                <w:szCs w:val="24"/>
              </w:rPr>
            </w:pPr>
          </w:p>
        </w:tc>
        <w:tc>
          <w:tcPr>
            <w:tcW w:w="577" w:type="dxa"/>
            <w:shd w:val="clear" w:color="auto" w:fill="F2F2F2" w:themeFill="background1" w:themeFillShade="F2"/>
          </w:tcPr>
          <w:p w14:paraId="4AA26182" w14:textId="1F4FB9AA" w:rsidR="00962337" w:rsidRPr="005A76E3" w:rsidRDefault="00962337" w:rsidP="00036496">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5283A685" w14:textId="43BF5C96" w:rsidR="00962337" w:rsidRPr="005A76E3" w:rsidRDefault="00962337" w:rsidP="00036496">
            <w:pPr>
              <w:keepNext/>
              <w:jc w:val="center"/>
              <w:outlineLvl w:val="2"/>
              <w:rPr>
                <w:rFonts w:eastAsia="Times New Roman" w:cstheme="minorHAnsi"/>
                <w:b/>
                <w:bCs/>
                <w:sz w:val="24"/>
                <w:szCs w:val="24"/>
              </w:rPr>
            </w:pPr>
          </w:p>
        </w:tc>
      </w:tr>
      <w:tr w:rsidR="00962337" w:rsidRPr="005A76E3" w14:paraId="51500612" w14:textId="77777777" w:rsidTr="00962337">
        <w:trPr>
          <w:trHeight w:val="615"/>
        </w:trPr>
        <w:tc>
          <w:tcPr>
            <w:tcW w:w="8393" w:type="dxa"/>
            <w:shd w:val="clear" w:color="auto" w:fill="F2F2F2" w:themeFill="background1" w:themeFillShade="F2"/>
          </w:tcPr>
          <w:p w14:paraId="7140E549" w14:textId="7B7350E8" w:rsidR="00962337" w:rsidRPr="005A76E3" w:rsidRDefault="00962337" w:rsidP="00036496">
            <w:pPr>
              <w:keepNext/>
              <w:outlineLvl w:val="2"/>
              <w:rPr>
                <w:rFonts w:eastAsia="Times New Roman" w:cstheme="minorHAnsi"/>
                <w:sz w:val="24"/>
                <w:szCs w:val="24"/>
              </w:rPr>
            </w:pPr>
            <w:r>
              <w:t>Excellent interpersonal skills</w:t>
            </w:r>
            <w:r w:rsidR="00AE0BDB">
              <w:t xml:space="preserve"> – so that you know how to talk to people with empathy and care, yet can still challenge them to go further</w:t>
            </w:r>
            <w:r w:rsidR="00107533">
              <w:t>.</w:t>
            </w:r>
          </w:p>
        </w:tc>
        <w:tc>
          <w:tcPr>
            <w:tcW w:w="577" w:type="dxa"/>
            <w:shd w:val="clear" w:color="auto" w:fill="F2F2F2" w:themeFill="background1" w:themeFillShade="F2"/>
          </w:tcPr>
          <w:p w14:paraId="61A91150" w14:textId="77777777" w:rsidR="00962337" w:rsidRPr="005A76E3" w:rsidRDefault="00962337" w:rsidP="00036496">
            <w:pPr>
              <w:keepNext/>
              <w:jc w:val="center"/>
              <w:outlineLvl w:val="2"/>
              <w:rPr>
                <w:rFonts w:eastAsia="Times New Roman" w:cstheme="minorHAnsi"/>
                <w:b/>
                <w:sz w:val="24"/>
                <w:szCs w:val="24"/>
              </w:rPr>
            </w:pPr>
            <w:r w:rsidRPr="005A76E3">
              <w:rPr>
                <w:rFonts w:ascii="Wingdings" w:eastAsia="Wingdings" w:hAnsi="Wingdings" w:cstheme="minorHAnsi"/>
                <w:b/>
                <w:sz w:val="24"/>
                <w:szCs w:val="24"/>
              </w:rPr>
              <w:t></w:t>
            </w:r>
          </w:p>
        </w:tc>
        <w:tc>
          <w:tcPr>
            <w:tcW w:w="557" w:type="dxa"/>
            <w:shd w:val="clear" w:color="auto" w:fill="F2F2F2" w:themeFill="background1" w:themeFillShade="F2"/>
          </w:tcPr>
          <w:p w14:paraId="2E0A0434" w14:textId="77777777" w:rsidR="00962337" w:rsidRPr="005A76E3" w:rsidRDefault="00962337" w:rsidP="00036496">
            <w:pPr>
              <w:keepNext/>
              <w:jc w:val="center"/>
              <w:outlineLvl w:val="2"/>
              <w:rPr>
                <w:rFonts w:eastAsia="Times New Roman" w:cstheme="minorHAnsi"/>
                <w:b/>
                <w:sz w:val="24"/>
                <w:szCs w:val="24"/>
              </w:rPr>
            </w:pPr>
          </w:p>
        </w:tc>
      </w:tr>
      <w:tr w:rsidR="00962337" w:rsidRPr="005A76E3" w14:paraId="471A417C" w14:textId="77777777" w:rsidTr="00962337">
        <w:trPr>
          <w:trHeight w:val="195"/>
        </w:trPr>
        <w:tc>
          <w:tcPr>
            <w:tcW w:w="8393" w:type="dxa"/>
            <w:shd w:val="clear" w:color="auto" w:fill="F2F2F2" w:themeFill="background1" w:themeFillShade="F2"/>
          </w:tcPr>
          <w:p w14:paraId="64D412CC" w14:textId="19195234" w:rsidR="00962337" w:rsidRDefault="00962337" w:rsidP="00036496">
            <w:r>
              <w:t>High expectations and aspirations</w:t>
            </w:r>
            <w:r w:rsidR="00AE0BDB">
              <w:t xml:space="preserve"> – so that we never settle for less than the best</w:t>
            </w:r>
            <w:r w:rsidR="00107533">
              <w:t>.</w:t>
            </w:r>
          </w:p>
          <w:p w14:paraId="0605CFD0" w14:textId="0EA82D07" w:rsidR="00962337" w:rsidRPr="005A76E3" w:rsidRDefault="00962337" w:rsidP="00036496">
            <w:pPr>
              <w:rPr>
                <w:rFonts w:eastAsia="Times New Roman" w:cstheme="minorHAnsi"/>
                <w:b/>
                <w:bCs/>
                <w:sz w:val="24"/>
                <w:szCs w:val="24"/>
              </w:rPr>
            </w:pPr>
          </w:p>
        </w:tc>
        <w:tc>
          <w:tcPr>
            <w:tcW w:w="577" w:type="dxa"/>
            <w:shd w:val="clear" w:color="auto" w:fill="F2F2F2" w:themeFill="background1" w:themeFillShade="F2"/>
          </w:tcPr>
          <w:p w14:paraId="280207ED" w14:textId="77777777" w:rsidR="00962337" w:rsidRPr="005A76E3" w:rsidRDefault="00962337" w:rsidP="00036496">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70F6CCC3" w14:textId="77777777" w:rsidR="00962337" w:rsidRPr="005A76E3" w:rsidRDefault="00962337" w:rsidP="00036496">
            <w:pPr>
              <w:keepNext/>
              <w:jc w:val="center"/>
              <w:outlineLvl w:val="2"/>
              <w:rPr>
                <w:rFonts w:eastAsia="Times New Roman" w:cstheme="minorHAnsi"/>
                <w:b/>
                <w:bCs/>
                <w:sz w:val="24"/>
                <w:szCs w:val="24"/>
              </w:rPr>
            </w:pPr>
          </w:p>
        </w:tc>
      </w:tr>
      <w:tr w:rsidR="00962337" w:rsidRPr="005A76E3" w14:paraId="388836C7" w14:textId="77777777" w:rsidTr="00962337">
        <w:trPr>
          <w:trHeight w:val="587"/>
        </w:trPr>
        <w:tc>
          <w:tcPr>
            <w:tcW w:w="8393" w:type="dxa"/>
            <w:shd w:val="clear" w:color="auto" w:fill="F2F2F2" w:themeFill="background1" w:themeFillShade="F2"/>
          </w:tcPr>
          <w:p w14:paraId="554F1A92" w14:textId="243B7C39" w:rsidR="00962337" w:rsidRPr="005A76E3" w:rsidRDefault="00962337" w:rsidP="00036496">
            <w:pPr>
              <w:keepNext/>
              <w:outlineLvl w:val="2"/>
              <w:rPr>
                <w:rFonts w:eastAsia="Times New Roman" w:cstheme="minorHAnsi"/>
                <w:b/>
                <w:bCs/>
                <w:sz w:val="24"/>
                <w:szCs w:val="24"/>
              </w:rPr>
            </w:pPr>
            <w:r>
              <w:t>Level headedness</w:t>
            </w:r>
            <w:r w:rsidR="00AE0BDB">
              <w:t xml:space="preserve"> – so that you can keep </w:t>
            </w:r>
            <w:r w:rsidR="00107533">
              <w:t xml:space="preserve">calm </w:t>
            </w:r>
            <w:r w:rsidR="00AE0BDB">
              <w:t>whilst others may get flustered</w:t>
            </w:r>
            <w:r w:rsidR="00107533">
              <w:t>.</w:t>
            </w:r>
          </w:p>
        </w:tc>
        <w:tc>
          <w:tcPr>
            <w:tcW w:w="577" w:type="dxa"/>
            <w:shd w:val="clear" w:color="auto" w:fill="F2F2F2" w:themeFill="background1" w:themeFillShade="F2"/>
          </w:tcPr>
          <w:p w14:paraId="56BB3BCA" w14:textId="77777777" w:rsidR="00962337" w:rsidRPr="005A76E3" w:rsidRDefault="00962337" w:rsidP="00036496">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67F18BAC" w14:textId="77777777" w:rsidR="00962337" w:rsidRPr="005A76E3" w:rsidRDefault="00962337" w:rsidP="00036496">
            <w:pPr>
              <w:keepNext/>
              <w:jc w:val="center"/>
              <w:outlineLvl w:val="2"/>
              <w:rPr>
                <w:rFonts w:eastAsia="Times New Roman" w:cstheme="minorHAnsi"/>
                <w:b/>
                <w:bCs/>
                <w:sz w:val="24"/>
                <w:szCs w:val="24"/>
              </w:rPr>
            </w:pPr>
          </w:p>
        </w:tc>
      </w:tr>
      <w:tr w:rsidR="00962337" w:rsidRPr="005A76E3" w14:paraId="7F9CEC3F" w14:textId="77777777" w:rsidTr="00962337">
        <w:trPr>
          <w:trHeight w:val="587"/>
        </w:trPr>
        <w:tc>
          <w:tcPr>
            <w:tcW w:w="8393" w:type="dxa"/>
            <w:shd w:val="clear" w:color="auto" w:fill="F2F2F2" w:themeFill="background1" w:themeFillShade="F2"/>
          </w:tcPr>
          <w:p w14:paraId="2741A7E9" w14:textId="61736D78" w:rsidR="00962337" w:rsidRDefault="00962337" w:rsidP="00962337">
            <w:pPr>
              <w:keepNext/>
              <w:outlineLvl w:val="2"/>
            </w:pPr>
            <w:r w:rsidRPr="00936F02">
              <w:t xml:space="preserve">A sense of humour </w:t>
            </w:r>
            <w:r w:rsidR="00AE0BDB">
              <w:t>– so that you can be part of a team that enjoys being in school</w:t>
            </w:r>
            <w:r w:rsidR="00107533">
              <w:t>.</w:t>
            </w:r>
          </w:p>
        </w:tc>
        <w:tc>
          <w:tcPr>
            <w:tcW w:w="577" w:type="dxa"/>
            <w:shd w:val="clear" w:color="auto" w:fill="F2F2F2" w:themeFill="background1" w:themeFillShade="F2"/>
          </w:tcPr>
          <w:p w14:paraId="1CD350D8" w14:textId="1D858337" w:rsidR="00962337" w:rsidRPr="005A76E3" w:rsidRDefault="00962337" w:rsidP="00962337">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71D1259D" w14:textId="3B82F06A" w:rsidR="00962337" w:rsidRPr="005A76E3" w:rsidRDefault="00962337" w:rsidP="00962337">
            <w:pPr>
              <w:keepNext/>
              <w:jc w:val="center"/>
              <w:outlineLvl w:val="2"/>
              <w:rPr>
                <w:rFonts w:eastAsia="Times New Roman" w:cstheme="minorHAnsi"/>
                <w:b/>
                <w:bCs/>
                <w:sz w:val="24"/>
                <w:szCs w:val="24"/>
              </w:rPr>
            </w:pPr>
          </w:p>
        </w:tc>
      </w:tr>
      <w:tr w:rsidR="00962337" w:rsidRPr="005A76E3" w14:paraId="3DD8B5D0" w14:textId="77777777" w:rsidTr="00962337">
        <w:trPr>
          <w:trHeight w:val="587"/>
        </w:trPr>
        <w:tc>
          <w:tcPr>
            <w:tcW w:w="8393" w:type="dxa"/>
            <w:shd w:val="clear" w:color="auto" w:fill="F2F2F2" w:themeFill="background1" w:themeFillShade="F2"/>
          </w:tcPr>
          <w:p w14:paraId="45F959CF" w14:textId="201F079A" w:rsidR="00962337" w:rsidRDefault="00962337" w:rsidP="00036496">
            <w:pPr>
              <w:keepNext/>
              <w:outlineLvl w:val="2"/>
            </w:pPr>
            <w:r>
              <w:t>Motivation and drive</w:t>
            </w:r>
            <w:r w:rsidR="00AE0BDB">
              <w:t xml:space="preserve"> – so that you can be the best you can</w:t>
            </w:r>
            <w:r w:rsidR="00107533">
              <w:t>.</w:t>
            </w:r>
          </w:p>
        </w:tc>
        <w:tc>
          <w:tcPr>
            <w:tcW w:w="577" w:type="dxa"/>
            <w:shd w:val="clear" w:color="auto" w:fill="F2F2F2" w:themeFill="background1" w:themeFillShade="F2"/>
          </w:tcPr>
          <w:p w14:paraId="09F729B4" w14:textId="2607A741" w:rsidR="00962337" w:rsidRPr="005A76E3" w:rsidRDefault="00962337" w:rsidP="00036496">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6A078726" w14:textId="77777777" w:rsidR="00962337" w:rsidRPr="005A76E3" w:rsidRDefault="00962337" w:rsidP="00036496">
            <w:pPr>
              <w:keepNext/>
              <w:jc w:val="center"/>
              <w:outlineLvl w:val="2"/>
              <w:rPr>
                <w:rFonts w:eastAsia="Times New Roman" w:cstheme="minorHAnsi"/>
                <w:b/>
                <w:bCs/>
                <w:sz w:val="24"/>
                <w:szCs w:val="24"/>
              </w:rPr>
            </w:pPr>
          </w:p>
        </w:tc>
      </w:tr>
      <w:tr w:rsidR="00962337" w:rsidRPr="005A76E3" w14:paraId="6D6A6C55" w14:textId="77777777" w:rsidTr="00962337">
        <w:trPr>
          <w:trHeight w:val="587"/>
        </w:trPr>
        <w:tc>
          <w:tcPr>
            <w:tcW w:w="8393" w:type="dxa"/>
            <w:shd w:val="clear" w:color="auto" w:fill="F2F2F2" w:themeFill="background1" w:themeFillShade="F2"/>
          </w:tcPr>
          <w:p w14:paraId="21311BA9" w14:textId="58975253" w:rsidR="00962337" w:rsidRDefault="00962337" w:rsidP="00036496">
            <w:pPr>
              <w:keepNext/>
              <w:outlineLvl w:val="2"/>
            </w:pPr>
            <w:r>
              <w:t>Integrity in word and action</w:t>
            </w:r>
            <w:r w:rsidR="00AE0BDB">
              <w:t xml:space="preserve"> – so that people know they can trust you to get things done.</w:t>
            </w:r>
          </w:p>
        </w:tc>
        <w:tc>
          <w:tcPr>
            <w:tcW w:w="577" w:type="dxa"/>
            <w:shd w:val="clear" w:color="auto" w:fill="F2F2F2" w:themeFill="background1" w:themeFillShade="F2"/>
          </w:tcPr>
          <w:p w14:paraId="73FED44B" w14:textId="3684AF83" w:rsidR="00962337" w:rsidRPr="005A76E3" w:rsidRDefault="00962337" w:rsidP="00036496">
            <w:pPr>
              <w:keepNext/>
              <w:jc w:val="center"/>
              <w:outlineLvl w:val="2"/>
              <w:rPr>
                <w:rFonts w:eastAsia="Times New Roman" w:cstheme="minorHAnsi"/>
                <w:b/>
                <w:bCs/>
                <w:sz w:val="24"/>
                <w:szCs w:val="24"/>
              </w:rPr>
            </w:pPr>
            <w:r w:rsidRPr="005A76E3">
              <w:rPr>
                <w:rFonts w:ascii="Wingdings" w:eastAsia="Wingdings" w:hAnsi="Wingdings" w:cstheme="minorHAnsi"/>
                <w:b/>
                <w:bCs/>
                <w:sz w:val="24"/>
                <w:szCs w:val="24"/>
              </w:rPr>
              <w:t></w:t>
            </w:r>
          </w:p>
        </w:tc>
        <w:tc>
          <w:tcPr>
            <w:tcW w:w="557" w:type="dxa"/>
            <w:shd w:val="clear" w:color="auto" w:fill="F2F2F2" w:themeFill="background1" w:themeFillShade="F2"/>
          </w:tcPr>
          <w:p w14:paraId="12234067" w14:textId="77777777" w:rsidR="00962337" w:rsidRPr="005A76E3" w:rsidRDefault="00962337" w:rsidP="00036496">
            <w:pPr>
              <w:keepNext/>
              <w:jc w:val="center"/>
              <w:outlineLvl w:val="2"/>
              <w:rPr>
                <w:rFonts w:eastAsia="Times New Roman" w:cstheme="minorHAnsi"/>
                <w:b/>
                <w:bCs/>
                <w:sz w:val="24"/>
                <w:szCs w:val="24"/>
              </w:rPr>
            </w:pPr>
          </w:p>
        </w:tc>
      </w:tr>
    </w:tbl>
    <w:p w14:paraId="0481ADF5" w14:textId="7DFB33AB" w:rsidR="00962337" w:rsidRDefault="00962337" w:rsidP="00E16E77">
      <w:pPr>
        <w:tabs>
          <w:tab w:val="left" w:pos="4050"/>
        </w:tabs>
        <w:rPr>
          <w:rFonts w:cstheme="minorHAnsi"/>
          <w:b/>
          <w:sz w:val="24"/>
          <w:szCs w:val="24"/>
        </w:rPr>
      </w:pPr>
    </w:p>
    <w:p w14:paraId="28FA12A5" w14:textId="77777777" w:rsidR="00962337" w:rsidRPr="005A76E3" w:rsidRDefault="00962337" w:rsidP="00E16E77">
      <w:pPr>
        <w:tabs>
          <w:tab w:val="left" w:pos="4050"/>
        </w:tabs>
        <w:rPr>
          <w:rFonts w:cstheme="minorHAnsi"/>
          <w:b/>
          <w:sz w:val="24"/>
          <w:szCs w:val="24"/>
        </w:rPr>
      </w:pPr>
    </w:p>
    <w:sectPr w:rsidR="00962337" w:rsidRPr="005A76E3" w:rsidSect="00684146">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B6F7" w14:textId="77777777" w:rsidR="00036496" w:rsidRDefault="00036496" w:rsidP="00CE4D52">
      <w:pPr>
        <w:spacing w:after="0" w:line="240" w:lineRule="auto"/>
      </w:pPr>
      <w:r>
        <w:separator/>
      </w:r>
    </w:p>
  </w:endnote>
  <w:endnote w:type="continuationSeparator" w:id="0">
    <w:p w14:paraId="3F340F3C" w14:textId="77777777" w:rsidR="00036496" w:rsidRDefault="00036496" w:rsidP="00CE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528F" w14:textId="77777777" w:rsidR="00036496" w:rsidRDefault="00036496" w:rsidP="00CE4D52">
      <w:pPr>
        <w:spacing w:after="0" w:line="240" w:lineRule="auto"/>
      </w:pPr>
      <w:r>
        <w:separator/>
      </w:r>
    </w:p>
  </w:footnote>
  <w:footnote w:type="continuationSeparator" w:id="0">
    <w:p w14:paraId="012123C3" w14:textId="77777777" w:rsidR="00036496" w:rsidRDefault="00036496" w:rsidP="00CE4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AA63AE"/>
    <w:multiLevelType w:val="hybridMultilevel"/>
    <w:tmpl w:val="71764EF8"/>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5766"/>
    <w:multiLevelType w:val="hybridMultilevel"/>
    <w:tmpl w:val="6C522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5122D4"/>
    <w:multiLevelType w:val="hybridMultilevel"/>
    <w:tmpl w:val="AE3A65E8"/>
    <w:lvl w:ilvl="0" w:tplc="603C431A">
      <w:start w:val="4"/>
      <w:numFmt w:val="bullet"/>
      <w:lvlText w:val="-"/>
      <w:lvlJc w:val="left"/>
      <w:pPr>
        <w:ind w:left="340" w:hanging="17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02199"/>
    <w:multiLevelType w:val="hybridMultilevel"/>
    <w:tmpl w:val="5BA6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F635F"/>
    <w:multiLevelType w:val="multilevel"/>
    <w:tmpl w:val="E61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9245A"/>
    <w:multiLevelType w:val="hybridMultilevel"/>
    <w:tmpl w:val="A6B85B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C434C"/>
    <w:multiLevelType w:val="multilevel"/>
    <w:tmpl w:val="ECB0B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0F4B"/>
    <w:multiLevelType w:val="hybridMultilevel"/>
    <w:tmpl w:val="A000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A2300"/>
    <w:multiLevelType w:val="multilevel"/>
    <w:tmpl w:val="EDF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E0050"/>
    <w:multiLevelType w:val="hybridMultilevel"/>
    <w:tmpl w:val="AC8602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
  </w:num>
  <w:num w:numId="4">
    <w:abstractNumId w:val="6"/>
  </w:num>
  <w:num w:numId="5">
    <w:abstractNumId w:val="3"/>
  </w:num>
  <w:num w:numId="6">
    <w:abstractNumId w:val="1"/>
  </w:num>
  <w:num w:numId="7">
    <w:abstractNumId w:val="9"/>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81"/>
    <w:rsid w:val="0001679D"/>
    <w:rsid w:val="00034135"/>
    <w:rsid w:val="00036496"/>
    <w:rsid w:val="00036793"/>
    <w:rsid w:val="000552B4"/>
    <w:rsid w:val="00067AB4"/>
    <w:rsid w:val="00070085"/>
    <w:rsid w:val="00074F4B"/>
    <w:rsid w:val="000B15CB"/>
    <w:rsid w:val="000B613E"/>
    <w:rsid w:val="000C19F9"/>
    <w:rsid w:val="000D5656"/>
    <w:rsid w:val="000D6C3A"/>
    <w:rsid w:val="00107533"/>
    <w:rsid w:val="00131A50"/>
    <w:rsid w:val="00131C5D"/>
    <w:rsid w:val="00154E69"/>
    <w:rsid w:val="00163FCB"/>
    <w:rsid w:val="00167774"/>
    <w:rsid w:val="00187C44"/>
    <w:rsid w:val="001D26A7"/>
    <w:rsid w:val="001E3E26"/>
    <w:rsid w:val="00242A66"/>
    <w:rsid w:val="00266E5D"/>
    <w:rsid w:val="0027027D"/>
    <w:rsid w:val="002A269C"/>
    <w:rsid w:val="002A5C26"/>
    <w:rsid w:val="002C5DF1"/>
    <w:rsid w:val="002D5CC6"/>
    <w:rsid w:val="002E12D1"/>
    <w:rsid w:val="002F598C"/>
    <w:rsid w:val="00307316"/>
    <w:rsid w:val="00311954"/>
    <w:rsid w:val="0036166C"/>
    <w:rsid w:val="0036757D"/>
    <w:rsid w:val="0037514F"/>
    <w:rsid w:val="003774CE"/>
    <w:rsid w:val="003875E7"/>
    <w:rsid w:val="003A3653"/>
    <w:rsid w:val="003B3CBF"/>
    <w:rsid w:val="003C6406"/>
    <w:rsid w:val="003D407B"/>
    <w:rsid w:val="004065B5"/>
    <w:rsid w:val="004123D6"/>
    <w:rsid w:val="00442C5C"/>
    <w:rsid w:val="0046724A"/>
    <w:rsid w:val="00470505"/>
    <w:rsid w:val="004D5429"/>
    <w:rsid w:val="004F61C1"/>
    <w:rsid w:val="005025CD"/>
    <w:rsid w:val="00540A38"/>
    <w:rsid w:val="005745BB"/>
    <w:rsid w:val="0058186F"/>
    <w:rsid w:val="005A0DAB"/>
    <w:rsid w:val="005A76E3"/>
    <w:rsid w:val="005B3CD5"/>
    <w:rsid w:val="005E71AD"/>
    <w:rsid w:val="0065767D"/>
    <w:rsid w:val="00675F94"/>
    <w:rsid w:val="00684146"/>
    <w:rsid w:val="006A4151"/>
    <w:rsid w:val="006A7C56"/>
    <w:rsid w:val="00711318"/>
    <w:rsid w:val="0071532D"/>
    <w:rsid w:val="00723178"/>
    <w:rsid w:val="00741636"/>
    <w:rsid w:val="007725ED"/>
    <w:rsid w:val="007A360D"/>
    <w:rsid w:val="007D01B5"/>
    <w:rsid w:val="007F486F"/>
    <w:rsid w:val="00824181"/>
    <w:rsid w:val="0086477D"/>
    <w:rsid w:val="00885AA6"/>
    <w:rsid w:val="008C657C"/>
    <w:rsid w:val="008E3E34"/>
    <w:rsid w:val="008F4876"/>
    <w:rsid w:val="00903E34"/>
    <w:rsid w:val="00904868"/>
    <w:rsid w:val="009302C9"/>
    <w:rsid w:val="009312A6"/>
    <w:rsid w:val="00933F8E"/>
    <w:rsid w:val="00941EA0"/>
    <w:rsid w:val="00950DD5"/>
    <w:rsid w:val="00952025"/>
    <w:rsid w:val="00956B65"/>
    <w:rsid w:val="00962337"/>
    <w:rsid w:val="009A7B74"/>
    <w:rsid w:val="009B1DCB"/>
    <w:rsid w:val="009B4C9F"/>
    <w:rsid w:val="009C3451"/>
    <w:rsid w:val="009E42C1"/>
    <w:rsid w:val="009F20FE"/>
    <w:rsid w:val="00A162BF"/>
    <w:rsid w:val="00A2059A"/>
    <w:rsid w:val="00A20E6F"/>
    <w:rsid w:val="00A63D60"/>
    <w:rsid w:val="00A645ED"/>
    <w:rsid w:val="00A8386D"/>
    <w:rsid w:val="00AA56EE"/>
    <w:rsid w:val="00AD4950"/>
    <w:rsid w:val="00AE0A1F"/>
    <w:rsid w:val="00AE0BDB"/>
    <w:rsid w:val="00AE3FC7"/>
    <w:rsid w:val="00AF2A07"/>
    <w:rsid w:val="00AF2EB0"/>
    <w:rsid w:val="00B16FB2"/>
    <w:rsid w:val="00B17FE1"/>
    <w:rsid w:val="00B84359"/>
    <w:rsid w:val="00BA51D4"/>
    <w:rsid w:val="00BC0010"/>
    <w:rsid w:val="00BD0FCB"/>
    <w:rsid w:val="00BD5E75"/>
    <w:rsid w:val="00C23B58"/>
    <w:rsid w:val="00C4155B"/>
    <w:rsid w:val="00C65BF2"/>
    <w:rsid w:val="00C75AEF"/>
    <w:rsid w:val="00C80910"/>
    <w:rsid w:val="00C91D21"/>
    <w:rsid w:val="00CB415F"/>
    <w:rsid w:val="00CD1A81"/>
    <w:rsid w:val="00CD26E7"/>
    <w:rsid w:val="00CE4D52"/>
    <w:rsid w:val="00CF2BBA"/>
    <w:rsid w:val="00D44D21"/>
    <w:rsid w:val="00D5615E"/>
    <w:rsid w:val="00D7606C"/>
    <w:rsid w:val="00D8561C"/>
    <w:rsid w:val="00D900CD"/>
    <w:rsid w:val="00DA24BD"/>
    <w:rsid w:val="00DB28DB"/>
    <w:rsid w:val="00DC38E4"/>
    <w:rsid w:val="00DF299F"/>
    <w:rsid w:val="00E16E77"/>
    <w:rsid w:val="00E23D29"/>
    <w:rsid w:val="00E47EDB"/>
    <w:rsid w:val="00E53127"/>
    <w:rsid w:val="00E70399"/>
    <w:rsid w:val="00E86B6F"/>
    <w:rsid w:val="00EB6ABB"/>
    <w:rsid w:val="00EE56CF"/>
    <w:rsid w:val="00EE5B3E"/>
    <w:rsid w:val="00EF1BA8"/>
    <w:rsid w:val="00EF6432"/>
    <w:rsid w:val="00F07A46"/>
    <w:rsid w:val="00F1578C"/>
    <w:rsid w:val="00F20687"/>
    <w:rsid w:val="00F379A3"/>
    <w:rsid w:val="00F47E9C"/>
    <w:rsid w:val="00F63F4E"/>
    <w:rsid w:val="00F71B5B"/>
    <w:rsid w:val="00F74B68"/>
    <w:rsid w:val="00F96A4B"/>
    <w:rsid w:val="00FC4176"/>
    <w:rsid w:val="08D205E6"/>
    <w:rsid w:val="0A0DDCA2"/>
    <w:rsid w:val="2310F504"/>
    <w:rsid w:val="2DADDE13"/>
    <w:rsid w:val="3FD93CFB"/>
    <w:rsid w:val="41903160"/>
    <w:rsid w:val="44C7D222"/>
    <w:rsid w:val="4C58CB9C"/>
    <w:rsid w:val="513DF13F"/>
    <w:rsid w:val="534A1311"/>
    <w:rsid w:val="54E5E372"/>
    <w:rsid w:val="56D527E1"/>
    <w:rsid w:val="57047A52"/>
    <w:rsid w:val="5C5967D7"/>
    <w:rsid w:val="5E2C10F9"/>
    <w:rsid w:val="62274C86"/>
    <w:rsid w:val="6E15FE15"/>
    <w:rsid w:val="6F08F8E1"/>
    <w:rsid w:val="705AE135"/>
    <w:rsid w:val="79DAB6A7"/>
    <w:rsid w:val="7CF2D9B7"/>
    <w:rsid w:val="7D06F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C9C0"/>
  <w15:docId w15:val="{C2C9FCCC-955D-4147-AE3C-1744562D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45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6F"/>
    <w:rPr>
      <w:rFonts w:ascii="Tahoma" w:hAnsi="Tahoma" w:cs="Tahoma"/>
      <w:sz w:val="16"/>
      <w:szCs w:val="16"/>
    </w:rPr>
  </w:style>
  <w:style w:type="paragraph" w:styleId="NoSpacing">
    <w:name w:val="No Spacing"/>
    <w:uiPriority w:val="1"/>
    <w:qFormat/>
    <w:rsid w:val="00A63D60"/>
    <w:pPr>
      <w:spacing w:after="0" w:line="240" w:lineRule="auto"/>
    </w:pPr>
  </w:style>
  <w:style w:type="character" w:styleId="Hyperlink">
    <w:name w:val="Hyperlink"/>
    <w:basedOn w:val="DefaultParagraphFont"/>
    <w:uiPriority w:val="99"/>
    <w:unhideWhenUsed/>
    <w:rsid w:val="004123D6"/>
    <w:rPr>
      <w:color w:val="0000FF" w:themeColor="hyperlink"/>
      <w:u w:val="single"/>
    </w:rPr>
  </w:style>
  <w:style w:type="table" w:styleId="TableGrid">
    <w:name w:val="Table Grid"/>
    <w:basedOn w:val="TableNormal"/>
    <w:uiPriority w:val="59"/>
    <w:rsid w:val="0041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D29"/>
    <w:pPr>
      <w:ind w:left="720"/>
      <w:contextualSpacing/>
    </w:pPr>
  </w:style>
  <w:style w:type="paragraph" w:styleId="Quote">
    <w:name w:val="Quote"/>
    <w:basedOn w:val="Normal"/>
    <w:next w:val="Normal"/>
    <w:link w:val="QuoteChar"/>
    <w:uiPriority w:val="29"/>
    <w:qFormat/>
    <w:rsid w:val="003875E7"/>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875E7"/>
    <w:rPr>
      <w:rFonts w:eastAsiaTheme="minorEastAsia"/>
      <w:i/>
      <w:iCs/>
      <w:color w:val="000000" w:themeColor="text1"/>
      <w:lang w:val="en-US" w:eastAsia="ja-JP"/>
    </w:rPr>
  </w:style>
  <w:style w:type="paragraph" w:styleId="NormalWeb">
    <w:name w:val="Normal (Web)"/>
    <w:basedOn w:val="Normal"/>
    <w:uiPriority w:val="99"/>
    <w:semiHidden/>
    <w:unhideWhenUsed/>
    <w:rsid w:val="00540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E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D52"/>
  </w:style>
  <w:style w:type="paragraph" w:styleId="Footer">
    <w:name w:val="footer"/>
    <w:basedOn w:val="Normal"/>
    <w:link w:val="FooterChar"/>
    <w:uiPriority w:val="99"/>
    <w:unhideWhenUsed/>
    <w:rsid w:val="00CE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D52"/>
  </w:style>
  <w:style w:type="table" w:customStyle="1" w:styleId="TableGrid1">
    <w:name w:val="Table Grid1"/>
    <w:basedOn w:val="TableNormal"/>
    <w:next w:val="TableGrid"/>
    <w:uiPriority w:val="59"/>
    <w:rsid w:val="0036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copybulleted">
    <w:name w:val="7 Table copy bulleted"/>
    <w:basedOn w:val="Normal"/>
    <w:qFormat/>
    <w:rsid w:val="009312A6"/>
    <w:pPr>
      <w:numPr>
        <w:numId w:val="6"/>
      </w:numPr>
      <w:spacing w:after="60" w:line="240" w:lineRule="auto"/>
    </w:pPr>
    <w:rPr>
      <w:rFonts w:ascii="Arial" w:eastAsia="MS Mincho" w:hAnsi="Arial" w:cs="Times New Roman"/>
      <w:sz w:val="20"/>
      <w:szCs w:val="24"/>
    </w:rPr>
  </w:style>
  <w:style w:type="character" w:customStyle="1" w:styleId="Heading2Char">
    <w:name w:val="Heading 2 Char"/>
    <w:basedOn w:val="DefaultParagraphFont"/>
    <w:link w:val="Heading2"/>
    <w:uiPriority w:val="9"/>
    <w:rsid w:val="005745BB"/>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5745BB"/>
    <w:rPr>
      <w:i/>
      <w:iCs/>
    </w:rPr>
  </w:style>
  <w:style w:type="character" w:styleId="Strong">
    <w:name w:val="Strong"/>
    <w:basedOn w:val="DefaultParagraphFont"/>
    <w:uiPriority w:val="22"/>
    <w:qFormat/>
    <w:rsid w:val="005745BB"/>
    <w:rPr>
      <w:b/>
      <w:bCs/>
    </w:rPr>
  </w:style>
  <w:style w:type="character" w:styleId="UnresolvedMention">
    <w:name w:val="Unresolved Mention"/>
    <w:basedOn w:val="DefaultParagraphFont"/>
    <w:uiPriority w:val="99"/>
    <w:semiHidden/>
    <w:unhideWhenUsed/>
    <w:rsid w:val="00EE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0362">
      <w:bodyDiv w:val="1"/>
      <w:marLeft w:val="0"/>
      <w:marRight w:val="0"/>
      <w:marTop w:val="0"/>
      <w:marBottom w:val="0"/>
      <w:divBdr>
        <w:top w:val="none" w:sz="0" w:space="0" w:color="auto"/>
        <w:left w:val="none" w:sz="0" w:space="0" w:color="auto"/>
        <w:bottom w:val="none" w:sz="0" w:space="0" w:color="auto"/>
        <w:right w:val="none" w:sz="0" w:space="0" w:color="auto"/>
      </w:divBdr>
    </w:div>
    <w:div w:id="825319342">
      <w:bodyDiv w:val="1"/>
      <w:marLeft w:val="0"/>
      <w:marRight w:val="0"/>
      <w:marTop w:val="0"/>
      <w:marBottom w:val="0"/>
      <w:divBdr>
        <w:top w:val="none" w:sz="0" w:space="0" w:color="auto"/>
        <w:left w:val="none" w:sz="0" w:space="0" w:color="auto"/>
        <w:bottom w:val="none" w:sz="0" w:space="0" w:color="auto"/>
        <w:right w:val="none" w:sz="0" w:space="0" w:color="auto"/>
      </w:divBdr>
      <w:divsChild>
        <w:div w:id="148786740">
          <w:blockQuote w:val="1"/>
          <w:marLeft w:val="0"/>
          <w:marRight w:val="0"/>
          <w:marTop w:val="180"/>
          <w:marBottom w:val="180"/>
          <w:divBdr>
            <w:top w:val="single" w:sz="6" w:space="8" w:color="8D9396"/>
            <w:left w:val="single" w:sz="6" w:space="31" w:color="8D9396"/>
            <w:bottom w:val="single" w:sz="6" w:space="8" w:color="8D9396"/>
            <w:right w:val="single" w:sz="6" w:space="31" w:color="8D9396"/>
          </w:divBdr>
        </w:div>
        <w:div w:id="1198156952">
          <w:blockQuote w:val="1"/>
          <w:marLeft w:val="0"/>
          <w:marRight w:val="0"/>
          <w:marTop w:val="180"/>
          <w:marBottom w:val="180"/>
          <w:divBdr>
            <w:top w:val="single" w:sz="6" w:space="8" w:color="8D9396"/>
            <w:left w:val="single" w:sz="6" w:space="31" w:color="8D9396"/>
            <w:bottom w:val="single" w:sz="6" w:space="8" w:color="8D9396"/>
            <w:right w:val="single" w:sz="6" w:space="31" w:color="8D9396"/>
          </w:divBdr>
        </w:div>
      </w:divsChild>
    </w:div>
    <w:div w:id="1111708883">
      <w:bodyDiv w:val="1"/>
      <w:marLeft w:val="0"/>
      <w:marRight w:val="0"/>
      <w:marTop w:val="0"/>
      <w:marBottom w:val="0"/>
      <w:divBdr>
        <w:top w:val="none" w:sz="0" w:space="0" w:color="auto"/>
        <w:left w:val="none" w:sz="0" w:space="0" w:color="auto"/>
        <w:bottom w:val="none" w:sz="0" w:space="0" w:color="auto"/>
        <w:right w:val="none" w:sz="0" w:space="0" w:color="auto"/>
      </w:divBdr>
    </w:div>
    <w:div w:id="1613979159">
      <w:bodyDiv w:val="1"/>
      <w:marLeft w:val="0"/>
      <w:marRight w:val="0"/>
      <w:marTop w:val="0"/>
      <w:marBottom w:val="0"/>
      <w:divBdr>
        <w:top w:val="none" w:sz="0" w:space="0" w:color="auto"/>
        <w:left w:val="none" w:sz="0" w:space="0" w:color="auto"/>
        <w:bottom w:val="none" w:sz="0" w:space="0" w:color="auto"/>
        <w:right w:val="none" w:sz="0" w:space="0" w:color="auto"/>
      </w:divBdr>
    </w:div>
    <w:div w:id="2127506580">
      <w:bodyDiv w:val="1"/>
      <w:marLeft w:val="0"/>
      <w:marRight w:val="0"/>
      <w:marTop w:val="0"/>
      <w:marBottom w:val="0"/>
      <w:divBdr>
        <w:top w:val="none" w:sz="0" w:space="0" w:color="auto"/>
        <w:left w:val="none" w:sz="0" w:space="0" w:color="auto"/>
        <w:bottom w:val="none" w:sz="0" w:space="0" w:color="auto"/>
        <w:right w:val="none" w:sz="0" w:space="0" w:color="auto"/>
      </w:divBdr>
      <w:divsChild>
        <w:div w:id="179309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mussa@gatton.wandsworth.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tton.wandswor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06FF-F151-4E58-82E2-76E9AAC2EA56}"/>
</file>

<file path=customXml/itemProps2.xml><?xml version="1.0" encoding="utf-8"?>
<ds:datastoreItem xmlns:ds="http://schemas.openxmlformats.org/officeDocument/2006/customXml" ds:itemID="{92100389-B311-4D09-AB4E-922636254821}">
  <ds:schemaRefs>
    <ds:schemaRef ds:uri="http://schemas.microsoft.com/sharepoint/v3/contenttype/forms"/>
  </ds:schemaRefs>
</ds:datastoreItem>
</file>

<file path=customXml/itemProps3.xml><?xml version="1.0" encoding="utf-8"?>
<ds:datastoreItem xmlns:ds="http://schemas.openxmlformats.org/officeDocument/2006/customXml" ds:itemID="{5A00F08E-3B1A-48B1-9317-DF89C05C646F}">
  <ds:schemaRefs>
    <ds:schemaRef ds:uri="http://purl.org/dc/terms/"/>
    <ds:schemaRef ds:uri="http://schemas.microsoft.com/office/infopath/2007/PartnerControls"/>
    <ds:schemaRef ds:uri="http://www.w3.org/XML/1998/namespace"/>
    <ds:schemaRef ds:uri="http://schemas.microsoft.com/office/2006/documentManagement/types"/>
    <ds:schemaRef ds:uri="62ad1d23-4c0a-4edd-a3f7-9fda6bc231ef"/>
    <ds:schemaRef ds:uri="http://schemas.openxmlformats.org/package/2006/metadata/core-properties"/>
    <ds:schemaRef ds:uri="http://purl.org/dc/dcmitype/"/>
    <ds:schemaRef ds:uri="http://schemas.microsoft.com/office/2006/metadata/properties"/>
    <ds:schemaRef ds:uri="39120321-7420-4fe8-8e27-4e995b786f01"/>
    <ds:schemaRef ds:uri="http://purl.org/dc/elements/1.1/"/>
  </ds:schemaRefs>
</ds:datastoreItem>
</file>

<file path=customXml/itemProps4.xml><?xml version="1.0" encoding="utf-8"?>
<ds:datastoreItem xmlns:ds="http://schemas.openxmlformats.org/officeDocument/2006/customXml" ds:itemID="{65C0B8E0-BF13-4EA6-AF3B-D14548F2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Maksud Gangat</dc:creator>
  <cp:lastModifiedBy>Majid Ishaque</cp:lastModifiedBy>
  <cp:revision>17</cp:revision>
  <cp:lastPrinted>2020-10-12T06:53:00Z</cp:lastPrinted>
  <dcterms:created xsi:type="dcterms:W3CDTF">2024-03-14T15:46:00Z</dcterms:created>
  <dcterms:modified xsi:type="dcterms:W3CDTF">2024-03-26T07:59:00Z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0x010100A4C0A5156687DA4E9FDD3398D5164591</vt:lpwstr>
  </property>
  <property fmtid="{D5CDD505-2E9C-101B-9397-08002B2CF9AE}" pid="3" name="MediaServiceImageTags">
    <vt:lpwstr/>
  </property>
</Properties>
</file>