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ED2B60" w:rsidRPr="00140A3E" w14:paraId="0F9E75E6" w14:textId="77777777" w:rsidTr="00BF20DB">
        <w:trPr>
          <w:trHeight w:val="836"/>
        </w:trPr>
        <w:tc>
          <w:tcPr>
            <w:tcW w:w="3287" w:type="dxa"/>
          </w:tcPr>
          <w:p w14:paraId="71EE30EF" w14:textId="238E2DA3" w:rsidR="00A3045D" w:rsidRDefault="00A3045D" w:rsidP="003C7A81">
            <w:pPr>
              <w:jc w:val="center"/>
              <w:rPr>
                <w:b/>
              </w:rPr>
            </w:pPr>
          </w:p>
          <w:p w14:paraId="59D833EA" w14:textId="738C9ED1"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E0D6999" w:rsidR="00ED2B60" w:rsidRDefault="00050A41" w:rsidP="00F724B2">
            <w:pPr>
              <w:jc w:val="center"/>
              <w:rPr>
                <w:b/>
                <w:noProof/>
                <w:lang w:eastAsia="en-GB"/>
              </w:rPr>
            </w:pPr>
            <w:r w:rsidRPr="00A10EAE">
              <w:rPr>
                <w:noProof/>
              </w:rPr>
              <w:drawing>
                <wp:anchor distT="0" distB="0" distL="114300" distR="114300" simplePos="0" relativeHeight="251661312" behindDoc="0" locked="0" layoutInCell="1" allowOverlap="1" wp14:anchorId="053A0D22" wp14:editId="2DE2AD8A">
                  <wp:simplePos x="0" y="0"/>
                  <wp:positionH relativeFrom="margin">
                    <wp:posOffset>-2353310</wp:posOffset>
                  </wp:positionH>
                  <wp:positionV relativeFrom="paragraph">
                    <wp:posOffset>-35560</wp:posOffset>
                  </wp:positionV>
                  <wp:extent cx="5128365" cy="93336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28365" cy="933362"/>
                          </a:xfrm>
                          <a:prstGeom prst="rect">
                            <a:avLst/>
                          </a:prstGeom>
                        </pic:spPr>
                      </pic:pic>
                    </a:graphicData>
                  </a:graphic>
                  <wp14:sizeRelH relativeFrom="page">
                    <wp14:pctWidth>0</wp14:pctWidth>
                  </wp14:sizeRelH>
                  <wp14:sizeRelV relativeFrom="page">
                    <wp14:pctHeight>0</wp14:pctHeight>
                  </wp14:sizeRelV>
                </wp:anchor>
              </w:drawing>
            </w:r>
          </w:p>
          <w:p w14:paraId="4077FCD7" w14:textId="64322572" w:rsidR="00BF20DB" w:rsidRDefault="00BF20DB" w:rsidP="00F724B2">
            <w:pPr>
              <w:jc w:val="center"/>
              <w:rPr>
                <w:b/>
                <w:noProof/>
                <w:lang w:eastAsia="en-GB"/>
              </w:rPr>
            </w:pPr>
          </w:p>
          <w:p w14:paraId="562B8FDB" w14:textId="0DA685EE"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25E2AB72" w:rsidR="00ED2B60" w:rsidRPr="00140A3E" w:rsidRDefault="00F724B2">
            <w:pPr>
              <w:rPr>
                <w:b/>
                <w:noProof/>
                <w:lang w:eastAsia="en-GB"/>
              </w:rPr>
            </w:pPr>
            <w:r>
              <w:rPr>
                <w:b/>
                <w:noProof/>
                <w:lang w:eastAsia="en-GB"/>
              </w:rPr>
              <w:drawing>
                <wp:anchor distT="0" distB="0" distL="114300" distR="114300" simplePos="0" relativeHeight="251660288" behindDoc="0" locked="0" layoutInCell="1" allowOverlap="1" wp14:anchorId="60C522A8" wp14:editId="280109E9">
                  <wp:simplePos x="0" y="0"/>
                  <wp:positionH relativeFrom="column">
                    <wp:posOffset>591185</wp:posOffset>
                  </wp:positionH>
                  <wp:positionV relativeFrom="paragraph">
                    <wp:posOffset>107315</wp:posOffset>
                  </wp:positionV>
                  <wp:extent cx="1633123" cy="62865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123" cy="628650"/>
                          </a:xfrm>
                          <a:prstGeom prst="rect">
                            <a:avLst/>
                          </a:prstGeom>
                          <a:noFill/>
                        </pic:spPr>
                      </pic:pic>
                    </a:graphicData>
                  </a:graphic>
                  <wp14:sizeRelH relativeFrom="page">
                    <wp14:pctWidth>0</wp14:pctWidth>
                  </wp14:sizeRelH>
                  <wp14:sizeRelV relativeFrom="page">
                    <wp14:pctHeight>0</wp14:pctHeight>
                  </wp14:sizeRelV>
                </wp:anchor>
              </w:drawing>
            </w:r>
          </w:p>
        </w:tc>
      </w:tr>
    </w:tbl>
    <w:p w14:paraId="4D1DC3A2" w14:textId="54B9FC35"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5A0DAF9A"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2F42D4">
              <w:rPr>
                <w:rFonts w:asciiTheme="minorHAnsi" w:hAnsiTheme="minorHAnsi" w:cstheme="minorHAnsi"/>
                <w:color w:val="231F20"/>
                <w:sz w:val="22"/>
                <w:szCs w:val="22"/>
              </w:rPr>
              <w:t xml:space="preserve"> Arnot St Mary </w:t>
            </w:r>
            <w:proofErr w:type="spellStart"/>
            <w:r w:rsidR="002F42D4">
              <w:rPr>
                <w:rFonts w:asciiTheme="minorHAnsi" w:hAnsiTheme="minorHAnsi" w:cstheme="minorHAnsi"/>
                <w:color w:val="231F20"/>
                <w:sz w:val="22"/>
                <w:szCs w:val="22"/>
              </w:rPr>
              <w:t>CofE</w:t>
            </w:r>
            <w:proofErr w:type="spellEnd"/>
            <w:r w:rsidR="002F42D4">
              <w:rPr>
                <w:rFonts w:asciiTheme="minorHAnsi" w:hAnsiTheme="minorHAnsi" w:cstheme="minorHAnsi"/>
                <w:color w:val="231F20"/>
                <w:sz w:val="22"/>
                <w:szCs w:val="22"/>
              </w:rPr>
              <w:t xml:space="preserve"> Primary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301D453D"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2F42D4">
              <w:rPr>
                <w:rFonts w:asciiTheme="minorHAnsi" w:hAnsiTheme="minorHAnsi" w:cstheme="minorHAnsi"/>
                <w:color w:val="231F20"/>
                <w:sz w:val="22"/>
                <w:szCs w:val="22"/>
              </w:rPr>
              <w:t xml:space="preserve">Arnot St Mary </w:t>
            </w:r>
            <w:proofErr w:type="spellStart"/>
            <w:r w:rsidR="002F42D4">
              <w:rPr>
                <w:rFonts w:asciiTheme="minorHAnsi" w:hAnsiTheme="minorHAnsi" w:cstheme="minorHAnsi"/>
                <w:color w:val="231F20"/>
                <w:sz w:val="22"/>
                <w:szCs w:val="22"/>
              </w:rPr>
              <w:t>CofE</w:t>
            </w:r>
            <w:proofErr w:type="spellEnd"/>
            <w:r w:rsidR="002F42D4">
              <w:rPr>
                <w:rFonts w:asciiTheme="minorHAnsi" w:hAnsiTheme="minorHAnsi" w:cstheme="minorHAnsi"/>
                <w:color w:val="231F20"/>
                <w:sz w:val="22"/>
                <w:szCs w:val="22"/>
              </w:rPr>
              <w:t xml:space="preserve"> Primary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130F0BA9"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2F42D4">
              <w:rPr>
                <w:rFonts w:asciiTheme="minorHAnsi" w:hAnsiTheme="minorHAnsi" w:cstheme="minorHAnsi"/>
                <w:color w:val="231F20"/>
                <w:sz w:val="22"/>
                <w:szCs w:val="22"/>
              </w:rPr>
              <w:t xml:space="preserve">Arnot St Mary </w:t>
            </w:r>
            <w:proofErr w:type="spellStart"/>
            <w:r w:rsidR="002F42D4">
              <w:rPr>
                <w:rFonts w:asciiTheme="minorHAnsi" w:hAnsiTheme="minorHAnsi" w:cstheme="minorHAnsi"/>
                <w:color w:val="231F20"/>
                <w:sz w:val="22"/>
                <w:szCs w:val="22"/>
              </w:rPr>
              <w:t>CofE</w:t>
            </w:r>
            <w:proofErr w:type="spellEnd"/>
            <w:r w:rsidR="002F42D4">
              <w:rPr>
                <w:rFonts w:asciiTheme="minorHAnsi" w:hAnsiTheme="minorHAnsi" w:cstheme="minorHAnsi"/>
                <w:color w:val="231F20"/>
                <w:sz w:val="22"/>
                <w:szCs w:val="22"/>
              </w:rPr>
              <w:t xml:space="preserve">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793DAADA"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2F42D4">
              <w:rPr>
                <w:rFonts w:asciiTheme="minorHAnsi" w:hAnsiTheme="minorHAnsi" w:cstheme="minorHAnsi"/>
                <w:color w:val="231F20"/>
                <w:sz w:val="22"/>
                <w:szCs w:val="22"/>
              </w:rPr>
              <w:t xml:space="preserve">Arnot St Mary </w:t>
            </w:r>
            <w:proofErr w:type="spellStart"/>
            <w:r w:rsidR="002F42D4">
              <w:rPr>
                <w:rFonts w:asciiTheme="minorHAnsi" w:hAnsiTheme="minorHAnsi" w:cstheme="minorHAnsi"/>
                <w:color w:val="231F20"/>
                <w:sz w:val="22"/>
                <w:szCs w:val="22"/>
              </w:rPr>
              <w:t>CofE</w:t>
            </w:r>
            <w:proofErr w:type="spellEnd"/>
            <w:r w:rsidR="002F42D4">
              <w:rPr>
                <w:rFonts w:asciiTheme="minorHAnsi" w:hAnsiTheme="minorHAnsi" w:cstheme="minorHAnsi"/>
                <w:color w:val="231F20"/>
                <w:sz w:val="22"/>
                <w:szCs w:val="22"/>
              </w:rPr>
              <w:t xml:space="preserve"> Primary School </w:t>
            </w:r>
            <w:r w:rsidR="00FE4C41" w:rsidRPr="00FE4C41">
              <w:rPr>
                <w:rFonts w:asciiTheme="minorHAnsi" w:hAnsiTheme="minorHAnsi" w:cstheme="minorHAnsi"/>
                <w:sz w:val="22"/>
                <w:szCs w:val="22"/>
              </w:rPr>
              <w:t>(</w:t>
            </w:r>
            <w:r w:rsidR="00CD4A63">
              <w:rPr>
                <w:rFonts w:asciiTheme="minorHAnsi" w:hAnsiTheme="minorHAnsi" w:cstheme="minorHAnsi"/>
                <w:sz w:val="22"/>
                <w:szCs w:val="22"/>
              </w:rPr>
              <w:t xml:space="preserve">a Voluntary Controlled Church of England </w:t>
            </w:r>
            <w:r w:rsidR="00FE4C41" w:rsidRPr="00FE4C41">
              <w:rPr>
                <w:rFonts w:asciiTheme="minorHAnsi" w:hAnsiTheme="minorHAnsi" w:cstheme="minorHAnsi"/>
                <w:sz w:val="22"/>
                <w:szCs w:val="22"/>
              </w:rPr>
              <w:t>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8A6079"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CD4A63" w:rsidRDefault="00FF04A7" w:rsidP="000755A0">
            <w:pPr>
              <w:pStyle w:val="1bodycopy"/>
              <w:spacing w:after="0"/>
              <w:rPr>
                <w:rFonts w:asciiTheme="minorHAnsi" w:hAnsiTheme="minorHAnsi" w:cstheme="minorHAnsi"/>
                <w:b/>
                <w:sz w:val="24"/>
                <w:u w:val="single"/>
              </w:rPr>
            </w:pPr>
            <w:r w:rsidRPr="00CD4A63">
              <w:rPr>
                <w:rFonts w:asciiTheme="minorHAnsi" w:hAnsiTheme="minorHAnsi" w:cstheme="minorHAnsi"/>
                <w:b/>
                <w:sz w:val="24"/>
                <w:u w:val="single"/>
              </w:rPr>
              <w:t>Disqualification Under the Childcare Act</w:t>
            </w:r>
          </w:p>
          <w:p w14:paraId="3D82512C" w14:textId="2D86E7C7" w:rsidR="00CD4A63" w:rsidRDefault="00926195" w:rsidP="00926195">
            <w:pPr>
              <w:pStyle w:val="1bodycopy"/>
              <w:spacing w:before="120" w:after="0"/>
              <w:rPr>
                <w:rFonts w:asciiTheme="minorHAnsi" w:hAnsiTheme="minorHAnsi" w:cstheme="minorHAnsi"/>
                <w:u w:val="single"/>
              </w:rPr>
            </w:pPr>
            <w:r w:rsidRPr="00CD4A63">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00CD4A63" w:rsidRPr="00270E01">
                <w:rPr>
                  <w:rStyle w:val="Hyperlink"/>
                  <w:rFonts w:asciiTheme="minorHAnsi" w:hAnsiTheme="minorHAnsi" w:cstheme="minorHAnsi"/>
                </w:rPr>
                <w:t>www.gov.uk/government/publications/disqualification-under-the-childcare-act-2006</w:t>
              </w:r>
            </w:hyperlink>
          </w:p>
          <w:p w14:paraId="133B6245" w14:textId="2B767CC2" w:rsidR="00CD4A63" w:rsidRDefault="00CD4A63" w:rsidP="00926195">
            <w:pPr>
              <w:pStyle w:val="1bodycopy"/>
              <w:spacing w:before="120" w:after="0"/>
            </w:pPr>
          </w:p>
          <w:p w14:paraId="7B9CF28B" w14:textId="4F11B70E" w:rsidR="00CD4A63" w:rsidRDefault="00CD4A63" w:rsidP="00926195">
            <w:pPr>
              <w:pStyle w:val="1bodycopy"/>
              <w:spacing w:before="120" w:after="0"/>
            </w:pPr>
          </w:p>
          <w:p w14:paraId="75A877F6" w14:textId="77777777" w:rsidR="00CD4A63" w:rsidRPr="00CD4A63" w:rsidRDefault="00CD4A63" w:rsidP="00926195">
            <w:pPr>
              <w:pStyle w:val="1bodycopy"/>
              <w:spacing w:before="120" w:after="0"/>
              <w:rPr>
                <w:rFonts w:asciiTheme="minorHAnsi" w:hAnsiTheme="minorHAnsi" w:cstheme="minorHAnsi"/>
                <w:u w:val="single"/>
              </w:rPr>
            </w:pPr>
          </w:p>
          <w:p w14:paraId="79D3199E" w14:textId="77777777" w:rsidR="000755A0" w:rsidRDefault="000755A0" w:rsidP="000755A0">
            <w:pPr>
              <w:pStyle w:val="1bodycopy"/>
              <w:spacing w:after="0"/>
              <w:rPr>
                <w:rFonts w:asciiTheme="minorHAnsi" w:hAnsiTheme="minorHAnsi" w:cstheme="minorHAnsi"/>
                <w:b/>
                <w:sz w:val="24"/>
                <w:u w:val="single"/>
              </w:rPr>
            </w:pPr>
          </w:p>
          <w:p w14:paraId="328AC107" w14:textId="77777777"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D27AF8"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3352A6B6" w14:textId="77777777" w:rsidR="00511EBF" w:rsidRPr="00CD4A63" w:rsidRDefault="00EE7AB7" w:rsidP="000755A0">
            <w:pPr>
              <w:pStyle w:val="1bodycopy"/>
              <w:spacing w:after="0"/>
              <w:rPr>
                <w:rFonts w:asciiTheme="minorHAnsi" w:hAnsiTheme="minorHAnsi" w:cstheme="minorHAnsi"/>
                <w:b/>
                <w:sz w:val="24"/>
                <w:u w:val="single"/>
              </w:rPr>
            </w:pPr>
            <w:r w:rsidRPr="00CD4A63">
              <w:rPr>
                <w:rFonts w:asciiTheme="minorHAnsi" w:hAnsiTheme="minorHAnsi" w:cstheme="minorHAnsi"/>
                <w:b/>
                <w:sz w:val="24"/>
                <w:u w:val="single"/>
              </w:rPr>
              <w:t xml:space="preserve">Section 128 </w:t>
            </w:r>
            <w:r w:rsidR="00374EFE" w:rsidRPr="00CD4A63">
              <w:rPr>
                <w:rFonts w:asciiTheme="minorHAnsi" w:hAnsiTheme="minorHAnsi" w:cstheme="minorHAnsi"/>
                <w:b/>
                <w:sz w:val="24"/>
                <w:u w:val="single"/>
              </w:rPr>
              <w:t>direction</w:t>
            </w:r>
          </w:p>
          <w:p w14:paraId="04D25AC7" w14:textId="77777777" w:rsidR="00EE7AB7" w:rsidRPr="00CD4A63" w:rsidRDefault="00EE7AB7" w:rsidP="00926195">
            <w:pPr>
              <w:pStyle w:val="1bodycopy"/>
              <w:spacing w:before="120" w:after="0"/>
              <w:rPr>
                <w:rFonts w:asciiTheme="minorHAnsi" w:hAnsiTheme="minorHAnsi" w:cstheme="minorHAnsi"/>
              </w:rPr>
            </w:pPr>
            <w:r w:rsidRPr="00CD4A63">
              <w:rPr>
                <w:rFonts w:asciiTheme="minorHAnsi" w:hAnsiTheme="minorHAnsi" w:cstheme="minorHAnsi"/>
              </w:rPr>
              <w:t xml:space="preserve">We will check for Secretary of State Section 128 </w:t>
            </w:r>
            <w:r w:rsidR="00374EFE" w:rsidRPr="00CD4A63">
              <w:rPr>
                <w:rFonts w:asciiTheme="minorHAnsi" w:hAnsiTheme="minorHAnsi" w:cstheme="minorHAnsi"/>
              </w:rPr>
              <w:t xml:space="preserve">prohibition from management </w:t>
            </w:r>
            <w:r w:rsidRPr="00CD4A63">
              <w:rPr>
                <w:rFonts w:asciiTheme="minorHAnsi" w:hAnsiTheme="minorHAnsi" w:cstheme="minorHAnsi"/>
              </w:rPr>
              <w:t xml:space="preserve">directions for </w:t>
            </w:r>
            <w:r w:rsidR="00E85C32" w:rsidRPr="00CD4A63">
              <w:rPr>
                <w:rFonts w:asciiTheme="minorHAnsi" w:hAnsiTheme="minorHAnsi" w:cstheme="minorHAnsi"/>
              </w:rPr>
              <w:t xml:space="preserve">all </w:t>
            </w:r>
            <w:r w:rsidRPr="00CD4A63">
              <w:rPr>
                <w:rFonts w:asciiTheme="minorHAnsi" w:hAnsiTheme="minorHAnsi" w:cstheme="minorHAnsi"/>
              </w:rPr>
              <w:t>applicants for management positions</w:t>
            </w:r>
            <w:r w:rsidR="00926195" w:rsidRPr="00CD4A63">
              <w:rPr>
                <w:rFonts w:asciiTheme="minorHAnsi" w:hAnsiTheme="minorHAnsi" w:cstheme="minorHAnsi"/>
              </w:rPr>
              <w:t xml:space="preserve"> within school</w:t>
            </w:r>
            <w:r w:rsidRPr="00CD4A63">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6D57BAB0" w:rsidR="00943061" w:rsidRPr="00943061" w:rsidRDefault="00943061">
            <w:pPr>
              <w:rPr>
                <w:b/>
                <w:color w:val="FF0000"/>
              </w:rPr>
            </w:pP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anchor distT="0" distB="0" distL="114300" distR="114300" simplePos="0" relativeHeight="251664384" behindDoc="0" locked="0" layoutInCell="1" allowOverlap="1" wp14:anchorId="04CEC29F" wp14:editId="7F81A4B9">
                  <wp:simplePos x="0" y="0"/>
                  <wp:positionH relativeFrom="column">
                    <wp:posOffset>835660</wp:posOffset>
                  </wp:positionH>
                  <wp:positionV relativeFrom="paragraph">
                    <wp:posOffset>126365</wp:posOffset>
                  </wp:positionV>
                  <wp:extent cx="1730759" cy="668428"/>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0759" cy="668428"/>
                          </a:xfrm>
                          <a:prstGeom prst="rect">
                            <a:avLst/>
                          </a:prstGeom>
                          <a:noFill/>
                        </pic:spPr>
                      </pic:pic>
                    </a:graphicData>
                  </a:graphic>
                  <wp14:sizeRelH relativeFrom="page">
                    <wp14:pctWidth>0</wp14:pctWidth>
                  </wp14:sizeRelH>
                  <wp14:sizeRelV relativeFrom="page">
                    <wp14:pctHeight>0</wp14:pctHeight>
                  </wp14:sizeRelV>
                </wp:anchor>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59A1E4A7" w:rsidR="00E84960" w:rsidRDefault="002B60A9">
      <w:pPr>
        <w:rPr>
          <w:b/>
          <w:sz w:val="18"/>
        </w:rPr>
      </w:pPr>
      <w:r w:rsidRPr="00A10EAE">
        <w:rPr>
          <w:noProof/>
        </w:rPr>
        <w:drawing>
          <wp:anchor distT="0" distB="0" distL="114300" distR="114300" simplePos="0" relativeHeight="251663360" behindDoc="0" locked="0" layoutInCell="1" allowOverlap="1" wp14:anchorId="35692A5B" wp14:editId="0DD4E414">
            <wp:simplePos x="0" y="0"/>
            <wp:positionH relativeFrom="margin">
              <wp:posOffset>-140970</wp:posOffset>
            </wp:positionH>
            <wp:positionV relativeFrom="paragraph">
              <wp:posOffset>-5162550</wp:posOffset>
            </wp:positionV>
            <wp:extent cx="5128260" cy="9328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28260" cy="932815"/>
                    </a:xfrm>
                    <a:prstGeom prst="rect">
                      <a:avLst/>
                    </a:prstGeom>
                  </pic:spPr>
                </pic:pic>
              </a:graphicData>
            </a:graphic>
            <wp14:sizeRelH relativeFrom="page">
              <wp14:pctWidth>0</wp14:pctWidth>
            </wp14:sizeRelH>
            <wp14:sizeRelV relativeFrom="page">
              <wp14:pctHeight>0</wp14:pctHeight>
            </wp14:sizeRelV>
          </wp:anchor>
        </w:drawing>
      </w: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43E8F4" w:rsidR="00223D31" w:rsidRDefault="008D1A41">
            <w:pPr>
              <w:rPr>
                <w:b/>
              </w:rPr>
            </w:pPr>
            <w:r>
              <w:rPr>
                <w:b/>
              </w:rPr>
              <w:t xml:space="preserve">This section will be covered in your letter of application and does not need to be repeated </w:t>
            </w:r>
            <w:bookmarkStart w:id="0" w:name="_GoBack"/>
            <w:bookmarkEnd w:id="0"/>
            <w:r>
              <w:rPr>
                <w:b/>
              </w:rPr>
              <w:t>here.</w:t>
            </w: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3791CB08" w:rsidR="006A3EF1" w:rsidRPr="00CD4A63" w:rsidRDefault="000B1261" w:rsidP="00ED2B60">
            <w:pPr>
              <w:jc w:val="center"/>
              <w:rPr>
                <w:b/>
              </w:rPr>
            </w:pPr>
            <w:r>
              <w:rPr>
                <w:b/>
              </w:rPr>
              <w:t xml:space="preserve">Please return to us </w:t>
            </w:r>
            <w:r w:rsidRPr="00CD4A63">
              <w:rPr>
                <w:b/>
              </w:rPr>
              <w:t xml:space="preserve">via </w:t>
            </w:r>
            <w:r w:rsidRPr="00CD4A63">
              <w:rPr>
                <w:b/>
                <w:sz w:val="24"/>
                <w:szCs w:val="24"/>
              </w:rPr>
              <w:t>e</w:t>
            </w:r>
            <w:r w:rsidR="00B66187" w:rsidRPr="00CD4A63">
              <w:rPr>
                <w:b/>
                <w:sz w:val="24"/>
                <w:szCs w:val="24"/>
              </w:rPr>
              <w:t>-</w:t>
            </w:r>
            <w:r w:rsidRPr="00CD4A63">
              <w:rPr>
                <w:b/>
                <w:sz w:val="24"/>
                <w:szCs w:val="24"/>
              </w:rPr>
              <w:t>mail</w:t>
            </w:r>
            <w:r w:rsidR="00CD4A63" w:rsidRPr="00CD4A63">
              <w:rPr>
                <w:b/>
                <w:sz w:val="24"/>
                <w:szCs w:val="24"/>
              </w:rPr>
              <w:t>: asm-ao@arnotstmary.liverpool.sch.uk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CA61D" w14:textId="77777777" w:rsidR="00D27AF8" w:rsidRDefault="00D27AF8" w:rsidP="000F15D7">
      <w:pPr>
        <w:spacing w:line="240" w:lineRule="auto"/>
      </w:pPr>
      <w:r>
        <w:separator/>
      </w:r>
    </w:p>
  </w:endnote>
  <w:endnote w:type="continuationSeparator" w:id="0">
    <w:p w14:paraId="1423969A" w14:textId="77777777" w:rsidR="00D27AF8" w:rsidRDefault="00D27AF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71B3" w14:textId="77777777" w:rsidR="00D27AF8" w:rsidRDefault="00D27AF8" w:rsidP="000F15D7">
      <w:pPr>
        <w:spacing w:line="240" w:lineRule="auto"/>
      </w:pPr>
      <w:r>
        <w:separator/>
      </w:r>
    </w:p>
  </w:footnote>
  <w:footnote w:type="continuationSeparator" w:id="0">
    <w:p w14:paraId="78DC8FB7" w14:textId="77777777" w:rsidR="00D27AF8" w:rsidRDefault="00D27AF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50A41"/>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B60A9"/>
    <w:rsid w:val="002D01CF"/>
    <w:rsid w:val="002F42D4"/>
    <w:rsid w:val="00342469"/>
    <w:rsid w:val="00346256"/>
    <w:rsid w:val="00374EFE"/>
    <w:rsid w:val="003C7A81"/>
    <w:rsid w:val="003D7812"/>
    <w:rsid w:val="00405758"/>
    <w:rsid w:val="00405E0A"/>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3109B"/>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1A41"/>
    <w:rsid w:val="008E1028"/>
    <w:rsid w:val="008E4CED"/>
    <w:rsid w:val="00926195"/>
    <w:rsid w:val="0093064A"/>
    <w:rsid w:val="00943061"/>
    <w:rsid w:val="0094795A"/>
    <w:rsid w:val="00967434"/>
    <w:rsid w:val="009940EF"/>
    <w:rsid w:val="009C1F1F"/>
    <w:rsid w:val="00A1032F"/>
    <w:rsid w:val="00A10EAE"/>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CD4A63"/>
    <w:rsid w:val="00D27525"/>
    <w:rsid w:val="00D27AF8"/>
    <w:rsid w:val="00D82151"/>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AB4E4-10BB-41C7-94E5-242F6E39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Dan Paton</cp:lastModifiedBy>
  <cp:revision>3</cp:revision>
  <cp:lastPrinted>2019-08-21T13:58:00Z</cp:lastPrinted>
  <dcterms:created xsi:type="dcterms:W3CDTF">2021-09-27T10:59:00Z</dcterms:created>
  <dcterms:modified xsi:type="dcterms:W3CDTF">2021-11-12T15:14:00Z</dcterms:modified>
</cp:coreProperties>
</file>