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F9E9" w14:textId="77777777" w:rsidR="0036758C" w:rsidRDefault="00754516" w:rsidP="0036758C">
      <w:pPr>
        <w:rPr>
          <w:sz w:val="22"/>
          <w:szCs w:val="22"/>
        </w:rPr>
      </w:pPr>
      <w:r>
        <w:rPr>
          <w:noProof/>
        </w:rPr>
        <w:pict w14:anchorId="36BBDBC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5.85pt;margin-top:.3pt;width:5in;height:91.5pt;z-index:251656704;visibility:visible;mso-wrap-distance-top:3.6pt;mso-wrap-distance-bottom:3.6pt;mso-width-relative:margin;mso-height-relative:margin" strokecolor="white">
            <v:textbox>
              <w:txbxContent>
                <w:p w14:paraId="4E01B852" w14:textId="77777777" w:rsidR="0036758C" w:rsidRPr="002E7F48" w:rsidRDefault="0036758C" w:rsidP="0036758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36"/>
                      <w:szCs w:val="36"/>
                    </w:rPr>
                  </w:pPr>
                  <w:r w:rsidRPr="002E7F48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</w:rPr>
                    <w:t xml:space="preserve">Archbishop Tenison’s </w:t>
                  </w:r>
                </w:p>
                <w:p w14:paraId="3309042C" w14:textId="77777777" w:rsidR="0036758C" w:rsidRPr="002E7F48" w:rsidRDefault="0036758C" w:rsidP="0036758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32"/>
                      <w:szCs w:val="32"/>
                    </w:rPr>
                  </w:pPr>
                  <w:r w:rsidRPr="002E7F48">
                    <w:rPr>
                      <w:rFonts w:ascii="Calibri" w:hAnsi="Calibri" w:cs="Calibri"/>
                      <w:b/>
                      <w:bCs/>
                      <w:sz w:val="32"/>
                      <w:szCs w:val="32"/>
                    </w:rPr>
                    <w:t>Church of England High School</w:t>
                  </w:r>
                </w:p>
                <w:p w14:paraId="7BF1D26A" w14:textId="77777777" w:rsidR="0036758C" w:rsidRPr="002E7F48" w:rsidRDefault="0036758C" w:rsidP="0036758C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E7F48">
                    <w:rPr>
                      <w:rFonts w:ascii="Calibri" w:hAnsi="Calibri" w:cs="Calibri"/>
                      <w:b/>
                      <w:bCs/>
                    </w:rPr>
                    <w:t>Selborne Road, Croydon, CR0 5JQ</w:t>
                  </w:r>
                </w:p>
                <w:p w14:paraId="072222D3" w14:textId="77777777" w:rsidR="0036758C" w:rsidRPr="002E7F48" w:rsidRDefault="0036758C" w:rsidP="0036758C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439EA4EF" w14:textId="77777777" w:rsidR="0036758C" w:rsidRPr="00715743" w:rsidRDefault="0036758C" w:rsidP="0036758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9A6A9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Tel: 020 8688 40</w:t>
                  </w:r>
                  <w:r w:rsidRPr="009A6A9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14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</w:t>
                  </w:r>
                  <w:hyperlink r:id="rId7" w:history="1">
                    <w:r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de-DE"/>
                      </w:rPr>
                      <w:t>www.archten.croydon.sch.uk</w:t>
                    </w:r>
                  </w:hyperlink>
                </w:p>
                <w:p w14:paraId="382A4C14" w14:textId="77777777" w:rsidR="0036758C" w:rsidRDefault="0036758C" w:rsidP="0036758C"/>
              </w:txbxContent>
            </v:textbox>
            <w10:wrap type="square"/>
          </v:shape>
        </w:pict>
      </w:r>
      <w:r>
        <w:rPr>
          <w:noProof/>
        </w:rPr>
        <w:pict w14:anchorId="5FEB1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1.4pt;height:96.6pt;visibility:visible">
            <v:imagedata r:id="rId8" o:title=""/>
          </v:shape>
        </w:pict>
      </w:r>
    </w:p>
    <w:p w14:paraId="671342D9" w14:textId="77777777" w:rsidR="005619F8" w:rsidRDefault="005619F8">
      <w:pPr>
        <w:rPr>
          <w:sz w:val="22"/>
          <w:szCs w:val="22"/>
        </w:rPr>
      </w:pPr>
    </w:p>
    <w:p w14:paraId="68F86B8D" w14:textId="77777777" w:rsidR="005619F8" w:rsidRPr="002E7F48" w:rsidRDefault="005619F8" w:rsidP="0093207F">
      <w:pPr>
        <w:jc w:val="center"/>
        <w:rPr>
          <w:rFonts w:ascii="Calibri" w:hAnsi="Calibri" w:cs="Calibri"/>
          <w:b/>
          <w:sz w:val="36"/>
          <w:szCs w:val="36"/>
        </w:rPr>
      </w:pPr>
      <w:r w:rsidRPr="002E7F48">
        <w:rPr>
          <w:rFonts w:ascii="Calibri" w:hAnsi="Calibri" w:cs="Calibri"/>
          <w:b/>
          <w:sz w:val="36"/>
          <w:szCs w:val="36"/>
        </w:rPr>
        <w:t>DEPUTY HEADTEACHER</w:t>
      </w:r>
      <w:r w:rsidR="002B4A57" w:rsidRPr="002E7F48">
        <w:rPr>
          <w:rFonts w:ascii="Calibri" w:hAnsi="Calibri" w:cs="Calibri"/>
          <w:b/>
          <w:sz w:val="36"/>
          <w:szCs w:val="36"/>
        </w:rPr>
        <w:t xml:space="preserve"> – </w:t>
      </w:r>
      <w:r w:rsidR="0093207F">
        <w:rPr>
          <w:rFonts w:ascii="Calibri" w:hAnsi="Calibri" w:cs="Calibri"/>
          <w:b/>
          <w:sz w:val="36"/>
          <w:szCs w:val="36"/>
        </w:rPr>
        <w:t>POLICY AND PRACTICE</w:t>
      </w:r>
    </w:p>
    <w:p w14:paraId="1D42EF92" w14:textId="77777777" w:rsidR="005619F8" w:rsidRDefault="005619F8">
      <w:pPr>
        <w:jc w:val="center"/>
        <w:rPr>
          <w:rFonts w:ascii="Arial" w:hAnsi="Arial" w:cs="Arial"/>
          <w:sz w:val="22"/>
          <w:szCs w:val="22"/>
        </w:rPr>
      </w:pPr>
    </w:p>
    <w:p w14:paraId="2BED645F" w14:textId="72FFCFB9" w:rsidR="005619F8" w:rsidRPr="002E7F48" w:rsidRDefault="005619F8" w:rsidP="0050182A">
      <w:pPr>
        <w:shd w:val="clear" w:color="auto" w:fill="FFFFFF"/>
        <w:jc w:val="center"/>
        <w:rPr>
          <w:rFonts w:ascii="Calibri" w:hAnsi="Calibri" w:cs="Calibri"/>
          <w:b/>
          <w:color w:val="000000"/>
        </w:rPr>
      </w:pPr>
      <w:r w:rsidRPr="002E7F48">
        <w:rPr>
          <w:rFonts w:ascii="Calibri" w:hAnsi="Calibri" w:cs="Calibri"/>
          <w:b/>
          <w:color w:val="000000"/>
        </w:rPr>
        <w:t xml:space="preserve">Location:  </w:t>
      </w:r>
      <w:r w:rsidRPr="002E7F48">
        <w:rPr>
          <w:rStyle w:val="itemname2"/>
          <w:rFonts w:ascii="Calibri" w:hAnsi="Calibri" w:cs="Calibri"/>
          <w:b/>
          <w:color w:val="000000"/>
          <w:sz w:val="24"/>
          <w:szCs w:val="24"/>
        </w:rPr>
        <w:t>Croydon, Surrey</w:t>
      </w:r>
      <w:r w:rsidR="0050182A" w:rsidRPr="002E7F48">
        <w:rPr>
          <w:rFonts w:ascii="Calibri" w:hAnsi="Calibri" w:cs="Calibri"/>
          <w:b/>
          <w:color w:val="000000"/>
        </w:rPr>
        <w:tab/>
      </w:r>
      <w:r w:rsidR="0050182A" w:rsidRPr="002E7F48">
        <w:rPr>
          <w:rFonts w:ascii="Calibri" w:hAnsi="Calibri" w:cs="Calibri"/>
          <w:b/>
          <w:color w:val="000000"/>
        </w:rPr>
        <w:tab/>
      </w:r>
      <w:r w:rsidR="0050182A" w:rsidRPr="002E7F48">
        <w:rPr>
          <w:rFonts w:ascii="Calibri" w:hAnsi="Calibri" w:cs="Calibri"/>
          <w:b/>
          <w:color w:val="000000"/>
        </w:rPr>
        <w:tab/>
      </w:r>
      <w:r w:rsidRPr="002E7F48">
        <w:rPr>
          <w:rFonts w:ascii="Calibri" w:hAnsi="Calibri" w:cs="Calibri"/>
          <w:b/>
          <w:color w:val="000000"/>
        </w:rPr>
        <w:t>Required For: </w:t>
      </w:r>
      <w:r w:rsidRPr="002E7F48">
        <w:rPr>
          <w:rStyle w:val="itemname2"/>
          <w:rFonts w:ascii="Calibri" w:hAnsi="Calibri" w:cs="Calibri"/>
          <w:b/>
          <w:color w:val="000000"/>
          <w:sz w:val="24"/>
          <w:szCs w:val="24"/>
        </w:rPr>
        <w:t xml:space="preserve">1st </w:t>
      </w:r>
      <w:r w:rsidR="000F7910">
        <w:rPr>
          <w:rStyle w:val="itemname2"/>
          <w:rFonts w:ascii="Calibri" w:hAnsi="Calibri" w:cs="Calibri"/>
          <w:b/>
          <w:color w:val="000000"/>
          <w:sz w:val="24"/>
          <w:szCs w:val="24"/>
        </w:rPr>
        <w:t>January 2024 (preferably)</w:t>
      </w:r>
    </w:p>
    <w:p w14:paraId="4D304A0E" w14:textId="41BC10AD" w:rsidR="005619F8" w:rsidRPr="000F7910" w:rsidRDefault="0050182A" w:rsidP="0050182A">
      <w:pPr>
        <w:shd w:val="clear" w:color="auto" w:fill="FFFFFF"/>
        <w:rPr>
          <w:rFonts w:ascii="Calibri" w:hAnsi="Calibri" w:cs="Calibri"/>
          <w:b/>
          <w:color w:val="FF0000"/>
        </w:rPr>
      </w:pPr>
      <w:r w:rsidRPr="002E7F48">
        <w:rPr>
          <w:rFonts w:ascii="Calibri" w:hAnsi="Calibri" w:cs="Calibri"/>
          <w:b/>
          <w:color w:val="000000"/>
        </w:rPr>
        <w:t xml:space="preserve">       </w:t>
      </w:r>
      <w:r w:rsidR="0036758C" w:rsidRPr="002E7F48">
        <w:rPr>
          <w:rFonts w:ascii="Calibri" w:hAnsi="Calibri" w:cs="Calibri"/>
          <w:b/>
          <w:color w:val="000000"/>
        </w:rPr>
        <w:t xml:space="preserve">   </w:t>
      </w:r>
      <w:r w:rsidR="005619F8" w:rsidRPr="002E7F48">
        <w:rPr>
          <w:rFonts w:ascii="Calibri" w:hAnsi="Calibri" w:cs="Calibri"/>
          <w:b/>
          <w:color w:val="000000"/>
        </w:rPr>
        <w:t>Contract: </w:t>
      </w:r>
      <w:r w:rsidR="005619F8" w:rsidRPr="002E7F48">
        <w:rPr>
          <w:rStyle w:val="itemname2"/>
          <w:rFonts w:ascii="Calibri" w:hAnsi="Calibri" w:cs="Calibri"/>
          <w:b/>
          <w:color w:val="000000"/>
          <w:sz w:val="24"/>
          <w:szCs w:val="24"/>
        </w:rPr>
        <w:t>Permanent</w:t>
      </w:r>
      <w:r w:rsidRPr="002E7F48">
        <w:rPr>
          <w:rFonts w:ascii="Calibri" w:hAnsi="Calibri" w:cs="Calibri"/>
          <w:b/>
          <w:color w:val="000000"/>
        </w:rPr>
        <w:tab/>
      </w:r>
      <w:r w:rsidRPr="002E7F48">
        <w:rPr>
          <w:rFonts w:ascii="Calibri" w:hAnsi="Calibri" w:cs="Calibri"/>
          <w:b/>
          <w:color w:val="000000"/>
        </w:rPr>
        <w:tab/>
      </w:r>
      <w:r w:rsidRPr="002E7F48">
        <w:rPr>
          <w:rFonts w:ascii="Calibri" w:hAnsi="Calibri" w:cs="Calibri"/>
          <w:b/>
          <w:color w:val="000000"/>
        </w:rPr>
        <w:tab/>
        <w:t xml:space="preserve">       </w:t>
      </w:r>
      <w:r w:rsidR="0036758C" w:rsidRPr="002E7F48">
        <w:rPr>
          <w:rFonts w:ascii="Calibri" w:hAnsi="Calibri" w:cs="Calibri"/>
          <w:b/>
          <w:color w:val="000000"/>
        </w:rPr>
        <w:t xml:space="preserve">   </w:t>
      </w:r>
      <w:r w:rsidR="005619F8" w:rsidRPr="002E7F48">
        <w:rPr>
          <w:rFonts w:ascii="Calibri" w:hAnsi="Calibri" w:cs="Calibri"/>
          <w:b/>
          <w:color w:val="000000"/>
        </w:rPr>
        <w:t>Salary: L19-L23</w:t>
      </w:r>
      <w:r w:rsidR="000F7910">
        <w:rPr>
          <w:rFonts w:ascii="Calibri" w:hAnsi="Calibri" w:cs="Calibri"/>
          <w:b/>
          <w:color w:val="000000"/>
        </w:rPr>
        <w:t xml:space="preserve"> </w:t>
      </w:r>
      <w:r w:rsidR="000F7910" w:rsidRPr="000F7910">
        <w:rPr>
          <w:rFonts w:ascii="Calibri" w:hAnsi="Calibri" w:cs="Calibri"/>
          <w:b/>
          <w:color w:val="FF0000"/>
        </w:rPr>
        <w:t xml:space="preserve">(£72,542 - £79,635) </w:t>
      </w:r>
    </w:p>
    <w:p w14:paraId="5095E81B" w14:textId="77777777" w:rsidR="005619F8" w:rsidRPr="000F7910" w:rsidRDefault="005619F8">
      <w:pPr>
        <w:shd w:val="clear" w:color="auto" w:fill="FFFFFF"/>
        <w:rPr>
          <w:rFonts w:ascii="Arial" w:hAnsi="Arial" w:cs="Arial"/>
          <w:b/>
          <w:color w:val="FF0000"/>
          <w:sz w:val="22"/>
          <w:szCs w:val="22"/>
        </w:rPr>
      </w:pPr>
    </w:p>
    <w:p w14:paraId="21F638AA" w14:textId="77777777" w:rsidR="00FB3765" w:rsidRPr="0093207F" w:rsidRDefault="00FB3765" w:rsidP="00FB3765">
      <w:pPr>
        <w:rPr>
          <w:rFonts w:ascii="Calibri" w:hAnsi="Calibri" w:cs="Calibri"/>
          <w:sz w:val="26"/>
          <w:szCs w:val="26"/>
        </w:rPr>
      </w:pPr>
      <w:r w:rsidRPr="0093207F">
        <w:rPr>
          <w:rFonts w:ascii="Calibri" w:hAnsi="Calibri" w:cs="Calibri"/>
          <w:sz w:val="26"/>
          <w:szCs w:val="26"/>
        </w:rPr>
        <w:t xml:space="preserve">This post is vital for </w:t>
      </w:r>
      <w:r>
        <w:rPr>
          <w:rFonts w:ascii="Calibri" w:hAnsi="Calibri" w:cs="Calibri"/>
          <w:sz w:val="26"/>
          <w:szCs w:val="26"/>
        </w:rPr>
        <w:t>the</w:t>
      </w:r>
      <w:r w:rsidRPr="0093207F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care and oversight of </w:t>
      </w:r>
      <w:r w:rsidRPr="0093207F">
        <w:rPr>
          <w:rFonts w:ascii="Calibri" w:hAnsi="Calibri" w:cs="Calibri"/>
          <w:sz w:val="26"/>
          <w:szCs w:val="26"/>
        </w:rPr>
        <w:t>pupils</w:t>
      </w:r>
      <w:r>
        <w:rPr>
          <w:rFonts w:ascii="Calibri" w:hAnsi="Calibri" w:cs="Calibri"/>
          <w:sz w:val="26"/>
          <w:szCs w:val="26"/>
        </w:rPr>
        <w:t xml:space="preserve">. It starts with the transition from </w:t>
      </w:r>
      <w:r w:rsidRPr="0093207F">
        <w:rPr>
          <w:rFonts w:ascii="Calibri" w:hAnsi="Calibri" w:cs="Calibri"/>
          <w:sz w:val="26"/>
          <w:szCs w:val="26"/>
        </w:rPr>
        <w:t>primary school</w:t>
      </w:r>
      <w:r>
        <w:rPr>
          <w:rFonts w:ascii="Calibri" w:hAnsi="Calibri" w:cs="Calibri"/>
          <w:sz w:val="26"/>
          <w:szCs w:val="26"/>
        </w:rPr>
        <w:t xml:space="preserve"> and goes up to GCSE and beyond</w:t>
      </w:r>
      <w:r w:rsidRPr="0093207F">
        <w:rPr>
          <w:rFonts w:ascii="Calibri" w:hAnsi="Calibri" w:cs="Calibri"/>
          <w:sz w:val="26"/>
          <w:szCs w:val="26"/>
        </w:rPr>
        <w:t xml:space="preserve">. </w:t>
      </w:r>
      <w:r>
        <w:rPr>
          <w:rFonts w:ascii="Calibri" w:hAnsi="Calibri" w:cs="Calibri"/>
          <w:sz w:val="26"/>
          <w:szCs w:val="26"/>
        </w:rPr>
        <w:t>The successful candidate</w:t>
      </w:r>
      <w:r w:rsidRPr="0093207F">
        <w:rPr>
          <w:rFonts w:ascii="Calibri" w:hAnsi="Calibri" w:cs="Calibri"/>
          <w:sz w:val="26"/>
          <w:szCs w:val="26"/>
        </w:rPr>
        <w:t xml:space="preserve"> will </w:t>
      </w:r>
      <w:r>
        <w:rPr>
          <w:rFonts w:ascii="Calibri" w:hAnsi="Calibri" w:cs="Calibri"/>
          <w:sz w:val="26"/>
          <w:szCs w:val="26"/>
        </w:rPr>
        <w:t>set high standards in</w:t>
      </w:r>
      <w:r w:rsidRPr="0093207F">
        <w:rPr>
          <w:rFonts w:ascii="Calibri" w:hAnsi="Calibri" w:cs="Calibri"/>
          <w:sz w:val="26"/>
          <w:szCs w:val="26"/>
        </w:rPr>
        <w:t xml:space="preserve"> pastoral leadership and practices</w:t>
      </w:r>
      <w:r>
        <w:rPr>
          <w:rFonts w:ascii="Calibri" w:hAnsi="Calibri" w:cs="Calibri"/>
          <w:sz w:val="26"/>
          <w:szCs w:val="26"/>
        </w:rPr>
        <w:t xml:space="preserve">. You will have a deep understanding of how we can work better as a staff team to create a stronger educational culture. You will enjoy working with parents, </w:t>
      </w:r>
      <w:proofErr w:type="gramStart"/>
      <w:r>
        <w:rPr>
          <w:rFonts w:ascii="Calibri" w:hAnsi="Calibri" w:cs="Calibri"/>
          <w:sz w:val="26"/>
          <w:szCs w:val="26"/>
        </w:rPr>
        <w:t>Governors</w:t>
      </w:r>
      <w:proofErr w:type="gramEnd"/>
      <w:r>
        <w:rPr>
          <w:rFonts w:ascii="Calibri" w:hAnsi="Calibri" w:cs="Calibri"/>
          <w:sz w:val="26"/>
          <w:szCs w:val="26"/>
        </w:rPr>
        <w:t xml:space="preserve"> and others for young people to thrive personally, academically and socially here. </w:t>
      </w:r>
    </w:p>
    <w:p w14:paraId="7DE897F6" w14:textId="77777777" w:rsidR="00FB3765" w:rsidRDefault="00FB3765" w:rsidP="0048642F">
      <w:pPr>
        <w:rPr>
          <w:rFonts w:ascii="Calibri" w:hAnsi="Calibri" w:cs="Calibri"/>
          <w:sz w:val="26"/>
          <w:szCs w:val="26"/>
        </w:rPr>
      </w:pPr>
    </w:p>
    <w:p w14:paraId="5F1AC023" w14:textId="77777777" w:rsidR="00FB3765" w:rsidRPr="002E7F48" w:rsidRDefault="00FB3765" w:rsidP="00FB3765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We are a </w:t>
      </w:r>
      <w:r w:rsidRPr="002E7F48">
        <w:rPr>
          <w:rFonts w:ascii="Calibri" w:hAnsi="Calibri" w:cs="Calibri"/>
          <w:sz w:val="26"/>
          <w:szCs w:val="26"/>
        </w:rPr>
        <w:t>cohesive Christian learning community with a strong curriculum vision</w:t>
      </w:r>
      <w:r>
        <w:rPr>
          <w:rFonts w:ascii="Calibri" w:hAnsi="Calibri" w:cs="Calibri"/>
          <w:sz w:val="26"/>
          <w:szCs w:val="26"/>
        </w:rPr>
        <w:t xml:space="preserve">, looking now for a new colleague to take this on further.   </w:t>
      </w:r>
      <w:r w:rsidRPr="002E7F48">
        <w:rPr>
          <w:rFonts w:ascii="Calibri" w:hAnsi="Calibri" w:cs="Calibri"/>
          <w:sz w:val="26"/>
          <w:szCs w:val="26"/>
        </w:rPr>
        <w:t xml:space="preserve"> </w:t>
      </w:r>
    </w:p>
    <w:p w14:paraId="2049DDA7" w14:textId="473281AF" w:rsidR="0048642F" w:rsidRPr="002E7F48" w:rsidRDefault="009E2ADB" w:rsidP="0048642F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Since</w:t>
      </w:r>
      <w:r w:rsidR="0048642F" w:rsidRPr="002E7F48">
        <w:rPr>
          <w:rFonts w:ascii="Calibri" w:hAnsi="Calibri" w:cs="Calibri"/>
          <w:sz w:val="26"/>
          <w:szCs w:val="26"/>
        </w:rPr>
        <w:t xml:space="preserve"> September</w:t>
      </w:r>
      <w:r>
        <w:rPr>
          <w:rFonts w:ascii="Calibri" w:hAnsi="Calibri" w:cs="Calibri"/>
          <w:sz w:val="26"/>
          <w:szCs w:val="26"/>
        </w:rPr>
        <w:t xml:space="preserve"> 2021</w:t>
      </w:r>
      <w:r w:rsidR="00032CDB">
        <w:rPr>
          <w:rFonts w:ascii="Calibri" w:hAnsi="Calibri" w:cs="Calibri"/>
          <w:sz w:val="26"/>
          <w:szCs w:val="26"/>
        </w:rPr>
        <w:t xml:space="preserve">, </w:t>
      </w:r>
      <w:r w:rsidR="00200209">
        <w:rPr>
          <w:rFonts w:ascii="Calibri" w:hAnsi="Calibri" w:cs="Calibri"/>
          <w:sz w:val="26"/>
          <w:szCs w:val="26"/>
        </w:rPr>
        <w:t>in</w:t>
      </w:r>
      <w:r>
        <w:rPr>
          <w:rFonts w:ascii="Calibri" w:hAnsi="Calibri" w:cs="Calibri"/>
          <w:sz w:val="26"/>
          <w:szCs w:val="26"/>
        </w:rPr>
        <w:t xml:space="preserve"> a </w:t>
      </w:r>
      <w:r w:rsidR="00032CDB">
        <w:rPr>
          <w:rFonts w:ascii="Calibri" w:hAnsi="Calibri" w:cs="Calibri"/>
          <w:sz w:val="26"/>
          <w:szCs w:val="26"/>
        </w:rPr>
        <w:t xml:space="preserve">successful </w:t>
      </w:r>
      <w:r>
        <w:rPr>
          <w:rFonts w:ascii="Calibri" w:hAnsi="Calibri" w:cs="Calibri"/>
          <w:sz w:val="26"/>
          <w:szCs w:val="26"/>
        </w:rPr>
        <w:t xml:space="preserve">new </w:t>
      </w:r>
      <w:r w:rsidR="0048642F" w:rsidRPr="002E7F48">
        <w:rPr>
          <w:rFonts w:ascii="Calibri" w:hAnsi="Calibri" w:cs="Calibri"/>
          <w:sz w:val="26"/>
          <w:szCs w:val="26"/>
        </w:rPr>
        <w:t>Senior Leadership Team</w:t>
      </w:r>
      <w:r w:rsidR="00032CDB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</w:t>
      </w:r>
      <w:r w:rsidR="00032CDB">
        <w:rPr>
          <w:rFonts w:ascii="Calibri" w:hAnsi="Calibri" w:cs="Calibri"/>
          <w:sz w:val="26"/>
          <w:szCs w:val="26"/>
        </w:rPr>
        <w:t>t</w:t>
      </w:r>
      <w:r>
        <w:rPr>
          <w:rFonts w:ascii="Calibri" w:hAnsi="Calibri" w:cs="Calibri"/>
          <w:sz w:val="26"/>
          <w:szCs w:val="26"/>
        </w:rPr>
        <w:t xml:space="preserve">he person in this </w:t>
      </w:r>
      <w:r w:rsidR="00200209">
        <w:rPr>
          <w:rFonts w:ascii="Calibri" w:hAnsi="Calibri" w:cs="Calibri"/>
          <w:sz w:val="26"/>
          <w:szCs w:val="26"/>
        </w:rPr>
        <w:t>role</w:t>
      </w:r>
      <w:r w:rsidR="0048642F" w:rsidRPr="002E7F48">
        <w:rPr>
          <w:rFonts w:ascii="Calibri" w:hAnsi="Calibri" w:cs="Calibri"/>
          <w:sz w:val="26"/>
          <w:szCs w:val="26"/>
        </w:rPr>
        <w:t xml:space="preserve"> </w:t>
      </w:r>
      <w:r w:rsidR="009A6A91" w:rsidRPr="002E7F48">
        <w:rPr>
          <w:rFonts w:ascii="Calibri" w:hAnsi="Calibri" w:cs="Calibri"/>
          <w:sz w:val="26"/>
          <w:szCs w:val="26"/>
        </w:rPr>
        <w:t>has</w:t>
      </w:r>
      <w:r w:rsidR="0048642F" w:rsidRPr="002E7F48">
        <w:rPr>
          <w:rFonts w:ascii="Calibri" w:hAnsi="Calibri" w:cs="Calibri"/>
          <w:sz w:val="26"/>
          <w:szCs w:val="26"/>
        </w:rPr>
        <w:t xml:space="preserve"> </w:t>
      </w:r>
      <w:r w:rsidR="00200209">
        <w:rPr>
          <w:rFonts w:ascii="Calibri" w:hAnsi="Calibri" w:cs="Calibri"/>
          <w:sz w:val="26"/>
          <w:szCs w:val="26"/>
        </w:rPr>
        <w:t>played</w:t>
      </w:r>
      <w:r>
        <w:rPr>
          <w:rFonts w:ascii="Calibri" w:hAnsi="Calibri" w:cs="Calibri"/>
          <w:sz w:val="26"/>
          <w:szCs w:val="26"/>
        </w:rPr>
        <w:t xml:space="preserve"> a critical </w:t>
      </w:r>
      <w:r w:rsidR="00200209">
        <w:rPr>
          <w:rFonts w:ascii="Calibri" w:hAnsi="Calibri" w:cs="Calibri"/>
          <w:sz w:val="26"/>
          <w:szCs w:val="26"/>
        </w:rPr>
        <w:t>part</w:t>
      </w:r>
      <w:r>
        <w:rPr>
          <w:rFonts w:ascii="Calibri" w:hAnsi="Calibri" w:cs="Calibri"/>
          <w:sz w:val="26"/>
          <w:szCs w:val="26"/>
        </w:rPr>
        <w:t xml:space="preserve"> in </w:t>
      </w:r>
      <w:r w:rsidR="00032CDB">
        <w:rPr>
          <w:rFonts w:ascii="Calibri" w:hAnsi="Calibri" w:cs="Calibri"/>
          <w:sz w:val="26"/>
          <w:szCs w:val="26"/>
        </w:rPr>
        <w:t>th</w:t>
      </w:r>
      <w:r w:rsidR="00297B5E">
        <w:rPr>
          <w:rFonts w:ascii="Calibri" w:hAnsi="Calibri" w:cs="Calibri"/>
          <w:sz w:val="26"/>
          <w:szCs w:val="26"/>
        </w:rPr>
        <w:t>e</w:t>
      </w:r>
      <w:r>
        <w:rPr>
          <w:rFonts w:ascii="Calibri" w:hAnsi="Calibri" w:cs="Calibri"/>
          <w:sz w:val="26"/>
          <w:szCs w:val="26"/>
        </w:rPr>
        <w:t xml:space="preserve"> school</w:t>
      </w:r>
      <w:r w:rsidR="00200209">
        <w:rPr>
          <w:rFonts w:ascii="Calibri" w:hAnsi="Calibri" w:cs="Calibri"/>
          <w:sz w:val="26"/>
          <w:szCs w:val="26"/>
        </w:rPr>
        <w:t>’s</w:t>
      </w:r>
      <w:r>
        <w:rPr>
          <w:rFonts w:ascii="Calibri" w:hAnsi="Calibri" w:cs="Calibri"/>
          <w:sz w:val="26"/>
          <w:szCs w:val="26"/>
        </w:rPr>
        <w:t xml:space="preserve"> move out of the pandemic</w:t>
      </w:r>
      <w:r w:rsidR="000F7910">
        <w:rPr>
          <w:rFonts w:ascii="Calibri" w:hAnsi="Calibri" w:cs="Calibri"/>
          <w:sz w:val="26"/>
          <w:szCs w:val="26"/>
        </w:rPr>
        <w:t>;</w:t>
      </w:r>
      <w:r>
        <w:rPr>
          <w:rFonts w:ascii="Calibri" w:hAnsi="Calibri" w:cs="Calibri"/>
          <w:sz w:val="26"/>
          <w:szCs w:val="26"/>
        </w:rPr>
        <w:t xml:space="preserve"> </w:t>
      </w:r>
      <w:r w:rsidR="00200209">
        <w:rPr>
          <w:rFonts w:ascii="Calibri" w:hAnsi="Calibri" w:cs="Calibri"/>
          <w:sz w:val="26"/>
          <w:szCs w:val="26"/>
        </w:rPr>
        <w:t xml:space="preserve">the </w:t>
      </w:r>
      <w:r>
        <w:rPr>
          <w:rFonts w:ascii="Calibri" w:hAnsi="Calibri" w:cs="Calibri"/>
          <w:sz w:val="26"/>
          <w:szCs w:val="26"/>
        </w:rPr>
        <w:t xml:space="preserve">increase </w:t>
      </w:r>
      <w:r w:rsidR="00200209">
        <w:rPr>
          <w:rFonts w:ascii="Calibri" w:hAnsi="Calibri" w:cs="Calibri"/>
          <w:sz w:val="26"/>
          <w:szCs w:val="26"/>
        </w:rPr>
        <w:t xml:space="preserve">in </w:t>
      </w:r>
      <w:r>
        <w:rPr>
          <w:rFonts w:ascii="Calibri" w:hAnsi="Calibri" w:cs="Calibri"/>
          <w:sz w:val="26"/>
          <w:szCs w:val="26"/>
        </w:rPr>
        <w:t xml:space="preserve">pupil numbers to 150 </w:t>
      </w:r>
      <w:r w:rsidR="00200209">
        <w:rPr>
          <w:rFonts w:ascii="Calibri" w:hAnsi="Calibri" w:cs="Calibri"/>
          <w:sz w:val="26"/>
          <w:szCs w:val="26"/>
        </w:rPr>
        <w:t>in Years 7</w:t>
      </w:r>
      <w:r w:rsidR="000F7910">
        <w:rPr>
          <w:rFonts w:ascii="Calibri" w:hAnsi="Calibri" w:cs="Calibri"/>
          <w:sz w:val="26"/>
          <w:szCs w:val="26"/>
        </w:rPr>
        <w:t xml:space="preserve">, </w:t>
      </w:r>
      <w:r w:rsidR="00200209">
        <w:rPr>
          <w:rFonts w:ascii="Calibri" w:hAnsi="Calibri" w:cs="Calibri"/>
          <w:sz w:val="26"/>
          <w:szCs w:val="26"/>
        </w:rPr>
        <w:t>8</w:t>
      </w:r>
      <w:r w:rsidR="000F7910">
        <w:rPr>
          <w:rFonts w:ascii="Calibri" w:hAnsi="Calibri" w:cs="Calibri"/>
          <w:sz w:val="26"/>
          <w:szCs w:val="26"/>
        </w:rPr>
        <w:t xml:space="preserve"> and now 9;</w:t>
      </w:r>
      <w:r w:rsidR="00200209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and </w:t>
      </w:r>
      <w:r w:rsidR="00200209">
        <w:rPr>
          <w:rFonts w:ascii="Calibri" w:hAnsi="Calibri" w:cs="Calibri"/>
          <w:sz w:val="26"/>
          <w:szCs w:val="26"/>
        </w:rPr>
        <w:t>the formation of new</w:t>
      </w:r>
      <w:r>
        <w:rPr>
          <w:rFonts w:ascii="Calibri" w:hAnsi="Calibri" w:cs="Calibri"/>
          <w:sz w:val="26"/>
          <w:szCs w:val="26"/>
        </w:rPr>
        <w:t xml:space="preserve"> team of Senior Pastoral Leaders. </w:t>
      </w:r>
    </w:p>
    <w:p w14:paraId="4CC90877" w14:textId="77777777" w:rsidR="001D6679" w:rsidRPr="001D6679" w:rsidRDefault="001D6679" w:rsidP="001D6679">
      <w:pPr>
        <w:rPr>
          <w:rFonts w:ascii="Calibri" w:hAnsi="Calibri" w:cs="Calibri"/>
          <w:sz w:val="26"/>
          <w:szCs w:val="26"/>
        </w:rPr>
      </w:pPr>
    </w:p>
    <w:p w14:paraId="57568AEE" w14:textId="77777777" w:rsidR="002B4A57" w:rsidRPr="002E7F48" w:rsidRDefault="00E31181" w:rsidP="002B4A57">
      <w:pPr>
        <w:rPr>
          <w:rFonts w:ascii="Calibri" w:hAnsi="Calibri" w:cs="Calibri"/>
        </w:rPr>
      </w:pPr>
      <w:r w:rsidRPr="002E7F48">
        <w:rPr>
          <w:rFonts w:ascii="Calibri" w:hAnsi="Calibri" w:cs="Calibri"/>
        </w:rPr>
        <w:t>We are looking for</w:t>
      </w:r>
      <w:r w:rsidR="009A6A91" w:rsidRPr="002E7F48">
        <w:rPr>
          <w:rFonts w:ascii="Calibri" w:hAnsi="Calibri" w:cs="Calibri"/>
        </w:rPr>
        <w:t xml:space="preserve"> you to:</w:t>
      </w:r>
    </w:p>
    <w:p w14:paraId="2E1CB42A" w14:textId="77777777" w:rsidR="005619F8" w:rsidRPr="002E7F48" w:rsidRDefault="009A6A91" w:rsidP="009614EE">
      <w:pPr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2E7F48">
        <w:rPr>
          <w:rFonts w:ascii="Calibri" w:hAnsi="Calibri" w:cs="Calibri"/>
        </w:rPr>
        <w:t>have</w:t>
      </w:r>
      <w:r w:rsidR="00E31181" w:rsidRPr="002E7F48">
        <w:rPr>
          <w:rFonts w:ascii="Calibri" w:hAnsi="Calibri" w:cs="Calibri"/>
        </w:rPr>
        <w:t xml:space="preserve"> a strong Christian understanding of the purpose </w:t>
      </w:r>
      <w:r w:rsidR="009614EE" w:rsidRPr="002E7F48">
        <w:rPr>
          <w:rFonts w:ascii="Calibri" w:hAnsi="Calibri" w:cs="Calibri"/>
        </w:rPr>
        <w:t>and calling of a Church school</w:t>
      </w:r>
      <w:r w:rsidRPr="002E7F48">
        <w:rPr>
          <w:rFonts w:ascii="Calibri" w:hAnsi="Calibri" w:cs="Calibri"/>
        </w:rPr>
        <w:t xml:space="preserve"> and </w:t>
      </w:r>
      <w:r w:rsidR="00904C07" w:rsidRPr="002E7F48">
        <w:rPr>
          <w:rFonts w:ascii="Calibri" w:hAnsi="Calibri" w:cs="Calibri"/>
        </w:rPr>
        <w:t>equip us better to</w:t>
      </w:r>
      <w:r w:rsidR="009614EE" w:rsidRPr="002E7F48">
        <w:rPr>
          <w:rFonts w:ascii="Calibri" w:hAnsi="Calibri" w:cs="Calibri"/>
        </w:rPr>
        <w:t xml:space="preserve"> achieve </w:t>
      </w:r>
      <w:r w:rsidR="009614EE" w:rsidRPr="002E7F48">
        <w:rPr>
          <w:rFonts w:ascii="Calibri" w:hAnsi="Calibri" w:cs="Calibri"/>
          <w:i/>
        </w:rPr>
        <w:t>academic excellence for each person as part of a Christian community</w:t>
      </w:r>
      <w:r w:rsidR="009614EE" w:rsidRPr="002E7F48">
        <w:rPr>
          <w:rFonts w:ascii="Calibri" w:hAnsi="Calibri" w:cs="Calibri"/>
        </w:rPr>
        <w:t>.</w:t>
      </w:r>
    </w:p>
    <w:p w14:paraId="1E3871B9" w14:textId="77777777" w:rsidR="005619F8" w:rsidRPr="002E7F48" w:rsidRDefault="009614EE">
      <w:pPr>
        <w:numPr>
          <w:ilvl w:val="0"/>
          <w:numId w:val="11"/>
        </w:numPr>
        <w:rPr>
          <w:rFonts w:ascii="Calibri" w:hAnsi="Calibri" w:cs="Calibri"/>
        </w:rPr>
      </w:pPr>
      <w:r w:rsidRPr="002E7F48">
        <w:rPr>
          <w:rFonts w:ascii="Calibri" w:hAnsi="Calibri" w:cs="Calibri"/>
        </w:rPr>
        <w:t>work</w:t>
      </w:r>
      <w:r w:rsidR="005619F8" w:rsidRPr="002E7F48">
        <w:rPr>
          <w:rFonts w:ascii="Calibri" w:hAnsi="Calibri" w:cs="Calibri"/>
        </w:rPr>
        <w:t xml:space="preserve"> closely with </w:t>
      </w:r>
      <w:r w:rsidR="009A6A91" w:rsidRPr="002E7F48">
        <w:rPr>
          <w:rFonts w:ascii="Calibri" w:hAnsi="Calibri" w:cs="Calibri"/>
        </w:rPr>
        <w:t>the</w:t>
      </w:r>
      <w:r w:rsidR="005619F8" w:rsidRPr="002E7F48">
        <w:rPr>
          <w:rFonts w:ascii="Calibri" w:hAnsi="Calibri" w:cs="Calibri"/>
        </w:rPr>
        <w:t xml:space="preserve"> Headteacher on </w:t>
      </w:r>
      <w:r w:rsidR="009A6A91" w:rsidRPr="002E7F48">
        <w:rPr>
          <w:rFonts w:ascii="Calibri" w:hAnsi="Calibri" w:cs="Calibri"/>
        </w:rPr>
        <w:t>our</w:t>
      </w:r>
      <w:r w:rsidR="005619F8" w:rsidRPr="002E7F48">
        <w:rPr>
          <w:rFonts w:ascii="Calibri" w:hAnsi="Calibri" w:cs="Calibri"/>
        </w:rPr>
        <w:t xml:space="preserve"> strategic development </w:t>
      </w:r>
      <w:r w:rsidR="009A6A91" w:rsidRPr="002E7F48">
        <w:rPr>
          <w:rFonts w:ascii="Calibri" w:hAnsi="Calibri" w:cs="Calibri"/>
        </w:rPr>
        <w:t>as</w:t>
      </w:r>
      <w:r w:rsidRPr="002E7F48">
        <w:rPr>
          <w:rFonts w:ascii="Calibri" w:hAnsi="Calibri" w:cs="Calibri"/>
        </w:rPr>
        <w:t xml:space="preserve"> the only Church of England secondary school and Sixth Form in Croydon</w:t>
      </w:r>
    </w:p>
    <w:p w14:paraId="766F7E1A" w14:textId="77777777" w:rsidR="005619F8" w:rsidRPr="002E7F48" w:rsidRDefault="009A6A91">
      <w:pPr>
        <w:numPr>
          <w:ilvl w:val="0"/>
          <w:numId w:val="11"/>
        </w:numPr>
        <w:rPr>
          <w:rFonts w:ascii="Calibri" w:hAnsi="Calibri" w:cs="Calibri"/>
        </w:rPr>
      </w:pPr>
      <w:r w:rsidRPr="002E7F48">
        <w:rPr>
          <w:rFonts w:ascii="Calibri" w:hAnsi="Calibri" w:cs="Calibri"/>
        </w:rPr>
        <w:t xml:space="preserve">be </w:t>
      </w:r>
      <w:r w:rsidR="009614EE" w:rsidRPr="002E7F48">
        <w:rPr>
          <w:rFonts w:ascii="Calibri" w:hAnsi="Calibri" w:cs="Calibri"/>
        </w:rPr>
        <w:t>a</w:t>
      </w:r>
      <w:r w:rsidR="005619F8" w:rsidRPr="002E7F48">
        <w:rPr>
          <w:rFonts w:ascii="Calibri" w:hAnsi="Calibri" w:cs="Calibri"/>
        </w:rPr>
        <w:t xml:space="preserve"> person of integrity, with a depth of experience and understanding, </w:t>
      </w:r>
      <w:r w:rsidR="0050182A" w:rsidRPr="002E7F48">
        <w:rPr>
          <w:rFonts w:ascii="Calibri" w:hAnsi="Calibri" w:cs="Calibri"/>
        </w:rPr>
        <w:t xml:space="preserve">and </w:t>
      </w:r>
      <w:r w:rsidRPr="002E7F48">
        <w:rPr>
          <w:rFonts w:ascii="Calibri" w:hAnsi="Calibri" w:cs="Calibri"/>
        </w:rPr>
        <w:t>able</w:t>
      </w:r>
      <w:r w:rsidR="0050182A" w:rsidRPr="002E7F48">
        <w:rPr>
          <w:rFonts w:ascii="Calibri" w:hAnsi="Calibri" w:cs="Calibri"/>
        </w:rPr>
        <w:t xml:space="preserve"> </w:t>
      </w:r>
      <w:r w:rsidR="005619F8" w:rsidRPr="002E7F48">
        <w:rPr>
          <w:rFonts w:ascii="Calibri" w:hAnsi="Calibri" w:cs="Calibri"/>
        </w:rPr>
        <w:t>contribute to a strong Senior Leadership Team and</w:t>
      </w:r>
      <w:r w:rsidR="0050182A" w:rsidRPr="002E7F48">
        <w:rPr>
          <w:rFonts w:ascii="Calibri" w:hAnsi="Calibri" w:cs="Calibri"/>
        </w:rPr>
        <w:t xml:space="preserve"> very </w:t>
      </w:r>
      <w:r w:rsidR="005619F8" w:rsidRPr="002E7F48">
        <w:rPr>
          <w:rFonts w:ascii="Calibri" w:hAnsi="Calibri" w:cs="Calibri"/>
        </w:rPr>
        <w:t>committed staff</w:t>
      </w:r>
      <w:r w:rsidR="0050182A" w:rsidRPr="002E7F48">
        <w:rPr>
          <w:rFonts w:ascii="Calibri" w:hAnsi="Calibri" w:cs="Calibri"/>
        </w:rPr>
        <w:t xml:space="preserve"> team</w:t>
      </w:r>
    </w:p>
    <w:p w14:paraId="2E45989E" w14:textId="77777777" w:rsidR="009614EE" w:rsidRPr="002E7F48" w:rsidRDefault="009A6A91" w:rsidP="009614EE">
      <w:pPr>
        <w:numPr>
          <w:ilvl w:val="0"/>
          <w:numId w:val="11"/>
        </w:numPr>
        <w:rPr>
          <w:rFonts w:ascii="Calibri" w:hAnsi="Calibri" w:cs="Calibri"/>
        </w:rPr>
      </w:pPr>
      <w:r w:rsidRPr="002E7F48">
        <w:rPr>
          <w:rFonts w:ascii="Calibri" w:hAnsi="Calibri" w:cs="Calibri"/>
        </w:rPr>
        <w:t xml:space="preserve">be </w:t>
      </w:r>
      <w:r w:rsidR="009614EE" w:rsidRPr="002E7F48">
        <w:rPr>
          <w:rFonts w:ascii="Calibri" w:hAnsi="Calibri" w:cs="Calibri"/>
        </w:rPr>
        <w:t xml:space="preserve">an outstanding classroom teacher and school leader to work with aspirational pupils and </w:t>
      </w:r>
      <w:r w:rsidR="0050182A" w:rsidRPr="002E7F48">
        <w:rPr>
          <w:rFonts w:ascii="Calibri" w:hAnsi="Calibri" w:cs="Calibri"/>
        </w:rPr>
        <w:t>give</w:t>
      </w:r>
      <w:r w:rsidR="009614EE" w:rsidRPr="002E7F48">
        <w:rPr>
          <w:rFonts w:ascii="Calibri" w:hAnsi="Calibri" w:cs="Calibri"/>
        </w:rPr>
        <w:t xml:space="preserve"> academic leadership to both school and Sixth Form</w:t>
      </w:r>
    </w:p>
    <w:p w14:paraId="3EFCB1E7" w14:textId="77777777" w:rsidR="00297B5E" w:rsidRPr="00297B5E" w:rsidRDefault="00754516" w:rsidP="00297B5E">
      <w:pPr>
        <w:numPr>
          <w:ilvl w:val="0"/>
          <w:numId w:val="11"/>
        </w:numPr>
        <w:rPr>
          <w:rFonts w:ascii="Calibri" w:hAnsi="Calibri" w:cs="Calibri"/>
        </w:rPr>
      </w:pPr>
      <w:r>
        <w:rPr>
          <w:noProof/>
        </w:rPr>
        <w:pict w14:anchorId="596BB105">
          <v:shape id="_x0000_s1027" type="#_x0000_t202" style="position:absolute;left:0;text-align:left;margin-left:19.45pt;margin-top:44.2pt;width:397.9pt;height:36.7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27">
              <w:txbxContent>
                <w:p w14:paraId="4D554CC7" w14:textId="77777777" w:rsidR="002E7F48" w:rsidRPr="000F7910" w:rsidRDefault="002E7F48" w:rsidP="002E7F48">
                  <w:pPr>
                    <w:shd w:val="clear" w:color="auto" w:fill="FFFFFF"/>
                    <w:jc w:val="center"/>
                    <w:rPr>
                      <w:rFonts w:ascii="Calibri" w:hAnsi="Calibri" w:cs="Calibri"/>
                      <w:b/>
                      <w:color w:val="FF0000"/>
                    </w:rPr>
                  </w:pPr>
                  <w:r w:rsidRPr="002E7F48">
                    <w:rPr>
                      <w:rFonts w:ascii="Calibri" w:hAnsi="Calibri" w:cs="Calibri"/>
                      <w:b/>
                      <w:color w:val="000000"/>
                    </w:rPr>
                    <w:t>We are an 11-18 Church of England mixed comprehensive</w:t>
                  </w:r>
                  <w:r w:rsidRPr="002E7F48">
                    <w:rPr>
                      <w:rFonts w:ascii="Calibri" w:hAnsi="Calibri" w:cs="Calibri"/>
                      <w:b/>
                      <w:color w:val="000000"/>
                    </w:rPr>
                    <w:br/>
                    <w:t xml:space="preserve">with a strong, vibrant, academic Sixth Form </w:t>
                  </w:r>
                  <w:r w:rsidRPr="000F7910">
                    <w:rPr>
                      <w:rFonts w:ascii="Calibri" w:hAnsi="Calibri" w:cs="Calibri"/>
                      <w:b/>
                      <w:color w:val="FF0000"/>
                    </w:rPr>
                    <w:t>- 7</w:t>
                  </w:r>
                  <w:r w:rsidR="00200209" w:rsidRPr="000F7910">
                    <w:rPr>
                      <w:rFonts w:ascii="Calibri" w:hAnsi="Calibri" w:cs="Calibri"/>
                      <w:b/>
                      <w:color w:val="FF0000"/>
                    </w:rPr>
                    <w:t>57</w:t>
                  </w:r>
                  <w:r w:rsidRPr="000F7910">
                    <w:rPr>
                      <w:rFonts w:ascii="Calibri" w:hAnsi="Calibri" w:cs="Calibri"/>
                      <w:b/>
                      <w:color w:val="FF0000"/>
                    </w:rPr>
                    <w:t xml:space="preserve"> pupils (6th Form:1</w:t>
                  </w:r>
                  <w:r w:rsidR="00200209" w:rsidRPr="000F7910">
                    <w:rPr>
                      <w:rFonts w:ascii="Calibri" w:hAnsi="Calibri" w:cs="Calibri"/>
                      <w:b/>
                      <w:color w:val="FF0000"/>
                    </w:rPr>
                    <w:t>11</w:t>
                  </w:r>
                  <w:r w:rsidRPr="000F7910">
                    <w:rPr>
                      <w:rFonts w:ascii="Calibri" w:hAnsi="Calibri" w:cs="Calibri"/>
                      <w:b/>
                      <w:color w:val="FF0000"/>
                    </w:rPr>
                    <w:t>)</w:t>
                  </w:r>
                </w:p>
                <w:p w14:paraId="5C6F5937" w14:textId="77777777" w:rsidR="002E7F48" w:rsidRPr="000F7910" w:rsidRDefault="002E7F48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9A6A91" w:rsidRPr="002E7F48">
        <w:rPr>
          <w:rFonts w:ascii="Calibri" w:hAnsi="Calibri" w:cs="Calibri"/>
        </w:rPr>
        <w:t xml:space="preserve">have </w:t>
      </w:r>
      <w:r w:rsidR="009614EE" w:rsidRPr="002E7F48">
        <w:rPr>
          <w:rFonts w:ascii="Calibri" w:hAnsi="Calibri" w:cs="Calibri"/>
        </w:rPr>
        <w:t>ambition, imagination and Christian hope</w:t>
      </w:r>
      <w:r w:rsidR="009A6A91" w:rsidRPr="002E7F48">
        <w:rPr>
          <w:rFonts w:ascii="Calibri" w:hAnsi="Calibri" w:cs="Calibri"/>
        </w:rPr>
        <w:t xml:space="preserve">; </w:t>
      </w:r>
      <w:r w:rsidR="009614EE" w:rsidRPr="002E7F48">
        <w:rPr>
          <w:rFonts w:ascii="Calibri" w:hAnsi="Calibri" w:cs="Calibri"/>
        </w:rPr>
        <w:t>faithful</w:t>
      </w:r>
      <w:r w:rsidR="009A6A91" w:rsidRPr="002E7F48">
        <w:rPr>
          <w:rFonts w:ascii="Calibri" w:hAnsi="Calibri" w:cs="Calibri"/>
        </w:rPr>
        <w:t>ness</w:t>
      </w:r>
      <w:r w:rsidR="009614EE" w:rsidRPr="002E7F48">
        <w:rPr>
          <w:rFonts w:ascii="Calibri" w:hAnsi="Calibri" w:cs="Calibri"/>
        </w:rPr>
        <w:t>, courage and patien</w:t>
      </w:r>
      <w:r w:rsidR="009A6A91" w:rsidRPr="002E7F48">
        <w:rPr>
          <w:rFonts w:ascii="Calibri" w:hAnsi="Calibri" w:cs="Calibri"/>
        </w:rPr>
        <w:t>ce</w:t>
      </w:r>
      <w:r w:rsidR="009614EE" w:rsidRPr="002E7F48">
        <w:rPr>
          <w:rFonts w:ascii="Calibri" w:hAnsi="Calibri" w:cs="Calibri"/>
        </w:rPr>
        <w:t xml:space="preserve">; </w:t>
      </w:r>
      <w:r w:rsidR="00904C07" w:rsidRPr="002E7F48">
        <w:rPr>
          <w:rFonts w:ascii="Calibri" w:hAnsi="Calibri" w:cs="Calibri"/>
        </w:rPr>
        <w:t xml:space="preserve">develop </w:t>
      </w:r>
      <w:r w:rsidR="0050182A" w:rsidRPr="002E7F48">
        <w:rPr>
          <w:rFonts w:ascii="Calibri" w:hAnsi="Calibri" w:cs="Calibri"/>
        </w:rPr>
        <w:t>professionally</w:t>
      </w:r>
      <w:r w:rsidR="005619F8" w:rsidRPr="002E7F48">
        <w:rPr>
          <w:rFonts w:ascii="Calibri" w:hAnsi="Calibri" w:cs="Calibri"/>
        </w:rPr>
        <w:t xml:space="preserve"> </w:t>
      </w:r>
      <w:r w:rsidR="0050182A" w:rsidRPr="002E7F48">
        <w:rPr>
          <w:rFonts w:ascii="Calibri" w:hAnsi="Calibri" w:cs="Calibri"/>
        </w:rPr>
        <w:t xml:space="preserve">and personally </w:t>
      </w:r>
      <w:r w:rsidR="005619F8" w:rsidRPr="002E7F48">
        <w:rPr>
          <w:rFonts w:ascii="Calibri" w:hAnsi="Calibri" w:cs="Calibri"/>
        </w:rPr>
        <w:t>in a secure, but lively atmosphere</w:t>
      </w:r>
    </w:p>
    <w:p w14:paraId="7F41AFD9" w14:textId="77777777" w:rsidR="00297B5E" w:rsidRDefault="00297B5E" w:rsidP="001948DF">
      <w:pPr>
        <w:shd w:val="clear" w:color="auto" w:fill="FFFFFF"/>
        <w:ind w:left="36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5A0D66B8" w14:textId="77777777" w:rsidR="000F7910" w:rsidRDefault="00754516" w:rsidP="001948DF">
      <w:pPr>
        <w:shd w:val="clear" w:color="auto" w:fill="FFFFFF"/>
        <w:ind w:left="36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noProof/>
        </w:rPr>
        <w:pict w14:anchorId="1372F9EA">
          <v:shape id="_x0000_s1028" type="#_x0000_t202" style="position:absolute;left:0;text-align:left;margin-left:.1pt;margin-top:37.8pt;width:449.25pt;height:64.1pt;z-index:251658752;visibility:visible;mso-height-percent:200;mso-wrap-distance-top:3.6pt;mso-wrap-distance-bottom:3.6pt;mso-height-percent:200;mso-width-relative:margin;mso-height-relative:margin" strokecolor="white">
            <v:textbox style="mso-next-textbox:#_x0000_s1028;mso-fit-shape-to-text:t">
              <w:txbxContent>
                <w:p w14:paraId="438998A4" w14:textId="77777777" w:rsidR="001948DF" w:rsidRDefault="001948DF" w:rsidP="001948DF">
                  <w:pPr>
                    <w:shd w:val="clear" w:color="auto" w:fill="FFFFFF"/>
                    <w:jc w:val="center"/>
                    <w:rPr>
                      <w:rStyle w:val="Emphasis"/>
                      <w:rFonts w:ascii="Calibri" w:hAnsi="Calibri" w:cs="Calibri"/>
                      <w:b/>
                      <w:bCs/>
                      <w:i w:val="0"/>
                      <w:color w:val="000000"/>
                    </w:rPr>
                  </w:pPr>
                  <w:r w:rsidRPr="002E7F48">
                    <w:rPr>
                      <w:rStyle w:val="Emphasis"/>
                      <w:rFonts w:ascii="Calibri" w:hAnsi="Calibri" w:cs="Calibri"/>
                      <w:b/>
                      <w:bCs/>
                      <w:i w:val="0"/>
                      <w:color w:val="000000"/>
                    </w:rPr>
                    <w:t xml:space="preserve">Full details on this role and to apply online please visit </w:t>
                  </w:r>
                  <w:hyperlink r:id="rId9" w:history="1">
                    <w:r w:rsidRPr="002E7F48">
                      <w:rPr>
                        <w:rStyle w:val="Hyperlink"/>
                        <w:rFonts w:ascii="Calibri" w:hAnsi="Calibri" w:cs="Calibri"/>
                        <w:b/>
                        <w:bCs/>
                      </w:rPr>
                      <w:t>www.archten.croydon.sch.uk</w:t>
                    </w:r>
                  </w:hyperlink>
                </w:p>
                <w:p w14:paraId="10B1A280" w14:textId="77777777" w:rsidR="001948DF" w:rsidRPr="002E7F48" w:rsidRDefault="00297B5E" w:rsidP="001948DF">
                  <w:pPr>
                    <w:shd w:val="clear" w:color="auto" w:fill="FFFFFF"/>
                    <w:jc w:val="center"/>
                    <w:rPr>
                      <w:rStyle w:val="Emphasis"/>
                      <w:rFonts w:ascii="Calibri" w:hAnsi="Calibri" w:cs="Calibri"/>
                      <w:bCs/>
                      <w:i w:val="0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Emphasis"/>
                      <w:rFonts w:ascii="Calibri" w:hAnsi="Calibri" w:cs="Calibri"/>
                      <w:bCs/>
                      <w:i w:val="0"/>
                      <w:color w:val="000000"/>
                    </w:rPr>
                    <w:t>V</w:t>
                  </w:r>
                  <w:r w:rsidR="001948DF" w:rsidRPr="002E7F48">
                    <w:rPr>
                      <w:rStyle w:val="Emphasis"/>
                      <w:rFonts w:ascii="Calibri" w:hAnsi="Calibri" w:cs="Calibri"/>
                      <w:bCs/>
                      <w:i w:val="0"/>
                      <w:color w:val="000000"/>
                    </w:rPr>
                    <w:t>ISITS</w:t>
                  </w:r>
                  <w:r>
                    <w:rPr>
                      <w:rStyle w:val="Emphasis"/>
                      <w:rFonts w:ascii="Calibri" w:hAnsi="Calibri" w:cs="Calibri"/>
                      <w:bCs/>
                      <w:i w:val="0"/>
                      <w:color w:val="000000"/>
                    </w:rPr>
                    <w:t xml:space="preserve"> RECOMMENDED</w:t>
                  </w:r>
                  <w:r w:rsidR="001948DF" w:rsidRPr="002E7F48">
                    <w:rPr>
                      <w:rStyle w:val="Emphasis"/>
                      <w:rFonts w:ascii="Calibri" w:hAnsi="Calibri" w:cs="Calibri"/>
                      <w:bCs/>
                      <w:i w:val="0"/>
                      <w:color w:val="000000"/>
                    </w:rPr>
                    <w:t xml:space="preserve"> - contact </w:t>
                  </w:r>
                  <w:r>
                    <w:rPr>
                      <w:rStyle w:val="Emphasis"/>
                      <w:rFonts w:ascii="Calibri" w:hAnsi="Calibri" w:cs="Calibri"/>
                      <w:bCs/>
                      <w:i w:val="0"/>
                      <w:color w:val="000000"/>
                    </w:rPr>
                    <w:t>Joan Andrew</w:t>
                  </w:r>
                  <w:r w:rsidR="001948DF" w:rsidRPr="002E7F48">
                    <w:rPr>
                      <w:rStyle w:val="Emphasis"/>
                      <w:rFonts w:ascii="Calibri" w:hAnsi="Calibri" w:cs="Calibri"/>
                      <w:bCs/>
                      <w:i w:val="0"/>
                      <w:color w:val="000000"/>
                    </w:rPr>
                    <w:t>, Headteacher's PA</w:t>
                  </w:r>
                </w:p>
                <w:p w14:paraId="09B3B097" w14:textId="77777777" w:rsidR="001948DF" w:rsidRPr="00D96B54" w:rsidRDefault="001948DF" w:rsidP="001948DF">
                  <w:pPr>
                    <w:shd w:val="clear" w:color="auto" w:fill="FFFFFF"/>
                    <w:jc w:val="center"/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D96B54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Archbishop Tenison's is an equal opportunities employer and committed to</w:t>
                  </w:r>
                </w:p>
                <w:p w14:paraId="4D8A4B26" w14:textId="3276A3E5" w:rsidR="001948DF" w:rsidRPr="000F7910" w:rsidRDefault="001948DF" w:rsidP="001948DF">
                  <w:pPr>
                    <w:jc w:val="center"/>
                    <w:rPr>
                      <w:i/>
                      <w:iCs/>
                      <w:color w:val="FF0000"/>
                    </w:rPr>
                  </w:pPr>
                  <w:r w:rsidRPr="00D96B54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safeguarding and promoting the welfare of children.  Enhanced DBS check required</w:t>
                  </w:r>
                  <w:r w:rsidR="000F7910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 xml:space="preserve">. </w:t>
                  </w:r>
                  <w:r w:rsidR="000F7910">
                    <w:rPr>
                      <w:rFonts w:ascii="Calibri" w:hAnsi="Calibri" w:cs="Calibri"/>
                      <w:i/>
                      <w:iCs/>
                      <w:color w:val="FF0000"/>
                      <w:sz w:val="22"/>
                      <w:szCs w:val="22"/>
                    </w:rPr>
                    <w:t xml:space="preserve">Social media profiles of shortlisted candidates will also be checked. </w:t>
                  </w:r>
                </w:p>
              </w:txbxContent>
            </v:textbox>
            <w10:wrap type="square"/>
          </v:shape>
        </w:pict>
      </w:r>
      <w:r w:rsidR="001948DF" w:rsidRPr="002E7F48">
        <w:rPr>
          <w:rFonts w:ascii="Calibri" w:hAnsi="Calibri" w:cs="Calibri"/>
          <w:b/>
          <w:color w:val="000000"/>
          <w:sz w:val="28"/>
          <w:szCs w:val="28"/>
        </w:rPr>
        <w:t xml:space="preserve">Closing date: </w:t>
      </w:r>
      <w:r w:rsidR="000F7910">
        <w:rPr>
          <w:rFonts w:ascii="Calibri" w:hAnsi="Calibri" w:cs="Calibri"/>
          <w:b/>
          <w:color w:val="000000"/>
          <w:sz w:val="28"/>
          <w:szCs w:val="28"/>
        </w:rPr>
        <w:t>5pm</w:t>
      </w:r>
      <w:r w:rsidR="001948DF">
        <w:rPr>
          <w:rFonts w:ascii="Calibri" w:hAnsi="Calibri" w:cs="Calibri"/>
          <w:b/>
          <w:color w:val="000000"/>
          <w:sz w:val="28"/>
          <w:szCs w:val="28"/>
        </w:rPr>
        <w:t>,</w:t>
      </w:r>
      <w:r w:rsidR="001948DF" w:rsidRPr="002E7F4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DA753A">
        <w:rPr>
          <w:rFonts w:ascii="Calibri" w:hAnsi="Calibri" w:cs="Calibri"/>
          <w:b/>
          <w:color w:val="000000"/>
          <w:sz w:val="28"/>
          <w:szCs w:val="28"/>
        </w:rPr>
        <w:t>T</w:t>
      </w:r>
      <w:r w:rsidR="000F7910">
        <w:rPr>
          <w:rFonts w:ascii="Calibri" w:hAnsi="Calibri" w:cs="Calibri"/>
          <w:b/>
          <w:color w:val="000000"/>
          <w:sz w:val="28"/>
          <w:szCs w:val="28"/>
        </w:rPr>
        <w:t>hur</w:t>
      </w:r>
      <w:r w:rsidR="00DA753A">
        <w:rPr>
          <w:rFonts w:ascii="Calibri" w:hAnsi="Calibri" w:cs="Calibri"/>
          <w:b/>
          <w:color w:val="000000"/>
          <w:sz w:val="28"/>
          <w:szCs w:val="28"/>
        </w:rPr>
        <w:t>s</w:t>
      </w:r>
      <w:r w:rsidR="001948DF" w:rsidRPr="002E7F48">
        <w:rPr>
          <w:rFonts w:ascii="Calibri" w:hAnsi="Calibri" w:cs="Calibri"/>
          <w:b/>
          <w:color w:val="000000"/>
          <w:sz w:val="28"/>
          <w:szCs w:val="28"/>
        </w:rPr>
        <w:t>day</w:t>
      </w:r>
      <w:r w:rsidR="000F7910">
        <w:rPr>
          <w:rFonts w:ascii="Calibri" w:hAnsi="Calibri" w:cs="Calibri"/>
          <w:b/>
          <w:color w:val="000000"/>
          <w:sz w:val="28"/>
          <w:szCs w:val="28"/>
        </w:rPr>
        <w:t xml:space="preserve"> 5</w:t>
      </w:r>
      <w:r w:rsidR="000F7910" w:rsidRPr="000F7910">
        <w:rPr>
          <w:rFonts w:ascii="Calibri" w:hAnsi="Calibri" w:cs="Calibri"/>
          <w:b/>
          <w:color w:val="000000"/>
          <w:sz w:val="28"/>
          <w:szCs w:val="28"/>
          <w:vertAlign w:val="superscript"/>
        </w:rPr>
        <w:t>th</w:t>
      </w:r>
      <w:r w:rsidR="000F7910">
        <w:rPr>
          <w:rFonts w:ascii="Calibri" w:hAnsi="Calibri" w:cs="Calibri"/>
          <w:b/>
          <w:color w:val="000000"/>
          <w:sz w:val="28"/>
          <w:szCs w:val="28"/>
        </w:rPr>
        <w:t xml:space="preserve"> October 2023</w:t>
      </w:r>
    </w:p>
    <w:p w14:paraId="16041C3C" w14:textId="264CCA00" w:rsidR="001948DF" w:rsidRDefault="000F7910" w:rsidP="001948DF">
      <w:pPr>
        <w:shd w:val="clear" w:color="auto" w:fill="FFFFFF"/>
        <w:ind w:left="36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Interviews: Tuesday 17</w:t>
      </w:r>
      <w:r w:rsidRPr="000F7910">
        <w:rPr>
          <w:rFonts w:ascii="Calibri" w:hAnsi="Calibri" w:cs="Calibri"/>
          <w:b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and Wednesday 18</w:t>
      </w:r>
      <w:r w:rsidRPr="000F7910">
        <w:rPr>
          <w:rFonts w:ascii="Calibri" w:hAnsi="Calibri" w:cs="Calibri"/>
          <w:b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October 2023</w:t>
      </w:r>
      <w:r w:rsidR="001948DF" w:rsidRPr="002E7F4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sectPr w:rsidR="001948DF">
      <w:pgSz w:w="11906" w:h="16838" w:code="9"/>
      <w:pgMar w:top="1134" w:right="1588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097D" w14:textId="77777777" w:rsidR="00256FFA" w:rsidRDefault="00256FFA">
      <w:r>
        <w:separator/>
      </w:r>
    </w:p>
  </w:endnote>
  <w:endnote w:type="continuationSeparator" w:id="0">
    <w:p w14:paraId="7E478A6C" w14:textId="77777777" w:rsidR="00256FFA" w:rsidRDefault="002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4B78" w14:textId="77777777" w:rsidR="00256FFA" w:rsidRDefault="00256FFA">
      <w:r>
        <w:separator/>
      </w:r>
    </w:p>
  </w:footnote>
  <w:footnote w:type="continuationSeparator" w:id="0">
    <w:p w14:paraId="47B380FE" w14:textId="77777777" w:rsidR="00256FFA" w:rsidRDefault="0025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AA8"/>
    <w:multiLevelType w:val="multilevel"/>
    <w:tmpl w:val="109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F1B3B"/>
    <w:multiLevelType w:val="hybridMultilevel"/>
    <w:tmpl w:val="4ABEB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563CA"/>
    <w:multiLevelType w:val="multilevel"/>
    <w:tmpl w:val="0E8A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C26B4"/>
    <w:multiLevelType w:val="hybridMultilevel"/>
    <w:tmpl w:val="DF00B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7B3D"/>
    <w:multiLevelType w:val="multilevel"/>
    <w:tmpl w:val="2DD0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43F5D"/>
    <w:multiLevelType w:val="hybridMultilevel"/>
    <w:tmpl w:val="36968F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767B"/>
    <w:multiLevelType w:val="hybridMultilevel"/>
    <w:tmpl w:val="2994723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470EC"/>
    <w:multiLevelType w:val="multilevel"/>
    <w:tmpl w:val="C8D4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06FB3"/>
    <w:multiLevelType w:val="hybridMultilevel"/>
    <w:tmpl w:val="09D20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D6B28"/>
    <w:multiLevelType w:val="multilevel"/>
    <w:tmpl w:val="720C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20B36"/>
    <w:multiLevelType w:val="hybridMultilevel"/>
    <w:tmpl w:val="9DD465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16FAF"/>
    <w:multiLevelType w:val="multilevel"/>
    <w:tmpl w:val="DD8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013A0"/>
    <w:multiLevelType w:val="multilevel"/>
    <w:tmpl w:val="4988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A6E5F"/>
    <w:multiLevelType w:val="multilevel"/>
    <w:tmpl w:val="F634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641112"/>
    <w:multiLevelType w:val="multilevel"/>
    <w:tmpl w:val="35AA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43B99"/>
    <w:multiLevelType w:val="multilevel"/>
    <w:tmpl w:val="2B34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17304"/>
    <w:multiLevelType w:val="hybridMultilevel"/>
    <w:tmpl w:val="814849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40185E"/>
    <w:multiLevelType w:val="multilevel"/>
    <w:tmpl w:val="EF94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C8735D"/>
    <w:multiLevelType w:val="hybridMultilevel"/>
    <w:tmpl w:val="EEE45C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477C9"/>
    <w:multiLevelType w:val="multilevel"/>
    <w:tmpl w:val="49B0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D2CC7"/>
    <w:multiLevelType w:val="multilevel"/>
    <w:tmpl w:val="EF70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B59EB"/>
    <w:multiLevelType w:val="hybridMultilevel"/>
    <w:tmpl w:val="965E2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355D31"/>
    <w:multiLevelType w:val="multilevel"/>
    <w:tmpl w:val="F4E4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337A9"/>
    <w:multiLevelType w:val="hybridMultilevel"/>
    <w:tmpl w:val="3B4A0E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77251464">
    <w:abstractNumId w:val="5"/>
  </w:num>
  <w:num w:numId="2" w16cid:durableId="815685411">
    <w:abstractNumId w:val="6"/>
  </w:num>
  <w:num w:numId="3" w16cid:durableId="2035813018">
    <w:abstractNumId w:val="8"/>
  </w:num>
  <w:num w:numId="4" w16cid:durableId="1922327715">
    <w:abstractNumId w:val="10"/>
  </w:num>
  <w:num w:numId="5" w16cid:durableId="359090958">
    <w:abstractNumId w:val="18"/>
  </w:num>
  <w:num w:numId="6" w16cid:durableId="465203326">
    <w:abstractNumId w:val="16"/>
  </w:num>
  <w:num w:numId="7" w16cid:durableId="1908149810">
    <w:abstractNumId w:val="21"/>
  </w:num>
  <w:num w:numId="8" w16cid:durableId="938294999">
    <w:abstractNumId w:val="1"/>
  </w:num>
  <w:num w:numId="9" w16cid:durableId="1812675317">
    <w:abstractNumId w:val="23"/>
  </w:num>
  <w:num w:numId="10" w16cid:durableId="103964729">
    <w:abstractNumId w:val="3"/>
  </w:num>
  <w:num w:numId="11" w16cid:durableId="925847257">
    <w:abstractNumId w:val="14"/>
  </w:num>
  <w:num w:numId="12" w16cid:durableId="658463994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606894037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1923561327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833445667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568374664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1554926320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541791535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 w16cid:durableId="1780762432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47337748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 w16cid:durableId="1816483539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 w16cid:durableId="651328030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817183329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51757295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 w16cid:durableId="1814248880">
    <w:abstractNumId w:val="2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 w16cid:durableId="1273439205">
    <w:abstractNumId w:val="2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180973246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 w16cid:durableId="338893171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940941246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1518497729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" w16cid:durableId="358052456">
    <w:abstractNumId w:val="11"/>
  </w:num>
  <w:num w:numId="32" w16cid:durableId="157419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E44"/>
    <w:rsid w:val="00032CDB"/>
    <w:rsid w:val="000B096F"/>
    <w:rsid w:val="000F7910"/>
    <w:rsid w:val="001948DF"/>
    <w:rsid w:val="001C095C"/>
    <w:rsid w:val="001D6679"/>
    <w:rsid w:val="00200209"/>
    <w:rsid w:val="00256FFA"/>
    <w:rsid w:val="00297B5E"/>
    <w:rsid w:val="002B4A57"/>
    <w:rsid w:val="002E7F48"/>
    <w:rsid w:val="00357FF5"/>
    <w:rsid w:val="0036758C"/>
    <w:rsid w:val="0048642F"/>
    <w:rsid w:val="0050182A"/>
    <w:rsid w:val="005619F8"/>
    <w:rsid w:val="00701383"/>
    <w:rsid w:val="00754516"/>
    <w:rsid w:val="00763AE9"/>
    <w:rsid w:val="0077501E"/>
    <w:rsid w:val="00904C07"/>
    <w:rsid w:val="00930DED"/>
    <w:rsid w:val="0093207F"/>
    <w:rsid w:val="009614EE"/>
    <w:rsid w:val="009A6A91"/>
    <w:rsid w:val="009B7E44"/>
    <w:rsid w:val="009C7C8E"/>
    <w:rsid w:val="009E2ADB"/>
    <w:rsid w:val="00C87215"/>
    <w:rsid w:val="00CF4887"/>
    <w:rsid w:val="00D40B17"/>
    <w:rsid w:val="00D55179"/>
    <w:rsid w:val="00DA753A"/>
    <w:rsid w:val="00E31181"/>
    <w:rsid w:val="00F7281A"/>
    <w:rsid w:val="00F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800D9AC"/>
  <w15:chartTrackingRefBased/>
  <w15:docId w15:val="{0427DF51-076E-48AE-9A66-7D447F8E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eastAsia="en-US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16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50" w:after="100" w:afterAutospacing="1"/>
    </w:pPr>
  </w:style>
  <w:style w:type="character" w:customStyle="1" w:styleId="itemname2">
    <w:name w:val="itemname2"/>
    <w:rPr>
      <w:sz w:val="31"/>
      <w:szCs w:val="31"/>
    </w:rPr>
  </w:style>
  <w:style w:type="paragraph" w:customStyle="1" w:styleId="txbrp2">
    <w:name w:val="txbrp2"/>
    <w:basedOn w:val="Normal"/>
    <w:pPr>
      <w:spacing w:before="150" w:after="100" w:afterAutospacing="1"/>
    </w:pPr>
  </w:style>
  <w:style w:type="paragraph" w:styleId="BodyText">
    <w:name w:val="Body Text"/>
    <w:basedOn w:val="Normal"/>
    <w:pPr>
      <w:spacing w:before="150" w:after="100" w:afterAutospacing="1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UnresolvedMention">
    <w:name w:val="Unresolved Mention"/>
    <w:uiPriority w:val="99"/>
    <w:semiHidden/>
    <w:unhideWhenUsed/>
    <w:rsid w:val="002E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5221">
          <w:marLeft w:val="0"/>
          <w:marRight w:val="0"/>
          <w:marTop w:val="0"/>
          <w:marBottom w:val="0"/>
          <w:divBdr>
            <w:top w:val="single" w:sz="6" w:space="0" w:color="1E5494"/>
            <w:left w:val="single" w:sz="6" w:space="0" w:color="1E5494"/>
            <w:bottom w:val="single" w:sz="6" w:space="0" w:color="1E5494"/>
            <w:right w:val="single" w:sz="6" w:space="0" w:color="1E5494"/>
          </w:divBdr>
          <w:divsChild>
            <w:div w:id="5308026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49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0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2537">
          <w:marLeft w:val="0"/>
          <w:marRight w:val="0"/>
          <w:marTop w:val="0"/>
          <w:marBottom w:val="0"/>
          <w:divBdr>
            <w:top w:val="single" w:sz="6" w:space="0" w:color="1E5494"/>
            <w:left w:val="single" w:sz="6" w:space="0" w:color="1E5494"/>
            <w:bottom w:val="single" w:sz="6" w:space="0" w:color="1E5494"/>
            <w:right w:val="single" w:sz="6" w:space="0" w:color="1E5494"/>
          </w:divBdr>
          <w:divsChild>
            <w:div w:id="7304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3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7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86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4155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rchten.croydon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chten.croyd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Founded 1714</vt:lpstr>
    </vt:vector>
  </TitlesOfParts>
  <Company>LBC</Company>
  <LinksUpToDate>false</LinksUpToDate>
  <CharactersWithSpaces>2006</CharactersWithSpaces>
  <SharedDoc>false</SharedDoc>
  <HLinks>
    <vt:vector size="12" baseType="variant">
      <vt:variant>
        <vt:i4>7602285</vt:i4>
      </vt:variant>
      <vt:variant>
        <vt:i4>3</vt:i4>
      </vt:variant>
      <vt:variant>
        <vt:i4>0</vt:i4>
      </vt:variant>
      <vt:variant>
        <vt:i4>5</vt:i4>
      </vt:variant>
      <vt:variant>
        <vt:lpwstr>http://www.archten.croydon.sch.uk/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http://www.archten.croydon.sch.uk/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Founded 1714</dc:title>
  <dc:subject/>
  <dc:creator>sec1</dc:creator>
  <cp:keywords/>
  <cp:lastModifiedBy>Andrew J</cp:lastModifiedBy>
  <cp:revision>2</cp:revision>
  <cp:lastPrinted>2021-01-28T09:59:00Z</cp:lastPrinted>
  <dcterms:created xsi:type="dcterms:W3CDTF">2023-09-21T08:33:00Z</dcterms:created>
  <dcterms:modified xsi:type="dcterms:W3CDTF">2023-09-21T08:33:00Z</dcterms:modified>
</cp:coreProperties>
</file>