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67" w:rsidRDefault="008A7731" w:rsidP="006209CD">
      <w:pPr>
        <w:pStyle w:val="Title"/>
        <w:rPr>
          <w:rFonts w:ascii="Arial" w:hAnsi="Arial" w:cs="Arial"/>
          <w:sz w:val="32"/>
          <w:szCs w:val="32"/>
        </w:rPr>
      </w:pPr>
      <w:r>
        <w:rPr>
          <w:noProof/>
          <w:lang w:eastAsia="en-GB"/>
        </w:rPr>
        <w:drawing>
          <wp:anchor distT="0" distB="0" distL="114300" distR="114300" simplePos="0" relativeHeight="251658240" behindDoc="0" locked="0" layoutInCell="1" allowOverlap="1">
            <wp:simplePos x="0" y="0"/>
            <wp:positionH relativeFrom="page">
              <wp:align>right</wp:align>
            </wp:positionH>
            <wp:positionV relativeFrom="paragraph">
              <wp:posOffset>-270510</wp:posOffset>
            </wp:positionV>
            <wp:extent cx="1737360" cy="1620563"/>
            <wp:effectExtent l="0" t="0" r="0" b="0"/>
            <wp:wrapNone/>
            <wp:docPr id="2" name="Picture 2" descr="https://img.cdn.schooljotter2.com/sampled/17294417/190/19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7294417/190/190/nocr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6205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1367" w:rsidRDefault="00031367" w:rsidP="006209CD">
      <w:pPr>
        <w:pStyle w:val="Title"/>
        <w:rPr>
          <w:rFonts w:ascii="Arial" w:hAnsi="Arial" w:cs="Arial"/>
          <w:sz w:val="32"/>
          <w:szCs w:val="32"/>
        </w:rPr>
      </w:pPr>
    </w:p>
    <w:p w:rsidR="002D6D0D" w:rsidRPr="008A7731" w:rsidRDefault="006936F4" w:rsidP="006209CD">
      <w:pPr>
        <w:pStyle w:val="Title"/>
        <w:rPr>
          <w:rFonts w:ascii="Arial" w:hAnsi="Arial" w:cs="Arial"/>
          <w:sz w:val="32"/>
          <w:szCs w:val="32"/>
        </w:rPr>
      </w:pPr>
      <w:r>
        <w:t>Reignhead Primary School Deputy Headteacher Job Description</w:t>
      </w:r>
      <w:r w:rsidR="008A7731">
        <w:t xml:space="preserve"> and Person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7625"/>
      </w:tblGrid>
      <w:tr w:rsidR="002D6D0D" w:rsidTr="00BD3860">
        <w:trPr>
          <w:trHeight w:val="630"/>
        </w:trPr>
        <w:tc>
          <w:tcPr>
            <w:tcW w:w="2440" w:type="dxa"/>
          </w:tcPr>
          <w:p w:rsidR="002D6D0D" w:rsidRPr="00CE21C0" w:rsidRDefault="002D6D0D" w:rsidP="002D6D0D">
            <w:pPr>
              <w:rPr>
                <w:rFonts w:cstheme="minorHAnsi"/>
                <w:b/>
                <w:sz w:val="24"/>
                <w:szCs w:val="24"/>
              </w:rPr>
            </w:pPr>
            <w:r w:rsidRPr="00CE21C0">
              <w:rPr>
                <w:rFonts w:cstheme="minorHAnsi"/>
                <w:b/>
                <w:sz w:val="24"/>
                <w:szCs w:val="24"/>
              </w:rPr>
              <w:t>Salary range</w:t>
            </w:r>
            <w:r w:rsidR="00BD3860" w:rsidRPr="00CE21C0">
              <w:rPr>
                <w:rFonts w:cstheme="minorHAnsi"/>
                <w:b/>
                <w:sz w:val="24"/>
                <w:szCs w:val="24"/>
              </w:rPr>
              <w:t>:</w:t>
            </w:r>
          </w:p>
        </w:tc>
        <w:tc>
          <w:tcPr>
            <w:tcW w:w="7625" w:type="dxa"/>
          </w:tcPr>
          <w:p w:rsidR="002D6D0D" w:rsidRPr="00CE21C0" w:rsidRDefault="002D6D0D" w:rsidP="002D6D0D">
            <w:pPr>
              <w:rPr>
                <w:rFonts w:cstheme="minorHAnsi"/>
                <w:sz w:val="24"/>
                <w:szCs w:val="24"/>
              </w:rPr>
            </w:pPr>
            <w:r w:rsidRPr="00CE21C0">
              <w:rPr>
                <w:rFonts w:cstheme="minorHAnsi"/>
                <w:b/>
                <w:sz w:val="24"/>
                <w:szCs w:val="24"/>
              </w:rPr>
              <w:t>Group:</w:t>
            </w:r>
            <w:r w:rsidRPr="00CE21C0">
              <w:rPr>
                <w:rFonts w:cstheme="minorHAnsi"/>
                <w:sz w:val="24"/>
                <w:szCs w:val="24"/>
              </w:rPr>
              <w:t xml:space="preserve"> </w:t>
            </w:r>
            <w:r w:rsidR="008A7731" w:rsidRPr="00CE21C0">
              <w:rPr>
                <w:rFonts w:cstheme="minorHAnsi"/>
                <w:sz w:val="24"/>
                <w:szCs w:val="24"/>
              </w:rPr>
              <w:t>2</w:t>
            </w:r>
            <w:r w:rsidRPr="00CE21C0">
              <w:rPr>
                <w:rFonts w:cstheme="minorHAnsi"/>
                <w:sz w:val="24"/>
                <w:szCs w:val="24"/>
              </w:rPr>
              <w:t xml:space="preserve">    </w:t>
            </w:r>
          </w:p>
          <w:p w:rsidR="002D6D0D" w:rsidRPr="00CE21C0" w:rsidRDefault="002D6D0D" w:rsidP="00061D41">
            <w:pPr>
              <w:rPr>
                <w:rFonts w:cstheme="minorHAnsi"/>
                <w:sz w:val="24"/>
                <w:szCs w:val="24"/>
              </w:rPr>
            </w:pPr>
            <w:r w:rsidRPr="00CE21C0">
              <w:rPr>
                <w:rFonts w:cstheme="minorHAnsi"/>
                <w:b/>
                <w:sz w:val="24"/>
                <w:szCs w:val="24"/>
              </w:rPr>
              <w:t xml:space="preserve"> ISR:</w:t>
            </w:r>
            <w:r w:rsidRPr="00CE21C0">
              <w:rPr>
                <w:rFonts w:cstheme="minorHAnsi"/>
                <w:sz w:val="24"/>
                <w:szCs w:val="24"/>
              </w:rPr>
              <w:t xml:space="preserve"> L</w:t>
            </w:r>
            <w:r w:rsidR="008A7731" w:rsidRPr="00CE21C0">
              <w:rPr>
                <w:rFonts w:cstheme="minorHAnsi"/>
                <w:sz w:val="24"/>
                <w:szCs w:val="24"/>
              </w:rPr>
              <w:t>8</w:t>
            </w:r>
            <w:r w:rsidRPr="00CE21C0">
              <w:rPr>
                <w:rFonts w:cstheme="minorHAnsi"/>
                <w:sz w:val="24"/>
                <w:szCs w:val="24"/>
              </w:rPr>
              <w:t xml:space="preserve"> </w:t>
            </w:r>
            <w:r w:rsidR="008A7731" w:rsidRPr="00CE21C0">
              <w:rPr>
                <w:rFonts w:cstheme="minorHAnsi"/>
                <w:sz w:val="24"/>
                <w:szCs w:val="24"/>
              </w:rPr>
              <w:t>–</w:t>
            </w:r>
            <w:r w:rsidRPr="00CE21C0">
              <w:rPr>
                <w:rFonts w:cstheme="minorHAnsi"/>
                <w:sz w:val="24"/>
                <w:szCs w:val="24"/>
              </w:rPr>
              <w:t xml:space="preserve"> L</w:t>
            </w:r>
            <w:r w:rsidR="008A7731" w:rsidRPr="00CE21C0">
              <w:rPr>
                <w:rFonts w:cstheme="minorHAnsi"/>
                <w:sz w:val="24"/>
                <w:szCs w:val="24"/>
              </w:rPr>
              <w:t>12</w:t>
            </w:r>
            <w:r w:rsidRPr="00CE21C0">
              <w:rPr>
                <w:rFonts w:cstheme="minorHAnsi"/>
                <w:sz w:val="24"/>
                <w:szCs w:val="24"/>
              </w:rPr>
              <w:t xml:space="preserve"> </w:t>
            </w:r>
            <w:r w:rsidRPr="00061D41">
              <w:rPr>
                <w:rFonts w:cstheme="minorHAnsi"/>
                <w:sz w:val="24"/>
                <w:szCs w:val="24"/>
              </w:rPr>
              <w:t>(£</w:t>
            </w:r>
            <w:r w:rsidR="00061D41" w:rsidRPr="00061D41">
              <w:rPr>
                <w:rFonts w:cstheme="minorHAnsi"/>
                <w:sz w:val="24"/>
                <w:szCs w:val="24"/>
              </w:rPr>
              <w:t>59,167</w:t>
            </w:r>
            <w:r w:rsidRPr="00061D41">
              <w:rPr>
                <w:rFonts w:cstheme="minorHAnsi"/>
                <w:sz w:val="24"/>
                <w:szCs w:val="24"/>
              </w:rPr>
              <w:t xml:space="preserve"> - £</w:t>
            </w:r>
            <w:r w:rsidR="00061D41" w:rsidRPr="00061D41">
              <w:rPr>
                <w:rFonts w:cstheme="minorHAnsi"/>
                <w:sz w:val="24"/>
                <w:szCs w:val="24"/>
              </w:rPr>
              <w:t>65,286</w:t>
            </w:r>
            <w:r w:rsidRPr="00061D41">
              <w:rPr>
                <w:rFonts w:cstheme="minorHAnsi"/>
                <w:sz w:val="24"/>
                <w:szCs w:val="24"/>
              </w:rPr>
              <w:t>)</w:t>
            </w:r>
            <w:bookmarkStart w:id="0" w:name="_GoBack"/>
            <w:bookmarkEnd w:id="0"/>
          </w:p>
        </w:tc>
      </w:tr>
      <w:tr w:rsidR="002D6D0D" w:rsidTr="00BD3860">
        <w:trPr>
          <w:trHeight w:val="645"/>
        </w:trPr>
        <w:tc>
          <w:tcPr>
            <w:tcW w:w="2440" w:type="dxa"/>
          </w:tcPr>
          <w:p w:rsidR="002D6D0D" w:rsidRPr="00CE21C0" w:rsidRDefault="00644FE1" w:rsidP="002D6D0D">
            <w:pPr>
              <w:rPr>
                <w:rFonts w:cstheme="minorHAnsi"/>
                <w:b/>
                <w:sz w:val="24"/>
                <w:szCs w:val="24"/>
              </w:rPr>
            </w:pPr>
            <w:r w:rsidRPr="00CE21C0">
              <w:rPr>
                <w:rFonts w:cstheme="minorHAnsi"/>
                <w:b/>
                <w:sz w:val="24"/>
                <w:szCs w:val="24"/>
              </w:rPr>
              <w:t>Role of the Deputy</w:t>
            </w:r>
            <w:r w:rsidR="002D6D0D" w:rsidRPr="00CE21C0">
              <w:rPr>
                <w:rFonts w:cstheme="minorHAnsi"/>
                <w:b/>
                <w:sz w:val="24"/>
                <w:szCs w:val="24"/>
              </w:rPr>
              <w:t xml:space="preserve"> Headteacher</w:t>
            </w:r>
            <w:r w:rsidR="00BD3860" w:rsidRPr="00CE21C0">
              <w:rPr>
                <w:rFonts w:cstheme="minorHAnsi"/>
                <w:b/>
                <w:sz w:val="24"/>
                <w:szCs w:val="24"/>
              </w:rPr>
              <w:t>:</w:t>
            </w:r>
          </w:p>
        </w:tc>
        <w:tc>
          <w:tcPr>
            <w:tcW w:w="7625" w:type="dxa"/>
          </w:tcPr>
          <w:p w:rsidR="001D701E" w:rsidRPr="00CE21C0" w:rsidRDefault="001D701E" w:rsidP="001D701E">
            <w:pPr>
              <w:spacing w:after="0" w:line="233" w:lineRule="auto"/>
              <w:rPr>
                <w:rFonts w:eastAsia="Times New Roman" w:cstheme="minorHAnsi"/>
                <w:sz w:val="24"/>
                <w:szCs w:val="24"/>
                <w:lang w:val="en-US"/>
              </w:rPr>
            </w:pPr>
            <w:r w:rsidRPr="00CE21C0">
              <w:rPr>
                <w:rFonts w:eastAsia="Times New Roman" w:cstheme="minorHAnsi"/>
                <w:sz w:val="24"/>
                <w:szCs w:val="24"/>
                <w:lang w:val="en-US"/>
              </w:rPr>
              <w:t>A deputy h</w:t>
            </w:r>
            <w:r w:rsidR="00644FE1" w:rsidRPr="00CE21C0">
              <w:rPr>
                <w:rFonts w:eastAsia="Times New Roman" w:cstheme="minorHAnsi"/>
                <w:sz w:val="24"/>
                <w:szCs w:val="24"/>
                <w:lang w:val="en-US"/>
              </w:rPr>
              <w:t>eadteacher</w:t>
            </w:r>
            <w:r w:rsidRPr="00CE21C0">
              <w:rPr>
                <w:rFonts w:eastAsia="Times New Roman" w:cstheme="minorHAnsi"/>
                <w:sz w:val="24"/>
                <w:szCs w:val="24"/>
                <w:lang w:val="en-US"/>
              </w:rPr>
              <w:t>, in addition to carrying out the professional duties of a teacher other than a headteacher including those duties particularly assigned by the headteacher, must play a major role under the overall direction of the headteacher in:</w:t>
            </w:r>
          </w:p>
          <w:p w:rsidR="00CE21C0" w:rsidRPr="00CE21C0" w:rsidRDefault="00CE21C0" w:rsidP="001D701E">
            <w:pPr>
              <w:spacing w:after="0" w:line="233" w:lineRule="auto"/>
              <w:rPr>
                <w:rFonts w:eastAsia="Times New Roman" w:cstheme="minorHAnsi"/>
                <w:sz w:val="24"/>
                <w:szCs w:val="24"/>
                <w:lang w:val="en-US"/>
              </w:rPr>
            </w:pPr>
          </w:p>
          <w:p w:rsidR="001D701E" w:rsidRPr="00CE21C0" w:rsidRDefault="001D701E" w:rsidP="001D701E">
            <w:pPr>
              <w:pStyle w:val="ListParagraph"/>
              <w:numPr>
                <w:ilvl w:val="0"/>
                <w:numId w:val="3"/>
              </w:numPr>
              <w:autoSpaceDE w:val="0"/>
              <w:autoSpaceDN w:val="0"/>
              <w:adjustRightInd w:val="0"/>
              <w:spacing w:after="0" w:line="240" w:lineRule="auto"/>
              <w:ind w:left="424" w:hanging="283"/>
              <w:rPr>
                <w:rFonts w:cstheme="minorHAnsi"/>
                <w:sz w:val="24"/>
                <w:szCs w:val="24"/>
              </w:rPr>
            </w:pPr>
            <w:r w:rsidRPr="00CE21C0">
              <w:rPr>
                <w:rFonts w:cstheme="minorHAnsi"/>
                <w:sz w:val="24"/>
                <w:szCs w:val="24"/>
              </w:rPr>
              <w:t>formulating the aims and objectives of the school;</w:t>
            </w:r>
          </w:p>
          <w:p w:rsidR="001D701E" w:rsidRPr="00CE21C0" w:rsidRDefault="001D701E" w:rsidP="001D701E">
            <w:pPr>
              <w:pStyle w:val="ListParagraph"/>
              <w:numPr>
                <w:ilvl w:val="0"/>
                <w:numId w:val="3"/>
              </w:numPr>
              <w:autoSpaceDE w:val="0"/>
              <w:autoSpaceDN w:val="0"/>
              <w:adjustRightInd w:val="0"/>
              <w:spacing w:after="0" w:line="240" w:lineRule="auto"/>
              <w:ind w:left="424" w:hanging="283"/>
              <w:rPr>
                <w:rFonts w:cstheme="minorHAnsi"/>
                <w:sz w:val="24"/>
                <w:szCs w:val="24"/>
              </w:rPr>
            </w:pPr>
            <w:r w:rsidRPr="00CE21C0">
              <w:rPr>
                <w:rFonts w:cstheme="minorHAnsi"/>
                <w:sz w:val="24"/>
                <w:szCs w:val="24"/>
              </w:rPr>
              <w:t>establishing the policies through which they are to be achieved;</w:t>
            </w:r>
          </w:p>
          <w:p w:rsidR="001D701E" w:rsidRPr="00CE21C0" w:rsidRDefault="001D701E" w:rsidP="001D701E">
            <w:pPr>
              <w:pStyle w:val="ListParagraph"/>
              <w:numPr>
                <w:ilvl w:val="0"/>
                <w:numId w:val="3"/>
              </w:numPr>
              <w:autoSpaceDE w:val="0"/>
              <w:autoSpaceDN w:val="0"/>
              <w:adjustRightInd w:val="0"/>
              <w:spacing w:after="0" w:line="240" w:lineRule="auto"/>
              <w:ind w:left="424" w:hanging="283"/>
              <w:rPr>
                <w:rFonts w:cstheme="minorHAnsi"/>
                <w:sz w:val="24"/>
                <w:szCs w:val="24"/>
              </w:rPr>
            </w:pPr>
            <w:r w:rsidRPr="00CE21C0">
              <w:rPr>
                <w:rFonts w:cstheme="minorHAnsi"/>
                <w:sz w:val="24"/>
                <w:szCs w:val="24"/>
              </w:rPr>
              <w:t>managing staff and resources to that end;</w:t>
            </w:r>
          </w:p>
          <w:p w:rsidR="001D701E" w:rsidRPr="00CE21C0" w:rsidRDefault="001D701E" w:rsidP="001D701E">
            <w:pPr>
              <w:pStyle w:val="ListParagraph"/>
              <w:numPr>
                <w:ilvl w:val="0"/>
                <w:numId w:val="3"/>
              </w:numPr>
              <w:autoSpaceDE w:val="0"/>
              <w:autoSpaceDN w:val="0"/>
              <w:adjustRightInd w:val="0"/>
              <w:spacing w:after="0" w:line="240" w:lineRule="auto"/>
              <w:ind w:left="424" w:hanging="283"/>
              <w:rPr>
                <w:rFonts w:cstheme="minorHAnsi"/>
                <w:sz w:val="24"/>
                <w:szCs w:val="24"/>
              </w:rPr>
            </w:pPr>
            <w:r w:rsidRPr="00CE21C0">
              <w:rPr>
                <w:rFonts w:cstheme="minorHAnsi"/>
                <w:sz w:val="24"/>
                <w:szCs w:val="24"/>
              </w:rPr>
              <w:t>monitoring progress towards their achievement;</w:t>
            </w:r>
          </w:p>
          <w:p w:rsidR="00CE21C0" w:rsidRPr="00CE21C0" w:rsidRDefault="00CE21C0" w:rsidP="00CE21C0">
            <w:pPr>
              <w:pStyle w:val="ListParagraph"/>
              <w:autoSpaceDE w:val="0"/>
              <w:autoSpaceDN w:val="0"/>
              <w:adjustRightInd w:val="0"/>
              <w:spacing w:after="0" w:line="240" w:lineRule="auto"/>
              <w:ind w:left="424"/>
              <w:rPr>
                <w:rFonts w:cstheme="minorHAnsi"/>
                <w:sz w:val="24"/>
                <w:szCs w:val="24"/>
              </w:rPr>
            </w:pPr>
          </w:p>
          <w:p w:rsidR="001D701E" w:rsidRPr="00CE21C0" w:rsidRDefault="001D701E" w:rsidP="001D701E">
            <w:pPr>
              <w:autoSpaceDE w:val="0"/>
              <w:autoSpaceDN w:val="0"/>
              <w:adjustRightInd w:val="0"/>
              <w:spacing w:after="0" w:line="240" w:lineRule="auto"/>
              <w:rPr>
                <w:rFonts w:cstheme="minorHAnsi"/>
                <w:sz w:val="24"/>
                <w:szCs w:val="24"/>
              </w:rPr>
            </w:pPr>
            <w:r w:rsidRPr="00CE21C0">
              <w:rPr>
                <w:rFonts w:cstheme="minorHAnsi"/>
                <w:sz w:val="24"/>
                <w:szCs w:val="24"/>
              </w:rPr>
              <w:t xml:space="preserve">and undertake any professional duties of the headteacher reasonably delegated by the headteacher </w:t>
            </w:r>
          </w:p>
          <w:p w:rsidR="001D701E" w:rsidRPr="00CE21C0" w:rsidRDefault="001D701E" w:rsidP="001D701E">
            <w:pPr>
              <w:autoSpaceDE w:val="0"/>
              <w:autoSpaceDN w:val="0"/>
              <w:adjustRightInd w:val="0"/>
              <w:spacing w:after="0" w:line="240" w:lineRule="auto"/>
              <w:rPr>
                <w:rFonts w:cstheme="minorHAnsi"/>
                <w:sz w:val="24"/>
                <w:szCs w:val="24"/>
              </w:rPr>
            </w:pPr>
          </w:p>
          <w:p w:rsidR="001D701E" w:rsidRPr="00CE21C0" w:rsidRDefault="001D701E" w:rsidP="001D701E">
            <w:pPr>
              <w:autoSpaceDE w:val="0"/>
              <w:autoSpaceDN w:val="0"/>
              <w:adjustRightInd w:val="0"/>
              <w:spacing w:after="0" w:line="240" w:lineRule="auto"/>
              <w:rPr>
                <w:rFonts w:cstheme="minorHAnsi"/>
                <w:sz w:val="24"/>
                <w:szCs w:val="24"/>
              </w:rPr>
            </w:pPr>
            <w:r w:rsidRPr="00CE21C0">
              <w:rPr>
                <w:rFonts w:cstheme="minorHAnsi"/>
                <w:sz w:val="24"/>
                <w:szCs w:val="24"/>
              </w:rPr>
              <w:t>If the headteacher is absent from the school, a deputy headteacher must undertake their professional duties to the extent required by the headteacher or the relevant body or, in the case of a foundation, voluntary aided or foundation special school, the governing body.</w:t>
            </w:r>
          </w:p>
          <w:p w:rsidR="00CE21C0" w:rsidRPr="00CE21C0" w:rsidRDefault="00CE21C0" w:rsidP="00C41B2B">
            <w:pPr>
              <w:autoSpaceDE w:val="0"/>
              <w:autoSpaceDN w:val="0"/>
              <w:adjustRightInd w:val="0"/>
              <w:spacing w:after="0" w:line="240" w:lineRule="auto"/>
              <w:jc w:val="right"/>
              <w:rPr>
                <w:rFonts w:cstheme="minorHAnsi"/>
                <w:i/>
                <w:sz w:val="20"/>
                <w:szCs w:val="20"/>
              </w:rPr>
            </w:pPr>
          </w:p>
          <w:p w:rsidR="001D701E" w:rsidRPr="00CE21C0" w:rsidRDefault="00C41B2B" w:rsidP="00CE21C0">
            <w:pPr>
              <w:autoSpaceDE w:val="0"/>
              <w:autoSpaceDN w:val="0"/>
              <w:adjustRightInd w:val="0"/>
              <w:spacing w:after="0" w:line="240" w:lineRule="auto"/>
              <w:rPr>
                <w:rFonts w:cstheme="minorHAnsi"/>
                <w:i/>
                <w:sz w:val="20"/>
                <w:szCs w:val="20"/>
              </w:rPr>
            </w:pPr>
            <w:r w:rsidRPr="00CE21C0">
              <w:rPr>
                <w:rFonts w:cstheme="minorHAnsi"/>
                <w:i/>
                <w:sz w:val="20"/>
                <w:szCs w:val="20"/>
              </w:rPr>
              <w:t>(</w:t>
            </w:r>
            <w:r w:rsidR="003F278E" w:rsidRPr="00CE21C0">
              <w:rPr>
                <w:rFonts w:cstheme="minorHAnsi"/>
                <w:i/>
                <w:sz w:val="20"/>
                <w:szCs w:val="20"/>
              </w:rPr>
              <w:t>Paragraph 49</w:t>
            </w:r>
            <w:r w:rsidR="001D701E" w:rsidRPr="00CE21C0">
              <w:rPr>
                <w:rFonts w:cstheme="minorHAnsi"/>
                <w:i/>
                <w:sz w:val="20"/>
                <w:szCs w:val="20"/>
              </w:rPr>
              <w:t>, School Teachers’ Pay and Conditions Document</w:t>
            </w:r>
            <w:r w:rsidRPr="00CE21C0">
              <w:rPr>
                <w:rFonts w:cstheme="minorHAnsi"/>
                <w:i/>
                <w:sz w:val="20"/>
                <w:szCs w:val="20"/>
              </w:rPr>
              <w:t>)</w:t>
            </w:r>
          </w:p>
          <w:p w:rsidR="001D701E" w:rsidRPr="00CE21C0" w:rsidRDefault="001D701E" w:rsidP="001D701E">
            <w:pPr>
              <w:pStyle w:val="ListParagraph"/>
              <w:spacing w:after="0" w:line="233" w:lineRule="auto"/>
              <w:ind w:left="360"/>
              <w:rPr>
                <w:rFonts w:eastAsia="Times New Roman" w:cstheme="minorHAnsi"/>
                <w:sz w:val="24"/>
                <w:szCs w:val="24"/>
                <w:lang w:val="en-US"/>
              </w:rPr>
            </w:pPr>
          </w:p>
        </w:tc>
      </w:tr>
      <w:tr w:rsidR="002D6D0D" w:rsidTr="00BD3860">
        <w:trPr>
          <w:trHeight w:val="555"/>
        </w:trPr>
        <w:tc>
          <w:tcPr>
            <w:tcW w:w="2440" w:type="dxa"/>
          </w:tcPr>
          <w:p w:rsidR="002D6D0D" w:rsidRPr="00CE21C0" w:rsidRDefault="006F72FE" w:rsidP="002D6D0D">
            <w:pPr>
              <w:rPr>
                <w:rFonts w:cstheme="minorHAnsi"/>
                <w:b/>
                <w:sz w:val="24"/>
                <w:szCs w:val="24"/>
              </w:rPr>
            </w:pPr>
            <w:r w:rsidRPr="00CE21C0">
              <w:rPr>
                <w:rFonts w:cstheme="minorHAnsi"/>
                <w:b/>
                <w:sz w:val="24"/>
                <w:szCs w:val="24"/>
              </w:rPr>
              <w:t>Responsible to</w:t>
            </w:r>
            <w:r w:rsidR="00BD3860" w:rsidRPr="00CE21C0">
              <w:rPr>
                <w:rFonts w:cstheme="minorHAnsi"/>
                <w:b/>
                <w:sz w:val="24"/>
                <w:szCs w:val="24"/>
              </w:rPr>
              <w:t>:</w:t>
            </w:r>
          </w:p>
        </w:tc>
        <w:tc>
          <w:tcPr>
            <w:tcW w:w="7625" w:type="dxa"/>
          </w:tcPr>
          <w:p w:rsidR="00805F44" w:rsidRPr="00CE21C0" w:rsidRDefault="006F72FE" w:rsidP="002D6D0D">
            <w:pPr>
              <w:rPr>
                <w:rFonts w:cstheme="minorHAnsi"/>
                <w:sz w:val="24"/>
                <w:szCs w:val="24"/>
              </w:rPr>
            </w:pPr>
            <w:r w:rsidRPr="00CE21C0">
              <w:rPr>
                <w:rFonts w:cstheme="minorHAnsi"/>
                <w:sz w:val="24"/>
                <w:szCs w:val="24"/>
              </w:rPr>
              <w:t xml:space="preserve">The </w:t>
            </w:r>
            <w:r w:rsidR="00644FE1" w:rsidRPr="00CE21C0">
              <w:rPr>
                <w:rFonts w:cstheme="minorHAnsi"/>
                <w:sz w:val="24"/>
                <w:szCs w:val="24"/>
              </w:rPr>
              <w:t xml:space="preserve">Headteacher, the </w:t>
            </w:r>
            <w:r w:rsidRPr="00CE21C0">
              <w:rPr>
                <w:rFonts w:cstheme="minorHAnsi"/>
                <w:sz w:val="24"/>
                <w:szCs w:val="24"/>
              </w:rPr>
              <w:t>Governing Body of the school</w:t>
            </w:r>
            <w:r w:rsidR="003E193A" w:rsidRPr="00CE21C0">
              <w:rPr>
                <w:rFonts w:cstheme="minorHAnsi"/>
                <w:sz w:val="24"/>
                <w:szCs w:val="24"/>
              </w:rPr>
              <w:t xml:space="preserve"> and the Executive Director of Children, Young People and Families</w:t>
            </w:r>
            <w:r w:rsidR="00E82129" w:rsidRPr="00CE21C0">
              <w:rPr>
                <w:rFonts w:cstheme="minorHAnsi"/>
                <w:sz w:val="24"/>
                <w:szCs w:val="24"/>
              </w:rPr>
              <w:t>.</w:t>
            </w:r>
          </w:p>
        </w:tc>
      </w:tr>
      <w:tr w:rsidR="00830628" w:rsidTr="00BD3860">
        <w:trPr>
          <w:trHeight w:val="555"/>
        </w:trPr>
        <w:tc>
          <w:tcPr>
            <w:tcW w:w="2440" w:type="dxa"/>
          </w:tcPr>
          <w:p w:rsidR="00830628" w:rsidRPr="00CE21C0" w:rsidRDefault="00830628" w:rsidP="002D6D0D">
            <w:pPr>
              <w:rPr>
                <w:rFonts w:cstheme="minorHAnsi"/>
                <w:b/>
                <w:sz w:val="24"/>
                <w:szCs w:val="24"/>
              </w:rPr>
            </w:pPr>
            <w:r w:rsidRPr="00CE21C0">
              <w:rPr>
                <w:rFonts w:cstheme="minorHAnsi"/>
                <w:b/>
                <w:sz w:val="24"/>
                <w:szCs w:val="24"/>
              </w:rPr>
              <w:t>Responsible for:</w:t>
            </w:r>
          </w:p>
        </w:tc>
        <w:tc>
          <w:tcPr>
            <w:tcW w:w="7625" w:type="dxa"/>
          </w:tcPr>
          <w:p w:rsidR="00830628" w:rsidRPr="00CE21C0" w:rsidRDefault="00E82129" w:rsidP="002D6D0D">
            <w:pPr>
              <w:rPr>
                <w:rFonts w:cstheme="minorHAnsi"/>
                <w:sz w:val="24"/>
                <w:szCs w:val="24"/>
              </w:rPr>
            </w:pPr>
            <w:r w:rsidRPr="00CE21C0">
              <w:rPr>
                <w:rFonts w:cstheme="minorHAnsi"/>
                <w:sz w:val="24"/>
                <w:szCs w:val="24"/>
              </w:rPr>
              <w:t xml:space="preserve">The </w:t>
            </w:r>
            <w:r w:rsidR="003E193A" w:rsidRPr="00CE21C0">
              <w:rPr>
                <w:rFonts w:cstheme="minorHAnsi"/>
                <w:sz w:val="24"/>
                <w:szCs w:val="24"/>
              </w:rPr>
              <w:t xml:space="preserve">teaching and support staff of the school and </w:t>
            </w:r>
            <w:r w:rsidRPr="00CE21C0">
              <w:rPr>
                <w:rFonts w:cstheme="minorHAnsi"/>
                <w:sz w:val="24"/>
                <w:szCs w:val="24"/>
              </w:rPr>
              <w:t xml:space="preserve">its children and young people. </w:t>
            </w:r>
          </w:p>
        </w:tc>
      </w:tr>
      <w:tr w:rsidR="002D6D0D" w:rsidTr="00BD3860">
        <w:trPr>
          <w:trHeight w:val="705"/>
        </w:trPr>
        <w:tc>
          <w:tcPr>
            <w:tcW w:w="2440" w:type="dxa"/>
          </w:tcPr>
          <w:p w:rsidR="002D6D0D" w:rsidRPr="00CE21C0" w:rsidRDefault="00644FE1" w:rsidP="002D6D0D">
            <w:pPr>
              <w:rPr>
                <w:rFonts w:cstheme="minorHAnsi"/>
                <w:b/>
                <w:sz w:val="24"/>
                <w:szCs w:val="24"/>
              </w:rPr>
            </w:pPr>
            <w:r w:rsidRPr="00CE21C0">
              <w:rPr>
                <w:rFonts w:cstheme="minorHAnsi"/>
                <w:b/>
                <w:sz w:val="24"/>
                <w:szCs w:val="24"/>
              </w:rPr>
              <w:t xml:space="preserve">The Deputy Headteacher will be expected to work with the Headteacher </w:t>
            </w:r>
            <w:r w:rsidR="0077637D" w:rsidRPr="00CE21C0">
              <w:rPr>
                <w:rFonts w:cstheme="minorHAnsi"/>
                <w:b/>
                <w:sz w:val="24"/>
                <w:szCs w:val="24"/>
              </w:rPr>
              <w:t>to</w:t>
            </w:r>
            <w:r w:rsidR="00BD3860" w:rsidRPr="00CE21C0">
              <w:rPr>
                <w:rFonts w:cstheme="minorHAnsi"/>
                <w:b/>
                <w:sz w:val="24"/>
                <w:szCs w:val="24"/>
              </w:rPr>
              <w:t>:</w:t>
            </w:r>
          </w:p>
        </w:tc>
        <w:tc>
          <w:tcPr>
            <w:tcW w:w="7625" w:type="dxa"/>
          </w:tcPr>
          <w:p w:rsidR="0077637D" w:rsidRPr="00CE21C0" w:rsidRDefault="0077637D" w:rsidP="0077637D">
            <w:pPr>
              <w:pStyle w:val="ListParagraph"/>
              <w:numPr>
                <w:ilvl w:val="0"/>
                <w:numId w:val="3"/>
              </w:numPr>
              <w:autoSpaceDE w:val="0"/>
              <w:autoSpaceDN w:val="0"/>
              <w:adjustRightInd w:val="0"/>
              <w:spacing w:after="0" w:line="240" w:lineRule="auto"/>
              <w:ind w:left="424" w:hanging="283"/>
              <w:rPr>
                <w:rFonts w:cstheme="minorHAnsi"/>
                <w:sz w:val="24"/>
                <w:szCs w:val="24"/>
              </w:rPr>
            </w:pPr>
            <w:r w:rsidRPr="00CE21C0">
              <w:rPr>
                <w:rFonts w:cstheme="minorHAnsi"/>
                <w:sz w:val="24"/>
                <w:szCs w:val="24"/>
              </w:rPr>
              <w:t>Fulfil all the requirements and duties set out in the School Teachers’ Pay and Conditions Document relating to the Conditions of Employment of Headteacher.</w:t>
            </w:r>
          </w:p>
          <w:p w:rsidR="00C71CC3" w:rsidRPr="00CE21C0" w:rsidRDefault="00C71CC3" w:rsidP="00C71CC3">
            <w:pPr>
              <w:pStyle w:val="ListParagraph"/>
              <w:numPr>
                <w:ilvl w:val="0"/>
                <w:numId w:val="3"/>
              </w:numPr>
              <w:autoSpaceDE w:val="0"/>
              <w:autoSpaceDN w:val="0"/>
              <w:adjustRightInd w:val="0"/>
              <w:spacing w:after="0" w:line="240" w:lineRule="auto"/>
              <w:ind w:left="424" w:hanging="283"/>
              <w:rPr>
                <w:rFonts w:cstheme="minorHAnsi"/>
                <w:sz w:val="24"/>
                <w:szCs w:val="24"/>
              </w:rPr>
            </w:pPr>
            <w:r w:rsidRPr="00CE21C0">
              <w:rPr>
                <w:rFonts w:cstheme="minorHAnsi"/>
                <w:sz w:val="24"/>
                <w:szCs w:val="24"/>
              </w:rPr>
              <w:t>A</w:t>
            </w:r>
            <w:r w:rsidR="0077637D" w:rsidRPr="00CE21C0">
              <w:rPr>
                <w:rFonts w:cstheme="minorHAnsi"/>
                <w:sz w:val="24"/>
                <w:szCs w:val="24"/>
              </w:rPr>
              <w:t>chieve any performance criteria, objectives or targets agreed with or set by the School’s Governing Body in accordance with the requirements set out in the School Teachers’ Pay and Conditions Document.</w:t>
            </w:r>
          </w:p>
          <w:p w:rsidR="00BD3860" w:rsidRPr="00CE21C0" w:rsidRDefault="00C71CC3" w:rsidP="0077637D">
            <w:pPr>
              <w:pStyle w:val="ListParagraph"/>
              <w:numPr>
                <w:ilvl w:val="0"/>
                <w:numId w:val="3"/>
              </w:numPr>
              <w:autoSpaceDE w:val="0"/>
              <w:autoSpaceDN w:val="0"/>
              <w:adjustRightInd w:val="0"/>
              <w:spacing w:after="0" w:line="240" w:lineRule="auto"/>
              <w:ind w:left="424" w:hanging="283"/>
              <w:rPr>
                <w:rFonts w:cstheme="minorHAnsi"/>
                <w:sz w:val="24"/>
                <w:szCs w:val="24"/>
              </w:rPr>
            </w:pPr>
            <w:r w:rsidRPr="00CE21C0">
              <w:rPr>
                <w:rFonts w:cstheme="minorHAnsi"/>
                <w:sz w:val="24"/>
                <w:szCs w:val="24"/>
              </w:rPr>
              <w:t>U</w:t>
            </w:r>
            <w:r w:rsidR="0077637D" w:rsidRPr="00CE21C0">
              <w:rPr>
                <w:rFonts w:cstheme="minorHAnsi"/>
                <w:sz w:val="24"/>
                <w:szCs w:val="24"/>
              </w:rPr>
              <w:t xml:space="preserve">nderstand </w:t>
            </w:r>
            <w:r w:rsidR="00580D54" w:rsidRPr="00CE21C0">
              <w:rPr>
                <w:rFonts w:cstheme="minorHAnsi"/>
                <w:sz w:val="24"/>
                <w:szCs w:val="24"/>
              </w:rPr>
              <w:t xml:space="preserve">fully </w:t>
            </w:r>
            <w:r w:rsidR="0077637D" w:rsidRPr="00CE21C0">
              <w:rPr>
                <w:rFonts w:cstheme="minorHAnsi"/>
                <w:sz w:val="24"/>
                <w:szCs w:val="24"/>
              </w:rPr>
              <w:t>the</w:t>
            </w:r>
            <w:r w:rsidRPr="00CE21C0">
              <w:rPr>
                <w:rFonts w:cstheme="minorHAnsi"/>
                <w:sz w:val="24"/>
                <w:szCs w:val="24"/>
              </w:rPr>
              <w:t xml:space="preserve"> current legal requirements, national and loc</w:t>
            </w:r>
            <w:r w:rsidR="0077637D" w:rsidRPr="00CE21C0">
              <w:rPr>
                <w:rFonts w:cstheme="minorHAnsi"/>
                <w:sz w:val="24"/>
                <w:szCs w:val="24"/>
              </w:rPr>
              <w:t>al policies and guidance on safeguarding and the promotion of the wellbeing of chil</w:t>
            </w:r>
            <w:r w:rsidRPr="00CE21C0">
              <w:rPr>
                <w:rFonts w:cstheme="minorHAnsi"/>
                <w:sz w:val="24"/>
                <w:szCs w:val="24"/>
              </w:rPr>
              <w:t>dren and young people and ensure</w:t>
            </w:r>
            <w:r w:rsidR="0077637D" w:rsidRPr="00CE21C0">
              <w:rPr>
                <w:rFonts w:cstheme="minorHAnsi"/>
                <w:sz w:val="24"/>
                <w:szCs w:val="24"/>
              </w:rPr>
              <w:t xml:space="preserve"> that </w:t>
            </w:r>
            <w:r w:rsidR="00580D54" w:rsidRPr="00CE21C0">
              <w:rPr>
                <w:rFonts w:cstheme="minorHAnsi"/>
                <w:sz w:val="24"/>
                <w:szCs w:val="24"/>
              </w:rPr>
              <w:t>all requirements are met</w:t>
            </w:r>
            <w:r w:rsidR="0077637D" w:rsidRPr="00CE21C0">
              <w:rPr>
                <w:rFonts w:cstheme="minorHAnsi"/>
                <w:sz w:val="24"/>
                <w:szCs w:val="24"/>
              </w:rPr>
              <w:t>.</w:t>
            </w:r>
          </w:p>
        </w:tc>
      </w:tr>
    </w:tbl>
    <w:p w:rsidR="001D701E" w:rsidRDefault="001D701E" w:rsidP="002D6D0D">
      <w:pPr>
        <w:rPr>
          <w:rFonts w:ascii="Arial" w:hAnsi="Arial" w:cs="Arial"/>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A81BE4" w:rsidTr="00CE21C0">
        <w:trPr>
          <w:trHeight w:val="651"/>
        </w:trPr>
        <w:tc>
          <w:tcPr>
            <w:tcW w:w="10065" w:type="dxa"/>
            <w:shd w:val="clear" w:color="auto" w:fill="244061" w:themeFill="accent1" w:themeFillShade="80"/>
          </w:tcPr>
          <w:p w:rsidR="00A81BE4" w:rsidRPr="00CE21C0" w:rsidRDefault="00A81BE4" w:rsidP="00A81BE4">
            <w:pPr>
              <w:jc w:val="center"/>
              <w:rPr>
                <w:rFonts w:cstheme="minorHAnsi"/>
                <w:b/>
                <w:sz w:val="32"/>
                <w:szCs w:val="32"/>
              </w:rPr>
            </w:pPr>
            <w:r w:rsidRPr="00CE21C0">
              <w:rPr>
                <w:rFonts w:cstheme="minorHAnsi"/>
                <w:b/>
                <w:color w:val="FFFFFF" w:themeColor="background1"/>
                <w:sz w:val="40"/>
                <w:szCs w:val="32"/>
              </w:rPr>
              <w:t>Job Description</w:t>
            </w:r>
          </w:p>
        </w:tc>
      </w:tr>
      <w:tr w:rsidR="00A81BE4" w:rsidRPr="00A81BE4" w:rsidTr="00CE21C0">
        <w:trPr>
          <w:trHeight w:val="590"/>
        </w:trPr>
        <w:tc>
          <w:tcPr>
            <w:tcW w:w="10065" w:type="dxa"/>
          </w:tcPr>
          <w:p w:rsidR="00CE21C0" w:rsidRPr="00C3450B" w:rsidRDefault="00CE21C0" w:rsidP="00CE21C0">
            <w:pPr>
              <w:autoSpaceDE w:val="0"/>
              <w:autoSpaceDN w:val="0"/>
              <w:adjustRightInd w:val="0"/>
              <w:spacing w:after="0" w:line="240" w:lineRule="auto"/>
              <w:rPr>
                <w:sz w:val="24"/>
              </w:rPr>
            </w:pPr>
            <w:r w:rsidRPr="00C3450B">
              <w:rPr>
                <w:sz w:val="24"/>
              </w:rPr>
              <w:t xml:space="preserve">Detailed below are the 24 characteristics expected of an excellent school leader, divided into the four ‘Excellence As Standard’ domains. The Governing Body has identified these as the specific characteristics that are vital for the post to ensure the school is led effectively. </w:t>
            </w:r>
          </w:p>
          <w:p w:rsidR="00CE21C0" w:rsidRPr="00C3450B" w:rsidRDefault="00CE21C0" w:rsidP="00CE21C0">
            <w:pPr>
              <w:autoSpaceDE w:val="0"/>
              <w:autoSpaceDN w:val="0"/>
              <w:adjustRightInd w:val="0"/>
              <w:spacing w:after="0" w:line="240" w:lineRule="auto"/>
              <w:rPr>
                <w:sz w:val="24"/>
              </w:rPr>
            </w:pPr>
          </w:p>
          <w:p w:rsidR="00580D54" w:rsidRPr="00CE21C0" w:rsidRDefault="00CE21C0" w:rsidP="00CE21C0">
            <w:pPr>
              <w:autoSpaceDE w:val="0"/>
              <w:autoSpaceDN w:val="0"/>
              <w:adjustRightInd w:val="0"/>
              <w:spacing w:after="0" w:line="240" w:lineRule="auto"/>
              <w:rPr>
                <w:rFonts w:eastAsia="Times New Roman" w:cstheme="minorHAnsi"/>
                <w:sz w:val="24"/>
                <w:szCs w:val="24"/>
                <w:lang w:val="en-US"/>
              </w:rPr>
            </w:pPr>
            <w:r w:rsidRPr="00C3450B">
              <w:rPr>
                <w:sz w:val="24"/>
              </w:rPr>
              <w:t>This job description will be subject to annual review as part of the performance management cycle.</w:t>
            </w:r>
          </w:p>
        </w:tc>
      </w:tr>
    </w:tbl>
    <w:p w:rsidR="000F303D" w:rsidRDefault="000F303D" w:rsidP="002D6D0D">
      <w:pPr>
        <w:rPr>
          <w:rFonts w:ascii="Arial" w:hAnsi="Arial" w:cs="Arial"/>
          <w:sz w:val="24"/>
          <w:szCs w:val="24"/>
        </w:rPr>
      </w:pPr>
    </w:p>
    <w:tbl>
      <w:tblPr>
        <w:tblStyle w:val="TableGrid"/>
        <w:tblW w:w="10065" w:type="dxa"/>
        <w:tblInd w:w="-318" w:type="dxa"/>
        <w:tblLook w:val="0000" w:firstRow="0" w:lastRow="0" w:firstColumn="0" w:lastColumn="0" w:noHBand="0" w:noVBand="0"/>
      </w:tblPr>
      <w:tblGrid>
        <w:gridCol w:w="2678"/>
        <w:gridCol w:w="15"/>
        <w:gridCol w:w="2378"/>
        <w:gridCol w:w="2384"/>
        <w:gridCol w:w="10"/>
        <w:gridCol w:w="2600"/>
      </w:tblGrid>
      <w:tr w:rsidR="00166A35" w:rsidTr="00CE21C0">
        <w:trPr>
          <w:trHeight w:val="553"/>
        </w:trPr>
        <w:tc>
          <w:tcPr>
            <w:tcW w:w="2678" w:type="dxa"/>
            <w:shd w:val="clear" w:color="auto" w:fill="244061" w:themeFill="accent1" w:themeFillShade="80"/>
          </w:tcPr>
          <w:p w:rsidR="00CE21C0" w:rsidRDefault="00166A35" w:rsidP="00CE21C0">
            <w:pPr>
              <w:pStyle w:val="Default"/>
              <w:jc w:val="center"/>
              <w:rPr>
                <w:rFonts w:asciiTheme="minorHAnsi" w:hAnsiTheme="minorHAnsi" w:cstheme="minorHAnsi"/>
                <w:b/>
                <w:bCs/>
                <w:color w:val="FFFFFF" w:themeColor="background1"/>
              </w:rPr>
            </w:pPr>
            <w:r w:rsidRPr="00CE21C0">
              <w:rPr>
                <w:rFonts w:asciiTheme="minorHAnsi" w:hAnsiTheme="minorHAnsi" w:cstheme="minorHAnsi"/>
                <w:b/>
                <w:bCs/>
                <w:color w:val="FFFFFF" w:themeColor="background1"/>
              </w:rPr>
              <w:t>Domain One</w:t>
            </w:r>
          </w:p>
          <w:p w:rsidR="00CE21C0" w:rsidRPr="00CE21C0" w:rsidRDefault="00CE21C0" w:rsidP="00CE21C0">
            <w:pPr>
              <w:pStyle w:val="Default"/>
              <w:jc w:val="center"/>
              <w:rPr>
                <w:rFonts w:asciiTheme="minorHAnsi" w:hAnsiTheme="minorHAnsi" w:cstheme="minorHAnsi"/>
                <w:b/>
                <w:bCs/>
                <w:color w:val="FFFFFF" w:themeColor="background1"/>
              </w:rPr>
            </w:pPr>
          </w:p>
          <w:p w:rsidR="00166A35" w:rsidRPr="00CE21C0" w:rsidRDefault="00CE21C0" w:rsidP="00CE21C0">
            <w:pPr>
              <w:pStyle w:val="Default"/>
              <w:jc w:val="center"/>
              <w:rPr>
                <w:rFonts w:asciiTheme="minorHAnsi" w:hAnsiTheme="minorHAnsi" w:cstheme="minorHAnsi"/>
                <w:b/>
                <w:bCs/>
                <w:color w:val="FFFFFF" w:themeColor="background1"/>
              </w:rPr>
            </w:pPr>
            <w:r w:rsidRPr="00CE21C0">
              <w:rPr>
                <w:rFonts w:asciiTheme="minorHAnsi" w:hAnsiTheme="minorHAnsi" w:cstheme="minorHAnsi"/>
                <w:b/>
                <w:bCs/>
                <w:color w:val="FFFFFF" w:themeColor="background1"/>
                <w:sz w:val="22"/>
              </w:rPr>
              <w:t>Qualities and knowledge</w:t>
            </w:r>
          </w:p>
        </w:tc>
        <w:tc>
          <w:tcPr>
            <w:tcW w:w="2393" w:type="dxa"/>
            <w:gridSpan w:val="2"/>
            <w:shd w:val="clear" w:color="auto" w:fill="244061" w:themeFill="accent1" w:themeFillShade="80"/>
          </w:tcPr>
          <w:p w:rsidR="00166A35" w:rsidRDefault="00166A35" w:rsidP="00CE21C0">
            <w:pPr>
              <w:pStyle w:val="Default"/>
              <w:jc w:val="center"/>
              <w:rPr>
                <w:rFonts w:asciiTheme="minorHAnsi" w:hAnsiTheme="minorHAnsi" w:cstheme="minorHAnsi"/>
                <w:b/>
                <w:bCs/>
                <w:color w:val="FFFFFF" w:themeColor="background1"/>
              </w:rPr>
            </w:pPr>
            <w:r w:rsidRPr="00CE21C0">
              <w:rPr>
                <w:rFonts w:asciiTheme="minorHAnsi" w:hAnsiTheme="minorHAnsi" w:cstheme="minorHAnsi"/>
                <w:b/>
                <w:bCs/>
                <w:color w:val="FFFFFF" w:themeColor="background1"/>
              </w:rPr>
              <w:t>Domain Two</w:t>
            </w:r>
          </w:p>
          <w:p w:rsidR="00CE21C0" w:rsidRPr="00CE21C0" w:rsidRDefault="00CE21C0" w:rsidP="00CE21C0">
            <w:pPr>
              <w:pStyle w:val="Default"/>
              <w:jc w:val="center"/>
              <w:rPr>
                <w:rFonts w:asciiTheme="minorHAnsi" w:hAnsiTheme="minorHAnsi" w:cstheme="minorHAnsi"/>
                <w:b/>
                <w:bCs/>
                <w:color w:val="FFFFFF" w:themeColor="background1"/>
              </w:rPr>
            </w:pPr>
          </w:p>
          <w:p w:rsidR="00CE21C0" w:rsidRPr="00CE21C0" w:rsidRDefault="00CE21C0" w:rsidP="00CE21C0">
            <w:pPr>
              <w:pStyle w:val="Default"/>
              <w:jc w:val="center"/>
              <w:rPr>
                <w:rFonts w:asciiTheme="minorHAnsi" w:hAnsiTheme="minorHAnsi" w:cstheme="minorHAnsi"/>
                <w:b/>
                <w:bCs/>
                <w:color w:val="FFFFFF" w:themeColor="background1"/>
                <w:sz w:val="22"/>
              </w:rPr>
            </w:pPr>
            <w:r w:rsidRPr="00CE21C0">
              <w:rPr>
                <w:rFonts w:asciiTheme="minorHAnsi" w:hAnsiTheme="minorHAnsi" w:cstheme="minorHAnsi"/>
                <w:b/>
                <w:bCs/>
                <w:color w:val="FFFFFF" w:themeColor="background1"/>
                <w:sz w:val="22"/>
              </w:rPr>
              <w:t>Pupils and staff</w:t>
            </w:r>
          </w:p>
          <w:p w:rsidR="00166A35" w:rsidRPr="00CE21C0" w:rsidRDefault="00166A35" w:rsidP="00CE21C0">
            <w:pPr>
              <w:ind w:left="426"/>
              <w:jc w:val="center"/>
              <w:rPr>
                <w:rFonts w:cstheme="minorHAnsi"/>
                <w:color w:val="FFFFFF" w:themeColor="background1"/>
                <w:sz w:val="24"/>
                <w:szCs w:val="24"/>
              </w:rPr>
            </w:pPr>
          </w:p>
        </w:tc>
        <w:tc>
          <w:tcPr>
            <w:tcW w:w="2394" w:type="dxa"/>
            <w:gridSpan w:val="2"/>
            <w:shd w:val="clear" w:color="auto" w:fill="244061" w:themeFill="accent1" w:themeFillShade="80"/>
          </w:tcPr>
          <w:p w:rsidR="00166A35" w:rsidRDefault="00166A35" w:rsidP="00CE21C0">
            <w:pPr>
              <w:pStyle w:val="Default"/>
              <w:jc w:val="center"/>
              <w:rPr>
                <w:rFonts w:asciiTheme="minorHAnsi" w:hAnsiTheme="minorHAnsi" w:cstheme="minorHAnsi"/>
                <w:b/>
                <w:bCs/>
                <w:color w:val="FFFFFF" w:themeColor="background1"/>
              </w:rPr>
            </w:pPr>
            <w:r w:rsidRPr="00CE21C0">
              <w:rPr>
                <w:rFonts w:asciiTheme="minorHAnsi" w:hAnsiTheme="minorHAnsi" w:cstheme="minorHAnsi"/>
                <w:b/>
                <w:bCs/>
                <w:color w:val="FFFFFF" w:themeColor="background1"/>
              </w:rPr>
              <w:t>Domain Three</w:t>
            </w:r>
          </w:p>
          <w:p w:rsidR="00CE21C0" w:rsidRPr="00CE21C0" w:rsidRDefault="00CE21C0" w:rsidP="00CE21C0">
            <w:pPr>
              <w:pStyle w:val="Default"/>
              <w:jc w:val="center"/>
              <w:rPr>
                <w:rFonts w:asciiTheme="minorHAnsi" w:hAnsiTheme="minorHAnsi" w:cstheme="minorHAnsi"/>
                <w:color w:val="FFFFFF" w:themeColor="background1"/>
              </w:rPr>
            </w:pPr>
          </w:p>
          <w:p w:rsidR="00CE21C0" w:rsidRPr="00CE21C0" w:rsidRDefault="00CE21C0" w:rsidP="00CE21C0">
            <w:pPr>
              <w:pStyle w:val="Default"/>
              <w:rPr>
                <w:rFonts w:asciiTheme="minorHAnsi" w:hAnsiTheme="minorHAnsi" w:cstheme="minorHAnsi"/>
                <w:b/>
                <w:bCs/>
                <w:color w:val="FFFFFF" w:themeColor="background1"/>
                <w:sz w:val="22"/>
              </w:rPr>
            </w:pPr>
            <w:r w:rsidRPr="00CE21C0">
              <w:rPr>
                <w:rFonts w:asciiTheme="minorHAnsi" w:hAnsiTheme="minorHAnsi" w:cstheme="minorHAnsi"/>
                <w:b/>
                <w:bCs/>
                <w:color w:val="FFFFFF" w:themeColor="background1"/>
                <w:sz w:val="22"/>
              </w:rPr>
              <w:t xml:space="preserve">Systems and process </w:t>
            </w:r>
          </w:p>
          <w:p w:rsidR="00166A35" w:rsidRPr="00CE21C0" w:rsidRDefault="00166A35" w:rsidP="00CE21C0">
            <w:pPr>
              <w:ind w:left="426"/>
              <w:jc w:val="center"/>
              <w:rPr>
                <w:rFonts w:cstheme="minorHAnsi"/>
                <w:color w:val="FFFFFF" w:themeColor="background1"/>
                <w:sz w:val="24"/>
                <w:szCs w:val="24"/>
              </w:rPr>
            </w:pPr>
          </w:p>
        </w:tc>
        <w:tc>
          <w:tcPr>
            <w:tcW w:w="2600" w:type="dxa"/>
            <w:shd w:val="clear" w:color="auto" w:fill="244061" w:themeFill="accent1" w:themeFillShade="80"/>
          </w:tcPr>
          <w:p w:rsidR="00166A35" w:rsidRDefault="00166A35" w:rsidP="00CE21C0">
            <w:pPr>
              <w:pStyle w:val="Default"/>
              <w:jc w:val="center"/>
              <w:rPr>
                <w:rFonts w:asciiTheme="minorHAnsi" w:hAnsiTheme="minorHAnsi" w:cstheme="minorHAnsi"/>
                <w:b/>
                <w:bCs/>
                <w:color w:val="FFFFFF" w:themeColor="background1"/>
              </w:rPr>
            </w:pPr>
            <w:r w:rsidRPr="00CE21C0">
              <w:rPr>
                <w:rFonts w:asciiTheme="minorHAnsi" w:hAnsiTheme="minorHAnsi" w:cstheme="minorHAnsi"/>
                <w:b/>
                <w:bCs/>
                <w:color w:val="FFFFFF" w:themeColor="background1"/>
              </w:rPr>
              <w:t>Domain Four</w:t>
            </w:r>
          </w:p>
          <w:p w:rsidR="00CE21C0" w:rsidRPr="00CE21C0" w:rsidRDefault="00CE21C0" w:rsidP="00CE21C0">
            <w:pPr>
              <w:pStyle w:val="Default"/>
              <w:jc w:val="center"/>
              <w:rPr>
                <w:rFonts w:asciiTheme="minorHAnsi" w:hAnsiTheme="minorHAnsi" w:cstheme="minorHAnsi"/>
                <w:b/>
                <w:bCs/>
                <w:color w:val="FFFFFF" w:themeColor="background1"/>
              </w:rPr>
            </w:pPr>
          </w:p>
          <w:p w:rsidR="00166A35" w:rsidRPr="00CE21C0" w:rsidRDefault="00CE21C0" w:rsidP="00CE21C0">
            <w:pPr>
              <w:pStyle w:val="Default"/>
              <w:jc w:val="center"/>
              <w:rPr>
                <w:rFonts w:asciiTheme="minorHAnsi" w:hAnsiTheme="minorHAnsi" w:cstheme="minorHAnsi"/>
                <w:b/>
                <w:bCs/>
                <w:color w:val="FFFFFF" w:themeColor="background1"/>
              </w:rPr>
            </w:pPr>
            <w:r w:rsidRPr="00CE21C0">
              <w:rPr>
                <w:rFonts w:asciiTheme="minorHAnsi" w:hAnsiTheme="minorHAnsi" w:cstheme="minorHAnsi"/>
                <w:b/>
                <w:bCs/>
                <w:color w:val="FFFFFF" w:themeColor="background1"/>
                <w:sz w:val="22"/>
              </w:rPr>
              <w:t>The self-improving school system</w:t>
            </w:r>
          </w:p>
        </w:tc>
      </w:tr>
      <w:tr w:rsidR="00CC74A8" w:rsidRPr="00A72A4B" w:rsidTr="00CC74A8">
        <w:tblPrEx>
          <w:tblLook w:val="04A0" w:firstRow="1" w:lastRow="0" w:firstColumn="1" w:lastColumn="0" w:noHBand="0" w:noVBand="1"/>
        </w:tblPrEx>
        <w:trPr>
          <w:trHeight w:val="3508"/>
        </w:trPr>
        <w:tc>
          <w:tcPr>
            <w:tcW w:w="2693" w:type="dxa"/>
            <w:gridSpan w:val="2"/>
          </w:tcPr>
          <w:p w:rsidR="00CC74A8" w:rsidRPr="00B32A90" w:rsidRDefault="00B32A90" w:rsidP="00CC74A8">
            <w:pPr>
              <w:pStyle w:val="Default"/>
              <w:rPr>
                <w:rFonts w:asciiTheme="minorHAnsi" w:hAnsiTheme="minorHAnsi" w:cstheme="minorHAnsi"/>
                <w:i/>
                <w:iCs/>
                <w:sz w:val="22"/>
              </w:rPr>
            </w:pPr>
            <w:r w:rsidRPr="00B32A90">
              <w:rPr>
                <w:rFonts w:asciiTheme="minorHAnsi" w:hAnsiTheme="minorHAnsi" w:cstheme="minorHAnsi"/>
                <w:i/>
                <w:iCs/>
                <w:sz w:val="22"/>
              </w:rPr>
              <w:t xml:space="preserve">Deputy </w:t>
            </w:r>
            <w:r w:rsidR="00CC74A8" w:rsidRPr="00B32A90">
              <w:rPr>
                <w:rFonts w:asciiTheme="minorHAnsi" w:hAnsiTheme="minorHAnsi" w:cstheme="minorHAnsi"/>
                <w:i/>
                <w:iCs/>
                <w:sz w:val="22"/>
              </w:rPr>
              <w:t xml:space="preserve">Headteachers: </w:t>
            </w:r>
          </w:p>
          <w:p w:rsidR="00B32A90" w:rsidRPr="00B32A90" w:rsidRDefault="00B32A90" w:rsidP="00CC74A8">
            <w:pPr>
              <w:pStyle w:val="Default"/>
              <w:rPr>
                <w:rFonts w:asciiTheme="minorHAnsi" w:hAnsiTheme="minorHAnsi" w:cstheme="minorHAnsi"/>
                <w:i/>
                <w:iCs/>
                <w:sz w:val="22"/>
              </w:rPr>
            </w:pPr>
          </w:p>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1. Hold and articulate clear values and moral purpose, focused on providing a world-class education for the pupils they serve. </w:t>
            </w:r>
          </w:p>
          <w:p w:rsidR="00CC74A8" w:rsidRPr="00B32A90" w:rsidRDefault="00CC74A8" w:rsidP="00CC74A8">
            <w:pPr>
              <w:pStyle w:val="Default"/>
              <w:spacing w:after="140"/>
              <w:rPr>
                <w:rFonts w:asciiTheme="minorHAnsi" w:hAnsiTheme="minorHAnsi" w:cstheme="minorHAnsi"/>
                <w:i/>
                <w:iCs/>
                <w:sz w:val="22"/>
              </w:rPr>
            </w:pPr>
          </w:p>
        </w:tc>
        <w:tc>
          <w:tcPr>
            <w:tcW w:w="2378" w:type="dxa"/>
          </w:tcPr>
          <w:p w:rsidR="00B32A90" w:rsidRPr="00B32A90" w:rsidRDefault="00B32A90" w:rsidP="00CC74A8">
            <w:pPr>
              <w:pStyle w:val="Default"/>
              <w:rPr>
                <w:rFonts w:asciiTheme="minorHAnsi" w:hAnsiTheme="minorHAnsi" w:cstheme="minorHAnsi"/>
                <w:i/>
                <w:iCs/>
                <w:sz w:val="22"/>
              </w:rPr>
            </w:pPr>
            <w:r w:rsidRPr="00B32A90">
              <w:rPr>
                <w:rFonts w:asciiTheme="minorHAnsi" w:hAnsiTheme="minorHAnsi" w:cstheme="minorHAnsi"/>
                <w:i/>
                <w:iCs/>
                <w:sz w:val="22"/>
              </w:rPr>
              <w:t xml:space="preserve">Deputy </w:t>
            </w:r>
            <w:r w:rsidR="00CC74A8" w:rsidRPr="00B32A90">
              <w:rPr>
                <w:rFonts w:asciiTheme="minorHAnsi" w:hAnsiTheme="minorHAnsi" w:cstheme="minorHAnsi"/>
                <w:i/>
                <w:iCs/>
                <w:sz w:val="22"/>
              </w:rPr>
              <w:t>Headteachers:</w:t>
            </w:r>
          </w:p>
          <w:p w:rsidR="00CC74A8" w:rsidRPr="00B32A90" w:rsidRDefault="00CC74A8" w:rsidP="00CC74A8">
            <w:pPr>
              <w:pStyle w:val="Default"/>
              <w:rPr>
                <w:rFonts w:asciiTheme="minorHAnsi" w:hAnsiTheme="minorHAnsi" w:cstheme="minorHAnsi"/>
                <w:i/>
                <w:iCs/>
                <w:sz w:val="22"/>
              </w:rPr>
            </w:pPr>
            <w:r w:rsidRPr="00B32A90">
              <w:rPr>
                <w:rFonts w:asciiTheme="minorHAnsi" w:hAnsiTheme="minorHAnsi" w:cstheme="minorHAnsi"/>
                <w:i/>
                <w:iCs/>
                <w:sz w:val="22"/>
              </w:rPr>
              <w:t xml:space="preserve"> </w:t>
            </w:r>
          </w:p>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1. Demand ambitious standards for all pupils, overcoming disadvantage and advancing equality, instilling a strong sense of accountability in staff for the impact of their work on pupils’ outcomes. </w:t>
            </w:r>
          </w:p>
        </w:tc>
        <w:tc>
          <w:tcPr>
            <w:tcW w:w="2384" w:type="dxa"/>
          </w:tcPr>
          <w:p w:rsidR="00B32A90" w:rsidRPr="00B32A90" w:rsidRDefault="00B32A90" w:rsidP="00CC74A8">
            <w:pPr>
              <w:pStyle w:val="Default"/>
              <w:rPr>
                <w:rFonts w:asciiTheme="minorHAnsi" w:hAnsiTheme="minorHAnsi" w:cstheme="minorHAnsi"/>
                <w:i/>
                <w:iCs/>
                <w:sz w:val="22"/>
              </w:rPr>
            </w:pPr>
            <w:r w:rsidRPr="00B32A90">
              <w:rPr>
                <w:rFonts w:asciiTheme="minorHAnsi" w:hAnsiTheme="minorHAnsi" w:cstheme="minorHAnsi"/>
                <w:i/>
                <w:iCs/>
                <w:sz w:val="22"/>
              </w:rPr>
              <w:t xml:space="preserve">Deputy </w:t>
            </w:r>
            <w:r w:rsidR="00CC74A8" w:rsidRPr="00B32A90">
              <w:rPr>
                <w:rFonts w:asciiTheme="minorHAnsi" w:hAnsiTheme="minorHAnsi" w:cstheme="minorHAnsi"/>
                <w:i/>
                <w:iCs/>
                <w:sz w:val="22"/>
              </w:rPr>
              <w:t>Headteachers:</w:t>
            </w:r>
          </w:p>
          <w:p w:rsidR="00CC74A8" w:rsidRPr="00B32A90" w:rsidRDefault="00CC74A8" w:rsidP="00CC74A8">
            <w:pPr>
              <w:pStyle w:val="Default"/>
              <w:rPr>
                <w:rFonts w:asciiTheme="minorHAnsi" w:hAnsiTheme="minorHAnsi" w:cstheme="minorHAnsi"/>
                <w:i/>
                <w:iCs/>
                <w:sz w:val="22"/>
              </w:rPr>
            </w:pPr>
            <w:r w:rsidRPr="00B32A90">
              <w:rPr>
                <w:rFonts w:asciiTheme="minorHAnsi" w:hAnsiTheme="minorHAnsi" w:cstheme="minorHAnsi"/>
                <w:i/>
                <w:iCs/>
                <w:sz w:val="22"/>
              </w:rPr>
              <w:t xml:space="preserve"> </w:t>
            </w:r>
          </w:p>
          <w:p w:rsidR="00CC74A8" w:rsidRPr="00B32A90" w:rsidRDefault="00CC74A8" w:rsidP="00CC74A8">
            <w:pPr>
              <w:pStyle w:val="Default"/>
              <w:spacing w:after="141"/>
              <w:rPr>
                <w:rFonts w:asciiTheme="minorHAnsi" w:hAnsiTheme="minorHAnsi" w:cstheme="minorHAnsi"/>
                <w:sz w:val="22"/>
              </w:rPr>
            </w:pPr>
            <w:r w:rsidRPr="00B32A90">
              <w:rPr>
                <w:rFonts w:asciiTheme="minorHAnsi" w:hAnsiTheme="minorHAnsi" w:cstheme="minorHAnsi"/>
                <w:sz w:val="22"/>
              </w:rPr>
              <w:t>1. Ensure that the school’s systems, organisation and processes are well considered, efficient and fit for purpose, upholding the principles of transparency, integrity and probity.</w:t>
            </w:r>
          </w:p>
        </w:tc>
        <w:tc>
          <w:tcPr>
            <w:tcW w:w="2610" w:type="dxa"/>
            <w:gridSpan w:val="2"/>
          </w:tcPr>
          <w:p w:rsidR="00CC74A8" w:rsidRPr="00B32A90" w:rsidRDefault="00B32A90" w:rsidP="00CC74A8">
            <w:pPr>
              <w:pStyle w:val="Default"/>
              <w:rPr>
                <w:rFonts w:asciiTheme="minorHAnsi" w:hAnsiTheme="minorHAnsi" w:cstheme="minorHAnsi"/>
                <w:i/>
                <w:iCs/>
                <w:sz w:val="22"/>
              </w:rPr>
            </w:pPr>
            <w:r w:rsidRPr="00B32A90">
              <w:rPr>
                <w:rFonts w:asciiTheme="minorHAnsi" w:hAnsiTheme="minorHAnsi" w:cstheme="minorHAnsi"/>
                <w:i/>
                <w:iCs/>
                <w:sz w:val="22"/>
              </w:rPr>
              <w:t xml:space="preserve">Deputy </w:t>
            </w:r>
            <w:r w:rsidR="00CC74A8" w:rsidRPr="00B32A90">
              <w:rPr>
                <w:rFonts w:asciiTheme="minorHAnsi" w:hAnsiTheme="minorHAnsi" w:cstheme="minorHAnsi"/>
                <w:i/>
                <w:iCs/>
                <w:sz w:val="22"/>
              </w:rPr>
              <w:t>Headteachers:</w:t>
            </w:r>
          </w:p>
          <w:p w:rsidR="00B32A90" w:rsidRPr="00B32A90" w:rsidRDefault="00B32A90" w:rsidP="00CC74A8">
            <w:pPr>
              <w:pStyle w:val="Default"/>
              <w:rPr>
                <w:rFonts w:asciiTheme="minorHAnsi" w:hAnsiTheme="minorHAnsi" w:cstheme="minorHAnsi"/>
                <w:i/>
                <w:iCs/>
                <w:sz w:val="22"/>
              </w:rPr>
            </w:pPr>
          </w:p>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1. Create outward-facing schools which work with other schools and organisations - in a climate of mutual challenge - to champion best practice and secure excellent achievements for all pupils.</w:t>
            </w:r>
          </w:p>
        </w:tc>
      </w:tr>
      <w:tr w:rsidR="00A72A4B" w:rsidRPr="00A72A4B" w:rsidTr="00166A35">
        <w:tblPrEx>
          <w:tblLook w:val="04A0" w:firstRow="1" w:lastRow="0" w:firstColumn="1" w:lastColumn="0" w:noHBand="0" w:noVBand="1"/>
        </w:tblPrEx>
        <w:tc>
          <w:tcPr>
            <w:tcW w:w="2693" w:type="dxa"/>
            <w:gridSpan w:val="2"/>
          </w:tcPr>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2. Demonstrate optimistic personal behaviour, positive relationships and attitudes towards their pupils and staff, and towards parents, governors and members of the local community. </w:t>
            </w:r>
          </w:p>
          <w:p w:rsidR="00A72A4B" w:rsidRPr="00B32A90" w:rsidRDefault="00A72A4B" w:rsidP="00CC74A8">
            <w:pPr>
              <w:pStyle w:val="Default"/>
              <w:spacing w:after="140"/>
              <w:rPr>
                <w:rFonts w:asciiTheme="minorHAnsi" w:hAnsiTheme="minorHAnsi" w:cstheme="minorHAnsi"/>
                <w:b/>
                <w:bCs/>
                <w:sz w:val="22"/>
              </w:rPr>
            </w:pPr>
          </w:p>
        </w:tc>
        <w:tc>
          <w:tcPr>
            <w:tcW w:w="2378" w:type="dxa"/>
          </w:tcPr>
          <w:p w:rsidR="00A72A4B"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2. Secure excellent teaching through an analytical understanding of how pupils learn and of the core features of successful classroom practice and curriculum design, leading to rich curriculum opportunities and pupils’ well-being.</w:t>
            </w:r>
          </w:p>
        </w:tc>
        <w:tc>
          <w:tcPr>
            <w:tcW w:w="2384" w:type="dxa"/>
          </w:tcPr>
          <w:p w:rsidR="00CC74A8" w:rsidRPr="00B32A90" w:rsidRDefault="00CC74A8" w:rsidP="00CC74A8">
            <w:pPr>
              <w:pStyle w:val="Default"/>
              <w:spacing w:after="141"/>
              <w:rPr>
                <w:rFonts w:asciiTheme="minorHAnsi" w:hAnsiTheme="minorHAnsi" w:cstheme="minorHAnsi"/>
                <w:sz w:val="22"/>
              </w:rPr>
            </w:pPr>
            <w:r w:rsidRPr="00B32A90">
              <w:rPr>
                <w:rFonts w:asciiTheme="minorHAnsi" w:hAnsiTheme="minorHAnsi" w:cstheme="minorHAnsi"/>
                <w:sz w:val="22"/>
              </w:rPr>
              <w:t xml:space="preserve">2. Provide a safe, calm and well-ordered environment for all pupils and staff, focused on safeguarding pupils and developing their exemplary behaviour in school and in the wider society. </w:t>
            </w:r>
          </w:p>
          <w:p w:rsidR="00A72A4B" w:rsidRPr="00B32A90" w:rsidRDefault="00A72A4B" w:rsidP="00A81BE4">
            <w:pPr>
              <w:pStyle w:val="Default"/>
              <w:rPr>
                <w:rFonts w:asciiTheme="minorHAnsi" w:hAnsiTheme="minorHAnsi" w:cstheme="minorHAnsi"/>
                <w:b/>
                <w:bCs/>
                <w:sz w:val="22"/>
              </w:rPr>
            </w:pPr>
          </w:p>
        </w:tc>
        <w:tc>
          <w:tcPr>
            <w:tcW w:w="2610" w:type="dxa"/>
            <w:gridSpan w:val="2"/>
          </w:tcPr>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2. Develop effective relationships with fellow professionals and colleagues in other public services to improve academic and social outcomes for all pupils. </w:t>
            </w:r>
          </w:p>
          <w:p w:rsidR="00A72A4B" w:rsidRPr="00B32A90" w:rsidRDefault="00A72A4B" w:rsidP="00A81BE4">
            <w:pPr>
              <w:pStyle w:val="Default"/>
              <w:rPr>
                <w:rFonts w:asciiTheme="minorHAnsi" w:hAnsiTheme="minorHAnsi" w:cstheme="minorHAnsi"/>
                <w:sz w:val="22"/>
              </w:rPr>
            </w:pPr>
          </w:p>
        </w:tc>
      </w:tr>
      <w:tr w:rsidR="00A72A4B" w:rsidRPr="00A72A4B" w:rsidTr="00166A35">
        <w:tblPrEx>
          <w:tblLook w:val="04A0" w:firstRow="1" w:lastRow="0" w:firstColumn="1" w:lastColumn="0" w:noHBand="0" w:noVBand="1"/>
        </w:tblPrEx>
        <w:tc>
          <w:tcPr>
            <w:tcW w:w="2693" w:type="dxa"/>
            <w:gridSpan w:val="2"/>
          </w:tcPr>
          <w:p w:rsidR="00A72A4B"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3. Lead by example - with integrity, creativity, resilience, and clarity - drawing on their own scholarship, expertise and skills, and that of those around them. </w:t>
            </w:r>
          </w:p>
        </w:tc>
        <w:tc>
          <w:tcPr>
            <w:tcW w:w="2378" w:type="dxa"/>
          </w:tcPr>
          <w:p w:rsidR="00A72A4B"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3. Establish an educational culture of ‘open classrooms’ as a basis for sharing best practice within and between schools, drawing on and conducting relevant research and robust data analysis.</w:t>
            </w:r>
          </w:p>
        </w:tc>
        <w:tc>
          <w:tcPr>
            <w:tcW w:w="2384" w:type="dxa"/>
          </w:tcPr>
          <w:p w:rsidR="00884EDA" w:rsidRDefault="00CC74A8" w:rsidP="00CC74A8">
            <w:pPr>
              <w:pStyle w:val="Default"/>
              <w:spacing w:after="141"/>
              <w:rPr>
                <w:rFonts w:asciiTheme="minorHAnsi" w:hAnsiTheme="minorHAnsi" w:cstheme="minorHAnsi"/>
                <w:sz w:val="22"/>
              </w:rPr>
            </w:pPr>
            <w:r w:rsidRPr="00B32A90">
              <w:rPr>
                <w:rFonts w:asciiTheme="minorHAnsi" w:hAnsiTheme="minorHAnsi" w:cstheme="minorHAnsi"/>
                <w:sz w:val="22"/>
              </w:rPr>
              <w:t xml:space="preserve">3. Establish rigorous, fair and transparent systems and measures for managing the performance of all staff, addressing any under-performance, supporting staff to improve and valuing excellent practice. </w:t>
            </w:r>
          </w:p>
          <w:p w:rsidR="00C3450B" w:rsidRPr="00B32A90" w:rsidRDefault="00C3450B" w:rsidP="00CC74A8">
            <w:pPr>
              <w:pStyle w:val="Default"/>
              <w:spacing w:after="141"/>
              <w:rPr>
                <w:rFonts w:asciiTheme="minorHAnsi" w:hAnsiTheme="minorHAnsi" w:cstheme="minorHAnsi"/>
                <w:sz w:val="22"/>
              </w:rPr>
            </w:pPr>
          </w:p>
        </w:tc>
        <w:tc>
          <w:tcPr>
            <w:tcW w:w="2610" w:type="dxa"/>
            <w:gridSpan w:val="2"/>
          </w:tcPr>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3. Challenge educational orthodoxies in the best interests of achieving excellence, harnessing the findings of well evidenced research to frame self-regulating and self-improving schools. </w:t>
            </w:r>
          </w:p>
          <w:p w:rsidR="00A72A4B" w:rsidRPr="00B32A90" w:rsidRDefault="00A72A4B" w:rsidP="00A81BE4">
            <w:pPr>
              <w:pStyle w:val="Default"/>
              <w:rPr>
                <w:rFonts w:asciiTheme="minorHAnsi" w:hAnsiTheme="minorHAnsi" w:cstheme="minorHAnsi"/>
                <w:sz w:val="22"/>
              </w:rPr>
            </w:pPr>
          </w:p>
        </w:tc>
      </w:tr>
      <w:tr w:rsidR="00C3450B" w:rsidRPr="00A72A4B" w:rsidTr="00C3450B">
        <w:tblPrEx>
          <w:tblLook w:val="04A0" w:firstRow="1" w:lastRow="0" w:firstColumn="1" w:lastColumn="0" w:noHBand="0" w:noVBand="1"/>
        </w:tblPrEx>
        <w:tc>
          <w:tcPr>
            <w:tcW w:w="10065" w:type="dxa"/>
            <w:gridSpan w:val="6"/>
            <w:shd w:val="clear" w:color="auto" w:fill="244061" w:themeFill="accent1" w:themeFillShade="80"/>
          </w:tcPr>
          <w:p w:rsidR="00C3450B" w:rsidRPr="00C3450B" w:rsidRDefault="00C3450B" w:rsidP="00C3450B">
            <w:pPr>
              <w:pStyle w:val="Default"/>
              <w:spacing w:after="140"/>
              <w:jc w:val="center"/>
              <w:rPr>
                <w:rFonts w:asciiTheme="minorHAnsi" w:hAnsiTheme="minorHAnsi" w:cstheme="minorHAnsi"/>
                <w:sz w:val="40"/>
                <w:szCs w:val="40"/>
              </w:rPr>
            </w:pPr>
            <w:r w:rsidRPr="00C3450B">
              <w:rPr>
                <w:rFonts w:asciiTheme="minorHAnsi" w:hAnsiTheme="minorHAnsi" w:cstheme="minorHAnsi"/>
                <w:b/>
                <w:color w:val="FFFFFF" w:themeColor="background1"/>
                <w:sz w:val="40"/>
                <w:szCs w:val="40"/>
              </w:rPr>
              <w:lastRenderedPageBreak/>
              <w:t>Job Description</w:t>
            </w:r>
            <w:r>
              <w:rPr>
                <w:rFonts w:asciiTheme="minorHAnsi" w:hAnsiTheme="minorHAnsi" w:cstheme="minorHAnsi"/>
                <w:b/>
                <w:color w:val="FFFFFF" w:themeColor="background1"/>
                <w:sz w:val="40"/>
                <w:szCs w:val="40"/>
              </w:rPr>
              <w:t xml:space="preserve"> continued</w:t>
            </w:r>
          </w:p>
        </w:tc>
      </w:tr>
      <w:tr w:rsidR="00A72A4B" w:rsidRPr="00A72A4B" w:rsidTr="00C407FD">
        <w:tblPrEx>
          <w:tblLook w:val="04A0" w:firstRow="1" w:lastRow="0" w:firstColumn="1" w:lastColumn="0" w:noHBand="0" w:noVBand="1"/>
        </w:tblPrEx>
        <w:trPr>
          <w:trHeight w:val="3590"/>
        </w:trPr>
        <w:tc>
          <w:tcPr>
            <w:tcW w:w="2693" w:type="dxa"/>
            <w:gridSpan w:val="2"/>
          </w:tcPr>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4. Sustain wide, current knowledge and understanding of education and school systems locally, nationally and globally, and pursue continuous professional development. </w:t>
            </w:r>
          </w:p>
          <w:p w:rsidR="00A72A4B" w:rsidRPr="00B32A90" w:rsidRDefault="00A72A4B" w:rsidP="00A81BE4">
            <w:pPr>
              <w:pStyle w:val="Default"/>
              <w:rPr>
                <w:rFonts w:asciiTheme="minorHAnsi" w:hAnsiTheme="minorHAnsi" w:cstheme="minorHAnsi"/>
                <w:b/>
                <w:bCs/>
                <w:sz w:val="22"/>
              </w:rPr>
            </w:pPr>
          </w:p>
        </w:tc>
        <w:tc>
          <w:tcPr>
            <w:tcW w:w="2378" w:type="dxa"/>
          </w:tcPr>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4. Create an ethos within which all staff are motivated and supported to develop their own skills and subject knowledge, and to support each other. </w:t>
            </w:r>
          </w:p>
          <w:p w:rsidR="00A72A4B" w:rsidRPr="00B32A90" w:rsidRDefault="00A72A4B" w:rsidP="00A81BE4">
            <w:pPr>
              <w:pStyle w:val="Default"/>
              <w:rPr>
                <w:rFonts w:asciiTheme="minorHAnsi" w:hAnsiTheme="minorHAnsi" w:cstheme="minorHAnsi"/>
                <w:sz w:val="22"/>
              </w:rPr>
            </w:pPr>
          </w:p>
        </w:tc>
        <w:tc>
          <w:tcPr>
            <w:tcW w:w="2384" w:type="dxa"/>
          </w:tcPr>
          <w:p w:rsidR="00CC74A8" w:rsidRPr="00B32A90" w:rsidRDefault="00CC74A8" w:rsidP="00A81BE4">
            <w:pPr>
              <w:pStyle w:val="Default"/>
              <w:rPr>
                <w:rFonts w:asciiTheme="minorHAnsi" w:hAnsiTheme="minorHAnsi" w:cstheme="minorHAnsi"/>
                <w:sz w:val="22"/>
              </w:rPr>
            </w:pPr>
            <w:r w:rsidRPr="00B32A90">
              <w:rPr>
                <w:rFonts w:asciiTheme="minorHAnsi" w:hAnsiTheme="minorHAnsi" w:cstheme="minorHAnsi"/>
                <w:sz w:val="22"/>
              </w:rPr>
              <w:t xml:space="preserve">4. Welcome strong governance and actively support the governing board to understand its role and deliver its functions effectively – in particular its functions to set school strategy and hold the headteacher to account for pupil, staff and financial performance. </w:t>
            </w:r>
          </w:p>
          <w:p w:rsidR="00C407FD" w:rsidRPr="00B32A90" w:rsidRDefault="00C407FD" w:rsidP="00A81BE4">
            <w:pPr>
              <w:pStyle w:val="Default"/>
              <w:rPr>
                <w:rFonts w:asciiTheme="minorHAnsi" w:hAnsiTheme="minorHAnsi" w:cstheme="minorHAnsi"/>
                <w:sz w:val="22"/>
              </w:rPr>
            </w:pPr>
          </w:p>
        </w:tc>
        <w:tc>
          <w:tcPr>
            <w:tcW w:w="2610" w:type="dxa"/>
            <w:gridSpan w:val="2"/>
          </w:tcPr>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4. Shape the current and future quality of the teaching profession through high quality training and sustained professional development for all staff. </w:t>
            </w:r>
          </w:p>
          <w:p w:rsidR="00A72A4B" w:rsidRPr="00B32A90" w:rsidRDefault="00A72A4B" w:rsidP="00A81BE4">
            <w:pPr>
              <w:pStyle w:val="Default"/>
              <w:rPr>
                <w:rFonts w:asciiTheme="minorHAnsi" w:hAnsiTheme="minorHAnsi" w:cstheme="minorHAnsi"/>
                <w:sz w:val="22"/>
              </w:rPr>
            </w:pPr>
          </w:p>
        </w:tc>
      </w:tr>
      <w:tr w:rsidR="00A72A4B" w:rsidRPr="00A72A4B" w:rsidTr="00166A35">
        <w:tblPrEx>
          <w:tblLook w:val="04A0" w:firstRow="1" w:lastRow="0" w:firstColumn="1" w:lastColumn="0" w:noHBand="0" w:noVBand="1"/>
        </w:tblPrEx>
        <w:tc>
          <w:tcPr>
            <w:tcW w:w="2693" w:type="dxa"/>
            <w:gridSpan w:val="2"/>
          </w:tcPr>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5. Work with political and financial astuteness, within a clear set of principles centred on the school’s vision, ably translating local and national policy into the school’s context. </w:t>
            </w:r>
          </w:p>
          <w:p w:rsidR="00A72A4B" w:rsidRPr="00B32A90" w:rsidRDefault="00A72A4B" w:rsidP="00A81BE4">
            <w:pPr>
              <w:pStyle w:val="Default"/>
              <w:rPr>
                <w:rFonts w:asciiTheme="minorHAnsi" w:hAnsiTheme="minorHAnsi" w:cstheme="minorHAnsi"/>
                <w:b/>
                <w:bCs/>
                <w:sz w:val="22"/>
              </w:rPr>
            </w:pPr>
          </w:p>
        </w:tc>
        <w:tc>
          <w:tcPr>
            <w:tcW w:w="2378" w:type="dxa"/>
          </w:tcPr>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5. Identify emerging talents, coaching current and aspiring leaders in a climate where excellence is the standard, leading to clear succession planning. </w:t>
            </w:r>
          </w:p>
          <w:p w:rsidR="00A72A4B" w:rsidRPr="00B32A90" w:rsidRDefault="00A72A4B" w:rsidP="00A81BE4">
            <w:pPr>
              <w:pStyle w:val="Default"/>
              <w:rPr>
                <w:rFonts w:asciiTheme="minorHAnsi" w:hAnsiTheme="minorHAnsi" w:cstheme="minorHAnsi"/>
                <w:sz w:val="22"/>
              </w:rPr>
            </w:pPr>
          </w:p>
        </w:tc>
        <w:tc>
          <w:tcPr>
            <w:tcW w:w="2384" w:type="dxa"/>
          </w:tcPr>
          <w:p w:rsidR="00A72A4B" w:rsidRPr="00B32A90" w:rsidRDefault="00A72A4B"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5. Exercise strategic, curriculum-led financial planning to ensure the equitable deployment of budgets and resources, in the best interests of pupils’ achievements and the school’s sustainability. </w:t>
            </w:r>
          </w:p>
        </w:tc>
        <w:tc>
          <w:tcPr>
            <w:tcW w:w="2610" w:type="dxa"/>
            <w:gridSpan w:val="2"/>
          </w:tcPr>
          <w:p w:rsidR="00CC74A8" w:rsidRPr="00B32A90" w:rsidRDefault="00CC74A8" w:rsidP="00CC74A8">
            <w:pPr>
              <w:pStyle w:val="Default"/>
              <w:spacing w:after="140"/>
              <w:rPr>
                <w:rFonts w:asciiTheme="minorHAnsi" w:hAnsiTheme="minorHAnsi" w:cstheme="minorHAnsi"/>
                <w:sz w:val="22"/>
              </w:rPr>
            </w:pPr>
            <w:r w:rsidRPr="00B32A90">
              <w:rPr>
                <w:rFonts w:asciiTheme="minorHAnsi" w:hAnsiTheme="minorHAnsi" w:cstheme="minorHAnsi"/>
                <w:sz w:val="22"/>
              </w:rPr>
              <w:t xml:space="preserve">5. Model entrepreneurial and innovative approaches to school improvement, leadership and governance, confident of the vital contribution of internal and external accountability. </w:t>
            </w:r>
          </w:p>
          <w:p w:rsidR="00A72A4B" w:rsidRPr="00B32A90" w:rsidRDefault="00A72A4B" w:rsidP="00A81BE4">
            <w:pPr>
              <w:pStyle w:val="Default"/>
              <w:rPr>
                <w:rFonts w:asciiTheme="minorHAnsi" w:hAnsiTheme="minorHAnsi" w:cstheme="minorHAnsi"/>
                <w:sz w:val="22"/>
              </w:rPr>
            </w:pPr>
          </w:p>
        </w:tc>
      </w:tr>
      <w:tr w:rsidR="00A72A4B" w:rsidRPr="00A72A4B" w:rsidTr="00CC74A8">
        <w:tblPrEx>
          <w:tblLook w:val="04A0" w:firstRow="1" w:lastRow="0" w:firstColumn="1" w:lastColumn="0" w:noHBand="0" w:noVBand="1"/>
        </w:tblPrEx>
        <w:trPr>
          <w:trHeight w:val="2166"/>
        </w:trPr>
        <w:tc>
          <w:tcPr>
            <w:tcW w:w="2693" w:type="dxa"/>
            <w:gridSpan w:val="2"/>
          </w:tcPr>
          <w:p w:rsidR="00A72A4B" w:rsidRPr="00B32A90" w:rsidRDefault="00A72A4B" w:rsidP="00CC74A8">
            <w:pPr>
              <w:pStyle w:val="Default"/>
              <w:spacing w:after="140"/>
              <w:rPr>
                <w:rFonts w:asciiTheme="minorHAnsi" w:hAnsiTheme="minorHAnsi" w:cstheme="minorHAnsi"/>
                <w:sz w:val="22"/>
              </w:rPr>
            </w:pPr>
            <w:r w:rsidRPr="00B32A90">
              <w:rPr>
                <w:rFonts w:asciiTheme="minorHAnsi" w:hAnsiTheme="minorHAnsi" w:cstheme="minorHAnsi"/>
                <w:sz w:val="22"/>
              </w:rPr>
              <w:t>6. Communicate compellingly the school’s vision and drive the strategic leadership, empowering all pupils and staff to excel.</w:t>
            </w:r>
          </w:p>
        </w:tc>
        <w:tc>
          <w:tcPr>
            <w:tcW w:w="2378" w:type="dxa"/>
          </w:tcPr>
          <w:p w:rsidR="00A72A4B" w:rsidRPr="00B32A90" w:rsidRDefault="00A72A4B" w:rsidP="00A81BE4">
            <w:pPr>
              <w:pStyle w:val="Default"/>
              <w:rPr>
                <w:rFonts w:asciiTheme="minorHAnsi" w:hAnsiTheme="minorHAnsi" w:cstheme="minorHAnsi"/>
                <w:sz w:val="22"/>
              </w:rPr>
            </w:pPr>
            <w:r w:rsidRPr="00B32A90">
              <w:rPr>
                <w:rFonts w:asciiTheme="minorHAnsi" w:hAnsiTheme="minorHAnsi" w:cstheme="minorHAnsi"/>
                <w:sz w:val="22"/>
              </w:rPr>
              <w:t>6. Hold all staff to account for their professional conduct and practice.</w:t>
            </w:r>
          </w:p>
        </w:tc>
        <w:tc>
          <w:tcPr>
            <w:tcW w:w="2384" w:type="dxa"/>
          </w:tcPr>
          <w:p w:rsidR="00CC74A8" w:rsidRPr="00B32A90" w:rsidRDefault="00A72A4B" w:rsidP="00A81BE4">
            <w:pPr>
              <w:pStyle w:val="Default"/>
              <w:rPr>
                <w:rFonts w:asciiTheme="minorHAnsi" w:hAnsiTheme="minorHAnsi" w:cstheme="minorHAnsi"/>
                <w:sz w:val="22"/>
              </w:rPr>
            </w:pPr>
            <w:r w:rsidRPr="00B32A90">
              <w:rPr>
                <w:rFonts w:asciiTheme="minorHAnsi" w:hAnsiTheme="minorHAnsi" w:cstheme="minorHAnsi"/>
                <w:sz w:val="22"/>
              </w:rPr>
              <w:t>6. Distribute leadership throughout the organisation, forging teams of colleagues who have distinct roles and responsibilities and hold each other to account for their decision making.</w:t>
            </w:r>
          </w:p>
          <w:p w:rsidR="00CC74A8" w:rsidRPr="00B32A90" w:rsidRDefault="00CC74A8" w:rsidP="00A81BE4">
            <w:pPr>
              <w:pStyle w:val="Default"/>
              <w:rPr>
                <w:rFonts w:asciiTheme="minorHAnsi" w:hAnsiTheme="minorHAnsi" w:cstheme="minorHAnsi"/>
                <w:sz w:val="22"/>
              </w:rPr>
            </w:pPr>
          </w:p>
        </w:tc>
        <w:tc>
          <w:tcPr>
            <w:tcW w:w="2610" w:type="dxa"/>
            <w:gridSpan w:val="2"/>
          </w:tcPr>
          <w:p w:rsidR="00A72A4B" w:rsidRPr="00B32A90" w:rsidRDefault="00A72A4B" w:rsidP="00A81BE4">
            <w:pPr>
              <w:pStyle w:val="Default"/>
              <w:rPr>
                <w:rFonts w:asciiTheme="minorHAnsi" w:hAnsiTheme="minorHAnsi" w:cstheme="minorHAnsi"/>
                <w:sz w:val="22"/>
              </w:rPr>
            </w:pPr>
            <w:r w:rsidRPr="00B32A90">
              <w:rPr>
                <w:rFonts w:asciiTheme="minorHAnsi" w:hAnsiTheme="minorHAnsi" w:cstheme="minorHAnsi"/>
                <w:sz w:val="22"/>
              </w:rPr>
              <w:t>6. Inspire and influence others - within and beyond schools - to believe in the fundamental importance of education in young people’s lives and to promote the value of education.</w:t>
            </w:r>
          </w:p>
        </w:tc>
      </w:tr>
    </w:tbl>
    <w:p w:rsidR="00C3450B" w:rsidRDefault="00C3450B" w:rsidP="002D6D0D">
      <w:pPr>
        <w:rPr>
          <w:rFonts w:ascii="Arial" w:hAnsi="Arial" w:cs="Arial"/>
          <w:sz w:val="20"/>
          <w:szCs w:val="20"/>
        </w:rPr>
      </w:pPr>
    </w:p>
    <w:p w:rsidR="00A81BE4" w:rsidRDefault="00C3450B" w:rsidP="002D6D0D">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106045</wp:posOffset>
                </wp:positionV>
                <wp:extent cx="6416040" cy="15240"/>
                <wp:effectExtent l="0" t="0" r="22860" b="22860"/>
                <wp:wrapNone/>
                <wp:docPr id="3" name="Straight Connector 3"/>
                <wp:cNvGraphicFramePr/>
                <a:graphic xmlns:a="http://schemas.openxmlformats.org/drawingml/2006/main">
                  <a:graphicData uri="http://schemas.microsoft.com/office/word/2010/wordprocessingShape">
                    <wps:wsp>
                      <wps:cNvCnPr/>
                      <wps:spPr>
                        <a:xfrm flipV="1">
                          <a:off x="0" y="0"/>
                          <a:ext cx="6416040" cy="1524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97F402"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55pt,8.35pt" to="488.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" strokecolor="#243f60 [1604]" strokeweight="1pt"/>
            </w:pict>
          </mc:Fallback>
        </mc:AlternateContent>
      </w:r>
    </w:p>
    <w:p w:rsidR="00C3450B" w:rsidRPr="00C3450B" w:rsidRDefault="00C3450B" w:rsidP="00C3450B">
      <w:pPr>
        <w:rPr>
          <w:rFonts w:cstheme="minorHAnsi"/>
          <w:szCs w:val="24"/>
        </w:rPr>
      </w:pPr>
      <w:r w:rsidRPr="00C3450B">
        <w:rPr>
          <w:rFonts w:cstheme="minorHAnsi"/>
          <w:szCs w:val="24"/>
        </w:rPr>
        <w:t>This job description may be amended at any time after discussion with the Governing Body.</w:t>
      </w:r>
    </w:p>
    <w:p w:rsidR="00EF34D6" w:rsidRDefault="00C3450B" w:rsidP="00C3450B">
      <w:pPr>
        <w:rPr>
          <w:rFonts w:cstheme="minorHAnsi"/>
          <w:szCs w:val="24"/>
        </w:rPr>
      </w:pPr>
      <w:r w:rsidRPr="00C3450B">
        <w:rPr>
          <w:rFonts w:cstheme="minorHAnsi"/>
          <w:szCs w:val="24"/>
        </w:rPr>
        <w:t>The school is committed to safeguarding and promoting the welfare of children and young people and expects</w:t>
      </w:r>
      <w:r>
        <w:rPr>
          <w:rFonts w:cstheme="minorHAnsi"/>
          <w:szCs w:val="24"/>
        </w:rPr>
        <w:t xml:space="preserve"> </w:t>
      </w:r>
      <w:r w:rsidRPr="00C3450B">
        <w:rPr>
          <w:rFonts w:cstheme="minorHAnsi"/>
          <w:szCs w:val="24"/>
        </w:rPr>
        <w:t>all staff and volunteers to share this commitment. We follow safer recruitment procedures.</w:t>
      </w:r>
    </w:p>
    <w:p w:rsidR="00C3450B" w:rsidRPr="00C3450B" w:rsidRDefault="00C3450B" w:rsidP="00C3450B">
      <w:pPr>
        <w:rPr>
          <w:rFonts w:cstheme="minorHAnsi"/>
          <w:szCs w:val="24"/>
        </w:rPr>
      </w:pPr>
      <w:r>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7276DFB9" wp14:editId="5571A9D3">
                <wp:simplePos x="0" y="0"/>
                <wp:positionH relativeFrom="page">
                  <wp:align>center</wp:align>
                </wp:positionH>
                <wp:positionV relativeFrom="paragraph">
                  <wp:posOffset>7620</wp:posOffset>
                </wp:positionV>
                <wp:extent cx="6416040" cy="15240"/>
                <wp:effectExtent l="0" t="0" r="22860" b="22860"/>
                <wp:wrapNone/>
                <wp:docPr id="4" name="Straight Connector 4"/>
                <wp:cNvGraphicFramePr/>
                <a:graphic xmlns:a="http://schemas.openxmlformats.org/drawingml/2006/main">
                  <a:graphicData uri="http://schemas.microsoft.com/office/word/2010/wordprocessingShape">
                    <wps:wsp>
                      <wps:cNvCnPr/>
                      <wps:spPr>
                        <a:xfrm flipV="1">
                          <a:off x="0" y="0"/>
                          <a:ext cx="6416040" cy="1524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A6F557" id="Straight Connector 4" o:spid="_x0000_s1026" style="position:absolute;flip:y;z-index:251661312;visibility:visible;mso-wrap-style:square;mso-wrap-distance-left:9pt;mso-wrap-distance-top:0;mso-wrap-distance-right:9pt;mso-wrap-distance-bottom:0;mso-position-horizontal:center;mso-position-horizontal-relative:page;mso-position-vertical:absolute;mso-position-vertical-relative:text" from="0,.6pt" to="50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" strokecolor="#243f60 [1604]" strokeweight="1pt">
                <w10:wrap anchorx="page"/>
              </v:line>
            </w:pict>
          </mc:Fallback>
        </mc:AlternateContent>
      </w:r>
    </w:p>
    <w:p w:rsidR="002D6D0D" w:rsidRDefault="002D6D0D" w:rsidP="002D6D0D">
      <w:pPr>
        <w:rPr>
          <w:rFonts w:ascii="Arial" w:hAnsi="Arial" w:cs="Arial"/>
          <w:sz w:val="24"/>
          <w:szCs w:val="24"/>
        </w:rPr>
      </w:pPr>
    </w:p>
    <w:p w:rsidR="00C3450B" w:rsidRDefault="00C3450B" w:rsidP="002D6D0D">
      <w:pPr>
        <w:rPr>
          <w:rFonts w:ascii="Arial" w:hAnsi="Arial" w:cs="Arial"/>
          <w:sz w:val="24"/>
          <w:szCs w:val="24"/>
        </w:rPr>
      </w:pPr>
    </w:p>
    <w:p w:rsidR="00DF5571" w:rsidRDefault="00DF5571" w:rsidP="002D6D0D">
      <w:pPr>
        <w:rPr>
          <w:rFonts w:ascii="Arial" w:hAnsi="Arial" w:cs="Arial"/>
          <w:sz w:val="24"/>
          <w:szCs w:val="24"/>
        </w:rPr>
      </w:pPr>
    </w:p>
    <w:p w:rsidR="004F4076" w:rsidRDefault="004F4076" w:rsidP="002D6D0D">
      <w:pPr>
        <w:rPr>
          <w:rFonts w:ascii="Arial" w:hAnsi="Arial" w:cs="Arial"/>
          <w:sz w:val="24"/>
          <w:szCs w:val="24"/>
        </w:rPr>
      </w:pPr>
    </w:p>
    <w:p w:rsidR="004F4076" w:rsidRDefault="004F4076" w:rsidP="002D6D0D">
      <w:pPr>
        <w:rPr>
          <w:rFonts w:ascii="Arial" w:hAnsi="Arial" w:cs="Arial"/>
          <w:sz w:val="24"/>
          <w:szCs w:val="24"/>
        </w:rPr>
      </w:pPr>
    </w:p>
    <w:p w:rsidR="00B32A90" w:rsidRDefault="00B32A90" w:rsidP="002D6D0D">
      <w:pPr>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440A6D" w:rsidTr="001F151F">
        <w:trPr>
          <w:trHeight w:val="416"/>
        </w:trPr>
        <w:tc>
          <w:tcPr>
            <w:tcW w:w="10207" w:type="dxa"/>
            <w:shd w:val="clear" w:color="auto" w:fill="244061" w:themeFill="accent1" w:themeFillShade="80"/>
          </w:tcPr>
          <w:p w:rsidR="00440A6D" w:rsidRPr="00B32A90" w:rsidRDefault="00440A6D" w:rsidP="00B32A90">
            <w:pPr>
              <w:jc w:val="center"/>
              <w:rPr>
                <w:rFonts w:cstheme="minorHAnsi"/>
                <w:sz w:val="32"/>
                <w:szCs w:val="32"/>
              </w:rPr>
            </w:pPr>
            <w:r w:rsidRPr="001F151F">
              <w:rPr>
                <w:rFonts w:cstheme="minorHAnsi"/>
                <w:color w:val="FFFFFF" w:themeColor="background1"/>
                <w:sz w:val="32"/>
                <w:szCs w:val="32"/>
              </w:rPr>
              <w:t>Person Specification</w:t>
            </w:r>
            <w:r w:rsidR="00310CC2" w:rsidRPr="001F151F">
              <w:rPr>
                <w:rFonts w:cstheme="minorHAnsi"/>
                <w:color w:val="FFFFFF" w:themeColor="background1"/>
                <w:sz w:val="32"/>
                <w:szCs w:val="32"/>
              </w:rPr>
              <w:t xml:space="preserve"> (DHT)</w:t>
            </w:r>
          </w:p>
        </w:tc>
      </w:tr>
      <w:tr w:rsidR="00440A6D" w:rsidTr="00440A6D">
        <w:trPr>
          <w:trHeight w:val="1250"/>
        </w:trPr>
        <w:tc>
          <w:tcPr>
            <w:tcW w:w="10207" w:type="dxa"/>
          </w:tcPr>
          <w:p w:rsidR="00E64F3D" w:rsidRPr="00B32A90" w:rsidRDefault="00E64F3D" w:rsidP="00B32A90">
            <w:pPr>
              <w:pStyle w:val="NoSpacing"/>
              <w:jc w:val="center"/>
              <w:rPr>
                <w:rFonts w:cstheme="minorHAnsi"/>
                <w:sz w:val="24"/>
                <w:szCs w:val="24"/>
              </w:rPr>
            </w:pPr>
            <w:r w:rsidRPr="00B32A90">
              <w:rPr>
                <w:rFonts w:cstheme="minorHAnsi"/>
                <w:sz w:val="24"/>
                <w:szCs w:val="24"/>
              </w:rPr>
              <w:t>All candidates should</w:t>
            </w:r>
            <w:r w:rsidR="00A40724" w:rsidRPr="00B32A90">
              <w:rPr>
                <w:rFonts w:cstheme="minorHAnsi"/>
                <w:sz w:val="24"/>
                <w:szCs w:val="24"/>
              </w:rPr>
              <w:t xml:space="preserve"> demonstrate how </w:t>
            </w:r>
            <w:r w:rsidR="00D73348" w:rsidRPr="00B32A90">
              <w:rPr>
                <w:rFonts w:cstheme="minorHAnsi"/>
                <w:sz w:val="24"/>
                <w:szCs w:val="24"/>
              </w:rPr>
              <w:t xml:space="preserve">well </w:t>
            </w:r>
            <w:r w:rsidRPr="00B32A90">
              <w:rPr>
                <w:rFonts w:cstheme="minorHAnsi"/>
                <w:sz w:val="24"/>
                <w:szCs w:val="24"/>
              </w:rPr>
              <w:t>thei</w:t>
            </w:r>
            <w:r w:rsidR="00185E3C" w:rsidRPr="00B32A90">
              <w:rPr>
                <w:rFonts w:cstheme="minorHAnsi"/>
                <w:sz w:val="24"/>
                <w:szCs w:val="24"/>
              </w:rPr>
              <w:t xml:space="preserve">r </w:t>
            </w:r>
            <w:r w:rsidRPr="00B32A90">
              <w:rPr>
                <w:rFonts w:cstheme="minorHAnsi"/>
                <w:sz w:val="24"/>
                <w:szCs w:val="24"/>
              </w:rPr>
              <w:t xml:space="preserve">qualifications and experience, personal qualities, skills, professional knowledge and understanding and knowledge of safeguarding </w:t>
            </w:r>
            <w:r w:rsidR="00A40724" w:rsidRPr="00B32A90">
              <w:rPr>
                <w:rFonts w:cstheme="minorHAnsi"/>
                <w:sz w:val="24"/>
                <w:szCs w:val="24"/>
              </w:rPr>
              <w:t>meet the</w:t>
            </w:r>
            <w:r w:rsidR="00D73348" w:rsidRPr="00B32A90">
              <w:rPr>
                <w:rFonts w:cstheme="minorHAnsi"/>
                <w:sz w:val="24"/>
                <w:szCs w:val="24"/>
              </w:rPr>
              <w:t xml:space="preserve"> requirements of the </w:t>
            </w:r>
            <w:r w:rsidR="00A40724" w:rsidRPr="00B32A90">
              <w:rPr>
                <w:rFonts w:cstheme="minorHAnsi"/>
                <w:sz w:val="24"/>
                <w:szCs w:val="24"/>
              </w:rPr>
              <w:t>person specification</w:t>
            </w:r>
            <w:r w:rsidR="00185E3C" w:rsidRPr="00B32A90">
              <w:rPr>
                <w:rFonts w:cstheme="minorHAnsi"/>
                <w:sz w:val="24"/>
                <w:szCs w:val="24"/>
              </w:rPr>
              <w:t>.</w:t>
            </w:r>
          </w:p>
        </w:tc>
      </w:tr>
    </w:tbl>
    <w:p w:rsidR="00F02DE4" w:rsidRPr="00F02DE4" w:rsidRDefault="00F02DE4" w:rsidP="00F02DE4">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8346"/>
        <w:gridCol w:w="472"/>
        <w:gridCol w:w="472"/>
        <w:gridCol w:w="473"/>
      </w:tblGrid>
      <w:tr w:rsidR="00F7010B" w:rsidRPr="00B32A90" w:rsidTr="005750E4">
        <w:trPr>
          <w:trHeight w:val="335"/>
        </w:trPr>
        <w:tc>
          <w:tcPr>
            <w:tcW w:w="8729" w:type="dxa"/>
            <w:gridSpan w:val="2"/>
            <w:shd w:val="clear" w:color="auto" w:fill="8DB3E2" w:themeFill="text2" w:themeFillTint="66"/>
          </w:tcPr>
          <w:p w:rsidR="00F7010B" w:rsidRPr="00B32A90" w:rsidRDefault="00F7010B" w:rsidP="00537E08">
            <w:pPr>
              <w:autoSpaceDE w:val="0"/>
              <w:autoSpaceDN w:val="0"/>
              <w:adjustRightInd w:val="0"/>
              <w:spacing w:after="0" w:line="240" w:lineRule="auto"/>
              <w:jc w:val="center"/>
              <w:rPr>
                <w:rFonts w:cstheme="minorHAnsi"/>
                <w:b/>
                <w:sz w:val="24"/>
                <w:szCs w:val="24"/>
              </w:rPr>
            </w:pPr>
            <w:r w:rsidRPr="00B32A90">
              <w:rPr>
                <w:rFonts w:cstheme="minorHAnsi"/>
                <w:b/>
                <w:sz w:val="24"/>
                <w:szCs w:val="24"/>
              </w:rPr>
              <w:t>Qualification and experience</w:t>
            </w:r>
          </w:p>
        </w:tc>
        <w:tc>
          <w:tcPr>
            <w:tcW w:w="472" w:type="dxa"/>
            <w:shd w:val="clear" w:color="auto" w:fill="FF0000"/>
          </w:tcPr>
          <w:p w:rsidR="00F7010B" w:rsidRPr="00B32A90" w:rsidRDefault="005750E4" w:rsidP="00F7010B">
            <w:pPr>
              <w:autoSpaceDE w:val="0"/>
              <w:autoSpaceDN w:val="0"/>
              <w:adjustRightInd w:val="0"/>
              <w:spacing w:after="0" w:line="240" w:lineRule="auto"/>
              <w:jc w:val="center"/>
              <w:rPr>
                <w:rFonts w:cstheme="minorHAnsi"/>
                <w:b/>
                <w:sz w:val="24"/>
                <w:szCs w:val="24"/>
              </w:rPr>
            </w:pPr>
            <w:r w:rsidRPr="00B32A90">
              <w:rPr>
                <w:rFonts w:cstheme="minorHAnsi"/>
                <w:b/>
                <w:sz w:val="24"/>
                <w:szCs w:val="24"/>
              </w:rPr>
              <w:t>R</w:t>
            </w:r>
          </w:p>
        </w:tc>
        <w:tc>
          <w:tcPr>
            <w:tcW w:w="472" w:type="dxa"/>
            <w:shd w:val="clear" w:color="auto" w:fill="FFC000"/>
          </w:tcPr>
          <w:p w:rsidR="00F7010B" w:rsidRPr="00B32A90" w:rsidRDefault="005750E4" w:rsidP="00F7010B">
            <w:pPr>
              <w:autoSpaceDE w:val="0"/>
              <w:autoSpaceDN w:val="0"/>
              <w:adjustRightInd w:val="0"/>
              <w:spacing w:after="0" w:line="240" w:lineRule="auto"/>
              <w:jc w:val="center"/>
              <w:rPr>
                <w:rFonts w:cstheme="minorHAnsi"/>
                <w:b/>
                <w:sz w:val="24"/>
                <w:szCs w:val="24"/>
              </w:rPr>
            </w:pPr>
            <w:r w:rsidRPr="00B32A90">
              <w:rPr>
                <w:rFonts w:cstheme="minorHAnsi"/>
                <w:b/>
                <w:sz w:val="24"/>
                <w:szCs w:val="24"/>
              </w:rPr>
              <w:t>A</w:t>
            </w:r>
          </w:p>
        </w:tc>
        <w:tc>
          <w:tcPr>
            <w:tcW w:w="473" w:type="dxa"/>
            <w:shd w:val="clear" w:color="auto" w:fill="00B050"/>
          </w:tcPr>
          <w:p w:rsidR="00F7010B" w:rsidRPr="00B32A90" w:rsidRDefault="005750E4" w:rsidP="00F7010B">
            <w:pPr>
              <w:autoSpaceDE w:val="0"/>
              <w:autoSpaceDN w:val="0"/>
              <w:adjustRightInd w:val="0"/>
              <w:spacing w:after="0" w:line="240" w:lineRule="auto"/>
              <w:jc w:val="center"/>
              <w:rPr>
                <w:rFonts w:cstheme="minorHAnsi"/>
                <w:b/>
                <w:sz w:val="24"/>
                <w:szCs w:val="24"/>
              </w:rPr>
            </w:pPr>
            <w:r w:rsidRPr="00B32A90">
              <w:rPr>
                <w:rFonts w:cstheme="minorHAnsi"/>
                <w:b/>
                <w:sz w:val="24"/>
                <w:szCs w:val="24"/>
              </w:rPr>
              <w:t>G</w:t>
            </w:r>
          </w:p>
        </w:tc>
      </w:tr>
      <w:tr w:rsidR="00F7010B" w:rsidRPr="00B32A90" w:rsidTr="005750E4">
        <w:trPr>
          <w:trHeight w:val="335"/>
        </w:trPr>
        <w:tc>
          <w:tcPr>
            <w:tcW w:w="8729" w:type="dxa"/>
            <w:gridSpan w:val="2"/>
          </w:tcPr>
          <w:p w:rsidR="00F7010B" w:rsidRPr="00B32A90" w:rsidRDefault="00F7010B"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 </w:t>
            </w:r>
            <w:r w:rsidRPr="00B32A90">
              <w:rPr>
                <w:rFonts w:cstheme="minorHAnsi"/>
                <w:b/>
                <w:color w:val="000000"/>
                <w:sz w:val="24"/>
                <w:szCs w:val="24"/>
              </w:rPr>
              <w:t>Candidates should have:</w:t>
            </w: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3"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r>
      <w:tr w:rsidR="00F7010B" w:rsidRPr="00B32A90" w:rsidTr="005750E4">
        <w:trPr>
          <w:trHeight w:val="401"/>
        </w:trPr>
        <w:tc>
          <w:tcPr>
            <w:tcW w:w="383" w:type="dxa"/>
          </w:tcPr>
          <w:p w:rsidR="00F7010B" w:rsidRPr="00B32A90" w:rsidRDefault="00F7010B"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1</w:t>
            </w:r>
          </w:p>
        </w:tc>
        <w:tc>
          <w:tcPr>
            <w:tcW w:w="8346" w:type="dxa"/>
          </w:tcPr>
          <w:p w:rsidR="00F7010B" w:rsidRPr="00B32A90" w:rsidRDefault="00F7010B"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Qualified Teacher Status (QTS)</w:t>
            </w: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3"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r>
      <w:tr w:rsidR="00F7010B" w:rsidRPr="00B32A90" w:rsidTr="005750E4">
        <w:trPr>
          <w:trHeight w:val="435"/>
        </w:trPr>
        <w:tc>
          <w:tcPr>
            <w:tcW w:w="383" w:type="dxa"/>
          </w:tcPr>
          <w:p w:rsidR="00F7010B" w:rsidRPr="00B32A90" w:rsidRDefault="00F7010B"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2</w:t>
            </w:r>
          </w:p>
        </w:tc>
        <w:tc>
          <w:tcPr>
            <w:tcW w:w="8346" w:type="dxa"/>
          </w:tcPr>
          <w:p w:rsidR="00F7010B" w:rsidRPr="00B32A90" w:rsidRDefault="00F7010B"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Experience across the appropriate age range(s)</w:t>
            </w: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3"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r>
      <w:tr w:rsidR="00F7010B" w:rsidRPr="00B32A90" w:rsidTr="005750E4">
        <w:trPr>
          <w:trHeight w:val="469"/>
        </w:trPr>
        <w:tc>
          <w:tcPr>
            <w:tcW w:w="383" w:type="dxa"/>
          </w:tcPr>
          <w:p w:rsidR="00F7010B" w:rsidRPr="00B32A90" w:rsidRDefault="00F7010B"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3</w:t>
            </w:r>
          </w:p>
        </w:tc>
        <w:tc>
          <w:tcPr>
            <w:tcW w:w="8346" w:type="dxa"/>
          </w:tcPr>
          <w:p w:rsidR="00F7010B" w:rsidRPr="00B32A90" w:rsidRDefault="00F7010B" w:rsidP="00437DA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Evidence of </w:t>
            </w:r>
            <w:r w:rsidR="0058067F" w:rsidRPr="00B32A90">
              <w:rPr>
                <w:rFonts w:cstheme="minorHAnsi"/>
                <w:color w:val="000000"/>
                <w:sz w:val="24"/>
                <w:szCs w:val="24"/>
              </w:rPr>
              <w:t xml:space="preserve">recent </w:t>
            </w:r>
            <w:r w:rsidRPr="00B32A90">
              <w:rPr>
                <w:rFonts w:cstheme="minorHAnsi"/>
                <w:color w:val="000000"/>
                <w:sz w:val="24"/>
                <w:szCs w:val="24"/>
              </w:rPr>
              <w:t xml:space="preserve">leadership experience </w:t>
            </w:r>
            <w:r w:rsidR="0058067F" w:rsidRPr="00B32A90">
              <w:rPr>
                <w:rFonts w:cstheme="minorHAnsi"/>
                <w:color w:val="000000"/>
                <w:sz w:val="24"/>
                <w:szCs w:val="24"/>
              </w:rPr>
              <w:t xml:space="preserve">that has contributed to </w:t>
            </w:r>
            <w:r w:rsidR="00437DA4" w:rsidRPr="00B32A90">
              <w:rPr>
                <w:rFonts w:cstheme="minorHAnsi"/>
                <w:color w:val="000000"/>
                <w:sz w:val="24"/>
                <w:szCs w:val="24"/>
              </w:rPr>
              <w:t>school self-evaluation and the development of whole school priorities</w:t>
            </w: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3"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r>
      <w:tr w:rsidR="00F7010B" w:rsidRPr="00B32A90" w:rsidTr="005750E4">
        <w:trPr>
          <w:trHeight w:val="469"/>
        </w:trPr>
        <w:tc>
          <w:tcPr>
            <w:tcW w:w="383" w:type="dxa"/>
          </w:tcPr>
          <w:p w:rsidR="00F7010B" w:rsidRPr="00B32A90" w:rsidRDefault="00F7010B"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4</w:t>
            </w:r>
          </w:p>
        </w:tc>
        <w:tc>
          <w:tcPr>
            <w:tcW w:w="8346" w:type="dxa"/>
          </w:tcPr>
          <w:p w:rsidR="00F7010B" w:rsidRPr="00B32A90" w:rsidRDefault="0058067F"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Supported </w:t>
            </w:r>
            <w:r w:rsidR="00F7010B" w:rsidRPr="00B32A90">
              <w:rPr>
                <w:rFonts w:cstheme="minorHAnsi"/>
                <w:color w:val="000000"/>
                <w:sz w:val="24"/>
                <w:szCs w:val="24"/>
              </w:rPr>
              <w:t xml:space="preserve">whole school </w:t>
            </w:r>
            <w:r w:rsidR="00A34BD8" w:rsidRPr="00B32A90">
              <w:rPr>
                <w:rFonts w:cstheme="minorHAnsi"/>
                <w:color w:val="000000"/>
                <w:sz w:val="24"/>
                <w:szCs w:val="24"/>
              </w:rPr>
              <w:t xml:space="preserve">strategic </w:t>
            </w:r>
            <w:r w:rsidR="00F7010B" w:rsidRPr="00B32A90">
              <w:rPr>
                <w:rFonts w:cstheme="minorHAnsi"/>
                <w:color w:val="000000"/>
                <w:sz w:val="24"/>
                <w:szCs w:val="24"/>
              </w:rPr>
              <w:t>improvement</w:t>
            </w:r>
            <w:r w:rsidR="00A34BD8" w:rsidRPr="00B32A90">
              <w:rPr>
                <w:rFonts w:cstheme="minorHAnsi"/>
                <w:color w:val="000000"/>
                <w:sz w:val="24"/>
                <w:szCs w:val="24"/>
              </w:rPr>
              <w:t xml:space="preserve"> </w:t>
            </w:r>
            <w:r w:rsidR="00437DA4" w:rsidRPr="00B32A90">
              <w:rPr>
                <w:rFonts w:cstheme="minorHAnsi"/>
                <w:color w:val="000000"/>
                <w:sz w:val="24"/>
                <w:szCs w:val="24"/>
              </w:rPr>
              <w:t>to improve pupil outcomes</w:t>
            </w: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3"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r>
      <w:tr w:rsidR="00F7010B" w:rsidRPr="00B32A90" w:rsidTr="005750E4">
        <w:trPr>
          <w:trHeight w:val="401"/>
        </w:trPr>
        <w:tc>
          <w:tcPr>
            <w:tcW w:w="383" w:type="dxa"/>
          </w:tcPr>
          <w:p w:rsidR="00F7010B" w:rsidRPr="00B32A90" w:rsidRDefault="00F7010B"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5</w:t>
            </w:r>
          </w:p>
        </w:tc>
        <w:tc>
          <w:tcPr>
            <w:tcW w:w="8346" w:type="dxa"/>
          </w:tcPr>
          <w:p w:rsidR="00F7010B" w:rsidRPr="00B32A90" w:rsidRDefault="00F7010B" w:rsidP="00F02DE4">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Evidence of</w:t>
            </w:r>
            <w:r w:rsidR="0058067F" w:rsidRPr="00B32A90">
              <w:rPr>
                <w:rFonts w:cstheme="minorHAnsi"/>
                <w:color w:val="000000"/>
                <w:sz w:val="24"/>
                <w:szCs w:val="24"/>
              </w:rPr>
              <w:t xml:space="preserve"> recent, appropriate professional </w:t>
            </w:r>
            <w:r w:rsidRPr="00B32A90">
              <w:rPr>
                <w:rFonts w:cstheme="minorHAnsi"/>
                <w:color w:val="000000"/>
                <w:sz w:val="24"/>
                <w:szCs w:val="24"/>
              </w:rPr>
              <w:t xml:space="preserve">development </w:t>
            </w: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2"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c>
          <w:tcPr>
            <w:tcW w:w="473" w:type="dxa"/>
          </w:tcPr>
          <w:p w:rsidR="00F7010B" w:rsidRPr="00B32A90" w:rsidRDefault="00F7010B" w:rsidP="00F7010B">
            <w:pPr>
              <w:autoSpaceDE w:val="0"/>
              <w:autoSpaceDN w:val="0"/>
              <w:adjustRightInd w:val="0"/>
              <w:spacing w:after="0" w:line="240" w:lineRule="auto"/>
              <w:rPr>
                <w:rFonts w:cstheme="minorHAnsi"/>
                <w:color w:val="000000"/>
                <w:sz w:val="24"/>
                <w:szCs w:val="24"/>
              </w:rPr>
            </w:pPr>
          </w:p>
        </w:tc>
      </w:tr>
    </w:tbl>
    <w:p w:rsidR="008F7159" w:rsidRPr="00B32A90" w:rsidRDefault="008F7159" w:rsidP="008F7159">
      <w:pPr>
        <w:autoSpaceDE w:val="0"/>
        <w:autoSpaceDN w:val="0"/>
        <w:adjustRightInd w:val="0"/>
        <w:spacing w:after="0" w:line="240" w:lineRule="auto"/>
        <w:rPr>
          <w:rFonts w:cstheme="minorHAnsi"/>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8245"/>
        <w:gridCol w:w="472"/>
        <w:gridCol w:w="472"/>
        <w:gridCol w:w="473"/>
      </w:tblGrid>
      <w:tr w:rsidR="005750E4" w:rsidRPr="00B32A90" w:rsidTr="005750E4">
        <w:trPr>
          <w:cantSplit/>
          <w:trHeight w:val="319"/>
        </w:trPr>
        <w:tc>
          <w:tcPr>
            <w:tcW w:w="8729" w:type="dxa"/>
            <w:gridSpan w:val="2"/>
            <w:shd w:val="clear" w:color="auto" w:fill="8DB3E2" w:themeFill="text2" w:themeFillTint="66"/>
          </w:tcPr>
          <w:p w:rsidR="005750E4" w:rsidRPr="00B32A90" w:rsidRDefault="005750E4" w:rsidP="00065AA9">
            <w:pPr>
              <w:autoSpaceDE w:val="0"/>
              <w:autoSpaceDN w:val="0"/>
              <w:adjustRightInd w:val="0"/>
              <w:spacing w:after="0" w:line="240" w:lineRule="auto"/>
              <w:jc w:val="center"/>
              <w:rPr>
                <w:rFonts w:cstheme="minorHAnsi"/>
                <w:b/>
                <w:sz w:val="24"/>
                <w:szCs w:val="24"/>
              </w:rPr>
            </w:pPr>
            <w:r w:rsidRPr="00B32A90">
              <w:rPr>
                <w:rFonts w:cstheme="minorHAnsi"/>
                <w:b/>
                <w:sz w:val="24"/>
                <w:szCs w:val="24"/>
              </w:rPr>
              <w:t>Personal qualities</w:t>
            </w:r>
          </w:p>
        </w:tc>
        <w:tc>
          <w:tcPr>
            <w:tcW w:w="472" w:type="dxa"/>
            <w:shd w:val="clear" w:color="auto" w:fill="FF000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R</w:t>
            </w:r>
          </w:p>
        </w:tc>
        <w:tc>
          <w:tcPr>
            <w:tcW w:w="472" w:type="dxa"/>
            <w:shd w:val="clear" w:color="auto" w:fill="FFC00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A</w:t>
            </w:r>
          </w:p>
        </w:tc>
        <w:tc>
          <w:tcPr>
            <w:tcW w:w="473" w:type="dxa"/>
            <w:shd w:val="clear" w:color="auto" w:fill="00B05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G</w:t>
            </w:r>
          </w:p>
        </w:tc>
      </w:tr>
      <w:tr w:rsidR="005750E4" w:rsidRPr="00B32A90" w:rsidTr="005750E4">
        <w:trPr>
          <w:trHeight w:val="335"/>
        </w:trPr>
        <w:tc>
          <w:tcPr>
            <w:tcW w:w="8729" w:type="dxa"/>
            <w:gridSpan w:val="2"/>
          </w:tcPr>
          <w:p w:rsidR="005750E4" w:rsidRPr="00B32A90" w:rsidRDefault="005750E4" w:rsidP="00783E7E">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 </w:t>
            </w:r>
            <w:r w:rsidRPr="00B32A90">
              <w:rPr>
                <w:rFonts w:cstheme="minorHAnsi"/>
                <w:b/>
                <w:color w:val="000000"/>
                <w:sz w:val="24"/>
                <w:szCs w:val="24"/>
              </w:rPr>
              <w:t>Candidates should:</w:t>
            </w:r>
          </w:p>
        </w:tc>
        <w:tc>
          <w:tcPr>
            <w:tcW w:w="472"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c>
          <w:tcPr>
            <w:tcW w:w="472"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c>
          <w:tcPr>
            <w:tcW w:w="473"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r>
      <w:tr w:rsidR="005750E4" w:rsidRPr="00B32A90" w:rsidTr="005750E4">
        <w:trPr>
          <w:trHeight w:val="401"/>
        </w:trPr>
        <w:tc>
          <w:tcPr>
            <w:tcW w:w="484"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1</w:t>
            </w:r>
          </w:p>
        </w:tc>
        <w:tc>
          <w:tcPr>
            <w:tcW w:w="8245" w:type="dxa"/>
          </w:tcPr>
          <w:p w:rsidR="005750E4" w:rsidRPr="00B32A90" w:rsidRDefault="005750E4" w:rsidP="00AF615F">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Demonstrate a passion for teaching and learning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69"/>
        </w:trPr>
        <w:tc>
          <w:tcPr>
            <w:tcW w:w="484"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2</w:t>
            </w:r>
          </w:p>
        </w:tc>
        <w:tc>
          <w:tcPr>
            <w:tcW w:w="8245"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Communicate effectively and develop positive relationships with all stakeholders</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484" w:type="dxa"/>
          </w:tcPr>
          <w:p w:rsidR="005750E4" w:rsidRPr="00B32A90" w:rsidRDefault="005750E4" w:rsidP="00AF615F">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3</w:t>
            </w:r>
          </w:p>
        </w:tc>
        <w:tc>
          <w:tcPr>
            <w:tcW w:w="8245" w:type="dxa"/>
          </w:tcPr>
          <w:p w:rsidR="005750E4" w:rsidRPr="00B32A90" w:rsidRDefault="005750E4" w:rsidP="002728BC">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Demonstrate excellent interpersonal skills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484" w:type="dxa"/>
          </w:tcPr>
          <w:p w:rsidR="005750E4" w:rsidRPr="00B32A90" w:rsidRDefault="005750E4" w:rsidP="007E782B">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4</w:t>
            </w:r>
          </w:p>
        </w:tc>
        <w:tc>
          <w:tcPr>
            <w:tcW w:w="8245" w:type="dxa"/>
          </w:tcPr>
          <w:p w:rsidR="005750E4" w:rsidRPr="00B32A90" w:rsidRDefault="005750E4" w:rsidP="007E782B">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Be decisive, consistent and focused on solutions</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484" w:type="dxa"/>
          </w:tcPr>
          <w:p w:rsidR="005750E4" w:rsidRPr="00B32A90" w:rsidRDefault="005750E4" w:rsidP="007E782B">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5</w:t>
            </w:r>
          </w:p>
        </w:tc>
        <w:tc>
          <w:tcPr>
            <w:tcW w:w="8245" w:type="dxa"/>
          </w:tcPr>
          <w:p w:rsidR="005750E4" w:rsidRPr="00B32A90" w:rsidRDefault="005750E4" w:rsidP="00D7061B">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Demonstrate the capacity to lead others, be reflective, resilient and adaptable</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484" w:type="dxa"/>
          </w:tcPr>
          <w:p w:rsidR="005750E4" w:rsidRPr="00B32A90" w:rsidRDefault="005750E4" w:rsidP="007E782B">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6</w:t>
            </w:r>
          </w:p>
        </w:tc>
        <w:tc>
          <w:tcPr>
            <w:tcW w:w="8245" w:type="dxa"/>
          </w:tcPr>
          <w:p w:rsidR="005750E4" w:rsidRPr="00B32A90" w:rsidRDefault="005750E4" w:rsidP="00D7061B">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Be able to motivate and inspire others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484" w:type="dxa"/>
          </w:tcPr>
          <w:p w:rsidR="005750E4" w:rsidRPr="00B32A90" w:rsidRDefault="005750E4" w:rsidP="007E782B">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7</w:t>
            </w:r>
          </w:p>
        </w:tc>
        <w:tc>
          <w:tcPr>
            <w:tcW w:w="8245" w:type="dxa"/>
          </w:tcPr>
          <w:p w:rsidR="005750E4" w:rsidRPr="00B32A90" w:rsidRDefault="005750E4" w:rsidP="007E782B">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Listen carefully and consider the views of others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bl>
    <w:p w:rsidR="00537E08" w:rsidRPr="00B32A90" w:rsidRDefault="00537E08" w:rsidP="00424527">
      <w:pPr>
        <w:autoSpaceDE w:val="0"/>
        <w:autoSpaceDN w:val="0"/>
        <w:adjustRightInd w:val="0"/>
        <w:spacing w:after="0" w:line="240" w:lineRule="auto"/>
        <w:rPr>
          <w:rFonts w:cstheme="minorHAnsi"/>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6"/>
        <w:gridCol w:w="472"/>
        <w:gridCol w:w="473"/>
        <w:gridCol w:w="473"/>
      </w:tblGrid>
      <w:tr w:rsidR="005750E4" w:rsidRPr="00B32A90" w:rsidTr="005750E4">
        <w:trPr>
          <w:trHeight w:val="335"/>
        </w:trPr>
        <w:tc>
          <w:tcPr>
            <w:tcW w:w="8728" w:type="dxa"/>
            <w:gridSpan w:val="2"/>
            <w:shd w:val="clear" w:color="auto" w:fill="95B3D7" w:themeFill="accent1" w:themeFillTint="99"/>
          </w:tcPr>
          <w:p w:rsidR="005750E4" w:rsidRPr="00B32A90" w:rsidRDefault="005750E4" w:rsidP="00537E08">
            <w:pPr>
              <w:autoSpaceDE w:val="0"/>
              <w:autoSpaceDN w:val="0"/>
              <w:adjustRightInd w:val="0"/>
              <w:spacing w:after="0" w:line="240" w:lineRule="auto"/>
              <w:jc w:val="center"/>
              <w:rPr>
                <w:rFonts w:cstheme="minorHAnsi"/>
                <w:b/>
                <w:sz w:val="24"/>
                <w:szCs w:val="24"/>
              </w:rPr>
            </w:pPr>
            <w:r w:rsidRPr="00B32A90">
              <w:rPr>
                <w:rFonts w:cstheme="minorHAnsi"/>
                <w:b/>
                <w:sz w:val="24"/>
                <w:szCs w:val="24"/>
              </w:rPr>
              <w:t xml:space="preserve">Skills </w:t>
            </w:r>
          </w:p>
        </w:tc>
        <w:tc>
          <w:tcPr>
            <w:tcW w:w="472" w:type="dxa"/>
            <w:shd w:val="clear" w:color="auto" w:fill="FF000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R</w:t>
            </w:r>
          </w:p>
        </w:tc>
        <w:tc>
          <w:tcPr>
            <w:tcW w:w="473" w:type="dxa"/>
            <w:shd w:val="clear" w:color="auto" w:fill="FFC00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A</w:t>
            </w:r>
          </w:p>
        </w:tc>
        <w:tc>
          <w:tcPr>
            <w:tcW w:w="473" w:type="dxa"/>
            <w:shd w:val="clear" w:color="auto" w:fill="00B05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G</w:t>
            </w:r>
          </w:p>
        </w:tc>
      </w:tr>
      <w:tr w:rsidR="005750E4" w:rsidRPr="00B32A90" w:rsidTr="005750E4">
        <w:trPr>
          <w:trHeight w:val="335"/>
        </w:trPr>
        <w:tc>
          <w:tcPr>
            <w:tcW w:w="8728" w:type="dxa"/>
            <w:gridSpan w:val="2"/>
          </w:tcPr>
          <w:p w:rsidR="005750E4" w:rsidRPr="00B32A90" w:rsidRDefault="005750E4" w:rsidP="00783E7E">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 </w:t>
            </w:r>
            <w:r w:rsidRPr="00B32A90">
              <w:rPr>
                <w:rFonts w:cstheme="minorHAnsi"/>
                <w:b/>
                <w:color w:val="000000"/>
                <w:sz w:val="24"/>
                <w:szCs w:val="24"/>
              </w:rPr>
              <w:t>Candidates should be able to:</w:t>
            </w:r>
          </w:p>
        </w:tc>
        <w:tc>
          <w:tcPr>
            <w:tcW w:w="472"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c>
          <w:tcPr>
            <w:tcW w:w="473"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c>
          <w:tcPr>
            <w:tcW w:w="473"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r>
      <w:tr w:rsidR="005750E4" w:rsidRPr="00B32A90" w:rsidTr="005750E4">
        <w:trPr>
          <w:trHeight w:val="435"/>
        </w:trPr>
        <w:tc>
          <w:tcPr>
            <w:tcW w:w="522"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1</w:t>
            </w:r>
          </w:p>
        </w:tc>
        <w:tc>
          <w:tcPr>
            <w:tcW w:w="8206" w:type="dxa"/>
          </w:tcPr>
          <w:p w:rsidR="005750E4" w:rsidRPr="00B32A90" w:rsidRDefault="00E94707"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Support </w:t>
            </w:r>
            <w:r w:rsidR="005750E4" w:rsidRPr="00B32A90">
              <w:rPr>
                <w:rFonts w:cstheme="minorHAnsi"/>
                <w:color w:val="000000"/>
                <w:sz w:val="24"/>
                <w:szCs w:val="24"/>
              </w:rPr>
              <w:t>a vision for the school and secure commitment to it from others</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35"/>
        </w:trPr>
        <w:tc>
          <w:tcPr>
            <w:tcW w:w="522"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2</w:t>
            </w:r>
          </w:p>
        </w:tc>
        <w:tc>
          <w:tcPr>
            <w:tcW w:w="8206" w:type="dxa"/>
          </w:tcPr>
          <w:p w:rsidR="005750E4" w:rsidRPr="00B32A90" w:rsidRDefault="00E94707"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Demonstrate their involvement in the interpretation and analysis of data to accurately </w:t>
            </w:r>
            <w:r w:rsidR="005750E4" w:rsidRPr="00B32A90">
              <w:rPr>
                <w:rFonts w:cstheme="minorHAnsi"/>
                <w:color w:val="000000"/>
                <w:sz w:val="24"/>
                <w:szCs w:val="24"/>
              </w:rPr>
              <w:t>inform school improvement and to monitor pupil progress</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35"/>
        </w:trPr>
        <w:tc>
          <w:tcPr>
            <w:tcW w:w="522" w:type="dxa"/>
          </w:tcPr>
          <w:p w:rsidR="005750E4" w:rsidRPr="00B32A90" w:rsidRDefault="00E94707"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3</w:t>
            </w:r>
          </w:p>
        </w:tc>
        <w:tc>
          <w:tcPr>
            <w:tcW w:w="8206" w:type="dxa"/>
          </w:tcPr>
          <w:p w:rsidR="005750E4" w:rsidRPr="00B32A90" w:rsidRDefault="00E94707" w:rsidP="00E94707">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Support systematic and </w:t>
            </w:r>
            <w:r w:rsidR="005750E4" w:rsidRPr="00B32A90">
              <w:rPr>
                <w:rFonts w:cstheme="minorHAnsi"/>
                <w:color w:val="000000"/>
                <w:sz w:val="24"/>
                <w:szCs w:val="24"/>
              </w:rPr>
              <w:t>rigorous</w:t>
            </w:r>
            <w:r w:rsidRPr="00B32A90">
              <w:rPr>
                <w:rFonts w:cstheme="minorHAnsi"/>
                <w:color w:val="000000"/>
                <w:sz w:val="24"/>
                <w:szCs w:val="24"/>
              </w:rPr>
              <w:t xml:space="preserve"> whole school </w:t>
            </w:r>
            <w:r w:rsidR="005750E4" w:rsidRPr="00B32A90">
              <w:rPr>
                <w:rFonts w:cstheme="minorHAnsi"/>
                <w:color w:val="000000"/>
                <w:sz w:val="24"/>
                <w:szCs w:val="24"/>
              </w:rPr>
              <w:t xml:space="preserve">monitoring and evaluation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69"/>
        </w:trPr>
        <w:tc>
          <w:tcPr>
            <w:tcW w:w="522" w:type="dxa"/>
          </w:tcPr>
          <w:p w:rsidR="005750E4" w:rsidRPr="00B32A90" w:rsidRDefault="00E94707"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4</w:t>
            </w:r>
          </w:p>
        </w:tc>
        <w:tc>
          <w:tcPr>
            <w:tcW w:w="8206" w:type="dxa"/>
          </w:tcPr>
          <w:p w:rsidR="005750E4" w:rsidRPr="00B32A90" w:rsidRDefault="00E94707" w:rsidP="00723C20">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Demonstrate their ability to plan to support whole school priorities and </w:t>
            </w:r>
            <w:r w:rsidR="00723C20" w:rsidRPr="00B32A90">
              <w:rPr>
                <w:rFonts w:cstheme="minorHAnsi"/>
                <w:color w:val="000000"/>
                <w:sz w:val="24"/>
                <w:szCs w:val="24"/>
              </w:rPr>
              <w:t xml:space="preserve">improve pupil outcomes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522" w:type="dxa"/>
          </w:tcPr>
          <w:p w:rsidR="005750E4" w:rsidRPr="00B32A90" w:rsidRDefault="00E94707"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6</w:t>
            </w:r>
          </w:p>
        </w:tc>
        <w:tc>
          <w:tcPr>
            <w:tcW w:w="8206" w:type="dxa"/>
          </w:tcPr>
          <w:p w:rsidR="005750E4" w:rsidRPr="00B32A90" w:rsidRDefault="00E94707" w:rsidP="00723C20">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Evidence their w</w:t>
            </w:r>
            <w:r w:rsidR="005750E4" w:rsidRPr="00B32A90">
              <w:rPr>
                <w:rFonts w:cstheme="minorHAnsi"/>
                <w:color w:val="000000"/>
                <w:sz w:val="24"/>
                <w:szCs w:val="24"/>
              </w:rPr>
              <w:t xml:space="preserve">ork in collaboration with other schools, fellow professionals and external organisations to improve outcomes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522" w:type="dxa"/>
          </w:tcPr>
          <w:p w:rsidR="005750E4" w:rsidRPr="00B32A90" w:rsidRDefault="00E94707"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7</w:t>
            </w:r>
          </w:p>
        </w:tc>
        <w:tc>
          <w:tcPr>
            <w:tcW w:w="8206" w:type="dxa"/>
          </w:tcPr>
          <w:p w:rsidR="005750E4" w:rsidRPr="00B32A90" w:rsidRDefault="00E94707"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Support the development of teaching and learning in school</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522" w:type="dxa"/>
          </w:tcPr>
          <w:p w:rsidR="005750E4" w:rsidRPr="00B32A90" w:rsidRDefault="00E94707"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8</w:t>
            </w:r>
          </w:p>
        </w:tc>
        <w:tc>
          <w:tcPr>
            <w:tcW w:w="8206"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Have excellent organisational skills, prioritising and managing time well under pressure, to meet deadlines</w:t>
            </w:r>
          </w:p>
        </w:tc>
        <w:tc>
          <w:tcPr>
            <w:tcW w:w="472" w:type="dxa"/>
          </w:tcPr>
          <w:p w:rsidR="005750E4" w:rsidRPr="00B32A90" w:rsidRDefault="005750E4" w:rsidP="00F7010B">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F7010B">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F7010B">
            <w:pPr>
              <w:autoSpaceDE w:val="0"/>
              <w:autoSpaceDN w:val="0"/>
              <w:adjustRightInd w:val="0"/>
              <w:spacing w:after="0" w:line="240" w:lineRule="auto"/>
              <w:jc w:val="center"/>
              <w:rPr>
                <w:rFonts w:cstheme="minorHAnsi"/>
                <w:color w:val="000000"/>
                <w:sz w:val="24"/>
                <w:szCs w:val="24"/>
              </w:rPr>
            </w:pPr>
          </w:p>
        </w:tc>
      </w:tr>
    </w:tbl>
    <w:p w:rsidR="00C407FD" w:rsidRPr="00B32A90" w:rsidRDefault="00C407FD" w:rsidP="00424527">
      <w:pPr>
        <w:autoSpaceDE w:val="0"/>
        <w:autoSpaceDN w:val="0"/>
        <w:adjustRightInd w:val="0"/>
        <w:spacing w:after="0" w:line="240" w:lineRule="auto"/>
        <w:rPr>
          <w:rFonts w:cstheme="minorHAnsi"/>
          <w:color w:val="000000"/>
          <w:sz w:val="24"/>
          <w:szCs w:val="24"/>
        </w:rPr>
      </w:pPr>
    </w:p>
    <w:p w:rsidR="00723C20" w:rsidRPr="00B32A90" w:rsidRDefault="00723C20" w:rsidP="00424527">
      <w:pPr>
        <w:autoSpaceDE w:val="0"/>
        <w:autoSpaceDN w:val="0"/>
        <w:adjustRightInd w:val="0"/>
        <w:spacing w:after="0" w:line="240" w:lineRule="auto"/>
        <w:rPr>
          <w:rFonts w:cstheme="minorHAnsi"/>
          <w:color w:val="000000"/>
          <w:sz w:val="24"/>
          <w:szCs w:val="24"/>
        </w:rPr>
      </w:pPr>
    </w:p>
    <w:p w:rsidR="00723C20" w:rsidRPr="00B32A90" w:rsidRDefault="00723C20" w:rsidP="00424527">
      <w:pPr>
        <w:autoSpaceDE w:val="0"/>
        <w:autoSpaceDN w:val="0"/>
        <w:adjustRightInd w:val="0"/>
        <w:spacing w:after="0" w:line="240" w:lineRule="auto"/>
        <w:rPr>
          <w:rFonts w:cstheme="minorHAnsi"/>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7"/>
        <w:gridCol w:w="472"/>
        <w:gridCol w:w="472"/>
        <w:gridCol w:w="473"/>
      </w:tblGrid>
      <w:tr w:rsidR="005750E4" w:rsidRPr="00B32A90" w:rsidTr="005750E4">
        <w:trPr>
          <w:trHeight w:val="335"/>
        </w:trPr>
        <w:tc>
          <w:tcPr>
            <w:tcW w:w="8729" w:type="dxa"/>
            <w:gridSpan w:val="2"/>
            <w:shd w:val="clear" w:color="auto" w:fill="8DB3E2" w:themeFill="text2" w:themeFillTint="66"/>
          </w:tcPr>
          <w:p w:rsidR="005750E4" w:rsidRPr="00B32A90" w:rsidRDefault="005750E4" w:rsidP="00537E08">
            <w:pPr>
              <w:autoSpaceDE w:val="0"/>
              <w:autoSpaceDN w:val="0"/>
              <w:adjustRightInd w:val="0"/>
              <w:spacing w:after="0" w:line="240" w:lineRule="auto"/>
              <w:jc w:val="center"/>
              <w:rPr>
                <w:rFonts w:cstheme="minorHAnsi"/>
                <w:b/>
                <w:sz w:val="24"/>
                <w:szCs w:val="24"/>
              </w:rPr>
            </w:pPr>
            <w:r w:rsidRPr="00B32A90">
              <w:rPr>
                <w:rFonts w:cstheme="minorHAnsi"/>
                <w:b/>
                <w:sz w:val="24"/>
                <w:szCs w:val="24"/>
              </w:rPr>
              <w:t xml:space="preserve">Professional knowledge and understanding </w:t>
            </w:r>
          </w:p>
        </w:tc>
        <w:tc>
          <w:tcPr>
            <w:tcW w:w="472" w:type="dxa"/>
            <w:shd w:val="clear" w:color="auto" w:fill="FF000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R</w:t>
            </w:r>
          </w:p>
        </w:tc>
        <w:tc>
          <w:tcPr>
            <w:tcW w:w="472" w:type="dxa"/>
            <w:shd w:val="clear" w:color="auto" w:fill="FFC00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A</w:t>
            </w:r>
          </w:p>
        </w:tc>
        <w:tc>
          <w:tcPr>
            <w:tcW w:w="473" w:type="dxa"/>
            <w:shd w:val="clear" w:color="auto" w:fill="00B05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G</w:t>
            </w:r>
          </w:p>
        </w:tc>
      </w:tr>
      <w:tr w:rsidR="005750E4" w:rsidRPr="00B32A90" w:rsidTr="005750E4">
        <w:trPr>
          <w:trHeight w:val="335"/>
        </w:trPr>
        <w:tc>
          <w:tcPr>
            <w:tcW w:w="8729" w:type="dxa"/>
            <w:gridSpan w:val="2"/>
          </w:tcPr>
          <w:p w:rsidR="005750E4" w:rsidRPr="00B32A90" w:rsidRDefault="005750E4" w:rsidP="00F7010B">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 </w:t>
            </w:r>
            <w:r w:rsidRPr="00B32A90">
              <w:rPr>
                <w:rFonts w:cstheme="minorHAnsi"/>
                <w:b/>
                <w:color w:val="000000"/>
                <w:sz w:val="24"/>
                <w:szCs w:val="24"/>
              </w:rPr>
              <w:t>Candidates should:</w:t>
            </w:r>
          </w:p>
        </w:tc>
        <w:tc>
          <w:tcPr>
            <w:tcW w:w="472" w:type="dxa"/>
          </w:tcPr>
          <w:p w:rsidR="005750E4" w:rsidRPr="00B32A90" w:rsidRDefault="005750E4" w:rsidP="00783E7E">
            <w:pPr>
              <w:rPr>
                <w:rFonts w:cstheme="minorHAnsi"/>
              </w:rPr>
            </w:pPr>
          </w:p>
        </w:tc>
        <w:tc>
          <w:tcPr>
            <w:tcW w:w="472"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c>
          <w:tcPr>
            <w:tcW w:w="473"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r>
      <w:tr w:rsidR="005750E4" w:rsidRPr="00B32A90" w:rsidTr="005750E4">
        <w:trPr>
          <w:trHeight w:val="401"/>
        </w:trPr>
        <w:tc>
          <w:tcPr>
            <w:tcW w:w="522"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1</w:t>
            </w:r>
          </w:p>
        </w:tc>
        <w:tc>
          <w:tcPr>
            <w:tcW w:w="8207" w:type="dxa"/>
          </w:tcPr>
          <w:p w:rsidR="005750E4" w:rsidRPr="00B32A90" w:rsidRDefault="005750E4" w:rsidP="00EF74F0">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Be committed to securing equ</w:t>
            </w:r>
            <w:r w:rsidR="00723C20" w:rsidRPr="00B32A90">
              <w:rPr>
                <w:rFonts w:cstheme="minorHAnsi"/>
                <w:color w:val="000000"/>
                <w:sz w:val="24"/>
                <w:szCs w:val="24"/>
              </w:rPr>
              <w:t xml:space="preserve">ality of opportunity for pupils in </w:t>
            </w:r>
            <w:r w:rsidRPr="00B32A90">
              <w:rPr>
                <w:rFonts w:cstheme="minorHAnsi"/>
                <w:color w:val="000000"/>
                <w:sz w:val="24"/>
                <w:szCs w:val="24"/>
              </w:rPr>
              <w:t xml:space="preserve">school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35"/>
        </w:trPr>
        <w:tc>
          <w:tcPr>
            <w:tcW w:w="522"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2</w:t>
            </w:r>
          </w:p>
        </w:tc>
        <w:tc>
          <w:tcPr>
            <w:tcW w:w="8207" w:type="dxa"/>
          </w:tcPr>
          <w:p w:rsidR="005750E4" w:rsidRPr="00B32A90" w:rsidRDefault="005750E4" w:rsidP="00723C20">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Have an understanding of</w:t>
            </w:r>
            <w:r w:rsidR="00723C20" w:rsidRPr="00B32A90">
              <w:rPr>
                <w:rFonts w:cstheme="minorHAnsi"/>
                <w:color w:val="000000"/>
                <w:sz w:val="24"/>
                <w:szCs w:val="24"/>
              </w:rPr>
              <w:t xml:space="preserve"> </w:t>
            </w:r>
            <w:r w:rsidRPr="00B32A90">
              <w:rPr>
                <w:rFonts w:cstheme="minorHAnsi"/>
                <w:color w:val="000000"/>
                <w:sz w:val="24"/>
                <w:szCs w:val="24"/>
              </w:rPr>
              <w:t>curriculum and assessment developments and</w:t>
            </w:r>
            <w:r w:rsidR="00723C20" w:rsidRPr="00B32A90">
              <w:rPr>
                <w:rFonts w:cstheme="minorHAnsi"/>
                <w:color w:val="000000"/>
                <w:sz w:val="24"/>
                <w:szCs w:val="24"/>
              </w:rPr>
              <w:t xml:space="preserve"> how they support pupils’ learning </w:t>
            </w:r>
            <w:r w:rsidRPr="00B32A90">
              <w:rPr>
                <w:rFonts w:cstheme="minorHAnsi"/>
                <w:color w:val="000000"/>
                <w:sz w:val="24"/>
                <w:szCs w:val="24"/>
              </w:rPr>
              <w:t xml:space="preserve">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69"/>
        </w:trPr>
        <w:tc>
          <w:tcPr>
            <w:tcW w:w="522"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3</w:t>
            </w:r>
          </w:p>
        </w:tc>
        <w:tc>
          <w:tcPr>
            <w:tcW w:w="8207" w:type="dxa"/>
          </w:tcPr>
          <w:p w:rsidR="005750E4" w:rsidRPr="00B32A90" w:rsidRDefault="005750E4" w:rsidP="00DB6F4E">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Have secure knowledge of what constitutes highly effective teaching and its impact on the outcomes of all pupils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522"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4</w:t>
            </w:r>
          </w:p>
        </w:tc>
        <w:tc>
          <w:tcPr>
            <w:tcW w:w="8207" w:type="dxa"/>
          </w:tcPr>
          <w:p w:rsidR="005750E4" w:rsidRPr="00B32A90" w:rsidRDefault="005750E4" w:rsidP="00875E57">
            <w:pPr>
              <w:autoSpaceDE w:val="0"/>
              <w:autoSpaceDN w:val="0"/>
              <w:adjustRightInd w:val="0"/>
              <w:spacing w:after="0" w:line="240" w:lineRule="auto"/>
              <w:rPr>
                <w:rFonts w:cstheme="minorHAnsi"/>
                <w:sz w:val="24"/>
                <w:szCs w:val="24"/>
              </w:rPr>
            </w:pPr>
            <w:r w:rsidRPr="00B32A90">
              <w:rPr>
                <w:rFonts w:cstheme="minorHAnsi"/>
                <w:sz w:val="24"/>
                <w:szCs w:val="24"/>
              </w:rPr>
              <w:t xml:space="preserve">Maintain high standards of pupil behaviour and attitudes to learning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522"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5</w:t>
            </w:r>
          </w:p>
        </w:tc>
        <w:tc>
          <w:tcPr>
            <w:tcW w:w="8207" w:type="dxa"/>
          </w:tcPr>
          <w:p w:rsidR="005750E4" w:rsidRPr="00B32A90" w:rsidRDefault="00723C20" w:rsidP="00723C20">
            <w:pPr>
              <w:autoSpaceDE w:val="0"/>
              <w:autoSpaceDN w:val="0"/>
              <w:adjustRightInd w:val="0"/>
              <w:spacing w:after="0" w:line="240" w:lineRule="auto"/>
              <w:rPr>
                <w:rFonts w:cstheme="minorHAnsi"/>
                <w:sz w:val="24"/>
                <w:szCs w:val="24"/>
              </w:rPr>
            </w:pPr>
            <w:r w:rsidRPr="00B32A90">
              <w:rPr>
                <w:rFonts w:cstheme="minorHAnsi"/>
                <w:sz w:val="24"/>
                <w:szCs w:val="24"/>
              </w:rPr>
              <w:t xml:space="preserve">Have experience of </w:t>
            </w:r>
            <w:r w:rsidR="005750E4" w:rsidRPr="00B32A90">
              <w:rPr>
                <w:rFonts w:cstheme="minorHAnsi"/>
                <w:sz w:val="24"/>
                <w:szCs w:val="24"/>
              </w:rPr>
              <w:t>support</w:t>
            </w:r>
            <w:r w:rsidRPr="00B32A90">
              <w:rPr>
                <w:rFonts w:cstheme="minorHAnsi"/>
                <w:sz w:val="24"/>
                <w:szCs w:val="24"/>
              </w:rPr>
              <w:t>ing vulnerable pupils</w:t>
            </w:r>
            <w:r w:rsidR="005750E4" w:rsidRPr="00B32A90">
              <w:rPr>
                <w:rFonts w:cstheme="minorHAnsi"/>
                <w:sz w:val="24"/>
                <w:szCs w:val="24"/>
              </w:rPr>
              <w:t xml:space="preserve"> </w:t>
            </w:r>
            <w:r w:rsidRPr="00B32A90">
              <w:rPr>
                <w:rFonts w:cstheme="minorHAnsi"/>
                <w:sz w:val="24"/>
                <w:szCs w:val="24"/>
              </w:rPr>
              <w:t>in school</w:t>
            </w:r>
            <w:r w:rsidR="005750E4" w:rsidRPr="00B32A90">
              <w:rPr>
                <w:rFonts w:cstheme="minorHAnsi"/>
                <w:sz w:val="24"/>
                <w:szCs w:val="24"/>
              </w:rPr>
              <w:t xml:space="preserve"> </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28"/>
        </w:trPr>
        <w:tc>
          <w:tcPr>
            <w:tcW w:w="522"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6</w:t>
            </w:r>
          </w:p>
        </w:tc>
        <w:tc>
          <w:tcPr>
            <w:tcW w:w="8207" w:type="dxa"/>
          </w:tcPr>
          <w:p w:rsidR="005750E4" w:rsidRPr="00B32A90" w:rsidRDefault="00723C20" w:rsidP="004C75B3">
            <w:pPr>
              <w:autoSpaceDE w:val="0"/>
              <w:autoSpaceDN w:val="0"/>
              <w:adjustRightInd w:val="0"/>
              <w:spacing w:after="0" w:line="240" w:lineRule="auto"/>
              <w:rPr>
                <w:rFonts w:cstheme="minorHAnsi"/>
                <w:sz w:val="24"/>
                <w:szCs w:val="24"/>
              </w:rPr>
            </w:pPr>
            <w:r w:rsidRPr="00B32A90">
              <w:rPr>
                <w:rFonts w:cstheme="minorHAnsi"/>
                <w:sz w:val="24"/>
                <w:szCs w:val="24"/>
              </w:rPr>
              <w:t>Take a lead in the supporting staff in their professional development</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bl>
    <w:p w:rsidR="00830628" w:rsidRPr="00B32A90" w:rsidRDefault="00830628" w:rsidP="00424527">
      <w:pPr>
        <w:autoSpaceDE w:val="0"/>
        <w:autoSpaceDN w:val="0"/>
        <w:adjustRightInd w:val="0"/>
        <w:spacing w:after="0" w:line="240" w:lineRule="auto"/>
        <w:rPr>
          <w:rFonts w:cstheme="minorHAnsi"/>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8344"/>
        <w:gridCol w:w="472"/>
        <w:gridCol w:w="472"/>
        <w:gridCol w:w="473"/>
      </w:tblGrid>
      <w:tr w:rsidR="005750E4" w:rsidRPr="00B32A90" w:rsidTr="005750E4">
        <w:trPr>
          <w:trHeight w:val="335"/>
        </w:trPr>
        <w:tc>
          <w:tcPr>
            <w:tcW w:w="8729" w:type="dxa"/>
            <w:gridSpan w:val="2"/>
            <w:shd w:val="clear" w:color="auto" w:fill="8DB3E2" w:themeFill="text2" w:themeFillTint="66"/>
          </w:tcPr>
          <w:p w:rsidR="005750E4" w:rsidRPr="00B32A90" w:rsidRDefault="005750E4" w:rsidP="00537E08">
            <w:pPr>
              <w:autoSpaceDE w:val="0"/>
              <w:autoSpaceDN w:val="0"/>
              <w:adjustRightInd w:val="0"/>
              <w:spacing w:after="0" w:line="240" w:lineRule="auto"/>
              <w:jc w:val="center"/>
              <w:rPr>
                <w:rFonts w:cstheme="minorHAnsi"/>
                <w:b/>
                <w:sz w:val="24"/>
                <w:szCs w:val="24"/>
              </w:rPr>
            </w:pPr>
            <w:r w:rsidRPr="00B32A90">
              <w:rPr>
                <w:rFonts w:cstheme="minorHAnsi"/>
                <w:b/>
                <w:sz w:val="24"/>
                <w:szCs w:val="24"/>
              </w:rPr>
              <w:t xml:space="preserve">Safeguarding </w:t>
            </w:r>
          </w:p>
        </w:tc>
        <w:tc>
          <w:tcPr>
            <w:tcW w:w="472" w:type="dxa"/>
            <w:shd w:val="clear" w:color="auto" w:fill="FF000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R</w:t>
            </w:r>
          </w:p>
        </w:tc>
        <w:tc>
          <w:tcPr>
            <w:tcW w:w="472" w:type="dxa"/>
            <w:shd w:val="clear" w:color="auto" w:fill="FFC00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A</w:t>
            </w:r>
          </w:p>
        </w:tc>
        <w:tc>
          <w:tcPr>
            <w:tcW w:w="473" w:type="dxa"/>
            <w:shd w:val="clear" w:color="auto" w:fill="00B050"/>
          </w:tcPr>
          <w:p w:rsidR="005750E4" w:rsidRPr="00B32A90" w:rsidRDefault="005750E4" w:rsidP="007254E9">
            <w:pPr>
              <w:autoSpaceDE w:val="0"/>
              <w:autoSpaceDN w:val="0"/>
              <w:adjustRightInd w:val="0"/>
              <w:spacing w:after="0" w:line="240" w:lineRule="auto"/>
              <w:jc w:val="center"/>
              <w:rPr>
                <w:rFonts w:cstheme="minorHAnsi"/>
                <w:b/>
                <w:sz w:val="24"/>
                <w:szCs w:val="24"/>
              </w:rPr>
            </w:pPr>
            <w:r w:rsidRPr="00B32A90">
              <w:rPr>
                <w:rFonts w:cstheme="minorHAnsi"/>
                <w:b/>
                <w:sz w:val="24"/>
                <w:szCs w:val="24"/>
              </w:rPr>
              <w:t>G</w:t>
            </w:r>
          </w:p>
        </w:tc>
      </w:tr>
      <w:tr w:rsidR="005750E4" w:rsidRPr="00B32A90" w:rsidTr="005750E4">
        <w:trPr>
          <w:trHeight w:val="335"/>
        </w:trPr>
        <w:tc>
          <w:tcPr>
            <w:tcW w:w="8729" w:type="dxa"/>
            <w:gridSpan w:val="2"/>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 xml:space="preserve"> </w:t>
            </w:r>
            <w:r w:rsidRPr="00B32A90">
              <w:rPr>
                <w:rFonts w:cstheme="minorHAnsi"/>
                <w:b/>
                <w:color w:val="000000"/>
                <w:sz w:val="24"/>
                <w:szCs w:val="24"/>
              </w:rPr>
              <w:t>Candidates should have:</w:t>
            </w:r>
          </w:p>
        </w:tc>
        <w:tc>
          <w:tcPr>
            <w:tcW w:w="472"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c>
          <w:tcPr>
            <w:tcW w:w="472"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c>
          <w:tcPr>
            <w:tcW w:w="473" w:type="dxa"/>
          </w:tcPr>
          <w:p w:rsidR="005750E4" w:rsidRPr="00B32A90" w:rsidRDefault="005750E4" w:rsidP="00783E7E">
            <w:pPr>
              <w:autoSpaceDE w:val="0"/>
              <w:autoSpaceDN w:val="0"/>
              <w:adjustRightInd w:val="0"/>
              <w:spacing w:after="0" w:line="240" w:lineRule="auto"/>
              <w:rPr>
                <w:rFonts w:cstheme="minorHAnsi"/>
                <w:color w:val="000000"/>
                <w:sz w:val="24"/>
                <w:szCs w:val="24"/>
              </w:rPr>
            </w:pPr>
          </w:p>
        </w:tc>
      </w:tr>
      <w:tr w:rsidR="005750E4" w:rsidRPr="00B32A90" w:rsidTr="005750E4">
        <w:trPr>
          <w:trHeight w:val="401"/>
        </w:trPr>
        <w:tc>
          <w:tcPr>
            <w:tcW w:w="385"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1</w:t>
            </w:r>
          </w:p>
        </w:tc>
        <w:tc>
          <w:tcPr>
            <w:tcW w:w="8344" w:type="dxa"/>
          </w:tcPr>
          <w:p w:rsidR="005750E4" w:rsidRPr="00B32A90" w:rsidRDefault="005750E4" w:rsidP="00065AA9">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Knowledge of national and local safeguarding guidance</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35"/>
        </w:trPr>
        <w:tc>
          <w:tcPr>
            <w:tcW w:w="385" w:type="dxa"/>
          </w:tcPr>
          <w:p w:rsidR="005750E4" w:rsidRPr="00B32A90" w:rsidRDefault="005750E4" w:rsidP="00FF4026">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2</w:t>
            </w:r>
          </w:p>
        </w:tc>
        <w:tc>
          <w:tcPr>
            <w:tcW w:w="8344" w:type="dxa"/>
          </w:tcPr>
          <w:p w:rsidR="005750E4" w:rsidRPr="00B32A90" w:rsidRDefault="005750E4" w:rsidP="00FF4026">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Experience of safeguarding and promoting the welfare of children and young people</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69"/>
        </w:trPr>
        <w:tc>
          <w:tcPr>
            <w:tcW w:w="385" w:type="dxa"/>
          </w:tcPr>
          <w:p w:rsidR="005750E4" w:rsidRPr="00B32A90" w:rsidRDefault="005750E4" w:rsidP="00FF4026">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3</w:t>
            </w:r>
          </w:p>
        </w:tc>
        <w:tc>
          <w:tcPr>
            <w:tcW w:w="8344" w:type="dxa"/>
          </w:tcPr>
          <w:p w:rsidR="005750E4" w:rsidRPr="00B32A90" w:rsidRDefault="005750E4" w:rsidP="00FF4026">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A commitment to work with relevant agencies to protect children and young people</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r w:rsidR="005750E4" w:rsidRPr="00B32A90" w:rsidTr="005750E4">
        <w:trPr>
          <w:trHeight w:val="401"/>
        </w:trPr>
        <w:tc>
          <w:tcPr>
            <w:tcW w:w="385" w:type="dxa"/>
          </w:tcPr>
          <w:p w:rsidR="005750E4" w:rsidRPr="00B32A90" w:rsidRDefault="005750E4" w:rsidP="00FF4026">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4</w:t>
            </w:r>
          </w:p>
        </w:tc>
        <w:tc>
          <w:tcPr>
            <w:tcW w:w="8344" w:type="dxa"/>
          </w:tcPr>
          <w:p w:rsidR="005750E4" w:rsidRPr="00B32A90" w:rsidRDefault="005750E4" w:rsidP="00FF4026">
            <w:pPr>
              <w:autoSpaceDE w:val="0"/>
              <w:autoSpaceDN w:val="0"/>
              <w:adjustRightInd w:val="0"/>
              <w:spacing w:after="0" w:line="240" w:lineRule="auto"/>
              <w:rPr>
                <w:rFonts w:cstheme="minorHAnsi"/>
                <w:color w:val="000000"/>
                <w:sz w:val="24"/>
                <w:szCs w:val="24"/>
              </w:rPr>
            </w:pPr>
            <w:r w:rsidRPr="00B32A90">
              <w:rPr>
                <w:rFonts w:cstheme="minorHAnsi"/>
                <w:color w:val="000000"/>
                <w:sz w:val="24"/>
                <w:szCs w:val="24"/>
              </w:rPr>
              <w:t>Knowledge of best practice and procedures in school for safeguarding children and young people</w:t>
            </w: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2"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c>
          <w:tcPr>
            <w:tcW w:w="473" w:type="dxa"/>
          </w:tcPr>
          <w:p w:rsidR="005750E4" w:rsidRPr="00B32A90" w:rsidRDefault="005750E4" w:rsidP="00537E08">
            <w:pPr>
              <w:autoSpaceDE w:val="0"/>
              <w:autoSpaceDN w:val="0"/>
              <w:adjustRightInd w:val="0"/>
              <w:spacing w:after="0" w:line="240" w:lineRule="auto"/>
              <w:jc w:val="center"/>
              <w:rPr>
                <w:rFonts w:cstheme="minorHAnsi"/>
                <w:color w:val="000000"/>
                <w:sz w:val="24"/>
                <w:szCs w:val="24"/>
              </w:rPr>
            </w:pPr>
          </w:p>
        </w:tc>
      </w:tr>
    </w:tbl>
    <w:p w:rsidR="00E8759D" w:rsidRDefault="00E8759D" w:rsidP="00E8759D">
      <w:pPr>
        <w:spacing w:after="0" w:line="240" w:lineRule="auto"/>
        <w:rPr>
          <w:rFonts w:ascii="Arial" w:hAnsi="Arial" w:cs="Arial"/>
          <w:sz w:val="24"/>
          <w:szCs w:val="24"/>
        </w:rPr>
      </w:pPr>
    </w:p>
    <w:p w:rsidR="00983826" w:rsidRDefault="00983826" w:rsidP="00E8759D">
      <w:pPr>
        <w:spacing w:after="0" w:line="240" w:lineRule="auto"/>
        <w:rPr>
          <w:rFonts w:ascii="Arial" w:hAnsi="Arial" w:cs="Arial"/>
          <w:sz w:val="24"/>
          <w:szCs w:val="24"/>
        </w:rPr>
      </w:pPr>
    </w:p>
    <w:tbl>
      <w:tblPr>
        <w:tblStyle w:val="TableGrid"/>
        <w:tblW w:w="10207" w:type="dxa"/>
        <w:tblInd w:w="-289" w:type="dxa"/>
        <w:tblLook w:val="04A0" w:firstRow="1" w:lastRow="0" w:firstColumn="1" w:lastColumn="0" w:noHBand="0" w:noVBand="1"/>
      </w:tblPr>
      <w:tblGrid>
        <w:gridCol w:w="10207"/>
      </w:tblGrid>
      <w:tr w:rsidR="00AF615F" w:rsidTr="00AF615F">
        <w:tc>
          <w:tcPr>
            <w:tcW w:w="10207" w:type="dxa"/>
          </w:tcPr>
          <w:p w:rsidR="00AF615F" w:rsidRPr="006117F5" w:rsidRDefault="00AF615F" w:rsidP="00AF615F">
            <w:pPr>
              <w:ind w:right="-154"/>
              <w:rPr>
                <w:rFonts w:ascii="Arial" w:eastAsia="Times New Roman" w:hAnsi="Arial" w:cs="Arial"/>
                <w:bCs/>
                <w:sz w:val="24"/>
                <w:szCs w:val="24"/>
                <w:lang w:val="en-US"/>
              </w:rPr>
            </w:pPr>
          </w:p>
          <w:p w:rsidR="00AF615F" w:rsidRPr="00B32A90" w:rsidRDefault="00AF615F" w:rsidP="00AF615F">
            <w:pPr>
              <w:ind w:right="-154"/>
              <w:rPr>
                <w:rFonts w:eastAsia="Times New Roman" w:cstheme="minorHAnsi"/>
                <w:bCs/>
                <w:sz w:val="24"/>
                <w:szCs w:val="24"/>
                <w:lang w:val="en-US"/>
              </w:rPr>
            </w:pPr>
            <w:r w:rsidRPr="00B32A90">
              <w:rPr>
                <w:rFonts w:eastAsia="Times New Roman" w:cstheme="minorHAnsi"/>
                <w:bCs/>
                <w:sz w:val="24"/>
                <w:szCs w:val="24"/>
                <w:lang w:val="en-US"/>
              </w:rPr>
              <w:t>The successful candidate will be required to undergo an enhanced check from the Disclosure and Barring Service (DBS)</w:t>
            </w:r>
            <w:r w:rsidRPr="00B32A90">
              <w:rPr>
                <w:rFonts w:eastAsia="Times New Roman" w:cstheme="minorHAnsi"/>
                <w:sz w:val="24"/>
                <w:szCs w:val="24"/>
                <w:lang w:val="en-US"/>
              </w:rPr>
              <w:t>.</w:t>
            </w:r>
          </w:p>
          <w:p w:rsidR="00AF615F" w:rsidRDefault="00AF615F" w:rsidP="00E8759D">
            <w:pPr>
              <w:rPr>
                <w:rFonts w:ascii="Arial" w:hAnsi="Arial" w:cs="Arial"/>
                <w:sz w:val="24"/>
                <w:szCs w:val="24"/>
              </w:rPr>
            </w:pPr>
          </w:p>
        </w:tc>
      </w:tr>
    </w:tbl>
    <w:p w:rsidR="00AF615F" w:rsidRDefault="00AF615F" w:rsidP="00AF615F">
      <w:pPr>
        <w:tabs>
          <w:tab w:val="left" w:pos="960"/>
        </w:tabs>
        <w:spacing w:after="0" w:line="240" w:lineRule="auto"/>
        <w:rPr>
          <w:rFonts w:ascii="Arial" w:hAnsi="Arial" w:cs="Arial"/>
          <w:sz w:val="24"/>
          <w:szCs w:val="24"/>
        </w:rPr>
      </w:pPr>
    </w:p>
    <w:p w:rsidR="005B4079" w:rsidRPr="005750E4" w:rsidRDefault="005750E4" w:rsidP="00C407FD">
      <w:pPr>
        <w:spacing w:after="0" w:line="240" w:lineRule="auto"/>
        <w:rPr>
          <w:rFonts w:ascii="Arial" w:eastAsia="Times New Roman" w:hAnsi="Arial" w:cs="Arial"/>
          <w:color w:val="231F20"/>
          <w:sz w:val="24"/>
          <w:szCs w:val="24"/>
          <w:lang w:val="en-US"/>
        </w:rPr>
      </w:pPr>
      <w:r>
        <w:rPr>
          <w:rFonts w:ascii="Arial" w:eastAsia="Times New Roman" w:hAnsi="Arial" w:cs="Arial"/>
          <w:color w:val="231F20"/>
          <w:sz w:val="24"/>
          <w:szCs w:val="24"/>
          <w:lang w:val="en-US"/>
        </w:rPr>
        <w:t xml:space="preserve"> </w:t>
      </w:r>
    </w:p>
    <w:sectPr w:rsidR="005B4079" w:rsidRPr="005750E4" w:rsidSect="004F4076">
      <w:footerReference w:type="default" r:id="rId12"/>
      <w:pgSz w:w="11906" w:h="16838"/>
      <w:pgMar w:top="426" w:right="1440"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B3" w:rsidRDefault="00534CB3" w:rsidP="00A81BE4">
      <w:pPr>
        <w:spacing w:after="0" w:line="240" w:lineRule="auto"/>
      </w:pPr>
      <w:r>
        <w:separator/>
      </w:r>
    </w:p>
  </w:endnote>
  <w:endnote w:type="continuationSeparator" w:id="0">
    <w:p w:rsidR="00534CB3" w:rsidRDefault="00534CB3" w:rsidP="00A8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23710"/>
      <w:docPartObj>
        <w:docPartGallery w:val="Page Numbers (Bottom of Page)"/>
        <w:docPartUnique/>
      </w:docPartObj>
    </w:sdtPr>
    <w:sdtEndPr>
      <w:rPr>
        <w:noProof/>
      </w:rPr>
    </w:sdtEndPr>
    <w:sdtContent>
      <w:p w:rsidR="00537E08" w:rsidRDefault="00537E08">
        <w:pPr>
          <w:pStyle w:val="Footer"/>
          <w:jc w:val="right"/>
        </w:pPr>
        <w:r>
          <w:fldChar w:fldCharType="begin"/>
        </w:r>
        <w:r>
          <w:instrText xml:space="preserve"> PAGE   \* MERGEFORMAT </w:instrText>
        </w:r>
        <w:r>
          <w:fldChar w:fldCharType="separate"/>
        </w:r>
        <w:r w:rsidR="00061D41">
          <w:rPr>
            <w:noProof/>
          </w:rPr>
          <w:t>5</w:t>
        </w:r>
        <w:r>
          <w:rPr>
            <w:noProof/>
          </w:rPr>
          <w:fldChar w:fldCharType="end"/>
        </w:r>
      </w:p>
    </w:sdtContent>
  </w:sdt>
  <w:p w:rsidR="00537E08" w:rsidRDefault="0053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B3" w:rsidRDefault="00534CB3" w:rsidP="00A81BE4">
      <w:pPr>
        <w:spacing w:after="0" w:line="240" w:lineRule="auto"/>
      </w:pPr>
      <w:r>
        <w:separator/>
      </w:r>
    </w:p>
  </w:footnote>
  <w:footnote w:type="continuationSeparator" w:id="0">
    <w:p w:rsidR="00534CB3" w:rsidRDefault="00534CB3" w:rsidP="00A81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142A"/>
    <w:multiLevelType w:val="hybridMultilevel"/>
    <w:tmpl w:val="85CA0600"/>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C225E"/>
    <w:multiLevelType w:val="hybridMultilevel"/>
    <w:tmpl w:val="31E2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A0EC3"/>
    <w:multiLevelType w:val="hybridMultilevel"/>
    <w:tmpl w:val="172A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110A5E"/>
    <w:multiLevelType w:val="hybridMultilevel"/>
    <w:tmpl w:val="3DBCE700"/>
    <w:lvl w:ilvl="0" w:tplc="5ED229EC">
      <w:numFmt w:val="bullet"/>
      <w:lvlText w:val=""/>
      <w:lvlJc w:val="left"/>
      <w:pPr>
        <w:ind w:left="765" w:hanging="360"/>
      </w:pPr>
      <w:rPr>
        <w:rFonts w:ascii="Symbol" w:eastAsiaTheme="minorHAnsi" w:hAnsi="Symbo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A2E44E7"/>
    <w:multiLevelType w:val="hybridMultilevel"/>
    <w:tmpl w:val="0CB4D772"/>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0D"/>
    <w:rsid w:val="000230E0"/>
    <w:rsid w:val="00031367"/>
    <w:rsid w:val="00061D41"/>
    <w:rsid w:val="000775FE"/>
    <w:rsid w:val="000B2293"/>
    <w:rsid w:val="000F303D"/>
    <w:rsid w:val="00127892"/>
    <w:rsid w:val="00156959"/>
    <w:rsid w:val="00166A35"/>
    <w:rsid w:val="00185E3C"/>
    <w:rsid w:val="00195EE3"/>
    <w:rsid w:val="001D580C"/>
    <w:rsid w:val="001D701E"/>
    <w:rsid w:val="001F151F"/>
    <w:rsid w:val="00243676"/>
    <w:rsid w:val="00246880"/>
    <w:rsid w:val="00267C32"/>
    <w:rsid w:val="00267CC8"/>
    <w:rsid w:val="002728BC"/>
    <w:rsid w:val="002A610B"/>
    <w:rsid w:val="002D6C44"/>
    <w:rsid w:val="002D6D0D"/>
    <w:rsid w:val="00310CC2"/>
    <w:rsid w:val="003165AD"/>
    <w:rsid w:val="00335E82"/>
    <w:rsid w:val="00361D4B"/>
    <w:rsid w:val="0036373B"/>
    <w:rsid w:val="003C0652"/>
    <w:rsid w:val="003E193A"/>
    <w:rsid w:val="003F278E"/>
    <w:rsid w:val="003F5AE4"/>
    <w:rsid w:val="004007BB"/>
    <w:rsid w:val="00424527"/>
    <w:rsid w:val="0043124B"/>
    <w:rsid w:val="00433AB5"/>
    <w:rsid w:val="004363C8"/>
    <w:rsid w:val="00437DA4"/>
    <w:rsid w:val="00440A6D"/>
    <w:rsid w:val="0044720C"/>
    <w:rsid w:val="00447FE0"/>
    <w:rsid w:val="00457317"/>
    <w:rsid w:val="004600F2"/>
    <w:rsid w:val="004821AA"/>
    <w:rsid w:val="0049336D"/>
    <w:rsid w:val="004A09D9"/>
    <w:rsid w:val="004C75B3"/>
    <w:rsid w:val="004E4C4D"/>
    <w:rsid w:val="004F4076"/>
    <w:rsid w:val="004F70A8"/>
    <w:rsid w:val="00500590"/>
    <w:rsid w:val="005137C0"/>
    <w:rsid w:val="005247AC"/>
    <w:rsid w:val="00534CB3"/>
    <w:rsid w:val="00535169"/>
    <w:rsid w:val="00537E08"/>
    <w:rsid w:val="0055648F"/>
    <w:rsid w:val="005750E4"/>
    <w:rsid w:val="0058067F"/>
    <w:rsid w:val="00580D54"/>
    <w:rsid w:val="005B4079"/>
    <w:rsid w:val="005D0C6E"/>
    <w:rsid w:val="005F1028"/>
    <w:rsid w:val="005F5994"/>
    <w:rsid w:val="00603BE6"/>
    <w:rsid w:val="006117F5"/>
    <w:rsid w:val="006209CD"/>
    <w:rsid w:val="00644FE1"/>
    <w:rsid w:val="00652047"/>
    <w:rsid w:val="0065277A"/>
    <w:rsid w:val="006936F4"/>
    <w:rsid w:val="006A46AE"/>
    <w:rsid w:val="006A606B"/>
    <w:rsid w:val="006A6AF6"/>
    <w:rsid w:val="006B2DC5"/>
    <w:rsid w:val="006B3B31"/>
    <w:rsid w:val="006E1CD0"/>
    <w:rsid w:val="006F0FE2"/>
    <w:rsid w:val="006F72FE"/>
    <w:rsid w:val="00706E35"/>
    <w:rsid w:val="00714317"/>
    <w:rsid w:val="00717E09"/>
    <w:rsid w:val="00723C20"/>
    <w:rsid w:val="00726150"/>
    <w:rsid w:val="00747108"/>
    <w:rsid w:val="00765E08"/>
    <w:rsid w:val="0077637D"/>
    <w:rsid w:val="00783E7E"/>
    <w:rsid w:val="007E782B"/>
    <w:rsid w:val="007F42D9"/>
    <w:rsid w:val="007F7C74"/>
    <w:rsid w:val="00805F44"/>
    <w:rsid w:val="00830628"/>
    <w:rsid w:val="00833161"/>
    <w:rsid w:val="00867506"/>
    <w:rsid w:val="00875E57"/>
    <w:rsid w:val="00884EDA"/>
    <w:rsid w:val="008A2691"/>
    <w:rsid w:val="008A7731"/>
    <w:rsid w:val="008E5328"/>
    <w:rsid w:val="008F1AA6"/>
    <w:rsid w:val="008F7159"/>
    <w:rsid w:val="0090250C"/>
    <w:rsid w:val="00904803"/>
    <w:rsid w:val="009546CF"/>
    <w:rsid w:val="00981D3F"/>
    <w:rsid w:val="00983826"/>
    <w:rsid w:val="009B7FA1"/>
    <w:rsid w:val="009F5AB2"/>
    <w:rsid w:val="00A03FE1"/>
    <w:rsid w:val="00A073FF"/>
    <w:rsid w:val="00A3427D"/>
    <w:rsid w:val="00A34BD8"/>
    <w:rsid w:val="00A40724"/>
    <w:rsid w:val="00A72A4B"/>
    <w:rsid w:val="00A81BE4"/>
    <w:rsid w:val="00A9313E"/>
    <w:rsid w:val="00AF4616"/>
    <w:rsid w:val="00AF615F"/>
    <w:rsid w:val="00B022FA"/>
    <w:rsid w:val="00B26C5E"/>
    <w:rsid w:val="00B32A90"/>
    <w:rsid w:val="00B57E43"/>
    <w:rsid w:val="00BC3C1A"/>
    <w:rsid w:val="00BD3860"/>
    <w:rsid w:val="00C3450B"/>
    <w:rsid w:val="00C407FD"/>
    <w:rsid w:val="00C41B2B"/>
    <w:rsid w:val="00C630AF"/>
    <w:rsid w:val="00C71CC3"/>
    <w:rsid w:val="00CC25EE"/>
    <w:rsid w:val="00CC74A8"/>
    <w:rsid w:val="00CD0A1C"/>
    <w:rsid w:val="00CE118C"/>
    <w:rsid w:val="00CE21C0"/>
    <w:rsid w:val="00CF367E"/>
    <w:rsid w:val="00D011DF"/>
    <w:rsid w:val="00D04144"/>
    <w:rsid w:val="00D42D40"/>
    <w:rsid w:val="00D61C24"/>
    <w:rsid w:val="00D7061B"/>
    <w:rsid w:val="00D73348"/>
    <w:rsid w:val="00D74AB5"/>
    <w:rsid w:val="00D75ABB"/>
    <w:rsid w:val="00D879A4"/>
    <w:rsid w:val="00DB6F4E"/>
    <w:rsid w:val="00DF5571"/>
    <w:rsid w:val="00E13EE5"/>
    <w:rsid w:val="00E64F3D"/>
    <w:rsid w:val="00E73528"/>
    <w:rsid w:val="00E7444C"/>
    <w:rsid w:val="00E82129"/>
    <w:rsid w:val="00E8759D"/>
    <w:rsid w:val="00E93B7A"/>
    <w:rsid w:val="00E94707"/>
    <w:rsid w:val="00EB67C0"/>
    <w:rsid w:val="00EC22BD"/>
    <w:rsid w:val="00EF34D6"/>
    <w:rsid w:val="00EF74F0"/>
    <w:rsid w:val="00F02DE4"/>
    <w:rsid w:val="00F14949"/>
    <w:rsid w:val="00F6714F"/>
    <w:rsid w:val="00F7010B"/>
    <w:rsid w:val="00F82E9D"/>
    <w:rsid w:val="00FB67C3"/>
    <w:rsid w:val="00FB6A3A"/>
    <w:rsid w:val="00FF4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E331"/>
  <w15:docId w15:val="{FC75EB3D-68E2-47CF-BF8D-77BFE9D1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D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D0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D6D0D"/>
    <w:pPr>
      <w:ind w:left="720"/>
      <w:contextualSpacing/>
    </w:pPr>
  </w:style>
  <w:style w:type="paragraph" w:customStyle="1" w:styleId="Default">
    <w:name w:val="Default"/>
    <w:rsid w:val="00706E3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81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BE4"/>
  </w:style>
  <w:style w:type="paragraph" w:styleId="Footer">
    <w:name w:val="footer"/>
    <w:basedOn w:val="Normal"/>
    <w:link w:val="FooterChar"/>
    <w:uiPriority w:val="99"/>
    <w:unhideWhenUsed/>
    <w:rsid w:val="00A81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BE4"/>
  </w:style>
  <w:style w:type="table" w:styleId="TableGrid">
    <w:name w:val="Table Grid"/>
    <w:basedOn w:val="TableNormal"/>
    <w:uiPriority w:val="59"/>
    <w:rsid w:val="00A8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y and Job Descriptions Document" ma:contentTypeID="0x0101003F2CC63BC9A0D2468DF83F04B5C18084" ma:contentTypeVersion="37" ma:contentTypeDescription="" ma:contentTypeScope="" ma:versionID="279cbb0baf14f2cee5755cc7f30ad6fc">
  <xsd:schema xmlns:xsd="http://www.w3.org/2001/XMLSchema" xmlns:xs="http://www.w3.org/2001/XMLSchema" xmlns:p="http://schemas.microsoft.com/office/2006/metadata/properties" xmlns:ns2="cf749f9a-f86f-47f7-ba2e-21a9609f1b4a" targetNamespace="http://schemas.microsoft.com/office/2006/metadata/properties" ma:root="true" ma:fieldsID="aceb9f2c255f00913be87a16c448b1da" ns2:_="">
    <xsd:import namespace="cf749f9a-f86f-47f7-ba2e-21a9609f1b4a"/>
    <xsd:element name="properties">
      <xsd:complexType>
        <xsd:sequence>
          <xsd:element name="documentManagement">
            <xsd:complexType>
              <xsd:all>
                <xsd:element ref="ns2:Pay_x0020_and_x0020_Job_x0020_Description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Pay_x0020_and_x0020_Job_x0020_Description_x0020_Category" ma:index="8" ma:displayName="Pay and Job Description Category" ma:format="Dropdown" ma:internalName="Pay_x0020_and_x0020_Job_x0020_Description_x0020_Category0" ma:readOnly="false">
      <xsd:simpleType>
        <xsd:restriction base="dms:Choice">
          <xsd:enumeration value="Support Staff Toolkit"/>
          <xsd:enumeration value="Support Staff Pay"/>
          <xsd:enumeration value="Support Staff - Sheffield Role Review Programme"/>
          <xsd:enumeration value="Teachers Pay"/>
          <xsd:enumeration value="Teaching Job Description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y_x0020_and_x0020_Job_x0020_Description_x0020_Category xmlns="cf749f9a-f86f-47f7-ba2e-21a9609f1b4a">Teaching Job Descriptions</Pay_x0020_and_x0020_Job_x0020_Description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E506-92C3-453F-9AEB-F329807F0D59}">
  <ds:schemaRefs>
    <ds:schemaRef ds:uri="http://schemas.microsoft.com/sharepoint/v3/contenttype/forms"/>
  </ds:schemaRefs>
</ds:datastoreItem>
</file>

<file path=customXml/itemProps2.xml><?xml version="1.0" encoding="utf-8"?>
<ds:datastoreItem xmlns:ds="http://schemas.openxmlformats.org/officeDocument/2006/customXml" ds:itemID="{9BFDCE4B-79BE-4EE6-B7CB-568686142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B149D-009D-4C03-9E08-868B41AEF150}">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cf749f9a-f86f-47f7-ba2e-21a9609f1b4a"/>
    <ds:schemaRef ds:uri="http://www.w3.org/XML/1998/namespace"/>
    <ds:schemaRef ds:uri="http://purl.org/dc/dcmitype/"/>
  </ds:schemaRefs>
</ds:datastoreItem>
</file>

<file path=customXml/itemProps4.xml><?xml version="1.0" encoding="utf-8"?>
<ds:datastoreItem xmlns:ds="http://schemas.openxmlformats.org/officeDocument/2006/customXml" ds:itemID="{AB9E0935-4F6F-4EF1-A4E9-56BA43BE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Heaton Peter</dc:creator>
  <cp:lastModifiedBy> </cp:lastModifiedBy>
  <cp:revision>5</cp:revision>
  <cp:lastPrinted>2016-07-22T12:48:00Z</cp:lastPrinted>
  <dcterms:created xsi:type="dcterms:W3CDTF">2025-02-24T14:29:00Z</dcterms:created>
  <dcterms:modified xsi:type="dcterms:W3CDTF">2025-02-24T15:24:00Z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0x0101003F2CC63BC9A0D2468DF83F04B5C18084</vt:lpwstr>
  </property>
</Properties>
</file>