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20321" w14:textId="77777777" w:rsidR="006223BF" w:rsidRPr="006223BF" w:rsidRDefault="006223BF" w:rsidP="006223BF">
      <w:pPr>
        <w:spacing w:after="0" w:line="240" w:lineRule="auto"/>
        <w:jc w:val="center"/>
        <w:rPr>
          <w:rFonts w:ascii="Arial" w:eastAsia="Times New Roman" w:hAnsi="Arial" w:cs="Arial"/>
          <w:b/>
          <w:bCs/>
          <w:kern w:val="0"/>
          <w:sz w:val="22"/>
          <w14:ligatures w14:val="none"/>
        </w:rPr>
      </w:pPr>
      <w:r w:rsidRPr="006223BF">
        <w:rPr>
          <w:rFonts w:ascii="Arial" w:eastAsia="Times New Roman" w:hAnsi="Arial" w:cs="Arial"/>
          <w:b/>
          <w:bCs/>
          <w:kern w:val="0"/>
          <w:sz w:val="22"/>
          <w14:ligatures w14:val="none"/>
        </w:rPr>
        <w:t>ST ANDREW’S CE VA PRIMARY SCHOOL</w:t>
      </w:r>
    </w:p>
    <w:p w14:paraId="6ABEE3A6"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JOB DESCRIPTION</w:t>
      </w:r>
    </w:p>
    <w:p w14:paraId="38304F4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305DB620"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1620BBF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b/>
          <w:kern w:val="0"/>
          <w:sz w:val="22"/>
          <w:szCs w:val="22"/>
          <w14:ligatures w14:val="none"/>
        </w:rPr>
        <w:t>Job Title</w:t>
      </w:r>
      <w:r w:rsidRPr="006223BF">
        <w:rPr>
          <w:rFonts w:ascii="Arial" w:eastAsia="Times New Roman" w:hAnsi="Arial" w:cs="Arial"/>
          <w:kern w:val="0"/>
          <w:sz w:val="22"/>
          <w:szCs w:val="22"/>
          <w14:ligatures w14:val="none"/>
        </w:rPr>
        <w:t>: Deputy Headteacher</w:t>
      </w:r>
    </w:p>
    <w:p w14:paraId="00D80AD7" w14:textId="77777777" w:rsidR="006223BF" w:rsidRPr="006223BF" w:rsidRDefault="006223BF" w:rsidP="006223BF">
      <w:pPr>
        <w:spacing w:after="0" w:line="240" w:lineRule="auto"/>
        <w:rPr>
          <w:rFonts w:ascii="Arial" w:eastAsia="Times New Roman" w:hAnsi="Arial" w:cs="Arial"/>
          <w:kern w:val="0"/>
          <w:sz w:val="22"/>
          <w14:ligatures w14:val="none"/>
        </w:rPr>
      </w:pPr>
      <w:r w:rsidRPr="006223BF">
        <w:rPr>
          <w:rFonts w:ascii="Arial" w:eastAsia="Times New Roman" w:hAnsi="Arial" w:cs="Arial"/>
          <w:b/>
          <w:bCs/>
          <w:kern w:val="0"/>
          <w:sz w:val="22"/>
          <w14:ligatures w14:val="none"/>
        </w:rPr>
        <w:t>Location</w:t>
      </w:r>
      <w:r w:rsidRPr="006223BF">
        <w:rPr>
          <w:rFonts w:ascii="Arial" w:eastAsia="Times New Roman" w:hAnsi="Arial" w:cs="Arial"/>
          <w:kern w:val="0"/>
          <w:sz w:val="22"/>
          <w14:ligatures w14:val="none"/>
        </w:rPr>
        <w:t>: St Andrew’s CE VA Primary School</w:t>
      </w:r>
    </w:p>
    <w:p w14:paraId="7B24833D" w14:textId="77777777" w:rsidR="006223BF" w:rsidRPr="006223BF" w:rsidRDefault="006223BF" w:rsidP="006223BF">
      <w:pPr>
        <w:spacing w:after="0" w:line="240" w:lineRule="auto"/>
        <w:rPr>
          <w:rFonts w:ascii="Arial" w:eastAsia="Times New Roman" w:hAnsi="Arial" w:cs="Arial"/>
          <w:kern w:val="0"/>
          <w:sz w:val="22"/>
          <w14:ligatures w14:val="none"/>
        </w:rPr>
      </w:pPr>
      <w:r w:rsidRPr="006223BF">
        <w:rPr>
          <w:rFonts w:ascii="Arial" w:eastAsia="Times New Roman" w:hAnsi="Arial" w:cs="Arial"/>
          <w:b/>
          <w:bCs/>
          <w:kern w:val="0"/>
          <w:sz w:val="22"/>
          <w14:ligatures w14:val="none"/>
        </w:rPr>
        <w:t>Salary range:</w:t>
      </w:r>
      <w:r w:rsidRPr="006223BF">
        <w:rPr>
          <w:rFonts w:ascii="Arial" w:eastAsia="Times New Roman" w:hAnsi="Arial" w:cs="Arial"/>
          <w:kern w:val="0"/>
          <w:sz w:val="22"/>
          <w14:ligatures w14:val="none"/>
        </w:rPr>
        <w:t xml:space="preserve"> Leadership Spine </w:t>
      </w:r>
    </w:p>
    <w:p w14:paraId="42CBB0A6" w14:textId="77777777" w:rsidR="006223BF" w:rsidRPr="006223BF" w:rsidRDefault="006223BF" w:rsidP="006223BF">
      <w:pPr>
        <w:spacing w:after="0" w:line="240" w:lineRule="auto"/>
        <w:rPr>
          <w:rFonts w:ascii="Arial" w:eastAsia="Times New Roman" w:hAnsi="Arial" w:cs="Arial"/>
          <w:kern w:val="0"/>
          <w:sz w:val="22"/>
          <w14:ligatures w14:val="none"/>
        </w:rPr>
      </w:pPr>
      <w:r w:rsidRPr="006223BF">
        <w:rPr>
          <w:rFonts w:ascii="Arial" w:eastAsia="Times New Roman" w:hAnsi="Arial" w:cs="Arial"/>
          <w:b/>
          <w:bCs/>
          <w:kern w:val="0"/>
          <w:sz w:val="22"/>
          <w14:ligatures w14:val="none"/>
        </w:rPr>
        <w:t>Responsible to</w:t>
      </w:r>
      <w:r w:rsidRPr="006223BF">
        <w:rPr>
          <w:rFonts w:ascii="Arial" w:eastAsia="Times New Roman" w:hAnsi="Arial" w:cs="Arial"/>
          <w:kern w:val="0"/>
          <w:sz w:val="22"/>
          <w14:ligatures w14:val="none"/>
        </w:rPr>
        <w:t xml:space="preserve">: Headteacher  </w:t>
      </w:r>
    </w:p>
    <w:p w14:paraId="1B44AE7E" w14:textId="77777777" w:rsidR="006223BF" w:rsidRPr="006223BF" w:rsidRDefault="006223BF" w:rsidP="006223BF">
      <w:pPr>
        <w:spacing w:after="0" w:line="240" w:lineRule="auto"/>
        <w:rPr>
          <w:rFonts w:ascii="Arial" w:eastAsia="Times New Roman" w:hAnsi="Arial" w:cs="Arial"/>
          <w:b/>
          <w:kern w:val="0"/>
          <w:sz w:val="22"/>
          <w:szCs w:val="22"/>
          <w:u w:val="single"/>
          <w14:ligatures w14:val="none"/>
        </w:rPr>
      </w:pPr>
    </w:p>
    <w:p w14:paraId="34E6D79D" w14:textId="77777777" w:rsidR="006223BF" w:rsidRPr="006223BF" w:rsidRDefault="006223BF" w:rsidP="006223BF">
      <w:pPr>
        <w:spacing w:after="0" w:line="240" w:lineRule="auto"/>
        <w:rPr>
          <w:rFonts w:ascii="Arial" w:eastAsia="Times New Roman" w:hAnsi="Arial" w:cs="Arial"/>
          <w:b/>
          <w:kern w:val="0"/>
          <w:sz w:val="22"/>
          <w:szCs w:val="22"/>
          <w:u w:val="singl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808"/>
      </w:tblGrid>
      <w:tr w:rsidR="006223BF" w:rsidRPr="006223BF" w14:paraId="5368E54E" w14:textId="77777777" w:rsidTr="00B87E61">
        <w:tc>
          <w:tcPr>
            <w:tcW w:w="10456" w:type="dxa"/>
            <w:gridSpan w:val="2"/>
          </w:tcPr>
          <w:p w14:paraId="16EA7296"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b/>
                <w:kern w:val="0"/>
                <w:sz w:val="22"/>
                <w:szCs w:val="22"/>
                <w14:ligatures w14:val="none"/>
              </w:rPr>
              <w:t xml:space="preserve">DIGNITY AT WORK: </w:t>
            </w:r>
            <w:r w:rsidRPr="006223BF">
              <w:rPr>
                <w:rFonts w:ascii="Arial" w:eastAsia="Times New Roman" w:hAnsi="Arial" w:cs="Arial"/>
                <w:kern w:val="0"/>
                <w:sz w:val="22"/>
                <w:szCs w:val="22"/>
                <w14:ligatures w14:val="none"/>
              </w:rPr>
              <w:t xml:space="preserve">To show, </w:t>
            </w:r>
            <w:proofErr w:type="gramStart"/>
            <w:r w:rsidRPr="006223BF">
              <w:rPr>
                <w:rFonts w:ascii="Arial" w:eastAsia="Times New Roman" w:hAnsi="Arial" w:cs="Arial"/>
                <w:kern w:val="0"/>
                <w:sz w:val="22"/>
                <w:szCs w:val="22"/>
                <w14:ligatures w14:val="none"/>
              </w:rPr>
              <w:t>at all times</w:t>
            </w:r>
            <w:proofErr w:type="gramEnd"/>
            <w:r w:rsidRPr="006223BF">
              <w:rPr>
                <w:rFonts w:ascii="Arial" w:eastAsia="Times New Roman" w:hAnsi="Arial" w:cs="Arial"/>
                <w:kern w:val="0"/>
                <w:sz w:val="22"/>
                <w:szCs w:val="22"/>
                <w14:ligatures w14:val="none"/>
              </w:rPr>
              <w:t>, a personal commitment to treating all customers and colleagues in a fair and respectful way, which gives positive regard to people’s differences and individuality (for example, gender, gender identity, nationality or ethnic origin, disability, religion or belief, sexual orientation, age).  Assists in ensuring equal access to services and employment opportunities for everyone and promotes the Council’s Equal Opportunities in Employment Policy.</w:t>
            </w:r>
          </w:p>
          <w:p w14:paraId="3B3AA215"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7FF8D340" w14:textId="77777777" w:rsidTr="00B87E61">
        <w:tc>
          <w:tcPr>
            <w:tcW w:w="10456" w:type="dxa"/>
            <w:gridSpan w:val="2"/>
          </w:tcPr>
          <w:p w14:paraId="7A31CDD4"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b/>
                <w:kern w:val="0"/>
                <w:sz w:val="22"/>
                <w:szCs w:val="22"/>
                <w14:ligatures w14:val="none"/>
              </w:rPr>
              <w:t xml:space="preserve">PURPOSE:   </w:t>
            </w:r>
            <w:r w:rsidRPr="006223BF">
              <w:rPr>
                <w:rFonts w:ascii="Arial" w:eastAsia="Times New Roman" w:hAnsi="Arial" w:cs="Arial"/>
                <w:kern w:val="0"/>
                <w:sz w:val="22"/>
                <w:szCs w:val="22"/>
                <w14:ligatures w14:val="none"/>
              </w:rPr>
              <w:t xml:space="preserve">To provide professional leadership and management of the school that will provide a secure foundation from which to achieve high standards in all areas of </w:t>
            </w:r>
            <w:proofErr w:type="gramStart"/>
            <w:r w:rsidRPr="006223BF">
              <w:rPr>
                <w:rFonts w:ascii="Arial" w:eastAsia="Times New Roman" w:hAnsi="Arial" w:cs="Arial"/>
                <w:kern w:val="0"/>
                <w:sz w:val="22"/>
                <w:szCs w:val="22"/>
                <w14:ligatures w14:val="none"/>
              </w:rPr>
              <w:t>school work</w:t>
            </w:r>
            <w:proofErr w:type="gramEnd"/>
            <w:r w:rsidRPr="006223BF">
              <w:rPr>
                <w:rFonts w:ascii="Arial" w:eastAsia="Times New Roman" w:hAnsi="Arial" w:cs="Arial"/>
                <w:kern w:val="0"/>
                <w:sz w:val="22"/>
                <w:szCs w:val="22"/>
                <w14:ligatures w14:val="none"/>
              </w:rPr>
              <w:t xml:space="preserve"> in line with the School Teachers’ Pay and Conditions Document and the Teachers’ Standards.</w:t>
            </w:r>
          </w:p>
          <w:p w14:paraId="63B23ED1"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4820BB0E"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To achieve success, the Deputy Headteacher will support the Headteacher to:</w:t>
            </w:r>
          </w:p>
          <w:p w14:paraId="2AB4EDD7"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Provide vision, leadership and direction to staff, pupils and other stakeholders</w:t>
            </w:r>
          </w:p>
          <w:p w14:paraId="7A151E34"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Effectively manage learning and teaching; implementing appropriate and agreed changes </w:t>
            </w:r>
          </w:p>
          <w:p w14:paraId="1734AD93"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Ensure the best outcomes for pupils both in terms of attainment and progress</w:t>
            </w:r>
          </w:p>
          <w:p w14:paraId="5AF39D78"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Promote excellence, equality and high expectations for all</w:t>
            </w:r>
          </w:p>
          <w:p w14:paraId="4EECDFDB"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Deploy all resources, including staff and finance, to achieve the school’s aims and provide regular reports to the governors on the performance of the school</w:t>
            </w:r>
          </w:p>
          <w:p w14:paraId="7054B789"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Evaluate school performance and identify priorities for continuous improvement</w:t>
            </w:r>
          </w:p>
          <w:p w14:paraId="7D1200F2"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Secure effective day to day management, organisation and administration</w:t>
            </w:r>
          </w:p>
          <w:p w14:paraId="36BB3F9F"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Maintain very strong relationships with the community and all stakeholders</w:t>
            </w:r>
          </w:p>
          <w:p w14:paraId="48848C68"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Create a safe and productive learning environment which is engaging and fulfilling for all pupils</w:t>
            </w:r>
          </w:p>
          <w:p w14:paraId="200B3CDD" w14:textId="77777777" w:rsidR="006223BF" w:rsidRPr="006223BF" w:rsidRDefault="006223BF" w:rsidP="006223BF">
            <w:pPr>
              <w:numPr>
                <w:ilvl w:val="0"/>
                <w:numId w:val="7"/>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Sustain and develop further a professional community that enables others to achieve, sharing best practice and managing performance and professional development effectively</w:t>
            </w:r>
          </w:p>
          <w:p w14:paraId="6A2A9DE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r>
      <w:tr w:rsidR="006223BF" w:rsidRPr="006223BF" w14:paraId="2F48263D" w14:textId="77777777" w:rsidTr="00B87E61">
        <w:tblPrEx>
          <w:tblBorders>
            <w:insideH w:val="none" w:sz="0" w:space="0" w:color="auto"/>
            <w:insideV w:val="none" w:sz="0" w:space="0" w:color="auto"/>
          </w:tblBorders>
        </w:tblPrEx>
        <w:trPr>
          <w:cantSplit/>
        </w:trPr>
        <w:tc>
          <w:tcPr>
            <w:tcW w:w="10456" w:type="dxa"/>
            <w:gridSpan w:val="2"/>
          </w:tcPr>
          <w:p w14:paraId="07CD35C4"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The duties and responsibilities of a Deputy Headteacher are also governed by the School Teachers' Pay and Conditions Document and Guidance on School Teachers' Pay and Conditions which include specifically the following principal </w:t>
            </w:r>
            <w:proofErr w:type="gramStart"/>
            <w:r w:rsidRPr="006223BF">
              <w:rPr>
                <w:rFonts w:ascii="Arial" w:eastAsia="Times New Roman" w:hAnsi="Arial" w:cs="Arial"/>
                <w:kern w:val="0"/>
                <w:sz w:val="22"/>
                <w:szCs w:val="22"/>
                <w14:ligatures w14:val="none"/>
              </w:rPr>
              <w:t>accountabilities:-</w:t>
            </w:r>
            <w:proofErr w:type="gramEnd"/>
          </w:p>
          <w:p w14:paraId="669448E3"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61BD1E81"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PRINCIPAL ACCOUNTABILITIES:</w:t>
            </w:r>
            <w:r w:rsidRPr="006223BF">
              <w:rPr>
                <w:rFonts w:ascii="Arial" w:eastAsia="Times New Roman" w:hAnsi="Arial" w:cs="Arial"/>
                <w:kern w:val="0"/>
                <w:sz w:val="22"/>
                <w:szCs w:val="22"/>
                <w14:ligatures w14:val="none"/>
              </w:rPr>
              <w:t xml:space="preserve"> </w:t>
            </w:r>
          </w:p>
        </w:tc>
      </w:tr>
      <w:tr w:rsidR="006223BF" w:rsidRPr="006223BF" w14:paraId="16CCE9AB" w14:textId="77777777" w:rsidTr="00B87E61">
        <w:tblPrEx>
          <w:tblBorders>
            <w:insideH w:val="none" w:sz="0" w:space="0" w:color="auto"/>
            <w:insideV w:val="none" w:sz="0" w:space="0" w:color="auto"/>
          </w:tblBorders>
        </w:tblPrEx>
        <w:tc>
          <w:tcPr>
            <w:tcW w:w="648" w:type="dxa"/>
          </w:tcPr>
          <w:p w14:paraId="7DEFB0C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 </w:t>
            </w:r>
          </w:p>
          <w:p w14:paraId="6F5E7C9D"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16DF92A4"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1.</w:t>
            </w:r>
          </w:p>
          <w:p w14:paraId="1A095DF2"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9808" w:type="dxa"/>
          </w:tcPr>
          <w:p w14:paraId="7465C183" w14:textId="77777777" w:rsidR="006223BF" w:rsidRPr="006223BF" w:rsidRDefault="006223BF" w:rsidP="006223BF">
            <w:pPr>
              <w:tabs>
                <w:tab w:val="left" w:pos="0"/>
              </w:tabs>
              <w:spacing w:after="0" w:line="240" w:lineRule="auto"/>
              <w:rPr>
                <w:rFonts w:ascii="Arial" w:eastAsia="Times New Roman" w:hAnsi="Arial" w:cs="Arial"/>
                <w:kern w:val="0"/>
                <w:sz w:val="22"/>
                <w:szCs w:val="22"/>
                <w14:ligatures w14:val="none"/>
              </w:rPr>
            </w:pPr>
          </w:p>
          <w:p w14:paraId="7EBDAC0E" w14:textId="77777777" w:rsidR="006223BF" w:rsidRPr="006223BF" w:rsidRDefault="006223BF" w:rsidP="006223BF">
            <w:pPr>
              <w:tabs>
                <w:tab w:val="left" w:pos="0"/>
              </w:tabs>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Creating the future / Responsibility for Customers &amp; Clients:</w:t>
            </w:r>
          </w:p>
          <w:p w14:paraId="4D7EA3D3" w14:textId="77777777" w:rsidR="006223BF" w:rsidRPr="006223BF" w:rsidRDefault="006223BF" w:rsidP="006223BF">
            <w:pPr>
              <w:numPr>
                <w:ilvl w:val="0"/>
                <w:numId w:val="1"/>
              </w:num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Work with the Headteacher to build on the school’s vision ensuring it is fully embraced, clearly articulated, and acted upon effectively by all.</w:t>
            </w:r>
          </w:p>
          <w:p w14:paraId="0E5FB08B" w14:textId="77777777" w:rsidR="006223BF" w:rsidRPr="006223BF" w:rsidRDefault="006223BF" w:rsidP="006223BF">
            <w:pPr>
              <w:numPr>
                <w:ilvl w:val="0"/>
                <w:numId w:val="1"/>
              </w:num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Embody the vision and values of the school.</w:t>
            </w:r>
          </w:p>
          <w:p w14:paraId="080484A3" w14:textId="77777777" w:rsidR="006223BF" w:rsidRPr="006223BF" w:rsidRDefault="006223BF" w:rsidP="006223BF">
            <w:pPr>
              <w:numPr>
                <w:ilvl w:val="0"/>
                <w:numId w:val="1"/>
              </w:num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Motivate and work with others to create a shared culture and positive climate.</w:t>
            </w:r>
          </w:p>
          <w:p w14:paraId="30612746" w14:textId="77777777" w:rsidR="006223BF" w:rsidRPr="006223BF" w:rsidRDefault="006223BF" w:rsidP="006223BF">
            <w:pPr>
              <w:numPr>
                <w:ilvl w:val="0"/>
                <w:numId w:val="1"/>
              </w:num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Support the Headteacher to ensure that strategic planning takes account and responds to the diversity, values wider local and national agendas and experience of the school community at large.</w:t>
            </w:r>
          </w:p>
          <w:p w14:paraId="1A2C7BE7" w14:textId="77777777" w:rsidR="006223BF" w:rsidRPr="006223BF" w:rsidRDefault="006223BF" w:rsidP="006223BF">
            <w:pPr>
              <w:numPr>
                <w:ilvl w:val="0"/>
                <w:numId w:val="1"/>
              </w:num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Ensure that the </w:t>
            </w:r>
            <w:proofErr w:type="gramStart"/>
            <w:r w:rsidRPr="006223BF">
              <w:rPr>
                <w:rFonts w:ascii="Arial" w:eastAsia="Times New Roman" w:hAnsi="Arial" w:cs="Arial"/>
                <w:kern w:val="0"/>
                <w:sz w:val="22"/>
                <w:szCs w:val="22"/>
                <w14:ligatures w14:val="none"/>
              </w:rPr>
              <w:t>needs</w:t>
            </w:r>
            <w:proofErr w:type="gramEnd"/>
            <w:r w:rsidRPr="006223BF">
              <w:rPr>
                <w:rFonts w:ascii="Arial" w:eastAsia="Times New Roman" w:hAnsi="Arial" w:cs="Arial"/>
                <w:kern w:val="0"/>
                <w:sz w:val="22"/>
                <w:szCs w:val="22"/>
                <w14:ligatures w14:val="none"/>
              </w:rPr>
              <w:t xml:space="preserve"> of every child is considered and met and that no child is left behind.</w:t>
            </w:r>
          </w:p>
          <w:p w14:paraId="215A0DB7" w14:textId="47AB87CF" w:rsidR="006223BF" w:rsidRPr="006223BF" w:rsidRDefault="006223BF" w:rsidP="006223BF">
            <w:pPr>
              <w:numPr>
                <w:ilvl w:val="0"/>
                <w:numId w:val="1"/>
              </w:num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Be responsible for Child Protection taking on the DSL role.</w:t>
            </w:r>
          </w:p>
        </w:tc>
      </w:tr>
      <w:tr w:rsidR="006223BF" w:rsidRPr="006223BF" w14:paraId="315F7F8F" w14:textId="77777777" w:rsidTr="00B87E61">
        <w:tblPrEx>
          <w:tblBorders>
            <w:insideH w:val="none" w:sz="0" w:space="0" w:color="auto"/>
            <w:insideV w:val="none" w:sz="0" w:space="0" w:color="auto"/>
          </w:tblBorders>
        </w:tblPrEx>
        <w:tc>
          <w:tcPr>
            <w:tcW w:w="648" w:type="dxa"/>
          </w:tcPr>
          <w:p w14:paraId="4E2D03D6"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2FF903DB"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2.</w:t>
            </w:r>
          </w:p>
        </w:tc>
        <w:tc>
          <w:tcPr>
            <w:tcW w:w="9808" w:type="dxa"/>
          </w:tcPr>
          <w:p w14:paraId="7F15BD9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00179D02"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Leading Learning and Teaching</w:t>
            </w:r>
          </w:p>
          <w:p w14:paraId="24EF041C"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Secure delivery of the highest possible standards of teaching and learning throughout the school</w:t>
            </w:r>
          </w:p>
          <w:p w14:paraId="007D6A5D" w14:textId="77777777" w:rsidR="006223BF" w:rsidRPr="006223BF" w:rsidRDefault="006223BF" w:rsidP="006223BF">
            <w:pPr>
              <w:numPr>
                <w:ilvl w:val="0"/>
                <w:numId w:val="2"/>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Play a key role in developing a culture and ethos of challenge, high expectations and support where all pupils can achieve success and become engaged in their own learning.</w:t>
            </w:r>
          </w:p>
          <w:p w14:paraId="666617C6"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Develop and maintain a focus on achievement, maximising the potential and academic performance of pupils against national and individual targets and aspirations.</w:t>
            </w:r>
          </w:p>
          <w:p w14:paraId="75AAE44A"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lastRenderedPageBreak/>
              <w:t xml:space="preserve">Maintain effective assessment, recording and reporting systems of pupil progress and ensure these are used to challenge underperformance and drive improvement         </w:t>
            </w:r>
          </w:p>
          <w:p w14:paraId="3804DCA0"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Build effective partnerships between school and parents to support learning</w:t>
            </w:r>
          </w:p>
          <w:p w14:paraId="2D90B5C6" w14:textId="77777777" w:rsidR="006223BF" w:rsidRPr="006223BF" w:rsidRDefault="006223BF" w:rsidP="006223BF">
            <w:pPr>
              <w:numPr>
                <w:ilvl w:val="0"/>
                <w:numId w:val="2"/>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Contribute to the implementation of strategies which secure high standards of behaviour and attendance.</w:t>
            </w:r>
          </w:p>
          <w:p w14:paraId="239A49FE" w14:textId="77777777" w:rsidR="006223BF" w:rsidRPr="006223BF" w:rsidRDefault="006223BF" w:rsidP="006223BF">
            <w:pPr>
              <w:numPr>
                <w:ilvl w:val="0"/>
                <w:numId w:val="2"/>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Determine, organise and implement the curriculum.</w:t>
            </w:r>
          </w:p>
          <w:p w14:paraId="71155FAD" w14:textId="77777777" w:rsidR="006223BF" w:rsidRPr="006223BF" w:rsidRDefault="006223BF" w:rsidP="006223BF">
            <w:pPr>
              <w:numPr>
                <w:ilvl w:val="0"/>
                <w:numId w:val="2"/>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Monitor and evaluate the curriculum and its assessment and identify and act on areas for improvement.</w:t>
            </w:r>
          </w:p>
          <w:p w14:paraId="5C0457D9"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Embed data and benchmarking systems to monitor progress in every child’s learning, raise standards and ensure a continuous and consistent school-wide focus on pupils’ achievements which engages the support of parents/carers and the assistance of other stakeholders</w:t>
            </w:r>
          </w:p>
          <w:p w14:paraId="2DAAFE2B" w14:textId="77777777" w:rsidR="006223BF" w:rsidRPr="006223BF" w:rsidRDefault="006223BF" w:rsidP="006223BF">
            <w:pPr>
              <w:numPr>
                <w:ilvl w:val="0"/>
                <w:numId w:val="2"/>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Be responsible for the co-ordination and development of a significant area of learning and teaching throughout the school. </w:t>
            </w:r>
          </w:p>
          <w:p w14:paraId="13E58566" w14:textId="77777777" w:rsidR="006223BF" w:rsidRPr="006223BF" w:rsidRDefault="006223BF" w:rsidP="006223BF">
            <w:pPr>
              <w:numPr>
                <w:ilvl w:val="0"/>
                <w:numId w:val="2"/>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Will be required to teach, according to the requirements of the school.</w:t>
            </w:r>
          </w:p>
          <w:p w14:paraId="673B625C"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Be outward facing, taking a strategic role in the development of new technologies to enhance and extend the learning experience of pupils and the pedagogical skills of all staff</w:t>
            </w:r>
          </w:p>
          <w:p w14:paraId="6C394820"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Monitor and evaluate the quality of teaching and standards of learning and achievement of pupils across the school and implement and promote strategies to raise standards</w:t>
            </w:r>
          </w:p>
          <w:p w14:paraId="6C90D242"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Be familiar with the Code of Practice and identification, assessment and support of pupils with special educational needs</w:t>
            </w:r>
          </w:p>
          <w:p w14:paraId="0ADF17B4"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Ensure that the educational provision and achievement for vulnerable pupils are maximised through an appropriate mix of quality first teaching and other support and provision</w:t>
            </w:r>
          </w:p>
          <w:p w14:paraId="2B9D1342" w14:textId="77777777" w:rsidR="006223BF" w:rsidRPr="006223BF" w:rsidRDefault="006223BF" w:rsidP="006223BF">
            <w:pPr>
              <w:numPr>
                <w:ilvl w:val="0"/>
                <w:numId w:val="2"/>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Build a collaborative learning culture and, with other schools and agencies, continue to build effective learning communities to promote excellence in teaching and learning</w:t>
            </w:r>
          </w:p>
          <w:p w14:paraId="43F88DAA"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401B9326" w14:textId="77777777" w:rsidTr="00B87E61">
        <w:tblPrEx>
          <w:tblBorders>
            <w:insideH w:val="none" w:sz="0" w:space="0" w:color="auto"/>
            <w:insideV w:val="none" w:sz="0" w:space="0" w:color="auto"/>
          </w:tblBorders>
        </w:tblPrEx>
        <w:tc>
          <w:tcPr>
            <w:tcW w:w="648" w:type="dxa"/>
          </w:tcPr>
          <w:p w14:paraId="37AD71C2"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13F1ED08"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3.</w:t>
            </w:r>
          </w:p>
        </w:tc>
        <w:tc>
          <w:tcPr>
            <w:tcW w:w="9808" w:type="dxa"/>
          </w:tcPr>
          <w:p w14:paraId="431EFF4F"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Developing self and working with others</w:t>
            </w:r>
          </w:p>
          <w:p w14:paraId="17354468"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Treat people fairly, equitably, with dignity and respect to create and maintain a positive school culture.</w:t>
            </w:r>
          </w:p>
          <w:p w14:paraId="718E00ED" w14:textId="77777777" w:rsidR="006223BF" w:rsidRPr="006223BF" w:rsidRDefault="006223BF" w:rsidP="006223BF">
            <w:pPr>
              <w:numPr>
                <w:ilvl w:val="0"/>
                <w:numId w:val="3"/>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lead, motivate and inspire all staff to build and maintain their trust and commitment and generate effective working relationships at all levels</w:t>
            </w:r>
          </w:p>
          <w:p w14:paraId="6FC6784F"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Share strategic leadership, build strong teams and work co-operatively within and outside the school to achieve school goals and objectives.</w:t>
            </w:r>
          </w:p>
          <w:p w14:paraId="2C02646A"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Assist in the development and maintenance of effective strategies and procedures for staff induction, professional development and performance review.</w:t>
            </w:r>
          </w:p>
          <w:p w14:paraId="72D2F7C5"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Ensure effective planning, allocation, support and evaluation of work undertaken by teams and individuals, ensuring clear delegation of tasks and devolution of responsibilities.</w:t>
            </w:r>
          </w:p>
          <w:p w14:paraId="2278226D"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Acknowledge and celebrate the responsibilities and achievements of individuals and teams.</w:t>
            </w:r>
          </w:p>
          <w:p w14:paraId="75CD6BC3"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Develop and maintain a culture of high expectations for self and for others and take appropriate action when performance is unsatisfactory by challenging and addressing underperformance.</w:t>
            </w:r>
          </w:p>
          <w:p w14:paraId="64AC1292"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Regularly review own practice, set personal targets and take responsibility for personal development.</w:t>
            </w:r>
          </w:p>
          <w:p w14:paraId="38515942"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Manage own workload and that of others within the school to ensure a work/life balance.</w:t>
            </w:r>
          </w:p>
          <w:p w14:paraId="23DA1A3C" w14:textId="77777777" w:rsidR="006223BF" w:rsidRPr="006223BF" w:rsidRDefault="006223BF" w:rsidP="006223BF">
            <w:pPr>
              <w:numPr>
                <w:ilvl w:val="0"/>
                <w:numId w:val="3"/>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Be a team leader responsible for conducting and monitoring performance management.</w:t>
            </w:r>
          </w:p>
          <w:p w14:paraId="012D40CC"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73B95A52" w14:textId="77777777" w:rsidTr="00B87E61">
        <w:tblPrEx>
          <w:tblBorders>
            <w:insideH w:val="none" w:sz="0" w:space="0" w:color="auto"/>
            <w:insideV w:val="none" w:sz="0" w:space="0" w:color="auto"/>
          </w:tblBorders>
        </w:tblPrEx>
        <w:tc>
          <w:tcPr>
            <w:tcW w:w="648" w:type="dxa"/>
          </w:tcPr>
          <w:p w14:paraId="7CE8E5C1"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0DC31753"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4.</w:t>
            </w:r>
          </w:p>
        </w:tc>
        <w:tc>
          <w:tcPr>
            <w:tcW w:w="9808" w:type="dxa"/>
          </w:tcPr>
          <w:p w14:paraId="10628886"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Managing the Organisation</w:t>
            </w:r>
          </w:p>
          <w:p w14:paraId="2F1C2717"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Contribute to the development, implementation and assessment of school policies</w:t>
            </w:r>
          </w:p>
          <w:p w14:paraId="66146FD9"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Support in the recruitment and deployment of staff appropriately and manage their workload to achieve the vision and goals of the school</w:t>
            </w:r>
          </w:p>
          <w:p w14:paraId="3913D783"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Implement successful performance management processes with all staff</w:t>
            </w:r>
          </w:p>
          <w:p w14:paraId="493F83D9"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Assist in the management and organisation of the school environment to ensure that it meets the needs of the curriculum and health and safety regulations</w:t>
            </w:r>
          </w:p>
          <w:p w14:paraId="24B1EBB5"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Use and integrate a range of technologies effectively and efficiently to assist in the management of the school</w:t>
            </w:r>
          </w:p>
          <w:p w14:paraId="58AC4A5B"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Be a member of and support other members of the Senior Leadership team</w:t>
            </w:r>
          </w:p>
          <w:p w14:paraId="64AD6976"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Contribute to the management of continuous development for all staff</w:t>
            </w:r>
          </w:p>
          <w:p w14:paraId="6BB3BCFD"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lastRenderedPageBreak/>
              <w:t>Assist the Headteacher in the development of a school ethos which enables everyone to work collaboratively, share knowledge and understanding, celebrate success and accept responsibility for outcomes</w:t>
            </w:r>
          </w:p>
          <w:p w14:paraId="6966300B"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Ensure individual staff accountabilities are clearly defined, understood and agreed and are subject to rigorous review and evaluation</w:t>
            </w:r>
          </w:p>
          <w:p w14:paraId="104DF2D6" w14:textId="77777777" w:rsidR="006223BF" w:rsidRPr="006223BF" w:rsidRDefault="006223BF" w:rsidP="006223BF">
            <w:pPr>
              <w:numPr>
                <w:ilvl w:val="0"/>
                <w:numId w:val="4"/>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Work with the Headteacher to provide information, objective advice and support to the governing body to enable it to meet its responsibilities for securing effective teaching and learning and improved standards of achievement </w:t>
            </w:r>
          </w:p>
          <w:p w14:paraId="1969B13E" w14:textId="77777777" w:rsidR="006223BF" w:rsidRPr="006223BF" w:rsidRDefault="006223BF" w:rsidP="006223BF">
            <w:pPr>
              <w:numPr>
                <w:ilvl w:val="0"/>
                <w:numId w:val="4"/>
              </w:numPr>
              <w:autoSpaceDE w:val="0"/>
              <w:autoSpaceDN w:val="0"/>
              <w:adjustRightInd w:val="0"/>
              <w:spacing w:after="0" w:line="240" w:lineRule="auto"/>
              <w:rPr>
                <w:rFonts w:ascii="Arial" w:eastAsia="Times New Roman" w:hAnsi="Arial" w:cs="Arial"/>
                <w:kern w:val="0"/>
                <w:sz w:val="22"/>
                <w14:ligatures w14:val="none"/>
              </w:rPr>
            </w:pPr>
            <w:r w:rsidRPr="006223BF">
              <w:rPr>
                <w:rFonts w:ascii="Arial" w:eastAsia="Times New Roman" w:hAnsi="Arial" w:cs="Arial"/>
                <w:kern w:val="0"/>
                <w:sz w:val="22"/>
                <w14:ligatures w14:val="none"/>
              </w:rPr>
              <w:t>Work with the Headteacher, School Business Manager and governors to ensure funding is allocated appropriately to support the curriculum and that spending is monitored and managed effectively to secure value for money and to comply with statutory requirements</w:t>
            </w:r>
          </w:p>
          <w:p w14:paraId="06C16587" w14:textId="77777777" w:rsidR="006223BF" w:rsidRPr="006223BF" w:rsidRDefault="006223BF" w:rsidP="006223BF">
            <w:pPr>
              <w:numPr>
                <w:ilvl w:val="0"/>
                <w:numId w:val="4"/>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Plan, manage and monitor the curriculum and all policies, procedures and initiatives within the agreed budgets, setting priorities for expenditure, allocating funds/resources and securing effective administration and control. </w:t>
            </w:r>
          </w:p>
          <w:p w14:paraId="4460A2E4" w14:textId="77777777" w:rsidR="006223BF" w:rsidRPr="006223BF" w:rsidRDefault="006223BF" w:rsidP="006223BF">
            <w:pPr>
              <w:numPr>
                <w:ilvl w:val="0"/>
                <w:numId w:val="4"/>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Hold all staff to account for their professional conduct and practice</w:t>
            </w:r>
          </w:p>
          <w:p w14:paraId="4A55DD2B" w14:textId="77777777" w:rsidR="006223BF" w:rsidRPr="006223BF" w:rsidRDefault="006223BF" w:rsidP="006223BF">
            <w:pPr>
              <w:numPr>
                <w:ilvl w:val="0"/>
                <w:numId w:val="4"/>
              </w:numPr>
              <w:autoSpaceDE w:val="0"/>
              <w:autoSpaceDN w:val="0"/>
              <w:adjustRightInd w:val="0"/>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Have a strategic overview of Child Protection</w:t>
            </w:r>
          </w:p>
          <w:p w14:paraId="5B129A61"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7316A8B8" w14:textId="77777777" w:rsidTr="00B87E61">
        <w:tblPrEx>
          <w:tblBorders>
            <w:insideH w:val="none" w:sz="0" w:space="0" w:color="auto"/>
            <w:insideV w:val="none" w:sz="0" w:space="0" w:color="auto"/>
          </w:tblBorders>
        </w:tblPrEx>
        <w:tc>
          <w:tcPr>
            <w:tcW w:w="648" w:type="dxa"/>
          </w:tcPr>
          <w:p w14:paraId="28CAE8E3"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0B5511E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5.</w:t>
            </w:r>
          </w:p>
        </w:tc>
        <w:tc>
          <w:tcPr>
            <w:tcW w:w="9808" w:type="dxa"/>
          </w:tcPr>
          <w:p w14:paraId="599D732F"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kern w:val="0"/>
                <w:sz w:val="22"/>
                <w:szCs w:val="22"/>
                <w14:ligatures w14:val="none"/>
              </w:rPr>
              <w:t xml:space="preserve">     </w:t>
            </w:r>
            <w:r w:rsidRPr="006223BF">
              <w:rPr>
                <w:rFonts w:ascii="Arial" w:eastAsia="Times New Roman" w:hAnsi="Arial" w:cs="Arial"/>
                <w:b/>
                <w:kern w:val="0"/>
                <w:sz w:val="22"/>
                <w:szCs w:val="22"/>
                <w14:ligatures w14:val="none"/>
              </w:rPr>
              <w:t>Strengthening Community Involvement.</w:t>
            </w:r>
          </w:p>
          <w:p w14:paraId="0858B3DC" w14:textId="77777777" w:rsidR="006223BF" w:rsidRPr="006223BF" w:rsidRDefault="006223BF" w:rsidP="006223BF">
            <w:pPr>
              <w:numPr>
                <w:ilvl w:val="0"/>
                <w:numId w:val="5"/>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Help the Headteacher to build a school culture and curriculum which takes account of the richness and diversity of the school’s community.</w:t>
            </w:r>
          </w:p>
          <w:p w14:paraId="4DF8B3F8" w14:textId="77777777" w:rsidR="006223BF" w:rsidRPr="006223BF" w:rsidRDefault="006223BF" w:rsidP="006223BF">
            <w:pPr>
              <w:numPr>
                <w:ilvl w:val="0"/>
                <w:numId w:val="5"/>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Ensure learning experiences for students are linked into and integrated with the wider community which celebrates cultural diversity.</w:t>
            </w:r>
          </w:p>
          <w:p w14:paraId="591D2202" w14:textId="77777777" w:rsidR="006223BF" w:rsidRPr="006223BF" w:rsidRDefault="006223BF" w:rsidP="006223BF">
            <w:pPr>
              <w:numPr>
                <w:ilvl w:val="0"/>
                <w:numId w:val="5"/>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Further develop </w:t>
            </w:r>
            <w:proofErr w:type="gramStart"/>
            <w:r w:rsidRPr="006223BF">
              <w:rPr>
                <w:rFonts w:ascii="Arial" w:eastAsia="Times New Roman" w:hAnsi="Arial" w:cs="Arial"/>
                <w:kern w:val="0"/>
                <w:sz w:val="22"/>
                <w:szCs w:val="22"/>
                <w14:ligatures w14:val="none"/>
              </w:rPr>
              <w:t>community based</w:t>
            </w:r>
            <w:proofErr w:type="gramEnd"/>
            <w:r w:rsidRPr="006223BF">
              <w:rPr>
                <w:rFonts w:ascii="Arial" w:eastAsia="Times New Roman" w:hAnsi="Arial" w:cs="Arial"/>
                <w:kern w:val="0"/>
                <w:sz w:val="22"/>
                <w:szCs w:val="22"/>
                <w14:ligatures w14:val="none"/>
              </w:rPr>
              <w:t xml:space="preserve"> learning experiences.</w:t>
            </w:r>
          </w:p>
          <w:p w14:paraId="4DAE9CAA" w14:textId="77777777" w:rsidR="006223BF" w:rsidRPr="006223BF" w:rsidRDefault="006223BF" w:rsidP="006223BF">
            <w:pPr>
              <w:numPr>
                <w:ilvl w:val="0"/>
                <w:numId w:val="5"/>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Create and maintain an effective partnership with parents to support and improve pupils’ achievement and personal development.</w:t>
            </w:r>
          </w:p>
          <w:p w14:paraId="3EBCFBDA"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4402FCA9" w14:textId="77777777" w:rsidTr="00B87E61">
        <w:tblPrEx>
          <w:tblBorders>
            <w:insideH w:val="none" w:sz="0" w:space="0" w:color="auto"/>
            <w:insideV w:val="none" w:sz="0" w:space="0" w:color="auto"/>
          </w:tblBorders>
        </w:tblPrEx>
        <w:tc>
          <w:tcPr>
            <w:tcW w:w="648" w:type="dxa"/>
          </w:tcPr>
          <w:p w14:paraId="47538278"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69C11786"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6.</w:t>
            </w:r>
          </w:p>
        </w:tc>
        <w:tc>
          <w:tcPr>
            <w:tcW w:w="9808" w:type="dxa"/>
          </w:tcPr>
          <w:p w14:paraId="2FB05908" w14:textId="77777777" w:rsidR="006223BF" w:rsidRPr="006223BF" w:rsidRDefault="006223BF" w:rsidP="006223BF">
            <w:pPr>
              <w:tabs>
                <w:tab w:val="left" w:pos="0"/>
              </w:tabs>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Inclusion, Equity and Entitlement</w:t>
            </w:r>
          </w:p>
          <w:p w14:paraId="1B544A38" w14:textId="77777777" w:rsidR="006223BF" w:rsidRPr="006223BF" w:rsidRDefault="006223BF" w:rsidP="006223BF">
            <w:pPr>
              <w:numPr>
                <w:ilvl w:val="0"/>
                <w:numId w:val="6"/>
              </w:num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Create and promote positive strategies for developing good race relations and dealing with racial harassment.</w:t>
            </w:r>
          </w:p>
          <w:p w14:paraId="0BB016AC" w14:textId="77777777" w:rsidR="006223BF" w:rsidRPr="006223BF" w:rsidRDefault="006223BF" w:rsidP="006223BF">
            <w:pPr>
              <w:numPr>
                <w:ilvl w:val="0"/>
                <w:numId w:val="6"/>
              </w:num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Collaborate with other agencies in providing for the intellectual, spiritual, moral, social and cultural wellbeing of the students and their families.   </w:t>
            </w:r>
          </w:p>
          <w:p w14:paraId="7D626D2B" w14:textId="77777777" w:rsidR="006223BF" w:rsidRPr="006223BF" w:rsidRDefault="006223BF" w:rsidP="006223BF">
            <w:pPr>
              <w:tabs>
                <w:tab w:val="left" w:pos="0"/>
              </w:tabs>
              <w:spacing w:after="0" w:line="240" w:lineRule="auto"/>
              <w:rPr>
                <w:rFonts w:ascii="Arial" w:eastAsia="Times New Roman" w:hAnsi="Arial" w:cs="Arial"/>
                <w:kern w:val="0"/>
                <w:sz w:val="22"/>
                <w:szCs w:val="22"/>
                <w14:ligatures w14:val="none"/>
              </w:rPr>
            </w:pPr>
          </w:p>
        </w:tc>
      </w:tr>
      <w:tr w:rsidR="006223BF" w:rsidRPr="006223BF" w14:paraId="0DE4A9A1" w14:textId="77777777" w:rsidTr="00B87E61">
        <w:tblPrEx>
          <w:tblBorders>
            <w:insideH w:val="none" w:sz="0" w:space="0" w:color="auto"/>
            <w:insideV w:val="none" w:sz="0" w:space="0" w:color="auto"/>
          </w:tblBorders>
        </w:tblPrEx>
        <w:tc>
          <w:tcPr>
            <w:tcW w:w="648" w:type="dxa"/>
          </w:tcPr>
          <w:p w14:paraId="41A3CAEB"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7.</w:t>
            </w:r>
          </w:p>
        </w:tc>
        <w:tc>
          <w:tcPr>
            <w:tcW w:w="9808" w:type="dxa"/>
          </w:tcPr>
          <w:p w14:paraId="43AC65F3" w14:textId="77777777" w:rsidR="006223BF" w:rsidRPr="006223BF" w:rsidRDefault="006223BF" w:rsidP="006223BF">
            <w:pPr>
              <w:tabs>
                <w:tab w:val="left" w:pos="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To promote and safeguard the welfare of children and young </w:t>
            </w:r>
            <w:proofErr w:type="gramStart"/>
            <w:r w:rsidRPr="006223BF">
              <w:rPr>
                <w:rFonts w:ascii="Arial" w:eastAsia="Times New Roman" w:hAnsi="Arial" w:cs="Arial"/>
                <w:kern w:val="0"/>
                <w:sz w:val="22"/>
                <w:szCs w:val="22"/>
                <w14:ligatures w14:val="none"/>
              </w:rPr>
              <w:t>person's</w:t>
            </w:r>
            <w:proofErr w:type="gramEnd"/>
            <w:r w:rsidRPr="006223BF">
              <w:rPr>
                <w:rFonts w:ascii="Arial" w:eastAsia="Times New Roman" w:hAnsi="Arial" w:cs="Arial"/>
                <w:kern w:val="0"/>
                <w:sz w:val="22"/>
                <w:szCs w:val="22"/>
                <w14:ligatures w14:val="none"/>
              </w:rPr>
              <w:t xml:space="preserve"> in accordance with Safeguarding Children in Education under the provisions of the Education Act 2002 (section 175)</w:t>
            </w:r>
          </w:p>
          <w:p w14:paraId="47CFE72E" w14:textId="77777777" w:rsidR="006223BF" w:rsidRPr="006223BF" w:rsidRDefault="006223BF" w:rsidP="006223BF">
            <w:pPr>
              <w:tabs>
                <w:tab w:val="left" w:pos="0"/>
              </w:tabs>
              <w:spacing w:after="0" w:line="240" w:lineRule="auto"/>
              <w:rPr>
                <w:rFonts w:ascii="Arial" w:eastAsia="Times New Roman" w:hAnsi="Arial" w:cs="Arial"/>
                <w:kern w:val="0"/>
                <w:sz w:val="22"/>
                <w:szCs w:val="22"/>
                <w14:ligatures w14:val="none"/>
              </w:rPr>
            </w:pPr>
          </w:p>
        </w:tc>
      </w:tr>
    </w:tbl>
    <w:p w14:paraId="184C37C5" w14:textId="77777777" w:rsidR="006223BF" w:rsidRPr="006223BF" w:rsidRDefault="006223BF" w:rsidP="006223BF">
      <w:pPr>
        <w:spacing w:after="0" w:line="240" w:lineRule="auto"/>
        <w:rPr>
          <w:rFonts w:ascii="Arial" w:eastAsia="Times New Roman" w:hAnsi="Arial"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
        <w:gridCol w:w="9898"/>
      </w:tblGrid>
      <w:tr w:rsidR="006223BF" w:rsidRPr="006223BF" w14:paraId="1E9E038F" w14:textId="77777777" w:rsidTr="00B87E61">
        <w:trPr>
          <w:cantSplit/>
        </w:trPr>
        <w:tc>
          <w:tcPr>
            <w:tcW w:w="10456" w:type="dxa"/>
            <w:gridSpan w:val="2"/>
          </w:tcPr>
          <w:p w14:paraId="3F042F79"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kern w:val="0"/>
                <w:sz w:val="22"/>
                <w:szCs w:val="22"/>
                <w14:ligatures w14:val="none"/>
              </w:rPr>
              <w:br w:type="page"/>
            </w:r>
            <w:r w:rsidRPr="006223BF">
              <w:rPr>
                <w:rFonts w:ascii="Arial" w:eastAsia="Times New Roman" w:hAnsi="Arial" w:cs="Arial"/>
                <w:b/>
                <w:kern w:val="0"/>
                <w:sz w:val="22"/>
                <w:szCs w:val="22"/>
                <w14:ligatures w14:val="none"/>
              </w:rPr>
              <w:t>GENERAL:</w:t>
            </w:r>
          </w:p>
        </w:tc>
      </w:tr>
      <w:tr w:rsidR="006223BF" w:rsidRPr="006223BF" w14:paraId="375003A4" w14:textId="77777777" w:rsidTr="00B87E61">
        <w:tc>
          <w:tcPr>
            <w:tcW w:w="558" w:type="dxa"/>
          </w:tcPr>
          <w:p w14:paraId="2EFB4D2E"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1.</w:t>
            </w:r>
          </w:p>
          <w:p w14:paraId="79CCBB71"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9898" w:type="dxa"/>
          </w:tcPr>
          <w:p w14:paraId="3E3FE72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The above principal accountabilities are not exhaustive and may vary without changing the character of the job or level of responsibility.</w:t>
            </w:r>
          </w:p>
          <w:p w14:paraId="3494460C"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0EB659E6" w14:textId="77777777" w:rsidTr="00B87E61">
        <w:tc>
          <w:tcPr>
            <w:tcW w:w="558" w:type="dxa"/>
          </w:tcPr>
          <w:p w14:paraId="13A876C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2.</w:t>
            </w:r>
          </w:p>
          <w:p w14:paraId="40E1A615"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9898" w:type="dxa"/>
          </w:tcPr>
          <w:p w14:paraId="2BAD3BC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The above duties may involve having access to information of a confidential nature, which may be covered by the Data Protection Act.  Confidentiality must be </w:t>
            </w:r>
            <w:proofErr w:type="gramStart"/>
            <w:r w:rsidRPr="006223BF">
              <w:rPr>
                <w:rFonts w:ascii="Arial" w:eastAsia="Times New Roman" w:hAnsi="Arial" w:cs="Arial"/>
                <w:kern w:val="0"/>
                <w:sz w:val="22"/>
                <w:szCs w:val="22"/>
                <w14:ligatures w14:val="none"/>
              </w:rPr>
              <w:t>maintained at all times</w:t>
            </w:r>
            <w:proofErr w:type="gramEnd"/>
            <w:r w:rsidRPr="006223BF">
              <w:rPr>
                <w:rFonts w:ascii="Arial" w:eastAsia="Times New Roman" w:hAnsi="Arial" w:cs="Arial"/>
                <w:kern w:val="0"/>
                <w:sz w:val="22"/>
                <w:szCs w:val="22"/>
                <w14:ligatures w14:val="none"/>
              </w:rPr>
              <w:t>.</w:t>
            </w:r>
          </w:p>
          <w:p w14:paraId="2FDB64CA"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2B9C2679" w14:textId="77777777" w:rsidTr="00B87E61">
        <w:tc>
          <w:tcPr>
            <w:tcW w:w="558" w:type="dxa"/>
          </w:tcPr>
          <w:p w14:paraId="04A38F18"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3.</w:t>
            </w:r>
          </w:p>
          <w:p w14:paraId="11B54A96"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9898" w:type="dxa"/>
          </w:tcPr>
          <w:p w14:paraId="72FB1F2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The postholder must be flexible to ensure the operational needs of the </w:t>
            </w:r>
            <w:proofErr w:type="gramStart"/>
            <w:r w:rsidRPr="006223BF">
              <w:rPr>
                <w:rFonts w:ascii="Arial" w:eastAsia="Times New Roman" w:hAnsi="Arial" w:cs="Arial"/>
                <w:kern w:val="0"/>
                <w:sz w:val="22"/>
                <w:szCs w:val="22"/>
                <w14:ligatures w14:val="none"/>
              </w:rPr>
              <w:t>School</w:t>
            </w:r>
            <w:proofErr w:type="gramEnd"/>
            <w:r w:rsidRPr="006223BF">
              <w:rPr>
                <w:rFonts w:ascii="Arial" w:eastAsia="Times New Roman" w:hAnsi="Arial" w:cs="Arial"/>
                <w:kern w:val="0"/>
                <w:sz w:val="22"/>
                <w:szCs w:val="22"/>
                <w14:ligatures w14:val="none"/>
              </w:rPr>
              <w:t xml:space="preserve"> are met.  This includes the undertaking of duties of a similar nature and responsibility as and when required, throughout the various workplaces in the </w:t>
            </w:r>
            <w:proofErr w:type="gramStart"/>
            <w:r w:rsidRPr="006223BF">
              <w:rPr>
                <w:rFonts w:ascii="Arial" w:eastAsia="Times New Roman" w:hAnsi="Arial" w:cs="Arial"/>
                <w:kern w:val="0"/>
                <w:sz w:val="22"/>
                <w:szCs w:val="22"/>
                <w14:ligatures w14:val="none"/>
              </w:rPr>
              <w:t>School</w:t>
            </w:r>
            <w:proofErr w:type="gramEnd"/>
            <w:r w:rsidRPr="006223BF">
              <w:rPr>
                <w:rFonts w:ascii="Arial" w:eastAsia="Times New Roman" w:hAnsi="Arial" w:cs="Arial"/>
                <w:kern w:val="0"/>
                <w:sz w:val="22"/>
                <w:szCs w:val="22"/>
                <w14:ligatures w14:val="none"/>
              </w:rPr>
              <w:t>.</w:t>
            </w:r>
          </w:p>
          <w:p w14:paraId="26E7F484"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445026DD" w14:textId="77777777" w:rsidTr="00B87E61">
        <w:tc>
          <w:tcPr>
            <w:tcW w:w="558" w:type="dxa"/>
          </w:tcPr>
          <w:p w14:paraId="207CC47A"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4.</w:t>
            </w:r>
          </w:p>
          <w:p w14:paraId="6D8A51F6"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9898" w:type="dxa"/>
          </w:tcPr>
          <w:p w14:paraId="6E773BCE"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To promote the School’s Equal Opportunity Employment Policy.</w:t>
            </w:r>
          </w:p>
          <w:p w14:paraId="6F3E4E56"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66DFC1FC" w14:textId="77777777" w:rsidTr="00B87E61">
        <w:tc>
          <w:tcPr>
            <w:tcW w:w="558" w:type="dxa"/>
          </w:tcPr>
          <w:p w14:paraId="51EFBC3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5.</w:t>
            </w:r>
          </w:p>
          <w:p w14:paraId="75151C5D"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9898" w:type="dxa"/>
          </w:tcPr>
          <w:p w14:paraId="45EE226E"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The Health and Safety at Work etc. Act (1974) and other associated legislation places responsibilities for Health and Safety on all employees.  Therefore, it is the postholder’s responsibility to take reasonable care for the Health, Safety and Welfare of him/herself and other employees in accordance with legislation and the School’s Safety Policy and Programme.  Specific details are outlined in the Departmental Safety Policy.</w:t>
            </w:r>
          </w:p>
          <w:p w14:paraId="5BABBF89"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134AFB8E" w14:textId="77777777" w:rsidTr="00B87E61">
        <w:tc>
          <w:tcPr>
            <w:tcW w:w="558" w:type="dxa"/>
          </w:tcPr>
          <w:p w14:paraId="3121CADF"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6.</w:t>
            </w:r>
          </w:p>
        </w:tc>
        <w:tc>
          <w:tcPr>
            <w:tcW w:w="9898" w:type="dxa"/>
          </w:tcPr>
          <w:p w14:paraId="78709D2F" w14:textId="77777777" w:rsidR="006223BF" w:rsidRPr="006223BF" w:rsidRDefault="006223BF" w:rsidP="006223BF">
            <w:pPr>
              <w:spacing w:after="0" w:line="240" w:lineRule="auto"/>
              <w:ind w:left="57"/>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Where the postholder is disabled, every effort will be made to supply all the necessary employment aids, equipment or adaptations to enable him/her to perform the full duties of the job.  If, however, a certain task proves to be unachievable then job redesign will be given full consideration.</w:t>
            </w:r>
          </w:p>
        </w:tc>
      </w:tr>
      <w:tr w:rsidR="006223BF" w:rsidRPr="006223BF" w14:paraId="55BA97C2" w14:textId="77777777" w:rsidTr="00B87E61">
        <w:tblPrEx>
          <w:tblBorders>
            <w:insideH w:val="single" w:sz="4" w:space="0" w:color="auto"/>
            <w:insideV w:val="single" w:sz="4" w:space="0" w:color="auto"/>
          </w:tblBorders>
        </w:tblPrEx>
        <w:tc>
          <w:tcPr>
            <w:tcW w:w="10456" w:type="dxa"/>
            <w:gridSpan w:val="2"/>
          </w:tcPr>
          <w:p w14:paraId="3EA12438"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lastRenderedPageBreak/>
              <w:t>CONTEXT:</w:t>
            </w:r>
          </w:p>
          <w:p w14:paraId="46F74392"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16E81FF8"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The school and LA have a strong commitment to developing a positive culture of high standards, expectations, achievements and meeting individual student needs and aspirations.</w:t>
            </w:r>
          </w:p>
          <w:p w14:paraId="621F1E1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5ED276FA"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The school’s contribution to pupils and community development will be pivotal in achieving LA and Council’s ambitious objectives in increasing Social Inclusion within the City.</w:t>
            </w:r>
          </w:p>
          <w:p w14:paraId="4B2B431D"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bl>
    <w:p w14:paraId="725CE0B7" w14:textId="77777777" w:rsidR="006223BF" w:rsidRPr="006223BF" w:rsidRDefault="006223BF" w:rsidP="006223BF">
      <w:pPr>
        <w:spacing w:after="0" w:line="240" w:lineRule="auto"/>
        <w:rPr>
          <w:rFonts w:ascii="Arial" w:eastAsia="Times New Roman" w:hAnsi="Arial" w:cs="Arial"/>
          <w:kern w:val="0"/>
          <w:sz w:val="22"/>
          <w:szCs w:val="22"/>
          <w14:ligatures w14:val="none"/>
        </w:rPr>
      </w:pP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9"/>
      </w:tblGrid>
      <w:tr w:rsidR="006223BF" w:rsidRPr="006223BF" w14:paraId="7F887CDD" w14:textId="77777777" w:rsidTr="00B87E61">
        <w:trPr>
          <w:jc w:val="center"/>
        </w:trPr>
        <w:tc>
          <w:tcPr>
            <w:tcW w:w="10729" w:type="dxa"/>
            <w:shd w:val="clear" w:color="auto" w:fill="E0E0E0"/>
          </w:tcPr>
          <w:p w14:paraId="7025B441"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r w:rsidRPr="006223BF">
              <w:rPr>
                <w:rFonts w:ascii="Arial" w:eastAsia="Times New Roman" w:hAnsi="Arial" w:cs="Arial"/>
                <w:kern w:val="0"/>
                <w:sz w:val="22"/>
                <w:szCs w:val="22"/>
                <w14:ligatures w14:val="none"/>
              </w:rPr>
              <w:br w:type="page"/>
            </w:r>
            <w:r w:rsidRPr="006223BF">
              <w:rPr>
                <w:rFonts w:ascii="Arial" w:eastAsia="Times New Roman" w:hAnsi="Arial" w:cs="Arial"/>
                <w:b/>
                <w:kern w:val="0"/>
                <w:sz w:val="22"/>
                <w:szCs w:val="22"/>
                <w14:ligatures w14:val="none"/>
              </w:rPr>
              <w:t>DIMENSIONS:</w:t>
            </w:r>
          </w:p>
          <w:p w14:paraId="7181117B"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r>
      <w:tr w:rsidR="006223BF" w:rsidRPr="006223BF" w14:paraId="4799780C" w14:textId="77777777" w:rsidTr="00B87E61">
        <w:trPr>
          <w:jc w:val="center"/>
        </w:trPr>
        <w:tc>
          <w:tcPr>
            <w:tcW w:w="10729" w:type="dxa"/>
            <w:tcBorders>
              <w:bottom w:val="single" w:sz="4" w:space="0" w:color="auto"/>
            </w:tcBorders>
          </w:tcPr>
          <w:p w14:paraId="322B1AC1" w14:textId="77777777" w:rsidR="006223BF" w:rsidRPr="006223BF" w:rsidRDefault="006223BF" w:rsidP="006223BF">
            <w:pPr>
              <w:tabs>
                <w:tab w:val="left" w:pos="543"/>
              </w:tabs>
              <w:spacing w:after="0" w:line="240" w:lineRule="auto"/>
              <w:rPr>
                <w:rFonts w:ascii="Arial" w:eastAsia="Times New Roman" w:hAnsi="Arial" w:cs="Arial"/>
                <w:b/>
                <w:kern w:val="0"/>
                <w:sz w:val="22"/>
                <w:szCs w:val="22"/>
                <w14:ligatures w14:val="none"/>
              </w:rPr>
            </w:pPr>
          </w:p>
          <w:p w14:paraId="3AAE2A51" w14:textId="77777777" w:rsidR="006223BF" w:rsidRPr="006223BF" w:rsidRDefault="006223BF" w:rsidP="006223BF">
            <w:pPr>
              <w:tabs>
                <w:tab w:val="left" w:pos="543"/>
              </w:tabs>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1.</w:t>
            </w:r>
            <w:r w:rsidRPr="006223BF">
              <w:rPr>
                <w:rFonts w:ascii="Arial" w:eastAsia="Times New Roman" w:hAnsi="Arial" w:cs="Arial"/>
                <w:b/>
                <w:kern w:val="0"/>
                <w:sz w:val="22"/>
                <w:szCs w:val="22"/>
                <w14:ligatures w14:val="none"/>
              </w:rPr>
              <w:tab/>
              <w:t>Responsibility for Staff:</w:t>
            </w:r>
          </w:p>
          <w:p w14:paraId="469A34DA" w14:textId="77777777" w:rsidR="006223BF" w:rsidRPr="006223BF" w:rsidRDefault="006223BF" w:rsidP="006223BF">
            <w:pPr>
              <w:numPr>
                <w:ilvl w:val="0"/>
                <w:numId w:val="8"/>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To provide leadership and support for colleagues (teachers and teaching assistants) </w:t>
            </w:r>
            <w:proofErr w:type="gramStart"/>
            <w:r w:rsidRPr="006223BF">
              <w:rPr>
                <w:rFonts w:ascii="Arial" w:eastAsia="Times New Roman" w:hAnsi="Arial" w:cs="Arial"/>
                <w:kern w:val="0"/>
                <w:sz w:val="22"/>
                <w:szCs w:val="22"/>
                <w14:ligatures w14:val="none"/>
              </w:rPr>
              <w:t>with regard to</w:t>
            </w:r>
            <w:proofErr w:type="gramEnd"/>
            <w:r w:rsidRPr="006223BF">
              <w:rPr>
                <w:rFonts w:ascii="Arial" w:eastAsia="Times New Roman" w:hAnsi="Arial" w:cs="Arial"/>
                <w:kern w:val="0"/>
                <w:sz w:val="22"/>
                <w:szCs w:val="22"/>
                <w14:ligatures w14:val="none"/>
              </w:rPr>
              <w:t xml:space="preserve"> teaching and learning and the curriculum.</w:t>
            </w:r>
          </w:p>
          <w:p w14:paraId="24EA575A" w14:textId="77777777" w:rsidR="006223BF" w:rsidRPr="006223BF" w:rsidRDefault="006223BF" w:rsidP="006223BF">
            <w:pPr>
              <w:numPr>
                <w:ilvl w:val="0"/>
                <w:numId w:val="8"/>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To support in the implementation of the school’s performance management policy, to secure school improvement and individual professional development.</w:t>
            </w:r>
          </w:p>
          <w:p w14:paraId="4D25EE76" w14:textId="77777777" w:rsidR="006223BF" w:rsidRPr="006223BF" w:rsidRDefault="006223BF" w:rsidP="006223BF">
            <w:pPr>
              <w:numPr>
                <w:ilvl w:val="0"/>
                <w:numId w:val="8"/>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To participate in recruitment and selection, as agreed with the Headteacher.</w:t>
            </w:r>
          </w:p>
          <w:p w14:paraId="433A0BBE"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24E160ED" w14:textId="77777777" w:rsidR="006223BF" w:rsidRPr="006223BF" w:rsidRDefault="006223BF" w:rsidP="006223BF">
            <w:pPr>
              <w:tabs>
                <w:tab w:val="left" w:pos="561"/>
              </w:tabs>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2.</w:t>
            </w:r>
            <w:r w:rsidRPr="006223BF">
              <w:rPr>
                <w:rFonts w:ascii="Arial" w:eastAsia="Times New Roman" w:hAnsi="Arial" w:cs="Arial"/>
                <w:b/>
                <w:kern w:val="0"/>
                <w:sz w:val="22"/>
                <w:szCs w:val="22"/>
                <w14:ligatures w14:val="none"/>
              </w:rPr>
              <w:tab/>
              <w:t>Responsibility for Customers/Clients:</w:t>
            </w:r>
          </w:p>
          <w:p w14:paraId="755022F6" w14:textId="77777777" w:rsidR="006223BF" w:rsidRPr="006223BF" w:rsidRDefault="006223BF" w:rsidP="006223BF">
            <w:pPr>
              <w:numPr>
                <w:ilvl w:val="0"/>
                <w:numId w:val="9"/>
              </w:numPr>
              <w:tabs>
                <w:tab w:val="left" w:pos="561"/>
              </w:tabs>
              <w:spacing w:after="0" w:line="240" w:lineRule="auto"/>
              <w:rPr>
                <w:rFonts w:ascii="Arial" w:eastAsia="Times New Roman" w:hAnsi="Arial" w:cs="Arial"/>
                <w:b/>
                <w:kern w:val="0"/>
                <w:sz w:val="22"/>
                <w:szCs w:val="22"/>
                <w14:ligatures w14:val="none"/>
              </w:rPr>
            </w:pPr>
            <w:r w:rsidRPr="006223BF">
              <w:rPr>
                <w:rFonts w:ascii="Arial" w:eastAsia="Times New Roman" w:hAnsi="Arial" w:cs="Arial"/>
                <w:kern w:val="0"/>
                <w:sz w:val="22"/>
                <w:szCs w:val="22"/>
                <w14:ligatures w14:val="none"/>
              </w:rPr>
              <w:t xml:space="preserve">The job impacts on all pupils, parents and the community, in relation to </w:t>
            </w:r>
            <w:proofErr w:type="gramStart"/>
            <w:r w:rsidRPr="006223BF">
              <w:rPr>
                <w:rFonts w:ascii="Arial" w:eastAsia="Times New Roman" w:hAnsi="Arial" w:cs="Arial"/>
                <w:kern w:val="0"/>
                <w:sz w:val="22"/>
                <w:szCs w:val="22"/>
                <w14:ligatures w14:val="none"/>
              </w:rPr>
              <w:t>all of</w:t>
            </w:r>
            <w:proofErr w:type="gramEnd"/>
            <w:r w:rsidRPr="006223BF">
              <w:rPr>
                <w:rFonts w:ascii="Arial" w:eastAsia="Times New Roman" w:hAnsi="Arial" w:cs="Arial"/>
                <w:kern w:val="0"/>
                <w:sz w:val="22"/>
                <w:szCs w:val="22"/>
                <w14:ligatures w14:val="none"/>
              </w:rPr>
              <w:t xml:space="preserve"> the principal accountabilities.</w:t>
            </w:r>
          </w:p>
          <w:p w14:paraId="1E5A206B" w14:textId="77777777" w:rsidR="006223BF" w:rsidRPr="006223BF" w:rsidRDefault="006223BF" w:rsidP="006223BF">
            <w:pPr>
              <w:numPr>
                <w:ilvl w:val="0"/>
                <w:numId w:val="9"/>
              </w:numPr>
              <w:tabs>
                <w:tab w:val="left" w:pos="561"/>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To inspire, motivate and influence staff and pupils, taking a leading role in maintaining the highest standards of teaching, learning and pupil discipline.</w:t>
            </w:r>
          </w:p>
          <w:p w14:paraId="029A75D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7AA6E808" w14:textId="77777777" w:rsidR="006223BF" w:rsidRPr="006223BF" w:rsidRDefault="006223BF" w:rsidP="006223BF">
            <w:pPr>
              <w:tabs>
                <w:tab w:val="left" w:pos="561"/>
              </w:tabs>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3.</w:t>
            </w:r>
            <w:r w:rsidRPr="006223BF">
              <w:rPr>
                <w:rFonts w:ascii="Arial" w:eastAsia="Times New Roman" w:hAnsi="Arial" w:cs="Arial"/>
                <w:b/>
                <w:kern w:val="0"/>
                <w:sz w:val="22"/>
                <w:szCs w:val="22"/>
                <w14:ligatures w14:val="none"/>
              </w:rPr>
              <w:tab/>
              <w:t>Responsibility for Budgets:</w:t>
            </w:r>
          </w:p>
          <w:p w14:paraId="70206694" w14:textId="77777777" w:rsidR="006223BF" w:rsidRPr="006223BF" w:rsidRDefault="006223BF" w:rsidP="006223BF">
            <w:pPr>
              <w:numPr>
                <w:ilvl w:val="0"/>
                <w:numId w:val="10"/>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To assist the Headteacher and governors in annual budget planning and monitoring.</w:t>
            </w:r>
          </w:p>
          <w:p w14:paraId="260C2D49" w14:textId="77777777" w:rsidR="006223BF" w:rsidRPr="006223BF" w:rsidRDefault="006223BF" w:rsidP="006223BF">
            <w:pPr>
              <w:spacing w:after="0" w:line="240" w:lineRule="auto"/>
              <w:ind w:left="-67"/>
              <w:rPr>
                <w:rFonts w:ascii="Arial" w:eastAsia="Times New Roman" w:hAnsi="Arial" w:cs="Arial"/>
                <w:kern w:val="0"/>
                <w:sz w:val="22"/>
                <w:szCs w:val="22"/>
                <w14:ligatures w14:val="none"/>
              </w:rPr>
            </w:pPr>
          </w:p>
          <w:p w14:paraId="3C320430" w14:textId="77777777" w:rsidR="006223BF" w:rsidRPr="006223BF" w:rsidRDefault="006223BF" w:rsidP="006223BF">
            <w:pPr>
              <w:tabs>
                <w:tab w:val="left" w:pos="34"/>
              </w:tabs>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4.   Responsibility for Physical Resources:</w:t>
            </w:r>
          </w:p>
          <w:p w14:paraId="65D787E4" w14:textId="77777777" w:rsidR="006223BF" w:rsidRPr="006223BF" w:rsidRDefault="006223BF" w:rsidP="006223BF">
            <w:pPr>
              <w:numPr>
                <w:ilvl w:val="0"/>
                <w:numId w:val="10"/>
              </w:num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To advise on the school’s resource needs and help to co-ordinate these resources</w:t>
            </w:r>
          </w:p>
          <w:p w14:paraId="18852998"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7686FBF9" w14:textId="77777777" w:rsidTr="00B87E61">
        <w:trPr>
          <w:jc w:val="center"/>
        </w:trPr>
        <w:tc>
          <w:tcPr>
            <w:tcW w:w="10729" w:type="dxa"/>
            <w:shd w:val="clear" w:color="auto" w:fill="E0E0E0"/>
          </w:tcPr>
          <w:p w14:paraId="659F374E"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WORKING RELATIONSHIPS:</w:t>
            </w:r>
          </w:p>
          <w:p w14:paraId="28198819"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p>
        </w:tc>
      </w:tr>
    </w:tbl>
    <w:p w14:paraId="337D77F1" w14:textId="77777777" w:rsidR="006223BF" w:rsidRPr="006223BF" w:rsidRDefault="006223BF" w:rsidP="006223BF">
      <w:pPr>
        <w:spacing w:after="0" w:line="240" w:lineRule="auto"/>
        <w:rPr>
          <w:rFonts w:ascii="Arial" w:eastAsia="Times New Roman" w:hAnsi="Arial" w:cs="Arial"/>
          <w:kern w:val="0"/>
          <w:sz w:val="22"/>
          <w:szCs w:val="22"/>
          <w14:ligatures w14:val="none"/>
        </w:rPr>
        <w:sectPr w:rsidR="006223BF" w:rsidRPr="006223BF" w:rsidSect="006223BF">
          <w:footerReference w:type="even" r:id="rId5"/>
          <w:footerReference w:type="default" r:id="rId6"/>
          <w:footerReference w:type="first" r:id="rId7"/>
          <w:pgSz w:w="11907" w:h="16834" w:code="9"/>
          <w:pgMar w:top="888" w:right="737" w:bottom="720" w:left="720" w:header="720" w:footer="720" w:gutter="0"/>
          <w:cols w:space="720"/>
        </w:sect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4"/>
      </w:tblGrid>
      <w:tr w:rsidR="006223BF" w:rsidRPr="006223BF" w14:paraId="33F37D2B" w14:textId="77777777" w:rsidTr="00B87E61">
        <w:trPr>
          <w:jc w:val="center"/>
        </w:trPr>
        <w:tc>
          <w:tcPr>
            <w:tcW w:w="10584" w:type="dxa"/>
            <w:shd w:val="clear" w:color="auto" w:fill="E0E0E0"/>
          </w:tcPr>
          <w:p w14:paraId="6F6F3562"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lastRenderedPageBreak/>
              <w:t xml:space="preserve">ORGANISATION CHART: </w:t>
            </w:r>
          </w:p>
          <w:p w14:paraId="185FF2D4" w14:textId="77777777" w:rsidR="006223BF" w:rsidRPr="006223BF" w:rsidRDefault="006223BF" w:rsidP="006223BF">
            <w:pPr>
              <w:spacing w:after="0" w:line="240" w:lineRule="auto"/>
              <w:rPr>
                <w:rFonts w:ascii="Arial" w:eastAsia="Times New Roman" w:hAnsi="Arial" w:cs="Arial"/>
                <w:b/>
                <w:kern w:val="0"/>
                <w:sz w:val="22"/>
                <w:szCs w:val="22"/>
                <w:u w:val="single"/>
                <w14:ligatures w14:val="none"/>
              </w:rPr>
            </w:pPr>
          </w:p>
        </w:tc>
      </w:tr>
      <w:tr w:rsidR="006223BF" w:rsidRPr="006223BF" w14:paraId="3BAA4E9F" w14:textId="77777777" w:rsidTr="00B87E61">
        <w:trPr>
          <w:jc w:val="center"/>
        </w:trPr>
        <w:tc>
          <w:tcPr>
            <w:tcW w:w="10584" w:type="dxa"/>
          </w:tcPr>
          <w:p w14:paraId="1F159F6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1B9128E2"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Senior Leadership Team</w:t>
            </w:r>
          </w:p>
          <w:p w14:paraId="2ADA203F" w14:textId="77777777" w:rsidR="006223BF" w:rsidRPr="006223BF" w:rsidRDefault="006223BF" w:rsidP="006223BF">
            <w:pPr>
              <w:spacing w:after="0" w:line="240" w:lineRule="auto"/>
              <w:jc w:val="center"/>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Head teacher, Deputy Head teacher and Assistant Head teachers</w:t>
            </w:r>
          </w:p>
          <w:p w14:paraId="0D13E8EE"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noProof/>
                <w:kern w:val="0"/>
                <w:sz w:val="22"/>
                <w:szCs w:val="22"/>
                <w14:ligatures w14:val="none"/>
              </w:rPr>
              <mc:AlternateContent>
                <mc:Choice Requires="wps">
                  <w:drawing>
                    <wp:anchor distT="0" distB="0" distL="114300" distR="114300" simplePos="0" relativeHeight="251659264" behindDoc="0" locked="0" layoutInCell="1" allowOverlap="1" wp14:anchorId="0EE9ED49" wp14:editId="3F40D340">
                      <wp:simplePos x="0" y="0"/>
                      <wp:positionH relativeFrom="column">
                        <wp:posOffset>2968625</wp:posOffset>
                      </wp:positionH>
                      <wp:positionV relativeFrom="paragraph">
                        <wp:posOffset>17780</wp:posOffset>
                      </wp:positionV>
                      <wp:extent cx="485775" cy="419100"/>
                      <wp:effectExtent l="34925" t="8255" r="3175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191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541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33.75pt;margin-top:1.4pt;width:38.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">
                      <v:textbox style="layout-flow:vertical-ideographic"/>
                    </v:shape>
                  </w:pict>
                </mc:Fallback>
              </mc:AlternateContent>
            </w:r>
          </w:p>
          <w:p w14:paraId="4FDBB658"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                                                                            </w:t>
            </w:r>
          </w:p>
          <w:p w14:paraId="3AEF3D8A"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07189C5F"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Senior Management Team</w:t>
            </w:r>
          </w:p>
          <w:p w14:paraId="563395B1" w14:textId="77777777" w:rsidR="006223BF" w:rsidRPr="006223BF" w:rsidRDefault="006223BF" w:rsidP="006223BF">
            <w:pPr>
              <w:spacing w:after="0" w:line="240" w:lineRule="auto"/>
              <w:jc w:val="center"/>
              <w:rPr>
                <w:rFonts w:ascii="Arial" w:eastAsia="Times New Roman" w:hAnsi="Arial" w:cs="Arial"/>
                <w:kern w:val="0"/>
                <w:sz w:val="22"/>
                <w14:ligatures w14:val="none"/>
              </w:rPr>
            </w:pPr>
            <w:r w:rsidRPr="006223BF">
              <w:rPr>
                <w:rFonts w:ascii="Arial" w:eastAsia="Times New Roman" w:hAnsi="Arial" w:cs="Arial"/>
                <w:kern w:val="0"/>
                <w:sz w:val="22"/>
                <w14:ligatures w14:val="none"/>
              </w:rPr>
              <w:t>SENCo &amp; Year Group Leaders/TLR Holders</w:t>
            </w:r>
          </w:p>
          <w:p w14:paraId="14029573" w14:textId="77777777" w:rsidR="006223BF" w:rsidRPr="006223BF" w:rsidRDefault="006223BF" w:rsidP="006223BF">
            <w:pPr>
              <w:spacing w:after="0" w:line="240" w:lineRule="auto"/>
              <w:jc w:val="center"/>
              <w:rPr>
                <w:rFonts w:ascii="Arial" w:eastAsia="Times New Roman" w:hAnsi="Arial" w:cs="Arial"/>
                <w:kern w:val="0"/>
                <w:sz w:val="22"/>
                <w:szCs w:val="22"/>
                <w14:ligatures w14:val="none"/>
              </w:rPr>
            </w:pPr>
            <w:r w:rsidRPr="006223BF">
              <w:rPr>
                <w:rFonts w:ascii="Arial" w:eastAsia="Times New Roman" w:hAnsi="Arial" w:cs="Arial"/>
                <w:b/>
                <w:noProof/>
                <w:kern w:val="0"/>
                <w:sz w:val="22"/>
                <w:szCs w:val="22"/>
                <w14:ligatures w14:val="none"/>
              </w:rPr>
              <mc:AlternateContent>
                <mc:Choice Requires="wps">
                  <w:drawing>
                    <wp:anchor distT="0" distB="0" distL="114300" distR="114300" simplePos="0" relativeHeight="251660288" behindDoc="0" locked="0" layoutInCell="1" allowOverlap="1" wp14:anchorId="34F50DE6" wp14:editId="38230D9E">
                      <wp:simplePos x="0" y="0"/>
                      <wp:positionH relativeFrom="column">
                        <wp:posOffset>2968625</wp:posOffset>
                      </wp:positionH>
                      <wp:positionV relativeFrom="paragraph">
                        <wp:posOffset>67310</wp:posOffset>
                      </wp:positionV>
                      <wp:extent cx="485775" cy="419100"/>
                      <wp:effectExtent l="34925" t="10160" r="3175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191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4F7B6" id="AutoShape 5" o:spid="_x0000_s1026" type="#_x0000_t67" style="position:absolute;margin-left:233.75pt;margin-top:5.3pt;width:38.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">
                      <v:textbox style="layout-flow:vertical-ideographic"/>
                    </v:shape>
                  </w:pict>
                </mc:Fallback>
              </mc:AlternateContent>
            </w:r>
          </w:p>
          <w:p w14:paraId="422C10B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2F899E83"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p>
          <w:p w14:paraId="4D92C841"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p>
          <w:p w14:paraId="13193617"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Wider Staff Team</w:t>
            </w:r>
          </w:p>
          <w:p w14:paraId="493CC6FA" w14:textId="77777777" w:rsidR="006223BF" w:rsidRPr="006223BF" w:rsidRDefault="006223BF" w:rsidP="006223BF">
            <w:pPr>
              <w:spacing w:after="0" w:line="240" w:lineRule="auto"/>
              <w:jc w:val="center"/>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Teachers, Support Staff, Admin Staff, Site Facilities Staff</w:t>
            </w:r>
          </w:p>
        </w:tc>
      </w:tr>
    </w:tbl>
    <w:p w14:paraId="0F96EF86"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2C6F9F47" w14:textId="77777777" w:rsidR="006223BF" w:rsidRPr="006223BF" w:rsidRDefault="006223BF" w:rsidP="006223BF">
      <w:pPr>
        <w:spacing w:after="0" w:line="240" w:lineRule="auto"/>
        <w:rPr>
          <w:rFonts w:ascii="Arial" w:eastAsia="Times New Roman" w:hAnsi="Arial" w:cs="Arial"/>
          <w:kern w:val="0"/>
          <w:sz w:val="22"/>
          <w:szCs w:val="22"/>
          <w14:ligatures w14:val="none"/>
        </w:rPr>
      </w:pPr>
    </w:p>
    <w:tbl>
      <w:tblPr>
        <w:tblW w:w="105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504"/>
        <w:gridCol w:w="561"/>
        <w:gridCol w:w="561"/>
        <w:gridCol w:w="561"/>
        <w:gridCol w:w="561"/>
        <w:gridCol w:w="561"/>
        <w:gridCol w:w="3179"/>
      </w:tblGrid>
      <w:tr w:rsidR="006223BF" w:rsidRPr="006223BF" w14:paraId="746D57A5" w14:textId="77777777" w:rsidTr="00B87E61">
        <w:trPr>
          <w:trHeight w:val="356"/>
        </w:trPr>
        <w:tc>
          <w:tcPr>
            <w:tcW w:w="4092" w:type="dxa"/>
            <w:vMerge w:val="restart"/>
            <w:tcBorders>
              <w:top w:val="single" w:sz="4" w:space="0" w:color="auto"/>
              <w:right w:val="single" w:sz="4" w:space="0" w:color="auto"/>
            </w:tcBorders>
            <w:shd w:val="clear" w:color="auto" w:fill="E0E0E0"/>
          </w:tcPr>
          <w:p w14:paraId="513E3817"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3309" w:type="dxa"/>
            <w:gridSpan w:val="6"/>
            <w:tcBorders>
              <w:top w:val="single" w:sz="4" w:space="0" w:color="auto"/>
              <w:left w:val="single" w:sz="4" w:space="0" w:color="auto"/>
              <w:bottom w:val="single" w:sz="4" w:space="0" w:color="auto"/>
            </w:tcBorders>
            <w:shd w:val="clear" w:color="auto" w:fill="E0E0E0"/>
          </w:tcPr>
          <w:p w14:paraId="5AFAA744" w14:textId="77777777" w:rsidR="006223BF" w:rsidRPr="006223BF" w:rsidRDefault="006223BF" w:rsidP="006223BF">
            <w:pPr>
              <w:spacing w:after="0" w:line="240" w:lineRule="auto"/>
              <w:jc w:val="center"/>
              <w:rPr>
                <w:rFonts w:ascii="Arial" w:eastAsia="Times New Roman" w:hAnsi="Arial" w:cs="Arial"/>
                <w:b/>
                <w:i/>
                <w:kern w:val="0"/>
                <w:sz w:val="22"/>
                <w:szCs w:val="22"/>
                <w14:ligatures w14:val="none"/>
              </w:rPr>
            </w:pPr>
            <w:r w:rsidRPr="006223BF">
              <w:rPr>
                <w:rFonts w:ascii="Arial" w:eastAsia="Times New Roman" w:hAnsi="Arial" w:cs="Arial"/>
                <w:b/>
                <w:i/>
                <w:kern w:val="0"/>
                <w:sz w:val="22"/>
                <w:szCs w:val="22"/>
                <w14:ligatures w14:val="none"/>
              </w:rPr>
              <w:t>Tick relevant level for each category</w:t>
            </w:r>
          </w:p>
        </w:tc>
        <w:tc>
          <w:tcPr>
            <w:tcW w:w="3179" w:type="dxa"/>
            <w:tcBorders>
              <w:top w:val="single" w:sz="4" w:space="0" w:color="auto"/>
              <w:left w:val="single" w:sz="4" w:space="0" w:color="auto"/>
              <w:bottom w:val="single" w:sz="4" w:space="0" w:color="auto"/>
            </w:tcBorders>
            <w:shd w:val="clear" w:color="auto" w:fill="E0E0E0"/>
          </w:tcPr>
          <w:p w14:paraId="5CEFBE88"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p>
        </w:tc>
      </w:tr>
      <w:tr w:rsidR="006223BF" w:rsidRPr="006223BF" w14:paraId="423A5525" w14:textId="77777777" w:rsidTr="00B87E61">
        <w:trPr>
          <w:cantSplit/>
          <w:trHeight w:val="1958"/>
        </w:trPr>
        <w:tc>
          <w:tcPr>
            <w:tcW w:w="4092" w:type="dxa"/>
            <w:vMerge/>
            <w:tcBorders>
              <w:bottom w:val="single" w:sz="4" w:space="0" w:color="auto"/>
              <w:right w:val="single" w:sz="4" w:space="0" w:color="auto"/>
            </w:tcBorders>
            <w:shd w:val="clear" w:color="auto" w:fill="E0E0E0"/>
          </w:tcPr>
          <w:p w14:paraId="21C858E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504" w:type="dxa"/>
            <w:tcBorders>
              <w:top w:val="single" w:sz="4" w:space="0" w:color="auto"/>
              <w:left w:val="single" w:sz="4" w:space="0" w:color="auto"/>
              <w:bottom w:val="single" w:sz="4" w:space="0" w:color="auto"/>
              <w:right w:val="single" w:sz="4" w:space="0" w:color="auto"/>
            </w:tcBorders>
            <w:shd w:val="clear" w:color="auto" w:fill="E0E0E0"/>
            <w:textDirection w:val="btLr"/>
          </w:tcPr>
          <w:p w14:paraId="1E06F7B9"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Not applicable</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0C5A4655"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Low</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7E48E159"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Moderate</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4CFA158F"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High</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3119DD1A"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Very High</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4843F33B"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Intense</w:t>
            </w:r>
          </w:p>
        </w:tc>
        <w:tc>
          <w:tcPr>
            <w:tcW w:w="3179" w:type="dxa"/>
            <w:tcBorders>
              <w:top w:val="single" w:sz="4" w:space="0" w:color="auto"/>
              <w:left w:val="single" w:sz="4" w:space="0" w:color="auto"/>
              <w:bottom w:val="single" w:sz="4" w:space="0" w:color="auto"/>
            </w:tcBorders>
            <w:shd w:val="clear" w:color="auto" w:fill="E0E0E0"/>
          </w:tcPr>
          <w:p w14:paraId="71D6EE87"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5D89B7EA"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0761640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3E480A9C"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6CCBCBE0"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p w14:paraId="61593BF8"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Supporting Information </w:t>
            </w:r>
          </w:p>
          <w:p w14:paraId="375E9301"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(if applicable)</w:t>
            </w:r>
          </w:p>
        </w:tc>
      </w:tr>
      <w:tr w:rsidR="006223BF" w:rsidRPr="006223BF" w14:paraId="75EFAD4C" w14:textId="77777777" w:rsidTr="00B87E61">
        <w:tc>
          <w:tcPr>
            <w:tcW w:w="4092" w:type="dxa"/>
            <w:tcBorders>
              <w:top w:val="single" w:sz="4" w:space="0" w:color="auto"/>
              <w:right w:val="single" w:sz="4" w:space="0" w:color="auto"/>
            </w:tcBorders>
          </w:tcPr>
          <w:p w14:paraId="52E146BB"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PHYSICAL DEMANDS:</w:t>
            </w:r>
          </w:p>
          <w:p w14:paraId="2763490E"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Physical Effort and/or Strain – (tiredness, aches and pains over and above that normally incurred in a </w:t>
            </w:r>
            <w:proofErr w:type="gramStart"/>
            <w:r w:rsidRPr="006223BF">
              <w:rPr>
                <w:rFonts w:ascii="Arial" w:eastAsia="Times New Roman" w:hAnsi="Arial" w:cs="Arial"/>
                <w:kern w:val="0"/>
                <w:sz w:val="22"/>
                <w:szCs w:val="22"/>
                <w14:ligatures w14:val="none"/>
              </w:rPr>
              <w:t>day to day</w:t>
            </w:r>
            <w:proofErr w:type="gramEnd"/>
            <w:r w:rsidRPr="006223BF">
              <w:rPr>
                <w:rFonts w:ascii="Arial" w:eastAsia="Times New Roman" w:hAnsi="Arial" w:cs="Arial"/>
                <w:kern w:val="0"/>
                <w:sz w:val="22"/>
                <w:szCs w:val="22"/>
                <w14:ligatures w14:val="none"/>
              </w:rPr>
              <w:t xml:space="preserve"> office environment).</w:t>
            </w:r>
          </w:p>
        </w:tc>
        <w:tc>
          <w:tcPr>
            <w:tcW w:w="504" w:type="dxa"/>
            <w:tcBorders>
              <w:top w:val="single" w:sz="4" w:space="0" w:color="auto"/>
              <w:left w:val="single" w:sz="4" w:space="0" w:color="auto"/>
              <w:bottom w:val="single" w:sz="4" w:space="0" w:color="auto"/>
              <w:right w:val="single" w:sz="4" w:space="0" w:color="auto"/>
            </w:tcBorders>
          </w:tcPr>
          <w:p w14:paraId="26F65EC0"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549DBC39"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424AB3B1"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46DC771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w:t>
            </w:r>
          </w:p>
        </w:tc>
        <w:tc>
          <w:tcPr>
            <w:tcW w:w="561" w:type="dxa"/>
            <w:tcBorders>
              <w:top w:val="single" w:sz="4" w:space="0" w:color="auto"/>
              <w:left w:val="single" w:sz="4" w:space="0" w:color="auto"/>
              <w:bottom w:val="single" w:sz="4" w:space="0" w:color="auto"/>
              <w:right w:val="single" w:sz="4" w:space="0" w:color="auto"/>
            </w:tcBorders>
          </w:tcPr>
          <w:p w14:paraId="12D1E635"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197936DA"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5A3A1A7E"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021730B0"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3179" w:type="dxa"/>
            <w:tcBorders>
              <w:top w:val="single" w:sz="4" w:space="0" w:color="auto"/>
              <w:left w:val="single" w:sz="4" w:space="0" w:color="auto"/>
              <w:bottom w:val="single" w:sz="4" w:space="0" w:color="auto"/>
            </w:tcBorders>
          </w:tcPr>
          <w:p w14:paraId="4EB38C67"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591E3BA9"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77E3B6FB"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5DDE38CB" w14:textId="77777777" w:rsidTr="00B87E61">
        <w:tc>
          <w:tcPr>
            <w:tcW w:w="4092" w:type="dxa"/>
            <w:tcBorders>
              <w:top w:val="single" w:sz="4" w:space="0" w:color="auto"/>
              <w:right w:val="single" w:sz="4" w:space="0" w:color="auto"/>
            </w:tcBorders>
          </w:tcPr>
          <w:p w14:paraId="06D82F07"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WORKING CONDITIONS:</w:t>
            </w:r>
          </w:p>
          <w:p w14:paraId="2E90E11B"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Working Conditions</w:t>
            </w:r>
            <w:r w:rsidRPr="006223BF">
              <w:rPr>
                <w:rFonts w:ascii="Arial" w:eastAsia="Times New Roman" w:hAnsi="Arial" w:cs="Arial"/>
                <w:b/>
                <w:kern w:val="0"/>
                <w:sz w:val="22"/>
                <w:szCs w:val="22"/>
                <w14:ligatures w14:val="none"/>
              </w:rPr>
              <w:t xml:space="preserve"> –</w:t>
            </w:r>
            <w:r w:rsidRPr="006223BF">
              <w:rPr>
                <w:rFonts w:ascii="Arial" w:eastAsia="Times New Roman" w:hAnsi="Arial" w:cs="Arial"/>
                <w:kern w:val="0"/>
                <w:sz w:val="22"/>
                <w:szCs w:val="22"/>
                <w14:ligatures w14:val="none"/>
              </w:rPr>
              <w:t xml:space="preserve"> (exposure to objectionable, uncomfortable or noxious conditions over and above that normally incurred in a </w:t>
            </w:r>
            <w:proofErr w:type="gramStart"/>
            <w:r w:rsidRPr="006223BF">
              <w:rPr>
                <w:rFonts w:ascii="Arial" w:eastAsia="Times New Roman" w:hAnsi="Arial" w:cs="Arial"/>
                <w:kern w:val="0"/>
                <w:sz w:val="22"/>
                <w:szCs w:val="22"/>
                <w14:ligatures w14:val="none"/>
              </w:rPr>
              <w:t>day to day</w:t>
            </w:r>
            <w:proofErr w:type="gramEnd"/>
            <w:r w:rsidRPr="006223BF">
              <w:rPr>
                <w:rFonts w:ascii="Arial" w:eastAsia="Times New Roman" w:hAnsi="Arial" w:cs="Arial"/>
                <w:kern w:val="0"/>
                <w:sz w:val="22"/>
                <w:szCs w:val="22"/>
                <w14:ligatures w14:val="none"/>
              </w:rPr>
              <w:t xml:space="preserve"> office environment). </w:t>
            </w:r>
          </w:p>
        </w:tc>
        <w:tc>
          <w:tcPr>
            <w:tcW w:w="504" w:type="dxa"/>
            <w:tcBorders>
              <w:top w:val="single" w:sz="4" w:space="0" w:color="auto"/>
              <w:left w:val="single" w:sz="4" w:space="0" w:color="auto"/>
              <w:bottom w:val="single" w:sz="4" w:space="0" w:color="auto"/>
              <w:right w:val="single" w:sz="4" w:space="0" w:color="auto"/>
            </w:tcBorders>
          </w:tcPr>
          <w:p w14:paraId="0718A02E"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56C5B03E"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790728D1"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22B5C227"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w:t>
            </w:r>
          </w:p>
        </w:tc>
        <w:tc>
          <w:tcPr>
            <w:tcW w:w="561" w:type="dxa"/>
            <w:tcBorders>
              <w:top w:val="single" w:sz="4" w:space="0" w:color="auto"/>
              <w:left w:val="single" w:sz="4" w:space="0" w:color="auto"/>
              <w:bottom w:val="single" w:sz="4" w:space="0" w:color="auto"/>
              <w:right w:val="single" w:sz="4" w:space="0" w:color="auto"/>
            </w:tcBorders>
          </w:tcPr>
          <w:p w14:paraId="31E61F1F"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6444B0A4"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3A396F40"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486DC4C3"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3179" w:type="dxa"/>
            <w:tcBorders>
              <w:top w:val="single" w:sz="4" w:space="0" w:color="auto"/>
              <w:left w:val="single" w:sz="4" w:space="0" w:color="auto"/>
              <w:bottom w:val="single" w:sz="4" w:space="0" w:color="auto"/>
            </w:tcBorders>
          </w:tcPr>
          <w:p w14:paraId="362256DD"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5E6B36F2"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5227D9E0"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2D93CF48" w14:textId="77777777" w:rsidTr="00B87E61">
        <w:tc>
          <w:tcPr>
            <w:tcW w:w="4092" w:type="dxa"/>
            <w:tcBorders>
              <w:top w:val="single" w:sz="4" w:space="0" w:color="auto"/>
              <w:right w:val="single" w:sz="4" w:space="0" w:color="auto"/>
            </w:tcBorders>
          </w:tcPr>
          <w:p w14:paraId="3135BC75"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EMOTIONAL DEMANDS:</w:t>
            </w:r>
          </w:p>
          <w:p w14:paraId="758B9FE1"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Exposure to objectionable situations over and above that normally incurred in a </w:t>
            </w:r>
            <w:proofErr w:type="gramStart"/>
            <w:r w:rsidRPr="006223BF">
              <w:rPr>
                <w:rFonts w:ascii="Arial" w:eastAsia="Times New Roman" w:hAnsi="Arial" w:cs="Arial"/>
                <w:kern w:val="0"/>
                <w:sz w:val="22"/>
                <w:szCs w:val="22"/>
                <w14:ligatures w14:val="none"/>
              </w:rPr>
              <w:t>day to day</w:t>
            </w:r>
            <w:proofErr w:type="gramEnd"/>
            <w:r w:rsidRPr="006223BF">
              <w:rPr>
                <w:rFonts w:ascii="Arial" w:eastAsia="Times New Roman" w:hAnsi="Arial" w:cs="Arial"/>
                <w:kern w:val="0"/>
                <w:sz w:val="22"/>
                <w:szCs w:val="22"/>
                <w14:ligatures w14:val="none"/>
              </w:rPr>
              <w:t xml:space="preserve"> office environment.</w:t>
            </w:r>
          </w:p>
        </w:tc>
        <w:tc>
          <w:tcPr>
            <w:tcW w:w="504" w:type="dxa"/>
            <w:tcBorders>
              <w:top w:val="single" w:sz="4" w:space="0" w:color="auto"/>
              <w:left w:val="single" w:sz="4" w:space="0" w:color="auto"/>
              <w:bottom w:val="single" w:sz="4" w:space="0" w:color="auto"/>
              <w:right w:val="single" w:sz="4" w:space="0" w:color="auto"/>
            </w:tcBorders>
          </w:tcPr>
          <w:p w14:paraId="0881709B"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68C99324"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181ECC0F"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70871837" w14:textId="77777777" w:rsidR="006223BF" w:rsidRPr="006223BF" w:rsidRDefault="006223BF" w:rsidP="006223BF">
            <w:pPr>
              <w:spacing w:after="0" w:line="240" w:lineRule="auto"/>
              <w:rPr>
                <w:rFonts w:ascii="Arial" w:eastAsia="Times New Roman" w:hAnsi="Arial" w:cs="Arial"/>
                <w:kern w:val="0"/>
                <w:sz w:val="22"/>
                <w:szCs w:val="22"/>
                <w14:ligatures w14:val="none"/>
              </w:rPr>
            </w:pPr>
          </w:p>
          <w:p w14:paraId="09B8DBB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w:t>
            </w:r>
          </w:p>
        </w:tc>
        <w:tc>
          <w:tcPr>
            <w:tcW w:w="561" w:type="dxa"/>
            <w:tcBorders>
              <w:top w:val="single" w:sz="4" w:space="0" w:color="auto"/>
              <w:left w:val="single" w:sz="4" w:space="0" w:color="auto"/>
              <w:bottom w:val="single" w:sz="4" w:space="0" w:color="auto"/>
              <w:right w:val="single" w:sz="4" w:space="0" w:color="auto"/>
            </w:tcBorders>
          </w:tcPr>
          <w:p w14:paraId="13D2888D"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0ECD471E"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561" w:type="dxa"/>
            <w:tcBorders>
              <w:top w:val="single" w:sz="4" w:space="0" w:color="auto"/>
              <w:left w:val="single" w:sz="4" w:space="0" w:color="auto"/>
              <w:bottom w:val="single" w:sz="4" w:space="0" w:color="auto"/>
              <w:right w:val="single" w:sz="4" w:space="0" w:color="auto"/>
            </w:tcBorders>
          </w:tcPr>
          <w:p w14:paraId="742DFEB8"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3179" w:type="dxa"/>
            <w:tcBorders>
              <w:top w:val="single" w:sz="4" w:space="0" w:color="auto"/>
              <w:left w:val="single" w:sz="4" w:space="0" w:color="auto"/>
              <w:bottom w:val="single" w:sz="4" w:space="0" w:color="auto"/>
            </w:tcBorders>
          </w:tcPr>
          <w:p w14:paraId="2391DB39"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bl>
    <w:p w14:paraId="1A83D221" w14:textId="77777777" w:rsidR="006223BF" w:rsidRPr="006223BF" w:rsidRDefault="006223BF" w:rsidP="006223BF">
      <w:pPr>
        <w:spacing w:after="0" w:line="240" w:lineRule="auto"/>
        <w:rPr>
          <w:rFonts w:ascii="Arial" w:eastAsia="Times New Roman" w:hAnsi="Arial" w:cs="Arial"/>
          <w:kern w:val="0"/>
          <w:sz w:val="22"/>
          <w:szCs w:val="22"/>
          <w14:ligatures w14:val="none"/>
        </w:rPr>
        <w:sectPr w:rsidR="006223BF" w:rsidRPr="006223BF" w:rsidSect="006223BF">
          <w:pgSz w:w="11907" w:h="16834" w:code="9"/>
          <w:pgMar w:top="888" w:right="737" w:bottom="720" w:left="720" w:header="720" w:footer="720" w:gutter="0"/>
          <w:cols w:space="720"/>
        </w:sectPr>
      </w:pPr>
    </w:p>
    <w:p w14:paraId="4E20EEB7" w14:textId="77777777" w:rsidR="006223BF" w:rsidRPr="006223BF" w:rsidRDefault="006223BF" w:rsidP="006223BF">
      <w:pPr>
        <w:spacing w:after="0" w:line="240" w:lineRule="auto"/>
        <w:rPr>
          <w:rFonts w:ascii="Arial" w:eastAsia="Times New Roman" w:hAnsi="Arial" w:cs="Arial"/>
          <w:kern w:val="0"/>
          <w:sz w:val="22"/>
          <w:szCs w:val="22"/>
          <w14:ligatures w14:val="none"/>
        </w:rPr>
      </w:pPr>
    </w:p>
    <w:tbl>
      <w:tblPr>
        <w:tblW w:w="102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5"/>
        <w:gridCol w:w="17"/>
        <w:gridCol w:w="7106"/>
        <w:gridCol w:w="493"/>
        <w:gridCol w:w="748"/>
        <w:gridCol w:w="1377"/>
      </w:tblGrid>
      <w:tr w:rsidR="006223BF" w:rsidRPr="006223BF" w14:paraId="07986D1D" w14:textId="77777777" w:rsidTr="006223BF">
        <w:trPr>
          <w:cantSplit/>
          <w:trHeight w:val="711"/>
          <w:tblHeader/>
          <w:jc w:val="center"/>
        </w:trPr>
        <w:tc>
          <w:tcPr>
            <w:tcW w:w="7638" w:type="dxa"/>
            <w:gridSpan w:val="3"/>
            <w:tcBorders>
              <w:top w:val="single" w:sz="4" w:space="0" w:color="auto"/>
              <w:bottom w:val="single" w:sz="4" w:space="0" w:color="auto"/>
              <w:right w:val="single" w:sz="4" w:space="0" w:color="auto"/>
            </w:tcBorders>
            <w:shd w:val="clear" w:color="auto" w:fill="D9D9D9"/>
          </w:tcPr>
          <w:p w14:paraId="6072BB32" w14:textId="77777777" w:rsidR="006223BF" w:rsidRPr="006223BF" w:rsidRDefault="006223BF" w:rsidP="006223BF">
            <w:pPr>
              <w:spacing w:after="0" w:line="240" w:lineRule="auto"/>
              <w:jc w:val="center"/>
              <w:rPr>
                <w:rFonts w:ascii="Arial" w:eastAsia="Times New Roman" w:hAnsi="Arial" w:cs="Arial"/>
                <w:b/>
                <w:kern w:val="0"/>
                <w:sz w:val="22"/>
                <w:szCs w:val="22"/>
                <w14:ligatures w14:val="none"/>
              </w:rPr>
            </w:pPr>
          </w:p>
          <w:p w14:paraId="2C844967" w14:textId="77777777" w:rsidR="006223BF" w:rsidRPr="006223BF" w:rsidRDefault="006223BF" w:rsidP="006223BF">
            <w:pPr>
              <w:spacing w:after="0" w:line="240" w:lineRule="auto"/>
              <w:jc w:val="center"/>
              <w:rPr>
                <w:rFonts w:ascii="Arial" w:eastAsia="Times New Roman" w:hAnsi="Arial" w:cs="Arial"/>
                <w:b/>
                <w:i/>
                <w:kern w:val="0"/>
                <w:sz w:val="22"/>
                <w:szCs w:val="22"/>
                <w14:ligatures w14:val="none"/>
              </w:rPr>
            </w:pPr>
            <w:r w:rsidRPr="006223BF">
              <w:rPr>
                <w:rFonts w:ascii="Arial" w:eastAsia="Times New Roman" w:hAnsi="Arial" w:cs="Arial"/>
                <w:b/>
                <w:kern w:val="0"/>
                <w:sz w:val="22"/>
                <w:szCs w:val="22"/>
                <w14:ligatures w14:val="none"/>
              </w:rPr>
              <w:t>PERSON SPECIFICATION</w:t>
            </w:r>
          </w:p>
        </w:tc>
        <w:tc>
          <w:tcPr>
            <w:tcW w:w="1241" w:type="dxa"/>
            <w:gridSpan w:val="2"/>
            <w:tcBorders>
              <w:top w:val="single" w:sz="4" w:space="0" w:color="auto"/>
              <w:left w:val="single" w:sz="4" w:space="0" w:color="auto"/>
              <w:bottom w:val="single" w:sz="4" w:space="0" w:color="auto"/>
            </w:tcBorders>
            <w:shd w:val="clear" w:color="auto" w:fill="D9D9D9"/>
          </w:tcPr>
          <w:p w14:paraId="6A00BEE5"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Tick relevant column</w:t>
            </w:r>
          </w:p>
        </w:tc>
        <w:tc>
          <w:tcPr>
            <w:tcW w:w="1377" w:type="dxa"/>
            <w:tcBorders>
              <w:top w:val="single" w:sz="4" w:space="0" w:color="auto"/>
              <w:left w:val="single" w:sz="4" w:space="0" w:color="auto"/>
              <w:bottom w:val="single" w:sz="4" w:space="0" w:color="auto"/>
            </w:tcBorders>
            <w:shd w:val="clear" w:color="auto" w:fill="D9D9D9"/>
          </w:tcPr>
          <w:p w14:paraId="39A84629"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List code/s*</w:t>
            </w:r>
          </w:p>
        </w:tc>
      </w:tr>
      <w:tr w:rsidR="006223BF" w:rsidRPr="006223BF" w14:paraId="7DBAC7C8" w14:textId="77777777" w:rsidTr="006223BF">
        <w:trPr>
          <w:cantSplit/>
          <w:trHeight w:val="1345"/>
          <w:tblHeader/>
          <w:jc w:val="center"/>
        </w:trPr>
        <w:tc>
          <w:tcPr>
            <w:tcW w:w="7638" w:type="dxa"/>
            <w:gridSpan w:val="3"/>
            <w:tcBorders>
              <w:top w:val="single" w:sz="4" w:space="0" w:color="auto"/>
              <w:bottom w:val="single" w:sz="4" w:space="0" w:color="auto"/>
              <w:right w:val="single" w:sz="4" w:space="0" w:color="auto"/>
            </w:tcBorders>
            <w:shd w:val="clear" w:color="auto" w:fill="D9D9D9"/>
          </w:tcPr>
          <w:p w14:paraId="7D9E9952"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The information listed as essential (the column that is shaded) is used as part of the job evaluation process.  The requirements identified as desirable are used for recruitment purposes only.</w:t>
            </w:r>
          </w:p>
          <w:p w14:paraId="486CC9F0" w14:textId="77777777" w:rsidR="006223BF" w:rsidRPr="006223BF" w:rsidRDefault="006223BF" w:rsidP="006223BF">
            <w:pPr>
              <w:spacing w:after="0" w:line="240" w:lineRule="auto"/>
              <w:rPr>
                <w:rFonts w:ascii="Arial" w:eastAsia="Times New Roman" w:hAnsi="Arial" w:cs="Arial"/>
                <w:i/>
                <w:kern w:val="0"/>
                <w:sz w:val="22"/>
                <w:szCs w:val="22"/>
                <w14:ligatures w14:val="none"/>
              </w:rPr>
            </w:pPr>
            <w:r w:rsidRPr="006223BF">
              <w:rPr>
                <w:rFonts w:ascii="Arial" w:eastAsia="Times New Roman" w:hAnsi="Arial" w:cs="Arial"/>
                <w:i/>
                <w:kern w:val="0"/>
                <w:sz w:val="22"/>
                <w:szCs w:val="22"/>
                <w14:ligatures w14:val="none"/>
              </w:rPr>
              <w:t>AF = Application Form, I = Interview, CQ = Certificate of Qualification, R = References, T = Test/Assessment, P = Presentation</w:t>
            </w:r>
          </w:p>
        </w:tc>
        <w:tc>
          <w:tcPr>
            <w:tcW w:w="493" w:type="dxa"/>
            <w:tcBorders>
              <w:top w:val="single" w:sz="4" w:space="0" w:color="auto"/>
              <w:left w:val="single" w:sz="4" w:space="0" w:color="auto"/>
              <w:bottom w:val="single" w:sz="4" w:space="0" w:color="auto"/>
            </w:tcBorders>
            <w:shd w:val="clear" w:color="auto" w:fill="D9D9D9"/>
            <w:textDirection w:val="btLr"/>
          </w:tcPr>
          <w:p w14:paraId="108BCC70"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Essential</w:t>
            </w:r>
          </w:p>
        </w:tc>
        <w:tc>
          <w:tcPr>
            <w:tcW w:w="748" w:type="dxa"/>
            <w:tcBorders>
              <w:top w:val="single" w:sz="4" w:space="0" w:color="auto"/>
              <w:left w:val="single" w:sz="4" w:space="0" w:color="auto"/>
              <w:bottom w:val="single" w:sz="4" w:space="0" w:color="auto"/>
            </w:tcBorders>
            <w:shd w:val="clear" w:color="auto" w:fill="D9D9D9"/>
            <w:textDirection w:val="btLr"/>
          </w:tcPr>
          <w:p w14:paraId="5E2EACC4"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Desirable</w:t>
            </w:r>
          </w:p>
        </w:tc>
        <w:tc>
          <w:tcPr>
            <w:tcW w:w="1377" w:type="dxa"/>
            <w:tcBorders>
              <w:top w:val="single" w:sz="4" w:space="0" w:color="auto"/>
              <w:left w:val="single" w:sz="4" w:space="0" w:color="auto"/>
              <w:bottom w:val="single" w:sz="4" w:space="0" w:color="auto"/>
            </w:tcBorders>
            <w:shd w:val="clear" w:color="auto" w:fill="D9D9D9"/>
            <w:textDirection w:val="btLr"/>
          </w:tcPr>
          <w:p w14:paraId="3FA6D15E" w14:textId="77777777" w:rsidR="006223BF" w:rsidRPr="006223BF" w:rsidRDefault="006223BF" w:rsidP="006223BF">
            <w:pPr>
              <w:spacing w:after="0" w:line="240" w:lineRule="auto"/>
              <w:ind w:left="113" w:right="113"/>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How identified </w:t>
            </w:r>
          </w:p>
        </w:tc>
      </w:tr>
      <w:tr w:rsidR="006223BF" w:rsidRPr="006223BF" w14:paraId="22A66B08" w14:textId="77777777" w:rsidTr="006223BF">
        <w:trPr>
          <w:jc w:val="center"/>
        </w:trPr>
        <w:tc>
          <w:tcPr>
            <w:tcW w:w="515" w:type="dxa"/>
            <w:vMerge w:val="restart"/>
            <w:tcBorders>
              <w:top w:val="single" w:sz="4" w:space="0" w:color="auto"/>
              <w:bottom w:val="single" w:sz="4" w:space="0" w:color="auto"/>
              <w:right w:val="single" w:sz="4" w:space="0" w:color="auto"/>
            </w:tcBorders>
            <w:shd w:val="clear" w:color="auto" w:fill="auto"/>
          </w:tcPr>
          <w:p w14:paraId="018F2C2F"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1. </w:t>
            </w:r>
          </w:p>
        </w:tc>
        <w:tc>
          <w:tcPr>
            <w:tcW w:w="9741" w:type="dxa"/>
            <w:gridSpan w:val="5"/>
            <w:tcBorders>
              <w:top w:val="single" w:sz="4" w:space="0" w:color="auto"/>
              <w:bottom w:val="single" w:sz="4" w:space="0" w:color="auto"/>
            </w:tcBorders>
            <w:shd w:val="clear" w:color="auto" w:fill="D9D9D9"/>
          </w:tcPr>
          <w:p w14:paraId="6C9EC989"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Qualifications:</w:t>
            </w:r>
          </w:p>
        </w:tc>
      </w:tr>
      <w:tr w:rsidR="006223BF" w:rsidRPr="006223BF" w14:paraId="4BCA562F" w14:textId="77777777" w:rsidTr="006223BF">
        <w:trPr>
          <w:cantSplit/>
          <w:jc w:val="center"/>
        </w:trPr>
        <w:tc>
          <w:tcPr>
            <w:tcW w:w="515" w:type="dxa"/>
            <w:vMerge/>
          </w:tcPr>
          <w:p w14:paraId="6564E440"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6A955CF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Qualified to degree level </w:t>
            </w:r>
          </w:p>
        </w:tc>
        <w:tc>
          <w:tcPr>
            <w:tcW w:w="493" w:type="dxa"/>
            <w:tcBorders>
              <w:top w:val="single" w:sz="4" w:space="0" w:color="auto"/>
              <w:left w:val="single" w:sz="4" w:space="0" w:color="auto"/>
              <w:bottom w:val="single" w:sz="4" w:space="0" w:color="auto"/>
            </w:tcBorders>
            <w:shd w:val="clear" w:color="auto" w:fill="D9D9D9"/>
          </w:tcPr>
          <w:p w14:paraId="7F1D4BC5"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21F0BA0E"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B1E7DB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 CQ</w:t>
            </w:r>
          </w:p>
        </w:tc>
      </w:tr>
      <w:tr w:rsidR="006223BF" w:rsidRPr="006223BF" w14:paraId="025EA8FF" w14:textId="77777777" w:rsidTr="006223BF">
        <w:trPr>
          <w:cantSplit/>
          <w:jc w:val="center"/>
        </w:trPr>
        <w:tc>
          <w:tcPr>
            <w:tcW w:w="515" w:type="dxa"/>
            <w:vMerge/>
          </w:tcPr>
          <w:p w14:paraId="2C592E7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457E8C3"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Holds QTS</w:t>
            </w:r>
          </w:p>
        </w:tc>
        <w:tc>
          <w:tcPr>
            <w:tcW w:w="493" w:type="dxa"/>
            <w:tcBorders>
              <w:top w:val="single" w:sz="4" w:space="0" w:color="auto"/>
              <w:left w:val="single" w:sz="4" w:space="0" w:color="auto"/>
              <w:bottom w:val="single" w:sz="4" w:space="0" w:color="auto"/>
            </w:tcBorders>
            <w:shd w:val="clear" w:color="auto" w:fill="D9D9D9"/>
          </w:tcPr>
          <w:p w14:paraId="6B896BC3"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11F7F97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712A6481"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 CQ</w:t>
            </w:r>
          </w:p>
        </w:tc>
      </w:tr>
      <w:tr w:rsidR="006223BF" w:rsidRPr="006223BF" w14:paraId="79DE2216" w14:textId="77777777" w:rsidTr="006223BF">
        <w:trPr>
          <w:cantSplit/>
          <w:jc w:val="center"/>
        </w:trPr>
        <w:tc>
          <w:tcPr>
            <w:tcW w:w="515" w:type="dxa"/>
            <w:vMerge/>
          </w:tcPr>
          <w:p w14:paraId="0485E321"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1F672E14"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Further relevant professional development</w:t>
            </w:r>
          </w:p>
        </w:tc>
        <w:tc>
          <w:tcPr>
            <w:tcW w:w="493" w:type="dxa"/>
            <w:tcBorders>
              <w:top w:val="single" w:sz="4" w:space="0" w:color="auto"/>
              <w:left w:val="single" w:sz="4" w:space="0" w:color="auto"/>
              <w:bottom w:val="single" w:sz="4" w:space="0" w:color="auto"/>
            </w:tcBorders>
            <w:shd w:val="clear" w:color="auto" w:fill="D9D9D9"/>
          </w:tcPr>
          <w:p w14:paraId="545F6B81"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6BAC11EF"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4338ECB8"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 / CQ</w:t>
            </w:r>
          </w:p>
        </w:tc>
      </w:tr>
      <w:tr w:rsidR="006223BF" w:rsidRPr="006223BF" w14:paraId="6153ECEA" w14:textId="77777777" w:rsidTr="006223BF">
        <w:trPr>
          <w:trHeight w:val="284"/>
          <w:jc w:val="center"/>
        </w:trPr>
        <w:tc>
          <w:tcPr>
            <w:tcW w:w="515" w:type="dxa"/>
            <w:vMerge w:val="restart"/>
            <w:tcBorders>
              <w:top w:val="single" w:sz="4" w:space="0" w:color="auto"/>
              <w:right w:val="single" w:sz="4" w:space="0" w:color="auto"/>
            </w:tcBorders>
          </w:tcPr>
          <w:p w14:paraId="59CE9EA0"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2. </w:t>
            </w:r>
          </w:p>
        </w:tc>
        <w:tc>
          <w:tcPr>
            <w:tcW w:w="9741" w:type="dxa"/>
            <w:gridSpan w:val="5"/>
            <w:tcBorders>
              <w:top w:val="single" w:sz="4" w:space="0" w:color="auto"/>
              <w:bottom w:val="single" w:sz="4" w:space="0" w:color="auto"/>
            </w:tcBorders>
            <w:shd w:val="clear" w:color="auto" w:fill="D9D9D9"/>
          </w:tcPr>
          <w:p w14:paraId="66A84B0C"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Relevant Experience:</w:t>
            </w:r>
          </w:p>
        </w:tc>
      </w:tr>
      <w:tr w:rsidR="006223BF" w:rsidRPr="006223BF" w14:paraId="14162A23" w14:textId="77777777" w:rsidTr="006223BF">
        <w:trPr>
          <w:cantSplit/>
          <w:jc w:val="center"/>
        </w:trPr>
        <w:tc>
          <w:tcPr>
            <w:tcW w:w="515" w:type="dxa"/>
            <w:vMerge/>
          </w:tcPr>
          <w:p w14:paraId="6BB4B9E0"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0F4BC3A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Successful experience as a Deputy Head, Assistant Head or as a member of the senior leadership team</w:t>
            </w:r>
          </w:p>
        </w:tc>
        <w:tc>
          <w:tcPr>
            <w:tcW w:w="493" w:type="dxa"/>
            <w:tcBorders>
              <w:top w:val="single" w:sz="4" w:space="0" w:color="auto"/>
              <w:left w:val="single" w:sz="4" w:space="0" w:color="auto"/>
              <w:bottom w:val="single" w:sz="4" w:space="0" w:color="auto"/>
            </w:tcBorders>
            <w:shd w:val="clear" w:color="auto" w:fill="D9D9D9"/>
          </w:tcPr>
          <w:p w14:paraId="689DD27B"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09A0995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71278495"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4B43AA4D" w14:textId="77777777" w:rsidTr="006223BF">
        <w:trPr>
          <w:cantSplit/>
          <w:jc w:val="center"/>
        </w:trPr>
        <w:tc>
          <w:tcPr>
            <w:tcW w:w="515" w:type="dxa"/>
            <w:vMerge/>
          </w:tcPr>
          <w:p w14:paraId="315B4AAC"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164C66A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Successful leadership of a core subject or a significant area of teaching and learning</w:t>
            </w:r>
          </w:p>
        </w:tc>
        <w:tc>
          <w:tcPr>
            <w:tcW w:w="493" w:type="dxa"/>
            <w:tcBorders>
              <w:top w:val="single" w:sz="4" w:space="0" w:color="auto"/>
              <w:left w:val="single" w:sz="4" w:space="0" w:color="auto"/>
              <w:bottom w:val="single" w:sz="4" w:space="0" w:color="auto"/>
            </w:tcBorders>
            <w:shd w:val="clear" w:color="auto" w:fill="D9D9D9"/>
          </w:tcPr>
          <w:p w14:paraId="0C0BCB8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3B8C8563"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18E60467"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AF/I/R</w:t>
            </w:r>
          </w:p>
        </w:tc>
      </w:tr>
      <w:tr w:rsidR="006223BF" w:rsidRPr="006223BF" w14:paraId="4544A681" w14:textId="77777777" w:rsidTr="006223BF">
        <w:trPr>
          <w:cantSplit/>
          <w:jc w:val="center"/>
        </w:trPr>
        <w:tc>
          <w:tcPr>
            <w:tcW w:w="515" w:type="dxa"/>
            <w:vMerge/>
          </w:tcPr>
          <w:p w14:paraId="7DE91F5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365395B"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Experience of the role of DSL </w:t>
            </w:r>
          </w:p>
        </w:tc>
        <w:tc>
          <w:tcPr>
            <w:tcW w:w="493" w:type="dxa"/>
            <w:tcBorders>
              <w:top w:val="single" w:sz="4" w:space="0" w:color="auto"/>
              <w:left w:val="single" w:sz="4" w:space="0" w:color="auto"/>
              <w:bottom w:val="single" w:sz="4" w:space="0" w:color="auto"/>
            </w:tcBorders>
            <w:shd w:val="clear" w:color="auto" w:fill="D9D9D9"/>
          </w:tcPr>
          <w:p w14:paraId="0D563A9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4012874D"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21DD63A6"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I / R</w:t>
            </w:r>
          </w:p>
        </w:tc>
      </w:tr>
      <w:tr w:rsidR="006223BF" w:rsidRPr="006223BF" w14:paraId="01791F22" w14:textId="77777777" w:rsidTr="006223BF">
        <w:trPr>
          <w:cantSplit/>
          <w:jc w:val="center"/>
        </w:trPr>
        <w:tc>
          <w:tcPr>
            <w:tcW w:w="515" w:type="dxa"/>
            <w:vMerge/>
          </w:tcPr>
          <w:p w14:paraId="75B47C7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28183774"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Excellent classroom practitioner with successful teaching across the primary phase</w:t>
            </w:r>
          </w:p>
        </w:tc>
        <w:tc>
          <w:tcPr>
            <w:tcW w:w="493" w:type="dxa"/>
            <w:tcBorders>
              <w:top w:val="single" w:sz="4" w:space="0" w:color="auto"/>
              <w:left w:val="single" w:sz="4" w:space="0" w:color="auto"/>
              <w:bottom w:val="single" w:sz="4" w:space="0" w:color="auto"/>
            </w:tcBorders>
            <w:shd w:val="clear" w:color="auto" w:fill="D9D9D9"/>
          </w:tcPr>
          <w:p w14:paraId="44141C9B"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529A3A61"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01BE6D70"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AF/I/R</w:t>
            </w:r>
          </w:p>
        </w:tc>
      </w:tr>
      <w:tr w:rsidR="006223BF" w:rsidRPr="006223BF" w14:paraId="212D157F" w14:textId="77777777" w:rsidTr="006223BF">
        <w:trPr>
          <w:cantSplit/>
          <w:jc w:val="center"/>
        </w:trPr>
        <w:tc>
          <w:tcPr>
            <w:tcW w:w="515" w:type="dxa"/>
            <w:vMerge/>
          </w:tcPr>
          <w:p w14:paraId="1EAC0CBC"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4971474E"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Successful experience of leading, motivating, supporting, challenging and developing staff to secure improvement and raise standards</w:t>
            </w:r>
          </w:p>
        </w:tc>
        <w:tc>
          <w:tcPr>
            <w:tcW w:w="493" w:type="dxa"/>
            <w:tcBorders>
              <w:top w:val="single" w:sz="4" w:space="0" w:color="auto"/>
              <w:left w:val="single" w:sz="4" w:space="0" w:color="auto"/>
              <w:bottom w:val="single" w:sz="4" w:space="0" w:color="auto"/>
            </w:tcBorders>
            <w:shd w:val="clear" w:color="auto" w:fill="D9D9D9"/>
          </w:tcPr>
          <w:p w14:paraId="19C95F2E"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5D552FCA"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8174E8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AF/I/R</w:t>
            </w:r>
          </w:p>
        </w:tc>
      </w:tr>
      <w:tr w:rsidR="006223BF" w:rsidRPr="006223BF" w14:paraId="5EFC3803" w14:textId="77777777" w:rsidTr="006223BF">
        <w:trPr>
          <w:cantSplit/>
          <w:jc w:val="center"/>
        </w:trPr>
        <w:tc>
          <w:tcPr>
            <w:tcW w:w="515" w:type="dxa"/>
            <w:vMerge/>
          </w:tcPr>
          <w:p w14:paraId="599E6B4C"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2D872B5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Experience of school </w:t>
            </w:r>
            <w:proofErr w:type="spellStart"/>
            <w:r w:rsidRPr="006223BF">
              <w:rPr>
                <w:rFonts w:ascii="Arial" w:eastAsia="Times New Roman" w:hAnsi="Arial" w:cs="Arial"/>
                <w:kern w:val="0"/>
                <w:sz w:val="22"/>
                <w:szCs w:val="22"/>
                <w14:ligatures w14:val="none"/>
              </w:rPr>
              <w:t>self evaluation</w:t>
            </w:r>
            <w:proofErr w:type="spellEnd"/>
            <w:r w:rsidRPr="006223BF">
              <w:rPr>
                <w:rFonts w:ascii="Arial" w:eastAsia="Times New Roman" w:hAnsi="Arial" w:cs="Arial"/>
                <w:kern w:val="0"/>
                <w:sz w:val="22"/>
                <w:szCs w:val="22"/>
                <w14:ligatures w14:val="none"/>
              </w:rPr>
              <w:t xml:space="preserve"> through involvement in school improvement planning, including its implementation, monitoring and evaluation</w:t>
            </w:r>
          </w:p>
        </w:tc>
        <w:tc>
          <w:tcPr>
            <w:tcW w:w="493" w:type="dxa"/>
            <w:tcBorders>
              <w:top w:val="single" w:sz="4" w:space="0" w:color="auto"/>
              <w:left w:val="single" w:sz="4" w:space="0" w:color="auto"/>
              <w:bottom w:val="single" w:sz="4" w:space="0" w:color="auto"/>
            </w:tcBorders>
            <w:shd w:val="clear" w:color="auto" w:fill="D9D9D9"/>
          </w:tcPr>
          <w:p w14:paraId="35973FB7"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06741A6A"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F25FA33"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4987B91E" w14:textId="77777777" w:rsidTr="006223BF">
        <w:trPr>
          <w:cantSplit/>
          <w:jc w:val="center"/>
        </w:trPr>
        <w:tc>
          <w:tcPr>
            <w:tcW w:w="515" w:type="dxa"/>
            <w:vMerge/>
          </w:tcPr>
          <w:p w14:paraId="0CFDC1DB"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E029E36"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Experience of working in more than one school</w:t>
            </w:r>
          </w:p>
        </w:tc>
        <w:tc>
          <w:tcPr>
            <w:tcW w:w="493" w:type="dxa"/>
            <w:tcBorders>
              <w:top w:val="single" w:sz="4" w:space="0" w:color="auto"/>
              <w:left w:val="single" w:sz="4" w:space="0" w:color="auto"/>
              <w:bottom w:val="single" w:sz="4" w:space="0" w:color="auto"/>
            </w:tcBorders>
            <w:shd w:val="clear" w:color="auto" w:fill="D9D9D9"/>
          </w:tcPr>
          <w:p w14:paraId="457C6B8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51365297"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2C0B534F"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w:t>
            </w:r>
          </w:p>
        </w:tc>
      </w:tr>
      <w:tr w:rsidR="006223BF" w:rsidRPr="006223BF" w14:paraId="6A933041" w14:textId="77777777" w:rsidTr="006223BF">
        <w:trPr>
          <w:cantSplit/>
          <w:jc w:val="center"/>
        </w:trPr>
        <w:tc>
          <w:tcPr>
            <w:tcW w:w="515" w:type="dxa"/>
            <w:vMerge/>
          </w:tcPr>
          <w:p w14:paraId="76D58F4F"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9E7BA9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Monitoring / coaching experience with staff</w:t>
            </w:r>
          </w:p>
        </w:tc>
        <w:tc>
          <w:tcPr>
            <w:tcW w:w="493" w:type="dxa"/>
            <w:tcBorders>
              <w:top w:val="single" w:sz="4" w:space="0" w:color="auto"/>
              <w:left w:val="single" w:sz="4" w:space="0" w:color="auto"/>
              <w:bottom w:val="single" w:sz="4" w:space="0" w:color="auto"/>
            </w:tcBorders>
            <w:shd w:val="clear" w:color="auto" w:fill="D9D9D9"/>
          </w:tcPr>
          <w:p w14:paraId="49EF0F0C"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73211C7E"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84F0582"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58FAA4E9" w14:textId="77777777" w:rsidTr="006223BF">
        <w:trPr>
          <w:cantSplit/>
          <w:jc w:val="center"/>
        </w:trPr>
        <w:tc>
          <w:tcPr>
            <w:tcW w:w="515" w:type="dxa"/>
            <w:vMerge/>
          </w:tcPr>
          <w:p w14:paraId="2BAF1A43"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78F3E5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Experience of innovative curriculum development and leadership</w:t>
            </w:r>
          </w:p>
        </w:tc>
        <w:tc>
          <w:tcPr>
            <w:tcW w:w="493" w:type="dxa"/>
            <w:tcBorders>
              <w:top w:val="single" w:sz="4" w:space="0" w:color="auto"/>
              <w:left w:val="single" w:sz="4" w:space="0" w:color="auto"/>
              <w:bottom w:val="single" w:sz="4" w:space="0" w:color="auto"/>
            </w:tcBorders>
            <w:shd w:val="clear" w:color="auto" w:fill="D9D9D9"/>
          </w:tcPr>
          <w:p w14:paraId="4D57DD82"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3ED9A3C3"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3E6C3A05"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50C2BDC0" w14:textId="77777777" w:rsidTr="006223BF">
        <w:trPr>
          <w:cantSplit/>
          <w:jc w:val="center"/>
        </w:trPr>
        <w:tc>
          <w:tcPr>
            <w:tcW w:w="515" w:type="dxa"/>
            <w:vMerge/>
          </w:tcPr>
          <w:p w14:paraId="2295695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58F7219F"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Understanding of schools in areas of social deprivation</w:t>
            </w:r>
          </w:p>
        </w:tc>
        <w:tc>
          <w:tcPr>
            <w:tcW w:w="493" w:type="dxa"/>
            <w:tcBorders>
              <w:top w:val="single" w:sz="4" w:space="0" w:color="auto"/>
              <w:left w:val="single" w:sz="4" w:space="0" w:color="auto"/>
              <w:bottom w:val="single" w:sz="4" w:space="0" w:color="auto"/>
            </w:tcBorders>
            <w:shd w:val="clear" w:color="auto" w:fill="D9D9D9"/>
          </w:tcPr>
          <w:p w14:paraId="1BD1A3A3"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547F53A5"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33B8B9F5"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616202EB" w14:textId="77777777" w:rsidTr="006223BF">
        <w:trPr>
          <w:jc w:val="center"/>
        </w:trPr>
        <w:tc>
          <w:tcPr>
            <w:tcW w:w="515" w:type="dxa"/>
            <w:vMerge w:val="restart"/>
            <w:tcBorders>
              <w:top w:val="single" w:sz="4" w:space="0" w:color="auto"/>
              <w:right w:val="single" w:sz="4" w:space="0" w:color="auto"/>
            </w:tcBorders>
            <w:shd w:val="clear" w:color="auto" w:fill="auto"/>
          </w:tcPr>
          <w:p w14:paraId="59F64F1B"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3. </w:t>
            </w:r>
          </w:p>
        </w:tc>
        <w:tc>
          <w:tcPr>
            <w:tcW w:w="9741" w:type="dxa"/>
            <w:gridSpan w:val="5"/>
            <w:tcBorders>
              <w:top w:val="single" w:sz="4" w:space="0" w:color="auto"/>
              <w:bottom w:val="single" w:sz="4" w:space="0" w:color="auto"/>
            </w:tcBorders>
            <w:shd w:val="clear" w:color="auto" w:fill="D9D9D9"/>
          </w:tcPr>
          <w:p w14:paraId="5945AF46"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Skills (including thinking challenge/mental demands):</w:t>
            </w:r>
          </w:p>
        </w:tc>
      </w:tr>
      <w:tr w:rsidR="006223BF" w:rsidRPr="006223BF" w14:paraId="0A8555B2" w14:textId="77777777" w:rsidTr="006223BF">
        <w:trPr>
          <w:cantSplit/>
          <w:jc w:val="center"/>
        </w:trPr>
        <w:tc>
          <w:tcPr>
            <w:tcW w:w="515" w:type="dxa"/>
            <w:vMerge/>
          </w:tcPr>
          <w:p w14:paraId="0816E032"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0A38413"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Ability to form and maintain appropriate relationships and personal boundaries with children and young people</w:t>
            </w:r>
          </w:p>
        </w:tc>
        <w:tc>
          <w:tcPr>
            <w:tcW w:w="493" w:type="dxa"/>
            <w:tcBorders>
              <w:top w:val="single" w:sz="4" w:space="0" w:color="auto"/>
              <w:left w:val="single" w:sz="4" w:space="0" w:color="auto"/>
              <w:bottom w:val="single" w:sz="4" w:space="0" w:color="auto"/>
            </w:tcBorders>
            <w:shd w:val="clear" w:color="auto" w:fill="D9D9D9"/>
          </w:tcPr>
          <w:p w14:paraId="4C0EC9A8"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6E5B1C80"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38615EF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AF/I/R</w:t>
            </w:r>
          </w:p>
        </w:tc>
      </w:tr>
      <w:tr w:rsidR="006223BF" w:rsidRPr="006223BF" w14:paraId="002F05AB" w14:textId="77777777" w:rsidTr="006223BF">
        <w:trPr>
          <w:cantSplit/>
          <w:jc w:val="center"/>
        </w:trPr>
        <w:tc>
          <w:tcPr>
            <w:tcW w:w="515" w:type="dxa"/>
            <w:vMerge/>
          </w:tcPr>
          <w:p w14:paraId="38353BF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6D4A7CAC" w14:textId="77777777" w:rsidR="006223BF" w:rsidRPr="006223BF" w:rsidRDefault="006223BF" w:rsidP="006223BF">
            <w:pPr>
              <w:tabs>
                <w:tab w:val="left" w:pos="468"/>
                <w:tab w:val="left" w:pos="9360"/>
                <w:tab w:val="left" w:pos="10710"/>
                <w:tab w:val="left" w:pos="12600"/>
                <w:tab w:val="left" w:pos="13050"/>
              </w:tabs>
              <w:spacing w:after="0" w:line="240" w:lineRule="auto"/>
              <w:ind w:left="468" w:hanging="468"/>
              <w:rPr>
                <w:rFonts w:ascii="Arial" w:eastAsia="Times New Roman" w:hAnsi="Arial" w:cs="Arial"/>
                <w:kern w:val="0"/>
                <w:sz w:val="22"/>
                <w:szCs w:val="22"/>
                <w14:ligatures w14:val="none"/>
              </w:rPr>
            </w:pPr>
            <w:proofErr w:type="gramStart"/>
            <w:r w:rsidRPr="006223BF">
              <w:rPr>
                <w:rFonts w:ascii="Arial" w:eastAsia="Times New Roman" w:hAnsi="Arial" w:cs="Arial"/>
                <w:kern w:val="0"/>
                <w:sz w:val="22"/>
                <w:szCs w:val="22"/>
                <w14:ligatures w14:val="none"/>
              </w:rPr>
              <w:t>Is able to</w:t>
            </w:r>
            <w:proofErr w:type="gramEnd"/>
            <w:r w:rsidRPr="006223BF">
              <w:rPr>
                <w:rFonts w:ascii="Arial" w:eastAsia="Times New Roman" w:hAnsi="Arial" w:cs="Arial"/>
                <w:kern w:val="0"/>
                <w:sz w:val="22"/>
                <w:szCs w:val="22"/>
                <w14:ligatures w14:val="none"/>
              </w:rPr>
              <w:t xml:space="preserve"> engage in dialogue with all groups in the school community </w:t>
            </w:r>
          </w:p>
          <w:p w14:paraId="5D9DBBAF" w14:textId="77777777" w:rsidR="006223BF" w:rsidRPr="006223BF" w:rsidRDefault="006223BF" w:rsidP="006223BF">
            <w:pPr>
              <w:tabs>
                <w:tab w:val="left" w:pos="468"/>
                <w:tab w:val="left" w:pos="9360"/>
                <w:tab w:val="left" w:pos="10710"/>
                <w:tab w:val="left" w:pos="12600"/>
                <w:tab w:val="left" w:pos="13050"/>
              </w:tabs>
              <w:spacing w:after="0" w:line="240" w:lineRule="auto"/>
              <w:ind w:left="468" w:hanging="468"/>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to build partnership and community consensus on values and beliefs </w:t>
            </w:r>
          </w:p>
          <w:p w14:paraId="07360351" w14:textId="77777777" w:rsidR="006223BF" w:rsidRPr="006223BF" w:rsidRDefault="006223BF" w:rsidP="006223BF">
            <w:pPr>
              <w:tabs>
                <w:tab w:val="left" w:pos="468"/>
                <w:tab w:val="left" w:pos="9360"/>
                <w:tab w:val="left" w:pos="10710"/>
                <w:tab w:val="left" w:pos="12600"/>
                <w:tab w:val="left" w:pos="13050"/>
              </w:tabs>
              <w:spacing w:after="0" w:line="240" w:lineRule="auto"/>
              <w:ind w:left="468" w:hanging="468"/>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and shared responsibilities</w:t>
            </w:r>
          </w:p>
        </w:tc>
        <w:tc>
          <w:tcPr>
            <w:tcW w:w="493" w:type="dxa"/>
            <w:tcBorders>
              <w:top w:val="single" w:sz="4" w:space="0" w:color="auto"/>
              <w:left w:val="single" w:sz="4" w:space="0" w:color="auto"/>
              <w:bottom w:val="single" w:sz="4" w:space="0" w:color="auto"/>
            </w:tcBorders>
            <w:shd w:val="clear" w:color="auto" w:fill="D9D9D9"/>
          </w:tcPr>
          <w:p w14:paraId="3E29ECA1"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6967AAC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490FDA1A"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I/R</w:t>
            </w:r>
          </w:p>
        </w:tc>
      </w:tr>
      <w:tr w:rsidR="006223BF" w:rsidRPr="006223BF" w14:paraId="1AA93952" w14:textId="77777777" w:rsidTr="006223BF">
        <w:trPr>
          <w:cantSplit/>
          <w:jc w:val="center"/>
        </w:trPr>
        <w:tc>
          <w:tcPr>
            <w:tcW w:w="515" w:type="dxa"/>
            <w:vMerge/>
          </w:tcPr>
          <w:p w14:paraId="26F92C0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401A6674"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Ability to inspire, challenge and empower others to carry forward the school’s vision</w:t>
            </w:r>
          </w:p>
        </w:tc>
        <w:tc>
          <w:tcPr>
            <w:tcW w:w="493" w:type="dxa"/>
            <w:tcBorders>
              <w:top w:val="single" w:sz="4" w:space="0" w:color="auto"/>
              <w:left w:val="single" w:sz="4" w:space="0" w:color="auto"/>
              <w:bottom w:val="single" w:sz="4" w:space="0" w:color="auto"/>
            </w:tcBorders>
            <w:shd w:val="clear" w:color="auto" w:fill="D9D9D9"/>
          </w:tcPr>
          <w:p w14:paraId="4FD93F90"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5C6865D5"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C177326"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I/R</w:t>
            </w:r>
          </w:p>
        </w:tc>
      </w:tr>
      <w:tr w:rsidR="006223BF" w:rsidRPr="006223BF" w14:paraId="43D57627" w14:textId="77777777" w:rsidTr="006223BF">
        <w:trPr>
          <w:cantSplit/>
          <w:jc w:val="center"/>
        </w:trPr>
        <w:tc>
          <w:tcPr>
            <w:tcW w:w="515" w:type="dxa"/>
            <w:vMerge/>
          </w:tcPr>
          <w:p w14:paraId="6908C153"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0FED7262"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Motivation to work with children and young people</w:t>
            </w:r>
          </w:p>
        </w:tc>
        <w:tc>
          <w:tcPr>
            <w:tcW w:w="493" w:type="dxa"/>
            <w:tcBorders>
              <w:top w:val="single" w:sz="4" w:space="0" w:color="auto"/>
              <w:left w:val="single" w:sz="4" w:space="0" w:color="auto"/>
              <w:bottom w:val="single" w:sz="4" w:space="0" w:color="auto"/>
            </w:tcBorders>
            <w:shd w:val="clear" w:color="auto" w:fill="D9D9D9"/>
          </w:tcPr>
          <w:p w14:paraId="2349DC4A"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6394CFAF"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EF04D61"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405ECC27" w14:textId="77777777" w:rsidTr="006223BF">
        <w:trPr>
          <w:cantSplit/>
          <w:jc w:val="center"/>
        </w:trPr>
        <w:tc>
          <w:tcPr>
            <w:tcW w:w="515" w:type="dxa"/>
            <w:vMerge/>
          </w:tcPr>
          <w:p w14:paraId="6F228FEE"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1BF88E88"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Ability to use data and pupil tracking information to identify areas for school improvement</w:t>
            </w:r>
          </w:p>
        </w:tc>
        <w:tc>
          <w:tcPr>
            <w:tcW w:w="493" w:type="dxa"/>
            <w:tcBorders>
              <w:top w:val="single" w:sz="4" w:space="0" w:color="auto"/>
              <w:left w:val="single" w:sz="4" w:space="0" w:color="auto"/>
              <w:bottom w:val="single" w:sz="4" w:space="0" w:color="auto"/>
            </w:tcBorders>
            <w:shd w:val="clear" w:color="auto" w:fill="D9D9D9"/>
          </w:tcPr>
          <w:p w14:paraId="2980AEA1"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48B82B4F"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C6240DA"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19D24EB1" w14:textId="77777777" w:rsidTr="006223BF">
        <w:trPr>
          <w:cantSplit/>
          <w:jc w:val="center"/>
        </w:trPr>
        <w:tc>
          <w:tcPr>
            <w:tcW w:w="515" w:type="dxa"/>
            <w:vMerge/>
          </w:tcPr>
          <w:p w14:paraId="0FCACFA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28D318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Ability to manage own workload and that of others to secure an appropriate work life balance</w:t>
            </w:r>
          </w:p>
        </w:tc>
        <w:tc>
          <w:tcPr>
            <w:tcW w:w="493" w:type="dxa"/>
            <w:tcBorders>
              <w:top w:val="single" w:sz="4" w:space="0" w:color="auto"/>
              <w:left w:val="single" w:sz="4" w:space="0" w:color="auto"/>
              <w:bottom w:val="single" w:sz="4" w:space="0" w:color="auto"/>
            </w:tcBorders>
            <w:shd w:val="clear" w:color="auto" w:fill="D9D9D9"/>
          </w:tcPr>
          <w:p w14:paraId="2DB2E00A"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4249B62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0DEAE52"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4500026B" w14:textId="77777777" w:rsidTr="006223BF">
        <w:trPr>
          <w:cantSplit/>
          <w:jc w:val="center"/>
        </w:trPr>
        <w:tc>
          <w:tcPr>
            <w:tcW w:w="515" w:type="dxa"/>
            <w:vMerge/>
          </w:tcPr>
          <w:p w14:paraId="34219A0B"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081F6540"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Ability to examine the roles and responsibilities of all adults working in the school to enhance and develop potential including leading and developing teams</w:t>
            </w:r>
          </w:p>
        </w:tc>
        <w:tc>
          <w:tcPr>
            <w:tcW w:w="493" w:type="dxa"/>
            <w:tcBorders>
              <w:top w:val="single" w:sz="4" w:space="0" w:color="auto"/>
              <w:left w:val="single" w:sz="4" w:space="0" w:color="auto"/>
              <w:bottom w:val="single" w:sz="4" w:space="0" w:color="auto"/>
            </w:tcBorders>
            <w:shd w:val="clear" w:color="auto" w:fill="D9D9D9"/>
          </w:tcPr>
          <w:p w14:paraId="377C062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2C046E44"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410702B7"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61F4B494" w14:textId="77777777" w:rsidTr="006223BF">
        <w:trPr>
          <w:cantSplit/>
          <w:jc w:val="center"/>
        </w:trPr>
        <w:tc>
          <w:tcPr>
            <w:tcW w:w="515" w:type="dxa"/>
            <w:vMerge/>
          </w:tcPr>
          <w:p w14:paraId="2C6997D7"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69F2EC31"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Excellent ICT skills</w:t>
            </w:r>
          </w:p>
        </w:tc>
        <w:tc>
          <w:tcPr>
            <w:tcW w:w="493" w:type="dxa"/>
            <w:tcBorders>
              <w:top w:val="single" w:sz="4" w:space="0" w:color="auto"/>
              <w:left w:val="single" w:sz="4" w:space="0" w:color="auto"/>
              <w:bottom w:val="single" w:sz="4" w:space="0" w:color="auto"/>
            </w:tcBorders>
            <w:shd w:val="clear" w:color="auto" w:fill="D9D9D9"/>
          </w:tcPr>
          <w:p w14:paraId="275C12E2"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124D1DFA"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3383CA4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33FA3B28" w14:textId="77777777" w:rsidTr="006223BF">
        <w:trPr>
          <w:cantSplit/>
          <w:jc w:val="center"/>
        </w:trPr>
        <w:tc>
          <w:tcPr>
            <w:tcW w:w="515" w:type="dxa"/>
            <w:tcBorders>
              <w:right w:val="single" w:sz="4" w:space="0" w:color="auto"/>
            </w:tcBorders>
            <w:shd w:val="clear" w:color="auto" w:fill="auto"/>
          </w:tcPr>
          <w:p w14:paraId="03C06BFC"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07FB4A56" w14:textId="77777777" w:rsidR="006223BF" w:rsidRPr="006223BF" w:rsidRDefault="006223BF" w:rsidP="006223BF">
            <w:pPr>
              <w:tabs>
                <w:tab w:val="left" w:pos="468"/>
                <w:tab w:val="left" w:pos="9360"/>
                <w:tab w:val="left" w:pos="10710"/>
                <w:tab w:val="left" w:pos="12600"/>
                <w:tab w:val="left" w:pos="13050"/>
              </w:tabs>
              <w:spacing w:after="0" w:line="240" w:lineRule="auto"/>
              <w:ind w:left="468" w:hanging="468"/>
              <w:rPr>
                <w:rFonts w:ascii="Arial" w:eastAsia="Times New Roman" w:hAnsi="Arial" w:cs="Arial"/>
                <w:kern w:val="0"/>
                <w:sz w:val="22"/>
                <w:szCs w:val="22"/>
                <w14:ligatures w14:val="none"/>
              </w:rPr>
            </w:pPr>
            <w:proofErr w:type="gramStart"/>
            <w:r w:rsidRPr="006223BF">
              <w:rPr>
                <w:rFonts w:ascii="Arial" w:eastAsia="Times New Roman" w:hAnsi="Arial" w:cs="Arial"/>
                <w:kern w:val="0"/>
                <w:sz w:val="22"/>
                <w:szCs w:val="22"/>
                <w14:ligatures w14:val="none"/>
              </w:rPr>
              <w:t>Is able to</w:t>
            </w:r>
            <w:proofErr w:type="gramEnd"/>
            <w:r w:rsidRPr="006223BF">
              <w:rPr>
                <w:rFonts w:ascii="Arial" w:eastAsia="Times New Roman" w:hAnsi="Arial" w:cs="Arial"/>
                <w:kern w:val="0"/>
                <w:sz w:val="22"/>
                <w:szCs w:val="22"/>
                <w14:ligatures w14:val="none"/>
              </w:rPr>
              <w:t xml:space="preserve"> challenge, influence and motivate others to attain high</w:t>
            </w:r>
          </w:p>
          <w:p w14:paraId="4E5F8A07" w14:textId="77777777" w:rsidR="006223BF" w:rsidRPr="006223BF" w:rsidRDefault="006223BF" w:rsidP="006223BF">
            <w:pPr>
              <w:tabs>
                <w:tab w:val="left" w:pos="468"/>
                <w:tab w:val="left" w:pos="9360"/>
                <w:tab w:val="left" w:pos="10710"/>
                <w:tab w:val="left" w:pos="12600"/>
                <w:tab w:val="left" w:pos="13050"/>
              </w:tabs>
              <w:spacing w:after="0" w:line="240" w:lineRule="auto"/>
              <w:ind w:left="468" w:hanging="468"/>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goals </w:t>
            </w:r>
          </w:p>
        </w:tc>
        <w:tc>
          <w:tcPr>
            <w:tcW w:w="493" w:type="dxa"/>
            <w:tcBorders>
              <w:top w:val="single" w:sz="4" w:space="0" w:color="auto"/>
              <w:left w:val="single" w:sz="4" w:space="0" w:color="auto"/>
              <w:bottom w:val="single" w:sz="4" w:space="0" w:color="auto"/>
            </w:tcBorders>
            <w:shd w:val="clear" w:color="auto" w:fill="D9D9D9"/>
          </w:tcPr>
          <w:p w14:paraId="423EFEA4"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05BBBA17"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0DDEB60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I/R</w:t>
            </w:r>
          </w:p>
        </w:tc>
      </w:tr>
      <w:tr w:rsidR="006223BF" w:rsidRPr="006223BF" w14:paraId="35F7C6BA" w14:textId="77777777" w:rsidTr="006223BF">
        <w:trPr>
          <w:cantSplit/>
          <w:jc w:val="center"/>
        </w:trPr>
        <w:tc>
          <w:tcPr>
            <w:tcW w:w="515" w:type="dxa"/>
            <w:tcBorders>
              <w:right w:val="single" w:sz="4" w:space="0" w:color="auto"/>
            </w:tcBorders>
            <w:shd w:val="clear" w:color="auto" w:fill="auto"/>
          </w:tcPr>
          <w:p w14:paraId="21BC36B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4C8CB5E5" w14:textId="77777777" w:rsidR="006223BF" w:rsidRPr="006223BF" w:rsidRDefault="006223BF" w:rsidP="006223BF">
            <w:pPr>
              <w:tabs>
                <w:tab w:val="left" w:pos="9360"/>
                <w:tab w:val="left" w:pos="10710"/>
                <w:tab w:val="left" w:pos="12600"/>
                <w:tab w:val="left" w:pos="13050"/>
              </w:tabs>
              <w:spacing w:after="0" w:line="240" w:lineRule="auto"/>
              <w:rPr>
                <w:rFonts w:ascii="Arial" w:eastAsia="Times New Roman" w:hAnsi="Arial" w:cs="Arial"/>
                <w:kern w:val="0"/>
                <w:sz w:val="22"/>
                <w14:ligatures w14:val="none"/>
              </w:rPr>
            </w:pPr>
            <w:r w:rsidRPr="006223BF">
              <w:rPr>
                <w:rFonts w:ascii="Arial" w:eastAsia="Times New Roman" w:hAnsi="Arial" w:cs="Arial"/>
                <w:kern w:val="0"/>
                <w:sz w:val="22"/>
                <w14:ligatures w14:val="none"/>
              </w:rPr>
              <w:t xml:space="preserve">Is able to provide governors with the </w:t>
            </w:r>
            <w:proofErr w:type="gramStart"/>
            <w:r w:rsidRPr="006223BF">
              <w:rPr>
                <w:rFonts w:ascii="Arial" w:eastAsia="Times New Roman" w:hAnsi="Arial" w:cs="Arial"/>
                <w:kern w:val="0"/>
                <w:sz w:val="22"/>
                <w14:ligatures w14:val="none"/>
              </w:rPr>
              <w:t>high quality</w:t>
            </w:r>
            <w:proofErr w:type="gramEnd"/>
            <w:r w:rsidRPr="006223BF">
              <w:rPr>
                <w:rFonts w:ascii="Arial" w:eastAsia="Times New Roman" w:hAnsi="Arial" w:cs="Arial"/>
                <w:kern w:val="0"/>
                <w:sz w:val="22"/>
                <w14:ligatures w14:val="none"/>
              </w:rPr>
              <w:t xml:space="preserve"> information that is needed to implement their role as critical friends</w:t>
            </w:r>
          </w:p>
        </w:tc>
        <w:tc>
          <w:tcPr>
            <w:tcW w:w="493" w:type="dxa"/>
            <w:tcBorders>
              <w:top w:val="single" w:sz="4" w:space="0" w:color="auto"/>
              <w:left w:val="single" w:sz="4" w:space="0" w:color="auto"/>
              <w:bottom w:val="single" w:sz="4" w:space="0" w:color="auto"/>
            </w:tcBorders>
            <w:shd w:val="clear" w:color="auto" w:fill="D9D9D9"/>
          </w:tcPr>
          <w:p w14:paraId="4D2AE5BC"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01BC4B72"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FA70857"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I/R</w:t>
            </w:r>
          </w:p>
        </w:tc>
      </w:tr>
      <w:tr w:rsidR="006223BF" w:rsidRPr="006223BF" w14:paraId="7094848F" w14:textId="77777777" w:rsidTr="006223BF">
        <w:trPr>
          <w:jc w:val="center"/>
        </w:trPr>
        <w:tc>
          <w:tcPr>
            <w:tcW w:w="515" w:type="dxa"/>
            <w:vMerge w:val="restart"/>
            <w:tcBorders>
              <w:top w:val="single" w:sz="4" w:space="0" w:color="auto"/>
              <w:right w:val="single" w:sz="4" w:space="0" w:color="auto"/>
            </w:tcBorders>
            <w:shd w:val="clear" w:color="auto" w:fill="auto"/>
          </w:tcPr>
          <w:p w14:paraId="7D8FA53C"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4. </w:t>
            </w:r>
          </w:p>
        </w:tc>
        <w:tc>
          <w:tcPr>
            <w:tcW w:w="9741" w:type="dxa"/>
            <w:gridSpan w:val="5"/>
            <w:tcBorders>
              <w:top w:val="single" w:sz="4" w:space="0" w:color="auto"/>
              <w:bottom w:val="single" w:sz="4" w:space="0" w:color="auto"/>
            </w:tcBorders>
            <w:shd w:val="clear" w:color="auto" w:fill="D9D9D9"/>
          </w:tcPr>
          <w:p w14:paraId="0AC2DC92"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Knowledge:</w:t>
            </w:r>
          </w:p>
        </w:tc>
      </w:tr>
      <w:tr w:rsidR="006223BF" w:rsidRPr="006223BF" w14:paraId="3DB35D7A" w14:textId="77777777" w:rsidTr="006223BF">
        <w:trPr>
          <w:cantSplit/>
          <w:jc w:val="center"/>
        </w:trPr>
        <w:tc>
          <w:tcPr>
            <w:tcW w:w="515" w:type="dxa"/>
            <w:vMerge/>
          </w:tcPr>
          <w:p w14:paraId="0CAE52A5"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16A53E9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A knowledge and commitment to safeguarding the promoting the welfare of children and young people </w:t>
            </w:r>
          </w:p>
        </w:tc>
        <w:tc>
          <w:tcPr>
            <w:tcW w:w="493" w:type="dxa"/>
            <w:tcBorders>
              <w:top w:val="single" w:sz="4" w:space="0" w:color="auto"/>
              <w:left w:val="single" w:sz="4" w:space="0" w:color="auto"/>
              <w:bottom w:val="single" w:sz="4" w:space="0" w:color="auto"/>
            </w:tcBorders>
            <w:shd w:val="clear" w:color="auto" w:fill="D9D9D9"/>
          </w:tcPr>
          <w:p w14:paraId="5C5FC920"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61B3C463"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4881FC28"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11CAF777" w14:textId="77777777" w:rsidTr="006223BF">
        <w:trPr>
          <w:cantSplit/>
          <w:jc w:val="center"/>
        </w:trPr>
        <w:tc>
          <w:tcPr>
            <w:tcW w:w="515" w:type="dxa"/>
            <w:vMerge/>
          </w:tcPr>
          <w:p w14:paraId="2515EE15"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555B7086"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Clear vision of what makes a successful school</w:t>
            </w:r>
          </w:p>
        </w:tc>
        <w:tc>
          <w:tcPr>
            <w:tcW w:w="493" w:type="dxa"/>
            <w:tcBorders>
              <w:top w:val="single" w:sz="4" w:space="0" w:color="auto"/>
              <w:left w:val="single" w:sz="4" w:space="0" w:color="auto"/>
              <w:bottom w:val="single" w:sz="4" w:space="0" w:color="auto"/>
            </w:tcBorders>
            <w:shd w:val="clear" w:color="auto" w:fill="D9D9D9"/>
          </w:tcPr>
          <w:p w14:paraId="2FF896CD"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6EBE134E"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0CF79991"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11D3EF1D" w14:textId="77777777" w:rsidTr="006223BF">
        <w:trPr>
          <w:cantSplit/>
          <w:jc w:val="center"/>
        </w:trPr>
        <w:tc>
          <w:tcPr>
            <w:tcW w:w="515" w:type="dxa"/>
            <w:vMerge/>
          </w:tcPr>
          <w:p w14:paraId="3284550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19BE4A8E" w14:textId="77777777" w:rsidR="006223BF" w:rsidRPr="006223BF" w:rsidRDefault="006223BF" w:rsidP="006223BF">
            <w:pPr>
              <w:spacing w:after="0" w:line="240" w:lineRule="auto"/>
              <w:rPr>
                <w:rFonts w:ascii="Arial" w:eastAsia="Times New Roman" w:hAnsi="Arial" w:cs="Arial"/>
                <w:kern w:val="0"/>
                <w:sz w:val="22"/>
                <w14:ligatures w14:val="none"/>
              </w:rPr>
            </w:pPr>
            <w:r w:rsidRPr="006223BF">
              <w:rPr>
                <w:rFonts w:ascii="Arial" w:eastAsia="Times New Roman" w:hAnsi="Arial" w:cs="Arial"/>
                <w:kern w:val="0"/>
                <w:sz w:val="22"/>
                <w14:ligatures w14:val="none"/>
              </w:rPr>
              <w:t>Understanding of the roles of Headteacher, Deputy Headteacher and governor roles across the Local Authority</w:t>
            </w:r>
          </w:p>
        </w:tc>
        <w:tc>
          <w:tcPr>
            <w:tcW w:w="493" w:type="dxa"/>
            <w:tcBorders>
              <w:top w:val="single" w:sz="4" w:space="0" w:color="auto"/>
              <w:left w:val="single" w:sz="4" w:space="0" w:color="auto"/>
              <w:bottom w:val="single" w:sz="4" w:space="0" w:color="auto"/>
            </w:tcBorders>
            <w:shd w:val="clear" w:color="auto" w:fill="D9D9D9"/>
          </w:tcPr>
          <w:p w14:paraId="343EE3BB"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6BB354F9"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9CFBEB4"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w:t>
            </w:r>
          </w:p>
        </w:tc>
      </w:tr>
      <w:tr w:rsidR="006223BF" w:rsidRPr="006223BF" w14:paraId="4D555C1C" w14:textId="77777777" w:rsidTr="006223BF">
        <w:trPr>
          <w:cantSplit/>
          <w:jc w:val="center"/>
        </w:trPr>
        <w:tc>
          <w:tcPr>
            <w:tcW w:w="515" w:type="dxa"/>
            <w:vMerge/>
          </w:tcPr>
          <w:p w14:paraId="0A88D85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3EE07346"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Knowledge and understanding of current educational issues across the primary school age range and its impact on school and their wider communities</w:t>
            </w:r>
          </w:p>
        </w:tc>
        <w:tc>
          <w:tcPr>
            <w:tcW w:w="493" w:type="dxa"/>
            <w:tcBorders>
              <w:top w:val="single" w:sz="4" w:space="0" w:color="auto"/>
              <w:left w:val="single" w:sz="4" w:space="0" w:color="auto"/>
              <w:bottom w:val="single" w:sz="4" w:space="0" w:color="auto"/>
            </w:tcBorders>
            <w:shd w:val="clear" w:color="auto" w:fill="D9D9D9"/>
          </w:tcPr>
          <w:p w14:paraId="43B30CF6"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47050C9D"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7C1B54F"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18F1726C" w14:textId="77777777" w:rsidTr="006223BF">
        <w:trPr>
          <w:cantSplit/>
          <w:jc w:val="center"/>
        </w:trPr>
        <w:tc>
          <w:tcPr>
            <w:tcW w:w="515" w:type="dxa"/>
            <w:vMerge/>
          </w:tcPr>
          <w:p w14:paraId="5EBB71CA"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5809477F"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Knows how to set high expectations and to monitor progress </w:t>
            </w:r>
            <w:proofErr w:type="gramStart"/>
            <w:r w:rsidRPr="006223BF">
              <w:rPr>
                <w:rFonts w:ascii="Arial" w:eastAsia="Times New Roman" w:hAnsi="Arial" w:cs="Arial"/>
                <w:kern w:val="0"/>
                <w:sz w:val="22"/>
                <w:szCs w:val="22"/>
                <w14:ligatures w14:val="none"/>
              </w:rPr>
              <w:t>in order to</w:t>
            </w:r>
            <w:proofErr w:type="gramEnd"/>
            <w:r w:rsidRPr="006223BF">
              <w:rPr>
                <w:rFonts w:ascii="Arial" w:eastAsia="Times New Roman" w:hAnsi="Arial" w:cs="Arial"/>
                <w:kern w:val="0"/>
                <w:sz w:val="22"/>
                <w:szCs w:val="22"/>
                <w14:ligatures w14:val="none"/>
              </w:rPr>
              <w:t xml:space="preserve"> raise standards of teaching and learning</w:t>
            </w:r>
          </w:p>
        </w:tc>
        <w:tc>
          <w:tcPr>
            <w:tcW w:w="493" w:type="dxa"/>
            <w:tcBorders>
              <w:top w:val="single" w:sz="4" w:space="0" w:color="auto"/>
              <w:left w:val="single" w:sz="4" w:space="0" w:color="auto"/>
              <w:bottom w:val="single" w:sz="4" w:space="0" w:color="auto"/>
            </w:tcBorders>
            <w:shd w:val="clear" w:color="auto" w:fill="D9D9D9"/>
          </w:tcPr>
          <w:p w14:paraId="7708A94D"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2253EAD5"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0864AA9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/I</w:t>
            </w:r>
          </w:p>
        </w:tc>
      </w:tr>
      <w:tr w:rsidR="006223BF" w:rsidRPr="006223BF" w14:paraId="74BBC0CE" w14:textId="77777777" w:rsidTr="006223BF">
        <w:trPr>
          <w:cantSplit/>
          <w:jc w:val="center"/>
        </w:trPr>
        <w:tc>
          <w:tcPr>
            <w:tcW w:w="515" w:type="dxa"/>
            <w:vMerge/>
          </w:tcPr>
          <w:p w14:paraId="01BF4D9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2311323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Understands the importance of implementing the inclusion agenda continuously and consistently to meet the needs of all pupils</w:t>
            </w:r>
          </w:p>
        </w:tc>
        <w:tc>
          <w:tcPr>
            <w:tcW w:w="493" w:type="dxa"/>
            <w:tcBorders>
              <w:top w:val="single" w:sz="4" w:space="0" w:color="auto"/>
              <w:left w:val="single" w:sz="4" w:space="0" w:color="auto"/>
              <w:bottom w:val="single" w:sz="4" w:space="0" w:color="auto"/>
            </w:tcBorders>
            <w:shd w:val="clear" w:color="auto" w:fill="D9D9D9"/>
          </w:tcPr>
          <w:p w14:paraId="65C11C76"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3C6DC497"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A1BBA02"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46EA432D" w14:textId="77777777" w:rsidTr="006223BF">
        <w:trPr>
          <w:cantSplit/>
          <w:jc w:val="center"/>
        </w:trPr>
        <w:tc>
          <w:tcPr>
            <w:tcW w:w="515" w:type="dxa"/>
            <w:tcBorders>
              <w:right w:val="single" w:sz="4" w:space="0" w:color="auto"/>
            </w:tcBorders>
            <w:shd w:val="clear" w:color="auto" w:fill="auto"/>
          </w:tcPr>
          <w:p w14:paraId="61E0961F"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FEC03B1"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Understanding of assessment at all relevant Key Stages including the Foundation Stage</w:t>
            </w:r>
          </w:p>
        </w:tc>
        <w:tc>
          <w:tcPr>
            <w:tcW w:w="493" w:type="dxa"/>
            <w:tcBorders>
              <w:top w:val="single" w:sz="4" w:space="0" w:color="auto"/>
              <w:left w:val="single" w:sz="4" w:space="0" w:color="auto"/>
              <w:bottom w:val="single" w:sz="4" w:space="0" w:color="auto"/>
            </w:tcBorders>
            <w:shd w:val="clear" w:color="auto" w:fill="D9D9D9"/>
          </w:tcPr>
          <w:p w14:paraId="1C5694B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4094DED1"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2A34CEB2"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 I</w:t>
            </w:r>
          </w:p>
        </w:tc>
      </w:tr>
      <w:tr w:rsidR="006223BF" w:rsidRPr="006223BF" w14:paraId="3A0B0092" w14:textId="77777777" w:rsidTr="006223BF">
        <w:trPr>
          <w:cantSplit/>
          <w:jc w:val="center"/>
        </w:trPr>
        <w:tc>
          <w:tcPr>
            <w:tcW w:w="515" w:type="dxa"/>
            <w:tcBorders>
              <w:right w:val="single" w:sz="4" w:space="0" w:color="auto"/>
            </w:tcBorders>
            <w:shd w:val="clear" w:color="auto" w:fill="auto"/>
          </w:tcPr>
          <w:p w14:paraId="241FFE40"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A699C1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Knowledge and experience in recruiting, organising, developing and motivating staff</w:t>
            </w:r>
          </w:p>
        </w:tc>
        <w:tc>
          <w:tcPr>
            <w:tcW w:w="493" w:type="dxa"/>
            <w:tcBorders>
              <w:top w:val="single" w:sz="4" w:space="0" w:color="auto"/>
              <w:left w:val="single" w:sz="4" w:space="0" w:color="auto"/>
              <w:bottom w:val="single" w:sz="4" w:space="0" w:color="auto"/>
            </w:tcBorders>
            <w:shd w:val="clear" w:color="auto" w:fill="D9D9D9"/>
          </w:tcPr>
          <w:p w14:paraId="4096ED96"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79256071"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29F1BDC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 I</w:t>
            </w:r>
          </w:p>
        </w:tc>
      </w:tr>
      <w:tr w:rsidR="006223BF" w:rsidRPr="006223BF" w14:paraId="182059F7" w14:textId="77777777" w:rsidTr="006223BF">
        <w:trPr>
          <w:cantSplit/>
          <w:jc w:val="center"/>
        </w:trPr>
        <w:tc>
          <w:tcPr>
            <w:tcW w:w="515" w:type="dxa"/>
            <w:tcBorders>
              <w:right w:val="single" w:sz="4" w:space="0" w:color="auto"/>
            </w:tcBorders>
            <w:shd w:val="clear" w:color="auto" w:fill="auto"/>
          </w:tcPr>
          <w:p w14:paraId="5321A320"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4C7BE468"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Knowledge and experience of staff performance management </w:t>
            </w:r>
          </w:p>
        </w:tc>
        <w:tc>
          <w:tcPr>
            <w:tcW w:w="493" w:type="dxa"/>
            <w:tcBorders>
              <w:top w:val="single" w:sz="4" w:space="0" w:color="auto"/>
              <w:left w:val="single" w:sz="4" w:space="0" w:color="auto"/>
              <w:bottom w:val="single" w:sz="4" w:space="0" w:color="auto"/>
            </w:tcBorders>
            <w:shd w:val="clear" w:color="auto" w:fill="D9D9D9"/>
          </w:tcPr>
          <w:p w14:paraId="47F64532"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4DC959B8"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4083B76B"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 I</w:t>
            </w:r>
          </w:p>
        </w:tc>
      </w:tr>
      <w:tr w:rsidR="006223BF" w:rsidRPr="006223BF" w14:paraId="00A0874D" w14:textId="77777777" w:rsidTr="006223BF">
        <w:trPr>
          <w:cantSplit/>
          <w:jc w:val="center"/>
        </w:trPr>
        <w:tc>
          <w:tcPr>
            <w:tcW w:w="515" w:type="dxa"/>
            <w:tcBorders>
              <w:right w:val="single" w:sz="4" w:space="0" w:color="auto"/>
            </w:tcBorders>
            <w:shd w:val="clear" w:color="auto" w:fill="auto"/>
          </w:tcPr>
          <w:p w14:paraId="2C282742"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1B76D03E" w14:textId="77777777" w:rsidR="006223BF" w:rsidRPr="006223BF" w:rsidRDefault="006223BF" w:rsidP="006223BF">
            <w:pPr>
              <w:spacing w:after="0" w:line="240" w:lineRule="auto"/>
              <w:rPr>
                <w:rFonts w:ascii="Arial" w:eastAsia="Times New Roman" w:hAnsi="Arial" w:cs="Arial"/>
                <w:kern w:val="0"/>
                <w:sz w:val="22"/>
                <w14:ligatures w14:val="none"/>
              </w:rPr>
            </w:pPr>
            <w:r w:rsidRPr="006223BF">
              <w:rPr>
                <w:rFonts w:ascii="Arial" w:eastAsia="Times New Roman" w:hAnsi="Arial" w:cs="Arial"/>
                <w:kern w:val="0"/>
                <w:sz w:val="22"/>
                <w14:ligatures w14:val="none"/>
              </w:rPr>
              <w:t>Knowledge of the OFSTED framework</w:t>
            </w:r>
          </w:p>
        </w:tc>
        <w:tc>
          <w:tcPr>
            <w:tcW w:w="493" w:type="dxa"/>
            <w:tcBorders>
              <w:top w:val="single" w:sz="4" w:space="0" w:color="auto"/>
              <w:left w:val="single" w:sz="4" w:space="0" w:color="auto"/>
              <w:bottom w:val="single" w:sz="4" w:space="0" w:color="auto"/>
            </w:tcBorders>
            <w:shd w:val="clear" w:color="auto" w:fill="D9D9D9"/>
          </w:tcPr>
          <w:p w14:paraId="381F9604"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2ECAF9D6"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3BDF4D2D"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 I</w:t>
            </w:r>
          </w:p>
        </w:tc>
      </w:tr>
      <w:tr w:rsidR="006223BF" w:rsidRPr="006223BF" w14:paraId="6BD41ABA" w14:textId="77777777" w:rsidTr="006223BF">
        <w:trPr>
          <w:cantSplit/>
          <w:jc w:val="center"/>
        </w:trPr>
        <w:tc>
          <w:tcPr>
            <w:tcW w:w="515" w:type="dxa"/>
            <w:tcBorders>
              <w:right w:val="single" w:sz="4" w:space="0" w:color="auto"/>
            </w:tcBorders>
            <w:shd w:val="clear" w:color="auto" w:fill="auto"/>
          </w:tcPr>
          <w:p w14:paraId="2973412F"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459861FF"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Knows how to develop self through: collaborating/networking with </w:t>
            </w:r>
            <w:proofErr w:type="gramStart"/>
            <w:r w:rsidRPr="006223BF">
              <w:rPr>
                <w:rFonts w:ascii="Arial" w:eastAsia="Times New Roman" w:hAnsi="Arial" w:cs="Arial"/>
                <w:kern w:val="0"/>
                <w:sz w:val="22"/>
                <w:szCs w:val="22"/>
                <w14:ligatures w14:val="none"/>
              </w:rPr>
              <w:t>others,  accepting</w:t>
            </w:r>
            <w:proofErr w:type="gramEnd"/>
            <w:r w:rsidRPr="006223BF">
              <w:rPr>
                <w:rFonts w:ascii="Arial" w:eastAsia="Times New Roman" w:hAnsi="Arial" w:cs="Arial"/>
                <w:kern w:val="0"/>
                <w:sz w:val="22"/>
                <w:szCs w:val="22"/>
                <w14:ligatures w14:val="none"/>
              </w:rPr>
              <w:t xml:space="preserve"> &amp;  using feedback to improve own practice, accepting support from  others, commitment  to own continuing professional development,  modelling &amp; sustaining an appropriate  work-life balance, delegating to others, planning and organising own time effectively</w:t>
            </w:r>
          </w:p>
        </w:tc>
        <w:tc>
          <w:tcPr>
            <w:tcW w:w="493" w:type="dxa"/>
            <w:tcBorders>
              <w:top w:val="single" w:sz="4" w:space="0" w:color="auto"/>
              <w:left w:val="single" w:sz="4" w:space="0" w:color="auto"/>
              <w:bottom w:val="single" w:sz="4" w:space="0" w:color="auto"/>
            </w:tcBorders>
            <w:shd w:val="clear" w:color="auto" w:fill="D9D9D9"/>
          </w:tcPr>
          <w:p w14:paraId="01F44247"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129F564B"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05BE2D14"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I/R</w:t>
            </w:r>
          </w:p>
        </w:tc>
      </w:tr>
      <w:tr w:rsidR="006223BF" w:rsidRPr="006223BF" w14:paraId="34405B6E" w14:textId="77777777" w:rsidTr="006223BF">
        <w:trPr>
          <w:cantSplit/>
          <w:jc w:val="center"/>
        </w:trPr>
        <w:tc>
          <w:tcPr>
            <w:tcW w:w="515" w:type="dxa"/>
            <w:tcBorders>
              <w:right w:val="single" w:sz="4" w:space="0" w:color="auto"/>
            </w:tcBorders>
            <w:shd w:val="clear" w:color="auto" w:fill="auto"/>
          </w:tcPr>
          <w:p w14:paraId="43122FD5"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2BC1C556"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kern w:val="0"/>
                <w:sz w:val="22"/>
                <w:szCs w:val="22"/>
                <w14:ligatures w14:val="none"/>
              </w:rPr>
              <w:t>Knows how to build and maintain effective relationships with parents, carers, partners and the community that enhance the education of all children</w:t>
            </w:r>
          </w:p>
        </w:tc>
        <w:tc>
          <w:tcPr>
            <w:tcW w:w="493" w:type="dxa"/>
            <w:tcBorders>
              <w:top w:val="single" w:sz="4" w:space="0" w:color="auto"/>
              <w:left w:val="single" w:sz="4" w:space="0" w:color="auto"/>
              <w:bottom w:val="single" w:sz="4" w:space="0" w:color="auto"/>
            </w:tcBorders>
            <w:shd w:val="clear" w:color="auto" w:fill="D9D9D9"/>
          </w:tcPr>
          <w:p w14:paraId="43BC4E9B"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2A206C66"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38EB4199"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I/R</w:t>
            </w:r>
          </w:p>
        </w:tc>
      </w:tr>
      <w:tr w:rsidR="006223BF" w:rsidRPr="006223BF" w14:paraId="4325F941" w14:textId="77777777" w:rsidTr="006223BF">
        <w:trPr>
          <w:cantSplit/>
          <w:jc w:val="center"/>
        </w:trPr>
        <w:tc>
          <w:tcPr>
            <w:tcW w:w="515" w:type="dxa"/>
            <w:tcBorders>
              <w:right w:val="single" w:sz="4" w:space="0" w:color="auto"/>
            </w:tcBorders>
            <w:shd w:val="clear" w:color="auto" w:fill="auto"/>
          </w:tcPr>
          <w:p w14:paraId="2400646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3E197ECB" w14:textId="77777777" w:rsidR="006223BF" w:rsidRPr="006223BF" w:rsidRDefault="006223BF" w:rsidP="006223BF">
            <w:pPr>
              <w:tabs>
                <w:tab w:val="left" w:pos="468"/>
                <w:tab w:val="left" w:pos="9360"/>
                <w:tab w:val="left" w:pos="10710"/>
                <w:tab w:val="left" w:pos="12600"/>
                <w:tab w:val="left" w:pos="13050"/>
              </w:tabs>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 xml:space="preserve">Understands the importance of implementing the Inclusion agenda </w:t>
            </w:r>
          </w:p>
          <w:p w14:paraId="7321F960"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kern w:val="0"/>
                <w:sz w:val="22"/>
                <w:szCs w:val="22"/>
                <w14:ligatures w14:val="none"/>
              </w:rPr>
              <w:t xml:space="preserve">continuously and consistently including:  learning and teaching for children with SEN, or who are </w:t>
            </w:r>
            <w:proofErr w:type="gramStart"/>
            <w:r w:rsidRPr="006223BF">
              <w:rPr>
                <w:rFonts w:ascii="Arial" w:eastAsia="Times New Roman" w:hAnsi="Arial" w:cs="Arial"/>
                <w:kern w:val="0"/>
                <w:sz w:val="22"/>
                <w:szCs w:val="22"/>
                <w14:ligatures w14:val="none"/>
              </w:rPr>
              <w:t>able,  gifted</w:t>
            </w:r>
            <w:proofErr w:type="gramEnd"/>
            <w:r w:rsidRPr="006223BF">
              <w:rPr>
                <w:rFonts w:ascii="Arial" w:eastAsia="Times New Roman" w:hAnsi="Arial" w:cs="Arial"/>
                <w:kern w:val="0"/>
                <w:sz w:val="22"/>
                <w:szCs w:val="22"/>
                <w14:ligatures w14:val="none"/>
              </w:rPr>
              <w:t xml:space="preserve"> and talented, looked after children, travellers, and those living in deprivation and/or with English as an additional language, ensuring equal opportunities for all</w:t>
            </w:r>
          </w:p>
        </w:tc>
        <w:tc>
          <w:tcPr>
            <w:tcW w:w="493" w:type="dxa"/>
            <w:tcBorders>
              <w:top w:val="single" w:sz="4" w:space="0" w:color="auto"/>
              <w:left w:val="single" w:sz="4" w:space="0" w:color="auto"/>
              <w:bottom w:val="single" w:sz="4" w:space="0" w:color="auto"/>
            </w:tcBorders>
            <w:shd w:val="clear" w:color="auto" w:fill="D9D9D9"/>
          </w:tcPr>
          <w:p w14:paraId="7968CA96"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4430E04B"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2196435"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I/R</w:t>
            </w:r>
          </w:p>
        </w:tc>
      </w:tr>
      <w:tr w:rsidR="006223BF" w:rsidRPr="006223BF" w14:paraId="64AD7FF2" w14:textId="77777777" w:rsidTr="006223BF">
        <w:trPr>
          <w:trHeight w:val="571"/>
          <w:jc w:val="center"/>
        </w:trPr>
        <w:tc>
          <w:tcPr>
            <w:tcW w:w="515" w:type="dxa"/>
            <w:vMerge w:val="restart"/>
            <w:tcBorders>
              <w:top w:val="single" w:sz="4" w:space="0" w:color="auto"/>
              <w:right w:val="single" w:sz="4" w:space="0" w:color="auto"/>
            </w:tcBorders>
            <w:shd w:val="clear" w:color="auto" w:fill="auto"/>
          </w:tcPr>
          <w:p w14:paraId="22D80EB4"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5. </w:t>
            </w:r>
          </w:p>
        </w:tc>
        <w:tc>
          <w:tcPr>
            <w:tcW w:w="9741" w:type="dxa"/>
            <w:gridSpan w:val="5"/>
            <w:tcBorders>
              <w:top w:val="single" w:sz="4" w:space="0" w:color="auto"/>
              <w:bottom w:val="single" w:sz="4" w:space="0" w:color="auto"/>
            </w:tcBorders>
            <w:shd w:val="clear" w:color="auto" w:fill="D9D9D9"/>
          </w:tcPr>
          <w:p w14:paraId="55B8CBEF"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Interpersonal/Communication Skills:</w:t>
            </w:r>
          </w:p>
          <w:p w14:paraId="2D7460AC"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Verbal Skills</w:t>
            </w:r>
          </w:p>
        </w:tc>
      </w:tr>
      <w:tr w:rsidR="006223BF" w:rsidRPr="006223BF" w14:paraId="60C4FF65" w14:textId="77777777" w:rsidTr="006223BF">
        <w:trPr>
          <w:cantSplit/>
          <w:jc w:val="center"/>
        </w:trPr>
        <w:tc>
          <w:tcPr>
            <w:tcW w:w="515" w:type="dxa"/>
            <w:vMerge/>
          </w:tcPr>
          <w:p w14:paraId="6F12627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2F588397"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Ability to establish professional, effective working relationships with a range of partners, colleagues and children.</w:t>
            </w:r>
          </w:p>
        </w:tc>
        <w:tc>
          <w:tcPr>
            <w:tcW w:w="493" w:type="dxa"/>
            <w:tcBorders>
              <w:top w:val="single" w:sz="4" w:space="0" w:color="auto"/>
              <w:left w:val="single" w:sz="4" w:space="0" w:color="auto"/>
              <w:bottom w:val="single" w:sz="4" w:space="0" w:color="auto"/>
            </w:tcBorders>
            <w:shd w:val="clear" w:color="auto" w:fill="D9D9D9"/>
          </w:tcPr>
          <w:p w14:paraId="71BD0434"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7B57429C"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DA36776"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I/R</w:t>
            </w:r>
          </w:p>
        </w:tc>
      </w:tr>
      <w:tr w:rsidR="006223BF" w:rsidRPr="006223BF" w14:paraId="66D54649" w14:textId="77777777" w:rsidTr="006223BF">
        <w:trPr>
          <w:cantSplit/>
          <w:jc w:val="center"/>
        </w:trPr>
        <w:tc>
          <w:tcPr>
            <w:tcW w:w="515" w:type="dxa"/>
            <w:vMerge/>
          </w:tcPr>
          <w:p w14:paraId="0086A441"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48580DEE"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Mentoring and coaching experience</w:t>
            </w:r>
          </w:p>
        </w:tc>
        <w:tc>
          <w:tcPr>
            <w:tcW w:w="493" w:type="dxa"/>
            <w:tcBorders>
              <w:top w:val="single" w:sz="4" w:space="0" w:color="auto"/>
              <w:left w:val="single" w:sz="4" w:space="0" w:color="auto"/>
              <w:bottom w:val="single" w:sz="4" w:space="0" w:color="auto"/>
            </w:tcBorders>
            <w:shd w:val="clear" w:color="auto" w:fill="D9D9D9"/>
          </w:tcPr>
          <w:p w14:paraId="751B45C4"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auto"/>
          </w:tcPr>
          <w:p w14:paraId="3250617F"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1377" w:type="dxa"/>
            <w:tcBorders>
              <w:top w:val="single" w:sz="4" w:space="0" w:color="auto"/>
              <w:left w:val="single" w:sz="4" w:space="0" w:color="auto"/>
              <w:bottom w:val="single" w:sz="4" w:space="0" w:color="auto"/>
            </w:tcBorders>
            <w:shd w:val="clear" w:color="auto" w:fill="auto"/>
          </w:tcPr>
          <w:p w14:paraId="50B91130"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1BB0FDF5" w14:textId="77777777" w:rsidTr="006223BF">
        <w:trPr>
          <w:cantSplit/>
          <w:jc w:val="center"/>
        </w:trPr>
        <w:tc>
          <w:tcPr>
            <w:tcW w:w="515" w:type="dxa"/>
            <w:vMerge/>
          </w:tcPr>
          <w:p w14:paraId="1EF6554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6B32812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Ability to communicate effectively, both orally and in writing, to a wide range of people within the school community and with external agencies</w:t>
            </w:r>
          </w:p>
        </w:tc>
        <w:tc>
          <w:tcPr>
            <w:tcW w:w="493" w:type="dxa"/>
            <w:tcBorders>
              <w:top w:val="single" w:sz="4" w:space="0" w:color="auto"/>
              <w:left w:val="single" w:sz="4" w:space="0" w:color="auto"/>
              <w:bottom w:val="single" w:sz="4" w:space="0" w:color="auto"/>
            </w:tcBorders>
            <w:shd w:val="clear" w:color="auto" w:fill="D9D9D9"/>
          </w:tcPr>
          <w:p w14:paraId="0B9262E8"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09E923BE"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00CF21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43B6C901" w14:textId="77777777" w:rsidTr="006223BF">
        <w:trPr>
          <w:cantSplit/>
          <w:jc w:val="center"/>
        </w:trPr>
        <w:tc>
          <w:tcPr>
            <w:tcW w:w="515" w:type="dxa"/>
            <w:vMerge/>
          </w:tcPr>
          <w:p w14:paraId="700B550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DCAC4A3"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Be a strong team player</w:t>
            </w:r>
          </w:p>
        </w:tc>
        <w:tc>
          <w:tcPr>
            <w:tcW w:w="493" w:type="dxa"/>
            <w:tcBorders>
              <w:top w:val="single" w:sz="4" w:space="0" w:color="auto"/>
              <w:left w:val="single" w:sz="4" w:space="0" w:color="auto"/>
              <w:bottom w:val="single" w:sz="4" w:space="0" w:color="auto"/>
            </w:tcBorders>
            <w:shd w:val="clear" w:color="auto" w:fill="D9D9D9"/>
          </w:tcPr>
          <w:p w14:paraId="66E6973A"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37446935"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684E7A0"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I/R</w:t>
            </w:r>
          </w:p>
        </w:tc>
      </w:tr>
      <w:tr w:rsidR="006223BF" w:rsidRPr="006223BF" w14:paraId="1790C6D9" w14:textId="77777777" w:rsidTr="006223BF">
        <w:trPr>
          <w:cantSplit/>
          <w:jc w:val="center"/>
        </w:trPr>
        <w:tc>
          <w:tcPr>
            <w:tcW w:w="515" w:type="dxa"/>
            <w:vMerge/>
          </w:tcPr>
          <w:p w14:paraId="564A0A12"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71714527"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Ability to empathise with pupils across the age range and use a range of appropriate strategies to manage pupil behaviour</w:t>
            </w:r>
          </w:p>
        </w:tc>
        <w:tc>
          <w:tcPr>
            <w:tcW w:w="493" w:type="dxa"/>
            <w:tcBorders>
              <w:top w:val="single" w:sz="4" w:space="0" w:color="auto"/>
              <w:left w:val="single" w:sz="4" w:space="0" w:color="auto"/>
              <w:bottom w:val="single" w:sz="4" w:space="0" w:color="auto"/>
            </w:tcBorders>
            <w:shd w:val="clear" w:color="auto" w:fill="D9D9D9"/>
          </w:tcPr>
          <w:p w14:paraId="2176E999"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69EC52F1"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A36E8E1"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 / I</w:t>
            </w:r>
          </w:p>
        </w:tc>
      </w:tr>
      <w:tr w:rsidR="006223BF" w:rsidRPr="006223BF" w14:paraId="0272C8CE" w14:textId="77777777" w:rsidTr="006223BF">
        <w:trPr>
          <w:jc w:val="center"/>
        </w:trPr>
        <w:tc>
          <w:tcPr>
            <w:tcW w:w="515" w:type="dxa"/>
            <w:vMerge/>
          </w:tcPr>
          <w:p w14:paraId="282934C5"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9741" w:type="dxa"/>
            <w:gridSpan w:val="5"/>
            <w:tcBorders>
              <w:top w:val="single" w:sz="4" w:space="0" w:color="auto"/>
              <w:bottom w:val="single" w:sz="4" w:space="0" w:color="auto"/>
            </w:tcBorders>
            <w:shd w:val="clear" w:color="auto" w:fill="D9D9D9"/>
          </w:tcPr>
          <w:p w14:paraId="4FDA3D69"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Written Skills</w:t>
            </w:r>
          </w:p>
        </w:tc>
      </w:tr>
      <w:tr w:rsidR="006223BF" w:rsidRPr="006223BF" w14:paraId="34E48BC7" w14:textId="77777777" w:rsidTr="006223BF">
        <w:trPr>
          <w:cantSplit/>
          <w:jc w:val="center"/>
        </w:trPr>
        <w:tc>
          <w:tcPr>
            <w:tcW w:w="515" w:type="dxa"/>
            <w:vMerge/>
          </w:tcPr>
          <w:p w14:paraId="088E2A4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bottom w:val="single" w:sz="4" w:space="0" w:color="auto"/>
              <w:right w:val="single" w:sz="4" w:space="0" w:color="auto"/>
            </w:tcBorders>
            <w:shd w:val="clear" w:color="auto" w:fill="auto"/>
          </w:tcPr>
          <w:p w14:paraId="50F8BC69" w14:textId="77777777" w:rsidR="006223BF" w:rsidRPr="006223BF" w:rsidRDefault="006223BF" w:rsidP="006223BF">
            <w:pPr>
              <w:tabs>
                <w:tab w:val="left" w:pos="468"/>
                <w:tab w:val="left" w:pos="9360"/>
                <w:tab w:val="left" w:pos="10710"/>
                <w:tab w:val="left" w:pos="12600"/>
                <w:tab w:val="left" w:pos="13050"/>
              </w:tabs>
              <w:spacing w:after="0" w:line="240" w:lineRule="auto"/>
              <w:ind w:left="468" w:hanging="468"/>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Good communication skills:</w:t>
            </w:r>
          </w:p>
          <w:p w14:paraId="7160F813"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Excellent written skills – production of reports and letters as well as other documentation associate with the role.</w:t>
            </w:r>
          </w:p>
        </w:tc>
        <w:tc>
          <w:tcPr>
            <w:tcW w:w="493" w:type="dxa"/>
            <w:tcBorders>
              <w:top w:val="single" w:sz="4" w:space="0" w:color="auto"/>
              <w:left w:val="single" w:sz="4" w:space="0" w:color="auto"/>
              <w:bottom w:val="single" w:sz="4" w:space="0" w:color="auto"/>
            </w:tcBorders>
            <w:shd w:val="clear" w:color="auto" w:fill="D9D9D9"/>
          </w:tcPr>
          <w:p w14:paraId="3019F00F"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6E1B2C5D"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381DF7A"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w:t>
            </w:r>
          </w:p>
          <w:p w14:paraId="4867102E"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r>
      <w:tr w:rsidR="006223BF" w:rsidRPr="006223BF" w14:paraId="2B38BE4D" w14:textId="77777777" w:rsidTr="006223BF">
        <w:trPr>
          <w:cantSplit/>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tcPr>
          <w:p w14:paraId="3ED32DAE"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6.</w:t>
            </w:r>
          </w:p>
        </w:tc>
        <w:tc>
          <w:tcPr>
            <w:tcW w:w="7123" w:type="dxa"/>
            <w:gridSpan w:val="2"/>
            <w:tcBorders>
              <w:top w:val="single" w:sz="4" w:space="0" w:color="auto"/>
              <w:left w:val="single" w:sz="4" w:space="0" w:color="auto"/>
              <w:bottom w:val="single" w:sz="4" w:space="0" w:color="auto"/>
              <w:right w:val="single" w:sz="4" w:space="0" w:color="auto"/>
            </w:tcBorders>
            <w:shd w:val="clear" w:color="auto" w:fill="D9D9D9"/>
          </w:tcPr>
          <w:p w14:paraId="468C44A0"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Other:</w:t>
            </w:r>
          </w:p>
        </w:tc>
        <w:tc>
          <w:tcPr>
            <w:tcW w:w="493" w:type="dxa"/>
            <w:tcBorders>
              <w:top w:val="single" w:sz="4" w:space="0" w:color="auto"/>
              <w:left w:val="single" w:sz="4" w:space="0" w:color="auto"/>
              <w:bottom w:val="single" w:sz="4" w:space="0" w:color="auto"/>
            </w:tcBorders>
            <w:shd w:val="clear" w:color="auto" w:fill="D9D9D9"/>
          </w:tcPr>
          <w:p w14:paraId="0E3194DB"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48" w:type="dxa"/>
            <w:tcBorders>
              <w:top w:val="single" w:sz="4" w:space="0" w:color="auto"/>
              <w:left w:val="single" w:sz="4" w:space="0" w:color="auto"/>
              <w:bottom w:val="single" w:sz="4" w:space="0" w:color="auto"/>
            </w:tcBorders>
            <w:shd w:val="clear" w:color="auto" w:fill="D9D9D9"/>
          </w:tcPr>
          <w:p w14:paraId="1F284A29"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D9D9D9"/>
          </w:tcPr>
          <w:p w14:paraId="67B1CE00"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r>
      <w:tr w:rsidR="006223BF" w:rsidRPr="006223BF" w14:paraId="6C92C20D" w14:textId="77777777" w:rsidTr="006223BF">
        <w:trPr>
          <w:cantSplit/>
          <w:jc w:val="center"/>
        </w:trPr>
        <w:tc>
          <w:tcPr>
            <w:tcW w:w="515" w:type="dxa"/>
            <w:vMerge/>
          </w:tcPr>
          <w:p w14:paraId="3AE963D1"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left w:val="single" w:sz="4" w:space="0" w:color="auto"/>
              <w:bottom w:val="single" w:sz="4" w:space="0" w:color="auto"/>
              <w:right w:val="single" w:sz="4" w:space="0" w:color="auto"/>
            </w:tcBorders>
            <w:shd w:val="clear" w:color="auto" w:fill="auto"/>
          </w:tcPr>
          <w:p w14:paraId="26A72C95" w14:textId="77777777" w:rsidR="006223BF" w:rsidRPr="006223BF" w:rsidRDefault="006223BF" w:rsidP="006223BF">
            <w:pPr>
              <w:spacing w:after="0" w:line="240" w:lineRule="auto"/>
              <w:rPr>
                <w:rFonts w:ascii="Arial" w:eastAsia="Times New Roman" w:hAnsi="Arial" w:cs="Arial"/>
                <w:kern w:val="0"/>
                <w:sz w:val="22"/>
                <w14:ligatures w14:val="none"/>
              </w:rPr>
            </w:pPr>
            <w:r w:rsidRPr="006223BF">
              <w:rPr>
                <w:rFonts w:ascii="Arial" w:eastAsia="Times New Roman" w:hAnsi="Arial" w:cs="Arial"/>
                <w:kern w:val="0"/>
                <w:sz w:val="22"/>
                <w14:ligatures w14:val="none"/>
              </w:rPr>
              <w:t>Desire to work at St Andrew’s CE VA Primary School in particular</w:t>
            </w:r>
          </w:p>
        </w:tc>
        <w:tc>
          <w:tcPr>
            <w:tcW w:w="493" w:type="dxa"/>
            <w:tcBorders>
              <w:top w:val="single" w:sz="4" w:space="0" w:color="auto"/>
              <w:left w:val="single" w:sz="4" w:space="0" w:color="auto"/>
              <w:bottom w:val="single" w:sz="4" w:space="0" w:color="auto"/>
            </w:tcBorders>
            <w:shd w:val="clear" w:color="auto" w:fill="D9D9D9"/>
          </w:tcPr>
          <w:p w14:paraId="766619EE"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45FDBC71"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323313FE"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I</w:t>
            </w:r>
          </w:p>
        </w:tc>
      </w:tr>
      <w:tr w:rsidR="006223BF" w:rsidRPr="006223BF" w14:paraId="3377FC8D" w14:textId="77777777" w:rsidTr="006223BF">
        <w:trPr>
          <w:cantSplit/>
          <w:jc w:val="center"/>
        </w:trPr>
        <w:tc>
          <w:tcPr>
            <w:tcW w:w="515" w:type="dxa"/>
            <w:vMerge/>
          </w:tcPr>
          <w:p w14:paraId="552B5133"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23" w:type="dxa"/>
            <w:gridSpan w:val="2"/>
            <w:tcBorders>
              <w:top w:val="single" w:sz="4" w:space="0" w:color="auto"/>
              <w:left w:val="single" w:sz="4" w:space="0" w:color="auto"/>
              <w:bottom w:val="single" w:sz="4" w:space="0" w:color="auto"/>
              <w:right w:val="single" w:sz="4" w:space="0" w:color="auto"/>
            </w:tcBorders>
            <w:shd w:val="clear" w:color="auto" w:fill="auto"/>
          </w:tcPr>
          <w:p w14:paraId="79D701B1" w14:textId="77777777" w:rsidR="006223BF" w:rsidRPr="006223BF" w:rsidRDefault="006223BF" w:rsidP="006223BF">
            <w:pPr>
              <w:spacing w:after="0" w:line="240" w:lineRule="auto"/>
              <w:rPr>
                <w:rFonts w:ascii="Arial" w:eastAsia="Times New Roman" w:hAnsi="Arial" w:cs="Arial"/>
                <w:kern w:val="0"/>
                <w:sz w:val="22"/>
                <w14:ligatures w14:val="none"/>
              </w:rPr>
            </w:pPr>
            <w:r w:rsidRPr="006223BF">
              <w:rPr>
                <w:rFonts w:ascii="Arial" w:eastAsia="Times New Roman" w:hAnsi="Arial" w:cs="Arial"/>
                <w:kern w:val="0"/>
                <w:sz w:val="22"/>
                <w14:ligatures w14:val="none"/>
              </w:rPr>
              <w:t>Commitment to providing excellent service to the school, the local governing body and Local Authority</w:t>
            </w:r>
          </w:p>
        </w:tc>
        <w:tc>
          <w:tcPr>
            <w:tcW w:w="493" w:type="dxa"/>
            <w:tcBorders>
              <w:top w:val="single" w:sz="4" w:space="0" w:color="auto"/>
              <w:left w:val="single" w:sz="4" w:space="0" w:color="auto"/>
              <w:bottom w:val="single" w:sz="4" w:space="0" w:color="auto"/>
            </w:tcBorders>
            <w:shd w:val="clear" w:color="auto" w:fill="D9D9D9"/>
          </w:tcPr>
          <w:p w14:paraId="4868E048"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7A71031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C90A0D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AF/I</w:t>
            </w:r>
          </w:p>
        </w:tc>
      </w:tr>
      <w:tr w:rsidR="006223BF" w:rsidRPr="006223BF" w14:paraId="4F0B699B" w14:textId="77777777" w:rsidTr="006223BF">
        <w:trPr>
          <w:jc w:val="center"/>
        </w:trPr>
        <w:tc>
          <w:tcPr>
            <w:tcW w:w="532" w:type="dxa"/>
            <w:gridSpan w:val="2"/>
            <w:vMerge w:val="restart"/>
            <w:tcBorders>
              <w:top w:val="single" w:sz="4" w:space="0" w:color="auto"/>
              <w:right w:val="single" w:sz="4" w:space="0" w:color="auto"/>
            </w:tcBorders>
          </w:tcPr>
          <w:p w14:paraId="1D2084E4"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lastRenderedPageBreak/>
              <w:t xml:space="preserve">7. </w:t>
            </w:r>
          </w:p>
        </w:tc>
        <w:tc>
          <w:tcPr>
            <w:tcW w:w="9724" w:type="dxa"/>
            <w:gridSpan w:val="4"/>
            <w:tcBorders>
              <w:top w:val="single" w:sz="4" w:space="0" w:color="auto"/>
              <w:bottom w:val="single" w:sz="4" w:space="0" w:color="auto"/>
            </w:tcBorders>
            <w:shd w:val="clear" w:color="auto" w:fill="D9D9D9"/>
          </w:tcPr>
          <w:p w14:paraId="0396E63D"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Additional Requirements:</w:t>
            </w:r>
          </w:p>
        </w:tc>
      </w:tr>
      <w:tr w:rsidR="006223BF" w:rsidRPr="006223BF" w14:paraId="537F2D6C" w14:textId="77777777" w:rsidTr="006223BF">
        <w:trPr>
          <w:cantSplit/>
          <w:jc w:val="center"/>
        </w:trPr>
        <w:tc>
          <w:tcPr>
            <w:tcW w:w="532" w:type="dxa"/>
            <w:gridSpan w:val="2"/>
            <w:vMerge/>
          </w:tcPr>
          <w:p w14:paraId="03DF4909"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7106" w:type="dxa"/>
            <w:tcBorders>
              <w:top w:val="single" w:sz="4" w:space="0" w:color="auto"/>
              <w:left w:val="single" w:sz="4" w:space="0" w:color="auto"/>
              <w:bottom w:val="single" w:sz="4" w:space="0" w:color="auto"/>
              <w:right w:val="single" w:sz="4" w:space="0" w:color="auto"/>
            </w:tcBorders>
            <w:shd w:val="clear" w:color="auto" w:fill="auto"/>
          </w:tcPr>
          <w:p w14:paraId="28019D10"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Commitment and determination</w:t>
            </w:r>
          </w:p>
        </w:tc>
        <w:tc>
          <w:tcPr>
            <w:tcW w:w="493" w:type="dxa"/>
            <w:tcBorders>
              <w:top w:val="single" w:sz="4" w:space="0" w:color="auto"/>
              <w:left w:val="single" w:sz="4" w:space="0" w:color="auto"/>
              <w:bottom w:val="single" w:sz="4" w:space="0" w:color="auto"/>
              <w:right w:val="single" w:sz="4" w:space="0" w:color="auto"/>
            </w:tcBorders>
            <w:shd w:val="clear" w:color="auto" w:fill="D9D9D9"/>
          </w:tcPr>
          <w:p w14:paraId="60F32A87"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37454"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5E829AF2"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w:t>
            </w:r>
          </w:p>
        </w:tc>
      </w:tr>
      <w:tr w:rsidR="006223BF" w:rsidRPr="006223BF" w14:paraId="6F669F41" w14:textId="77777777" w:rsidTr="006223BF">
        <w:trPr>
          <w:cantSplit/>
          <w:jc w:val="center"/>
        </w:trPr>
        <w:tc>
          <w:tcPr>
            <w:tcW w:w="532" w:type="dxa"/>
            <w:gridSpan w:val="2"/>
            <w:vMerge/>
          </w:tcPr>
          <w:p w14:paraId="50FE7D92"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7106" w:type="dxa"/>
            <w:tcBorders>
              <w:top w:val="single" w:sz="4" w:space="0" w:color="auto"/>
              <w:left w:val="single" w:sz="4" w:space="0" w:color="auto"/>
              <w:bottom w:val="single" w:sz="4" w:space="0" w:color="auto"/>
              <w:right w:val="single" w:sz="4" w:space="0" w:color="auto"/>
            </w:tcBorders>
            <w:shd w:val="clear" w:color="auto" w:fill="auto"/>
          </w:tcPr>
          <w:p w14:paraId="4E24351C"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Belief in the need for change</w:t>
            </w:r>
          </w:p>
        </w:tc>
        <w:tc>
          <w:tcPr>
            <w:tcW w:w="493" w:type="dxa"/>
            <w:tcBorders>
              <w:top w:val="single" w:sz="4" w:space="0" w:color="auto"/>
              <w:left w:val="single" w:sz="4" w:space="0" w:color="auto"/>
              <w:bottom w:val="single" w:sz="4" w:space="0" w:color="auto"/>
              <w:right w:val="single" w:sz="4" w:space="0" w:color="auto"/>
            </w:tcBorders>
            <w:shd w:val="clear" w:color="auto" w:fill="D9D9D9"/>
          </w:tcPr>
          <w:p w14:paraId="5E1662AA"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BD3F864"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DECC5A2"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w:t>
            </w:r>
          </w:p>
        </w:tc>
      </w:tr>
      <w:tr w:rsidR="006223BF" w:rsidRPr="006223BF" w14:paraId="143E8C8A" w14:textId="77777777" w:rsidTr="006223BF">
        <w:trPr>
          <w:cantSplit/>
          <w:jc w:val="center"/>
        </w:trPr>
        <w:tc>
          <w:tcPr>
            <w:tcW w:w="532" w:type="dxa"/>
            <w:gridSpan w:val="2"/>
            <w:vMerge/>
          </w:tcPr>
          <w:p w14:paraId="4EF884C9"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7106" w:type="dxa"/>
            <w:tcBorders>
              <w:top w:val="single" w:sz="4" w:space="0" w:color="auto"/>
              <w:left w:val="single" w:sz="4" w:space="0" w:color="auto"/>
              <w:bottom w:val="single" w:sz="4" w:space="0" w:color="auto"/>
              <w:right w:val="single" w:sz="4" w:space="0" w:color="auto"/>
            </w:tcBorders>
            <w:shd w:val="clear" w:color="auto" w:fill="auto"/>
          </w:tcPr>
          <w:p w14:paraId="2F0AFCBF"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Ambitious for promotion</w:t>
            </w:r>
          </w:p>
        </w:tc>
        <w:tc>
          <w:tcPr>
            <w:tcW w:w="493" w:type="dxa"/>
            <w:tcBorders>
              <w:top w:val="single" w:sz="4" w:space="0" w:color="auto"/>
              <w:left w:val="single" w:sz="4" w:space="0" w:color="auto"/>
              <w:bottom w:val="single" w:sz="4" w:space="0" w:color="auto"/>
              <w:right w:val="single" w:sz="4" w:space="0" w:color="auto"/>
            </w:tcBorders>
            <w:shd w:val="clear" w:color="auto" w:fill="D9D9D9"/>
          </w:tcPr>
          <w:p w14:paraId="538EEA2D"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CBAA26E"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0EF626E3"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w:t>
            </w:r>
          </w:p>
        </w:tc>
      </w:tr>
      <w:tr w:rsidR="006223BF" w:rsidRPr="006223BF" w14:paraId="6418FA5F" w14:textId="77777777" w:rsidTr="006223BF">
        <w:trPr>
          <w:cantSplit/>
          <w:jc w:val="center"/>
        </w:trPr>
        <w:tc>
          <w:tcPr>
            <w:tcW w:w="532" w:type="dxa"/>
            <w:gridSpan w:val="2"/>
            <w:vMerge/>
          </w:tcPr>
          <w:p w14:paraId="3EA234D8" w14:textId="77777777" w:rsidR="006223BF" w:rsidRPr="006223BF" w:rsidRDefault="006223BF" w:rsidP="006223BF">
            <w:pPr>
              <w:spacing w:after="0" w:line="240" w:lineRule="auto"/>
              <w:rPr>
                <w:rFonts w:ascii="Arial" w:eastAsia="Times New Roman" w:hAnsi="Arial" w:cs="Arial"/>
                <w:b/>
                <w:kern w:val="0"/>
                <w:sz w:val="22"/>
                <w:szCs w:val="22"/>
                <w14:ligatures w14:val="none"/>
              </w:rPr>
            </w:pPr>
          </w:p>
        </w:tc>
        <w:tc>
          <w:tcPr>
            <w:tcW w:w="7106" w:type="dxa"/>
            <w:tcBorders>
              <w:top w:val="single" w:sz="4" w:space="0" w:color="auto"/>
              <w:left w:val="single" w:sz="4" w:space="0" w:color="auto"/>
              <w:bottom w:val="single" w:sz="4" w:space="0" w:color="auto"/>
              <w:right w:val="single" w:sz="4" w:space="0" w:color="auto"/>
            </w:tcBorders>
            <w:shd w:val="clear" w:color="auto" w:fill="auto"/>
          </w:tcPr>
          <w:p w14:paraId="6FD20A79" w14:textId="77777777" w:rsidR="006223BF" w:rsidRPr="006223BF" w:rsidRDefault="006223BF" w:rsidP="006223BF">
            <w:pPr>
              <w:spacing w:after="0" w:line="240" w:lineRule="auto"/>
              <w:rPr>
                <w:rFonts w:ascii="Arial" w:eastAsia="Times New Roman" w:hAnsi="Arial" w:cs="Arial"/>
                <w:kern w:val="0"/>
                <w:sz w:val="22"/>
                <w:szCs w:val="22"/>
                <w14:ligatures w14:val="none"/>
              </w:rPr>
            </w:pPr>
            <w:r w:rsidRPr="006223BF">
              <w:rPr>
                <w:rFonts w:ascii="Arial" w:eastAsia="Times New Roman" w:hAnsi="Arial" w:cs="Arial"/>
                <w:kern w:val="0"/>
                <w:sz w:val="22"/>
                <w:szCs w:val="22"/>
                <w14:ligatures w14:val="none"/>
              </w:rPr>
              <w:t>Willing to play leading role in all areas of the school</w:t>
            </w:r>
          </w:p>
        </w:tc>
        <w:tc>
          <w:tcPr>
            <w:tcW w:w="493" w:type="dxa"/>
            <w:tcBorders>
              <w:top w:val="single" w:sz="4" w:space="0" w:color="auto"/>
              <w:left w:val="single" w:sz="4" w:space="0" w:color="auto"/>
              <w:bottom w:val="single" w:sz="4" w:space="0" w:color="auto"/>
              <w:right w:val="single" w:sz="4" w:space="0" w:color="auto"/>
            </w:tcBorders>
            <w:shd w:val="clear" w:color="auto" w:fill="D9D9D9"/>
          </w:tcPr>
          <w:p w14:paraId="67E8B326"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52DA7EC"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38FF0E3"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I</w:t>
            </w:r>
          </w:p>
        </w:tc>
      </w:tr>
      <w:tr w:rsidR="006223BF" w:rsidRPr="006223BF" w14:paraId="62D61D30" w14:textId="77777777" w:rsidTr="006223BF">
        <w:trPr>
          <w:jc w:val="center"/>
        </w:trPr>
        <w:tc>
          <w:tcPr>
            <w:tcW w:w="532" w:type="dxa"/>
            <w:gridSpan w:val="2"/>
            <w:vMerge w:val="restart"/>
            <w:tcBorders>
              <w:top w:val="single" w:sz="4" w:space="0" w:color="auto"/>
              <w:right w:val="single" w:sz="4" w:space="0" w:color="auto"/>
            </w:tcBorders>
          </w:tcPr>
          <w:p w14:paraId="2D49FA69"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 xml:space="preserve">8. </w:t>
            </w:r>
          </w:p>
        </w:tc>
        <w:tc>
          <w:tcPr>
            <w:tcW w:w="9724" w:type="dxa"/>
            <w:gridSpan w:val="4"/>
            <w:tcBorders>
              <w:top w:val="single" w:sz="4" w:space="0" w:color="auto"/>
              <w:bottom w:val="single" w:sz="4" w:space="0" w:color="auto"/>
            </w:tcBorders>
            <w:shd w:val="clear" w:color="auto" w:fill="D9D9D9"/>
          </w:tcPr>
          <w:p w14:paraId="0A185734" w14:textId="77777777" w:rsidR="006223BF" w:rsidRPr="006223BF" w:rsidRDefault="006223BF" w:rsidP="006223BF">
            <w:pPr>
              <w:spacing w:after="0" w:line="240" w:lineRule="auto"/>
              <w:rPr>
                <w:rFonts w:ascii="Arial" w:eastAsia="Times New Roman" w:hAnsi="Arial" w:cs="Arial"/>
                <w:b/>
                <w:kern w:val="0"/>
                <w:sz w:val="22"/>
                <w:szCs w:val="22"/>
                <w14:ligatures w14:val="none"/>
              </w:rPr>
            </w:pPr>
            <w:r w:rsidRPr="006223BF">
              <w:rPr>
                <w:rFonts w:ascii="Arial" w:eastAsia="Times New Roman" w:hAnsi="Arial" w:cs="Arial"/>
                <w:b/>
                <w:kern w:val="0"/>
                <w:sz w:val="22"/>
                <w:szCs w:val="22"/>
                <w14:ligatures w14:val="none"/>
              </w:rPr>
              <w:t>Disclosure of Criminal Record:</w:t>
            </w:r>
          </w:p>
        </w:tc>
      </w:tr>
      <w:tr w:rsidR="006223BF" w:rsidRPr="006223BF" w14:paraId="625035EA" w14:textId="77777777" w:rsidTr="006223BF">
        <w:trPr>
          <w:cantSplit/>
          <w:jc w:val="center"/>
        </w:trPr>
        <w:tc>
          <w:tcPr>
            <w:tcW w:w="532" w:type="dxa"/>
            <w:gridSpan w:val="2"/>
            <w:vMerge/>
          </w:tcPr>
          <w:p w14:paraId="4B2A9639" w14:textId="77777777" w:rsidR="006223BF" w:rsidRPr="006223BF" w:rsidRDefault="006223BF" w:rsidP="006223BF">
            <w:pPr>
              <w:spacing w:after="0" w:line="240" w:lineRule="auto"/>
              <w:rPr>
                <w:rFonts w:ascii="Arial" w:eastAsia="Times New Roman" w:hAnsi="Arial" w:cs="Arial"/>
                <w:kern w:val="0"/>
                <w:sz w:val="22"/>
                <w:szCs w:val="22"/>
                <w14:ligatures w14:val="none"/>
              </w:rPr>
            </w:pPr>
          </w:p>
        </w:tc>
        <w:tc>
          <w:tcPr>
            <w:tcW w:w="7106" w:type="dxa"/>
            <w:tcBorders>
              <w:top w:val="single" w:sz="4" w:space="0" w:color="auto"/>
              <w:bottom w:val="single" w:sz="4" w:space="0" w:color="auto"/>
              <w:right w:val="single" w:sz="4" w:space="0" w:color="auto"/>
            </w:tcBorders>
          </w:tcPr>
          <w:p w14:paraId="3BD1F61A" w14:textId="77777777" w:rsidR="006223BF" w:rsidRPr="006223BF" w:rsidRDefault="006223BF" w:rsidP="006223BF">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6223BF">
              <w:rPr>
                <w:rFonts w:ascii="Arial" w:eastAsia="Times New Roman" w:hAnsi="Arial" w:cs="Arial"/>
                <w:color w:val="000000"/>
                <w:kern w:val="0"/>
                <w:sz w:val="22"/>
                <w:szCs w:val="22"/>
                <w:lang w:eastAsia="en-GB"/>
                <w14:ligatures w14:val="none"/>
              </w:rPr>
              <w:t xml:space="preserve">The post holder will require an enhanced DBS </w:t>
            </w:r>
          </w:p>
        </w:tc>
        <w:tc>
          <w:tcPr>
            <w:tcW w:w="493" w:type="dxa"/>
            <w:tcBorders>
              <w:top w:val="single" w:sz="4" w:space="0" w:color="auto"/>
              <w:left w:val="single" w:sz="4" w:space="0" w:color="auto"/>
              <w:bottom w:val="single" w:sz="4" w:space="0" w:color="auto"/>
            </w:tcBorders>
            <w:shd w:val="clear" w:color="auto" w:fill="D9D9D9"/>
          </w:tcPr>
          <w:p w14:paraId="00DB24C8" w14:textId="77777777" w:rsidR="006223BF" w:rsidRPr="006223BF" w:rsidRDefault="006223BF" w:rsidP="006223BF">
            <w:pPr>
              <w:autoSpaceDE w:val="0"/>
              <w:autoSpaceDN w:val="0"/>
              <w:adjustRightInd w:val="0"/>
              <w:spacing w:after="0" w:line="240" w:lineRule="auto"/>
              <w:jc w:val="center"/>
              <w:rPr>
                <w:rFonts w:ascii="Arial" w:eastAsia="Times New Roman" w:hAnsi="Arial" w:cs="Arial"/>
                <w:color w:val="000000"/>
                <w:kern w:val="0"/>
                <w:sz w:val="22"/>
                <w:szCs w:val="22"/>
                <w14:ligatures w14:val="none"/>
              </w:rPr>
            </w:pPr>
            <w:r w:rsidRPr="006223BF">
              <w:rPr>
                <w:rFonts w:ascii="Arial" w:eastAsia="Times New Roman" w:hAnsi="Arial" w:cs="Arial"/>
                <w:b/>
                <w:kern w:val="0"/>
                <w:sz w:val="22"/>
                <w:szCs w:val="22"/>
                <w14:ligatures w14:val="none"/>
              </w:rPr>
              <w:t>√</w:t>
            </w:r>
          </w:p>
        </w:tc>
        <w:tc>
          <w:tcPr>
            <w:tcW w:w="748" w:type="dxa"/>
            <w:tcBorders>
              <w:top w:val="single" w:sz="4" w:space="0" w:color="auto"/>
              <w:left w:val="single" w:sz="4" w:space="0" w:color="auto"/>
              <w:bottom w:val="single" w:sz="4" w:space="0" w:color="auto"/>
            </w:tcBorders>
            <w:shd w:val="clear" w:color="auto" w:fill="auto"/>
          </w:tcPr>
          <w:p w14:paraId="721EBE42" w14:textId="77777777" w:rsidR="006223BF" w:rsidRPr="006223BF" w:rsidRDefault="006223BF" w:rsidP="006223BF">
            <w:pPr>
              <w:autoSpaceDE w:val="0"/>
              <w:autoSpaceDN w:val="0"/>
              <w:adjustRightInd w:val="0"/>
              <w:spacing w:after="0" w:line="240" w:lineRule="auto"/>
              <w:jc w:val="center"/>
              <w:rPr>
                <w:rFonts w:ascii="Arial" w:eastAsia="Times New Roman" w:hAnsi="Arial" w:cs="Arial"/>
                <w:color w:val="000000"/>
                <w:kern w:val="0"/>
                <w:sz w:val="22"/>
                <w:szCs w:val="22"/>
                <w14:ligatures w14:val="none"/>
              </w:rPr>
            </w:pPr>
          </w:p>
        </w:tc>
        <w:tc>
          <w:tcPr>
            <w:tcW w:w="1377" w:type="dxa"/>
            <w:tcBorders>
              <w:top w:val="single" w:sz="4" w:space="0" w:color="auto"/>
              <w:left w:val="single" w:sz="4" w:space="0" w:color="auto"/>
              <w:bottom w:val="single" w:sz="4" w:space="0" w:color="auto"/>
            </w:tcBorders>
            <w:shd w:val="clear" w:color="auto" w:fill="auto"/>
          </w:tcPr>
          <w:p w14:paraId="2075CD43" w14:textId="77777777" w:rsidR="006223BF" w:rsidRPr="006223BF" w:rsidRDefault="006223BF" w:rsidP="006223BF">
            <w:pPr>
              <w:autoSpaceDE w:val="0"/>
              <w:autoSpaceDN w:val="0"/>
              <w:adjustRightInd w:val="0"/>
              <w:spacing w:after="0" w:line="240" w:lineRule="auto"/>
              <w:jc w:val="center"/>
              <w:rPr>
                <w:rFonts w:ascii="Arial" w:eastAsia="Times New Roman" w:hAnsi="Arial" w:cs="Arial"/>
                <w:color w:val="000000"/>
                <w:kern w:val="0"/>
                <w:sz w:val="22"/>
                <w:szCs w:val="22"/>
                <w14:ligatures w14:val="none"/>
              </w:rPr>
            </w:pPr>
            <w:r w:rsidRPr="006223BF">
              <w:rPr>
                <w:rFonts w:ascii="Arial" w:eastAsia="Times New Roman" w:hAnsi="Arial" w:cs="Arial"/>
                <w:color w:val="000000"/>
                <w:kern w:val="0"/>
                <w:sz w:val="22"/>
                <w:szCs w:val="22"/>
                <w14:ligatures w14:val="none"/>
              </w:rPr>
              <w:t>C</w:t>
            </w:r>
          </w:p>
        </w:tc>
      </w:tr>
    </w:tbl>
    <w:p w14:paraId="3A314326" w14:textId="77777777" w:rsidR="006223BF" w:rsidRPr="006223BF" w:rsidRDefault="006223BF" w:rsidP="006223BF">
      <w:pPr>
        <w:spacing w:after="0" w:line="240" w:lineRule="auto"/>
        <w:rPr>
          <w:rFonts w:ascii="Arial" w:eastAsia="Times New Roman" w:hAnsi="Arial" w:cs="Arial"/>
          <w:b/>
          <w:i/>
          <w:kern w:val="0"/>
          <w:sz w:val="22"/>
          <w:szCs w:val="22"/>
          <w14:ligatures w14:val="none"/>
        </w:rPr>
      </w:pPr>
    </w:p>
    <w:p w14:paraId="3C4D8A8D" w14:textId="77777777" w:rsidR="002526F6" w:rsidRDefault="002526F6"/>
    <w:sectPr w:rsidR="002526F6" w:rsidSect="006223BF">
      <w:headerReference w:type="even" r:id="rId8"/>
      <w:headerReference w:type="default" r:id="rId9"/>
      <w:footerReference w:type="even" r:id="rId10"/>
      <w:footerReference w:type="default" r:id="rId11"/>
      <w:headerReference w:type="first" r:id="rId12"/>
      <w:footerReference w:type="first" r:id="rId13"/>
      <w:pgSz w:w="11906" w:h="16838"/>
      <w:pgMar w:top="1077" w:right="1134"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e1dd4e06-4c88-4aae-9c1b-aad6"/>
  <w:p w14:paraId="33CE30CE" w14:textId="77777777" w:rsidR="00193400" w:rsidRDefault="00193400">
    <w:pPr>
      <w:pStyle w:val="DocID"/>
    </w:pPr>
    <w:r>
      <w:fldChar w:fldCharType="begin"/>
    </w:r>
    <w:r>
      <w:instrText xml:space="preserve">  DOCPROPERTY "CUS_DocIDChunk0" </w:instrText>
    </w:r>
    <w:r>
      <w:fldChar w:fldCharType="separate"/>
    </w:r>
    <w:r>
      <w:rPr>
        <w:noProof/>
      </w:rPr>
      <w:t>LEGAL\55249574v1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3dcacc33-c2c5-4aaa-b2e1-7f08"/>
  <w:p w14:paraId="2A0BD04B" w14:textId="77777777" w:rsidR="00193400" w:rsidRDefault="00193400">
    <w:pPr>
      <w:pStyle w:val="DocID"/>
    </w:pPr>
    <w:r>
      <w:fldChar w:fldCharType="begin"/>
    </w:r>
    <w:r>
      <w:instrText xml:space="preserve">  DOCPROPERTY "CUS_DocIDChunk0" </w:instrText>
    </w:r>
    <w:r>
      <w:fldChar w:fldCharType="separate"/>
    </w:r>
    <w:r>
      <w:rPr>
        <w:noProof/>
      </w:rPr>
      <w:t>LEGAL\55249574v1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704602c2-5036-4264-bad4-f9df"/>
  <w:p w14:paraId="7041FD7C" w14:textId="77777777" w:rsidR="00193400" w:rsidRDefault="00193400">
    <w:pPr>
      <w:pStyle w:val="DocID"/>
    </w:pPr>
    <w:r>
      <w:fldChar w:fldCharType="begin"/>
    </w:r>
    <w:r>
      <w:instrText xml:space="preserve">  DOCPROPERTY "CUS_DocIDChunk0" </w:instrText>
    </w:r>
    <w:r>
      <w:fldChar w:fldCharType="separate"/>
    </w:r>
    <w:r>
      <w:rPr>
        <w:noProof/>
      </w:rPr>
      <w:t>LEGAL\55249574v1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ff84c656-b822-45d7-8a4d-8721"/>
  <w:p w14:paraId="171BEB98" w14:textId="77777777" w:rsidR="00193400" w:rsidRDefault="00193400">
    <w:pPr>
      <w:pStyle w:val="DocID"/>
    </w:pPr>
    <w:r>
      <w:fldChar w:fldCharType="begin"/>
    </w:r>
    <w:r>
      <w:instrText xml:space="preserve">  DOCPROPERTY "CUS_DocIDChunk0" </w:instrText>
    </w:r>
    <w:r>
      <w:fldChar w:fldCharType="separate"/>
    </w:r>
    <w:r>
      <w:rPr>
        <w:noProof/>
      </w:rPr>
      <w:t>LEGAL\55249574v1</w:t>
    </w:r>
    <w:r>
      <w:fldChar w:fldCharType="end"/>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61E0" w14:textId="77777777" w:rsidR="00193400" w:rsidRDefault="00193400" w:rsidP="188803B5">
    <w:pPr>
      <w:pStyle w:val="DocID"/>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iDocIDFieldce9b4758-2b1f-44ef-9610-f4fd"/>
  <w:p w14:paraId="57E55F08" w14:textId="77777777" w:rsidR="00193400" w:rsidRDefault="00193400">
    <w:pPr>
      <w:pStyle w:val="DocID"/>
    </w:pPr>
    <w:r>
      <w:fldChar w:fldCharType="begin"/>
    </w:r>
    <w:r>
      <w:instrText xml:space="preserve">  DOCPROPERTY "CUS_DocIDChunk0" </w:instrText>
    </w:r>
    <w:r>
      <w:fldChar w:fldCharType="separate"/>
    </w:r>
    <w:r>
      <w:rPr>
        <w:noProof/>
      </w:rPr>
      <w:t>LEGAL\55249574v1</w:t>
    </w:r>
    <w:r>
      <w:fldChar w:fldCharType="end"/>
    </w:r>
    <w:bookmarkEnd w:id="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3E62" w14:textId="77777777" w:rsidR="00193400" w:rsidRDefault="00193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B870" w14:textId="77777777" w:rsidR="00193400" w:rsidRDefault="00193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D773" w14:textId="77777777" w:rsidR="00193400" w:rsidRDefault="00193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253D"/>
    <w:multiLevelType w:val="hybridMultilevel"/>
    <w:tmpl w:val="9CC6DF72"/>
    <w:lvl w:ilvl="0" w:tplc="D7F4352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D1802"/>
    <w:multiLevelType w:val="hybridMultilevel"/>
    <w:tmpl w:val="7AF8ECAA"/>
    <w:lvl w:ilvl="0" w:tplc="D7F4352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85106"/>
    <w:multiLevelType w:val="hybridMultilevel"/>
    <w:tmpl w:val="5892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16B5F"/>
    <w:multiLevelType w:val="hybridMultilevel"/>
    <w:tmpl w:val="C3725D8A"/>
    <w:lvl w:ilvl="0" w:tplc="D7F4352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DD4D42"/>
    <w:multiLevelType w:val="hybridMultilevel"/>
    <w:tmpl w:val="3D4854AA"/>
    <w:lvl w:ilvl="0" w:tplc="D7F4352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FC6788"/>
    <w:multiLevelType w:val="hybridMultilevel"/>
    <w:tmpl w:val="BAA0126A"/>
    <w:lvl w:ilvl="0" w:tplc="B754B2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240A1"/>
    <w:multiLevelType w:val="hybridMultilevel"/>
    <w:tmpl w:val="249257F4"/>
    <w:lvl w:ilvl="0" w:tplc="D7F4352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4018EF"/>
    <w:multiLevelType w:val="hybridMultilevel"/>
    <w:tmpl w:val="754E95A2"/>
    <w:lvl w:ilvl="0" w:tplc="08090001">
      <w:start w:val="1"/>
      <w:numFmt w:val="bullet"/>
      <w:lvlText w:val=""/>
      <w:lvlJc w:val="left"/>
      <w:pPr>
        <w:ind w:left="653" w:hanging="360"/>
      </w:pPr>
      <w:rPr>
        <w:rFonts w:ascii="Symbol" w:hAnsi="Symbol" w:hint="default"/>
      </w:rPr>
    </w:lvl>
    <w:lvl w:ilvl="1" w:tplc="08090003" w:tentative="1">
      <w:start w:val="1"/>
      <w:numFmt w:val="bullet"/>
      <w:lvlText w:val="o"/>
      <w:lvlJc w:val="left"/>
      <w:pPr>
        <w:ind w:left="1373" w:hanging="360"/>
      </w:pPr>
      <w:rPr>
        <w:rFonts w:ascii="Courier New" w:hAnsi="Courier New" w:cs="Courier New" w:hint="default"/>
      </w:rPr>
    </w:lvl>
    <w:lvl w:ilvl="2" w:tplc="08090005" w:tentative="1">
      <w:start w:val="1"/>
      <w:numFmt w:val="bullet"/>
      <w:lvlText w:val=""/>
      <w:lvlJc w:val="left"/>
      <w:pPr>
        <w:ind w:left="2093" w:hanging="360"/>
      </w:pPr>
      <w:rPr>
        <w:rFonts w:ascii="Wingdings" w:hAnsi="Wingdings" w:hint="default"/>
      </w:rPr>
    </w:lvl>
    <w:lvl w:ilvl="3" w:tplc="08090001" w:tentative="1">
      <w:start w:val="1"/>
      <w:numFmt w:val="bullet"/>
      <w:lvlText w:val=""/>
      <w:lvlJc w:val="left"/>
      <w:pPr>
        <w:ind w:left="2813" w:hanging="360"/>
      </w:pPr>
      <w:rPr>
        <w:rFonts w:ascii="Symbol" w:hAnsi="Symbol" w:hint="default"/>
      </w:rPr>
    </w:lvl>
    <w:lvl w:ilvl="4" w:tplc="08090003" w:tentative="1">
      <w:start w:val="1"/>
      <w:numFmt w:val="bullet"/>
      <w:lvlText w:val="o"/>
      <w:lvlJc w:val="left"/>
      <w:pPr>
        <w:ind w:left="3533" w:hanging="360"/>
      </w:pPr>
      <w:rPr>
        <w:rFonts w:ascii="Courier New" w:hAnsi="Courier New" w:cs="Courier New" w:hint="default"/>
      </w:rPr>
    </w:lvl>
    <w:lvl w:ilvl="5" w:tplc="08090005" w:tentative="1">
      <w:start w:val="1"/>
      <w:numFmt w:val="bullet"/>
      <w:lvlText w:val=""/>
      <w:lvlJc w:val="left"/>
      <w:pPr>
        <w:ind w:left="4253" w:hanging="360"/>
      </w:pPr>
      <w:rPr>
        <w:rFonts w:ascii="Wingdings" w:hAnsi="Wingdings" w:hint="default"/>
      </w:rPr>
    </w:lvl>
    <w:lvl w:ilvl="6" w:tplc="08090001" w:tentative="1">
      <w:start w:val="1"/>
      <w:numFmt w:val="bullet"/>
      <w:lvlText w:val=""/>
      <w:lvlJc w:val="left"/>
      <w:pPr>
        <w:ind w:left="4973" w:hanging="360"/>
      </w:pPr>
      <w:rPr>
        <w:rFonts w:ascii="Symbol" w:hAnsi="Symbol" w:hint="default"/>
      </w:rPr>
    </w:lvl>
    <w:lvl w:ilvl="7" w:tplc="08090003" w:tentative="1">
      <w:start w:val="1"/>
      <w:numFmt w:val="bullet"/>
      <w:lvlText w:val="o"/>
      <w:lvlJc w:val="left"/>
      <w:pPr>
        <w:ind w:left="5693" w:hanging="360"/>
      </w:pPr>
      <w:rPr>
        <w:rFonts w:ascii="Courier New" w:hAnsi="Courier New" w:cs="Courier New" w:hint="default"/>
      </w:rPr>
    </w:lvl>
    <w:lvl w:ilvl="8" w:tplc="08090005" w:tentative="1">
      <w:start w:val="1"/>
      <w:numFmt w:val="bullet"/>
      <w:lvlText w:val=""/>
      <w:lvlJc w:val="left"/>
      <w:pPr>
        <w:ind w:left="6413" w:hanging="360"/>
      </w:pPr>
      <w:rPr>
        <w:rFonts w:ascii="Wingdings" w:hAnsi="Wingdings" w:hint="default"/>
      </w:rPr>
    </w:lvl>
  </w:abstractNum>
  <w:abstractNum w:abstractNumId="8" w15:restartNumberingAfterBreak="0">
    <w:nsid w:val="60520037"/>
    <w:multiLevelType w:val="hybridMultilevel"/>
    <w:tmpl w:val="C50A97D4"/>
    <w:lvl w:ilvl="0" w:tplc="D7F4352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CC3488"/>
    <w:multiLevelType w:val="hybridMultilevel"/>
    <w:tmpl w:val="1540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902166">
    <w:abstractNumId w:val="4"/>
  </w:num>
  <w:num w:numId="2" w16cid:durableId="1846361416">
    <w:abstractNumId w:val="6"/>
  </w:num>
  <w:num w:numId="3" w16cid:durableId="722556911">
    <w:abstractNumId w:val="3"/>
  </w:num>
  <w:num w:numId="4" w16cid:durableId="702748357">
    <w:abstractNumId w:val="8"/>
  </w:num>
  <w:num w:numId="5" w16cid:durableId="639502225">
    <w:abstractNumId w:val="1"/>
  </w:num>
  <w:num w:numId="6" w16cid:durableId="1963416852">
    <w:abstractNumId w:val="0"/>
  </w:num>
  <w:num w:numId="7" w16cid:durableId="325670212">
    <w:abstractNumId w:val="5"/>
  </w:num>
  <w:num w:numId="8" w16cid:durableId="1793668665">
    <w:abstractNumId w:val="9"/>
  </w:num>
  <w:num w:numId="9" w16cid:durableId="1607881240">
    <w:abstractNumId w:val="2"/>
  </w:num>
  <w:num w:numId="10" w16cid:durableId="1002077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BF"/>
    <w:rsid w:val="002526F6"/>
    <w:rsid w:val="004D65B5"/>
    <w:rsid w:val="006223BF"/>
    <w:rsid w:val="00E87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895"/>
  <w15:chartTrackingRefBased/>
  <w15:docId w15:val="{31D961B2-2BDA-4330-B28F-07B56296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3BF"/>
    <w:rPr>
      <w:rFonts w:eastAsiaTheme="majorEastAsia" w:cstheme="majorBidi"/>
      <w:color w:val="272727" w:themeColor="text1" w:themeTint="D8"/>
    </w:rPr>
  </w:style>
  <w:style w:type="paragraph" w:styleId="Title">
    <w:name w:val="Title"/>
    <w:basedOn w:val="Normal"/>
    <w:next w:val="Normal"/>
    <w:link w:val="TitleChar"/>
    <w:uiPriority w:val="10"/>
    <w:qFormat/>
    <w:rsid w:val="00622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3BF"/>
    <w:pPr>
      <w:spacing w:before="160"/>
      <w:jc w:val="center"/>
    </w:pPr>
    <w:rPr>
      <w:i/>
      <w:iCs/>
      <w:color w:val="404040" w:themeColor="text1" w:themeTint="BF"/>
    </w:rPr>
  </w:style>
  <w:style w:type="character" w:customStyle="1" w:styleId="QuoteChar">
    <w:name w:val="Quote Char"/>
    <w:basedOn w:val="DefaultParagraphFont"/>
    <w:link w:val="Quote"/>
    <w:uiPriority w:val="29"/>
    <w:rsid w:val="006223BF"/>
    <w:rPr>
      <w:i/>
      <w:iCs/>
      <w:color w:val="404040" w:themeColor="text1" w:themeTint="BF"/>
    </w:rPr>
  </w:style>
  <w:style w:type="paragraph" w:styleId="ListParagraph">
    <w:name w:val="List Paragraph"/>
    <w:basedOn w:val="Normal"/>
    <w:uiPriority w:val="34"/>
    <w:qFormat/>
    <w:rsid w:val="006223BF"/>
    <w:pPr>
      <w:ind w:left="720"/>
      <w:contextualSpacing/>
    </w:pPr>
  </w:style>
  <w:style w:type="character" w:styleId="IntenseEmphasis">
    <w:name w:val="Intense Emphasis"/>
    <w:basedOn w:val="DefaultParagraphFont"/>
    <w:uiPriority w:val="21"/>
    <w:qFormat/>
    <w:rsid w:val="006223BF"/>
    <w:rPr>
      <w:i/>
      <w:iCs/>
      <w:color w:val="0F4761" w:themeColor="accent1" w:themeShade="BF"/>
    </w:rPr>
  </w:style>
  <w:style w:type="paragraph" w:styleId="IntenseQuote">
    <w:name w:val="Intense Quote"/>
    <w:basedOn w:val="Normal"/>
    <w:next w:val="Normal"/>
    <w:link w:val="IntenseQuoteChar"/>
    <w:uiPriority w:val="30"/>
    <w:qFormat/>
    <w:rsid w:val="00622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3BF"/>
    <w:rPr>
      <w:i/>
      <w:iCs/>
      <w:color w:val="0F4761" w:themeColor="accent1" w:themeShade="BF"/>
    </w:rPr>
  </w:style>
  <w:style w:type="character" w:styleId="IntenseReference">
    <w:name w:val="Intense Reference"/>
    <w:basedOn w:val="DefaultParagraphFont"/>
    <w:uiPriority w:val="32"/>
    <w:qFormat/>
    <w:rsid w:val="006223BF"/>
    <w:rPr>
      <w:b/>
      <w:bCs/>
      <w:smallCaps/>
      <w:color w:val="0F4761" w:themeColor="accent1" w:themeShade="BF"/>
      <w:spacing w:val="5"/>
    </w:rPr>
  </w:style>
  <w:style w:type="paragraph" w:styleId="Header">
    <w:name w:val="header"/>
    <w:basedOn w:val="Normal"/>
    <w:link w:val="HeaderChar"/>
    <w:uiPriority w:val="99"/>
    <w:semiHidden/>
    <w:unhideWhenUsed/>
    <w:rsid w:val="006223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23BF"/>
  </w:style>
  <w:style w:type="paragraph" w:customStyle="1" w:styleId="DocID">
    <w:name w:val="DocID"/>
    <w:basedOn w:val="Footer"/>
    <w:next w:val="Footer"/>
    <w:link w:val="DocIDChar"/>
    <w:rsid w:val="006223BF"/>
    <w:pPr>
      <w:tabs>
        <w:tab w:val="clear" w:pos="4513"/>
        <w:tab w:val="clear" w:pos="9026"/>
      </w:tabs>
    </w:pPr>
    <w:rPr>
      <w:rFonts w:ascii="Trebuchet MS" w:eastAsia="Times New Roman" w:hAnsi="Trebuchet MS" w:cs="Times New Roman"/>
      <w:kern w:val="0"/>
      <w:sz w:val="16"/>
      <w:szCs w:val="20"/>
      <w:lang w:val="en-US" w:eastAsia="ja-JP"/>
      <w14:ligatures w14:val="none"/>
    </w:rPr>
  </w:style>
  <w:style w:type="character" w:customStyle="1" w:styleId="DocIDChar">
    <w:name w:val="DocID Char"/>
    <w:link w:val="DocID"/>
    <w:rsid w:val="006223BF"/>
    <w:rPr>
      <w:rFonts w:ascii="Trebuchet MS" w:eastAsia="Times New Roman" w:hAnsi="Trebuchet MS" w:cs="Times New Roman"/>
      <w:kern w:val="0"/>
      <w:sz w:val="16"/>
      <w:szCs w:val="20"/>
      <w:lang w:val="en-US" w:eastAsia="ja-JP"/>
      <w14:ligatures w14:val="none"/>
    </w:rPr>
  </w:style>
  <w:style w:type="paragraph" w:styleId="Footer">
    <w:name w:val="footer"/>
    <w:basedOn w:val="Normal"/>
    <w:link w:val="FooterChar"/>
    <w:uiPriority w:val="99"/>
    <w:semiHidden/>
    <w:unhideWhenUsed/>
    <w:rsid w:val="006223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5.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3029</Words>
  <Characters>15786</Characters>
  <Application>Microsoft Office Word</Application>
  <DocSecurity>0</DocSecurity>
  <Lines>509</Lines>
  <Paragraphs>361</Paragraphs>
  <ScaleCrop>false</ScaleCrop>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Cairns</dc:creator>
  <cp:keywords/>
  <dc:description/>
  <cp:lastModifiedBy>Fay Cairns</cp:lastModifiedBy>
  <cp:revision>1</cp:revision>
  <dcterms:created xsi:type="dcterms:W3CDTF">2024-11-14T08:17:00Z</dcterms:created>
  <dcterms:modified xsi:type="dcterms:W3CDTF">2024-11-14T09:16:00Z</dcterms:modified>
</cp:coreProperties>
</file>