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F1" w:rsidRDefault="00B94EF1">
      <w:bookmarkStart w:id="0" w:name="_GoBack"/>
      <w:bookmarkEnd w:id="0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678"/>
        <w:gridCol w:w="4111"/>
        <w:gridCol w:w="2835"/>
      </w:tblGrid>
      <w:tr w:rsidR="00C34953" w:rsidTr="00227655">
        <w:trPr>
          <w:cantSplit/>
        </w:trPr>
        <w:tc>
          <w:tcPr>
            <w:tcW w:w="3085" w:type="dxa"/>
            <w:tcBorders>
              <w:top w:val="nil"/>
              <w:left w:val="nil"/>
              <w:bottom w:val="single" w:sz="6" w:space="0" w:color="auto"/>
            </w:tcBorders>
          </w:tcPr>
          <w:p w:rsidR="00C34953" w:rsidRDefault="00C34953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34953" w:rsidRDefault="00C34953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34953" w:rsidRDefault="00C34953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678" w:type="dxa"/>
            <w:vAlign w:val="center"/>
          </w:tcPr>
          <w:p w:rsidR="00C34953" w:rsidRDefault="00C34953" w:rsidP="00F601E6">
            <w:pPr>
              <w:pStyle w:val="Heading2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  <w:tc>
          <w:tcPr>
            <w:tcW w:w="4111" w:type="dxa"/>
            <w:vAlign w:val="center"/>
          </w:tcPr>
          <w:p w:rsidR="00C34953" w:rsidRDefault="00C34953" w:rsidP="00F601E6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34953" w:rsidRDefault="00C34953" w:rsidP="00F601E6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DESIRABLE</w:t>
            </w:r>
          </w:p>
          <w:p w:rsidR="00C34953" w:rsidRDefault="00C34953" w:rsidP="00F601E6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835" w:type="dxa"/>
            <w:vAlign w:val="center"/>
          </w:tcPr>
          <w:p w:rsidR="00C34953" w:rsidRDefault="00C34953" w:rsidP="00F601E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HOW MEASURED</w:t>
            </w:r>
          </w:p>
        </w:tc>
      </w:tr>
      <w:tr w:rsidR="00186AE2" w:rsidTr="00227655">
        <w:trPr>
          <w:cantSplit/>
        </w:trPr>
        <w:tc>
          <w:tcPr>
            <w:tcW w:w="3085" w:type="dxa"/>
            <w:tcBorders>
              <w:top w:val="single" w:sz="6" w:space="0" w:color="auto"/>
            </w:tcBorders>
          </w:tcPr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EXPERIENCE</w:t>
            </w: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678" w:type="dxa"/>
          </w:tcPr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037634" w:rsidRPr="00737C6D" w:rsidRDefault="00227655" w:rsidP="00774C9A">
            <w:pPr>
              <w:numPr>
                <w:ilvl w:val="0"/>
                <w:numId w:val="15"/>
              </w:numPr>
              <w:ind w:right="113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</w:t>
            </w:r>
            <w:r w:rsidR="00037634">
              <w:rPr>
                <w:rFonts w:cs="Arial"/>
                <w:b/>
                <w:bCs/>
                <w:sz w:val="22"/>
              </w:rPr>
              <w:t xml:space="preserve">ubstantial </w:t>
            </w:r>
            <w:r w:rsidR="00186AE2">
              <w:rPr>
                <w:rFonts w:cs="Arial"/>
                <w:b/>
                <w:bCs/>
                <w:sz w:val="22"/>
              </w:rPr>
              <w:t xml:space="preserve">experience of teaching pupils with </w:t>
            </w:r>
            <w:r w:rsidR="00037634">
              <w:rPr>
                <w:rFonts w:cs="Arial"/>
                <w:b/>
                <w:bCs/>
                <w:sz w:val="22"/>
              </w:rPr>
              <w:t xml:space="preserve">complex </w:t>
            </w:r>
            <w:r w:rsidR="00186AE2">
              <w:rPr>
                <w:rFonts w:cs="Arial"/>
                <w:b/>
                <w:bCs/>
                <w:sz w:val="22"/>
              </w:rPr>
              <w:t>learning difficulties</w:t>
            </w:r>
          </w:p>
          <w:p w:rsidR="00737C6D" w:rsidRPr="00037634" w:rsidRDefault="00737C6D" w:rsidP="00774C9A">
            <w:pPr>
              <w:numPr>
                <w:ilvl w:val="0"/>
                <w:numId w:val="15"/>
              </w:numPr>
              <w:ind w:right="113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Evidence of outstanding classroom practice</w:t>
            </w:r>
          </w:p>
          <w:p w:rsidR="00037634" w:rsidRPr="00194EE8" w:rsidRDefault="00037634" w:rsidP="00774C9A">
            <w:pPr>
              <w:numPr>
                <w:ilvl w:val="0"/>
                <w:numId w:val="15"/>
              </w:numPr>
              <w:ind w:right="113"/>
              <w:rPr>
                <w:rFonts w:cs="Arial"/>
                <w:b/>
                <w:bCs/>
                <w:sz w:val="22"/>
              </w:rPr>
            </w:pPr>
            <w:r w:rsidRPr="00194EE8">
              <w:rPr>
                <w:rFonts w:cs="Arial"/>
                <w:b/>
                <w:bCs/>
                <w:sz w:val="22"/>
              </w:rPr>
              <w:t>Substantial and recent school-wide leadership experience</w:t>
            </w:r>
          </w:p>
          <w:p w:rsidR="00774C9A" w:rsidRPr="00194EE8" w:rsidRDefault="00774C9A" w:rsidP="00774C9A">
            <w:pPr>
              <w:numPr>
                <w:ilvl w:val="0"/>
                <w:numId w:val="15"/>
              </w:numPr>
              <w:ind w:right="113"/>
              <w:rPr>
                <w:rFonts w:cs="Arial"/>
                <w:b/>
                <w:sz w:val="22"/>
                <w:szCs w:val="22"/>
              </w:rPr>
            </w:pPr>
            <w:r w:rsidRPr="00194EE8">
              <w:rPr>
                <w:rFonts w:cs="Arial"/>
                <w:b/>
                <w:sz w:val="22"/>
                <w:szCs w:val="22"/>
              </w:rPr>
              <w:t>Substantial experience of leadership within a special school setting</w:t>
            </w:r>
          </w:p>
          <w:p w:rsidR="00037634" w:rsidRPr="00774C9A" w:rsidRDefault="00037634" w:rsidP="00774C9A">
            <w:pPr>
              <w:numPr>
                <w:ilvl w:val="0"/>
                <w:numId w:val="15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Experience of leading</w:t>
            </w:r>
            <w:r w:rsidR="00737C6D">
              <w:rPr>
                <w:rFonts w:cs="Arial"/>
                <w:b/>
                <w:bCs/>
                <w:sz w:val="22"/>
              </w:rPr>
              <w:t xml:space="preserve"> the</w:t>
            </w:r>
            <w:r>
              <w:rPr>
                <w:rFonts w:cs="Arial"/>
                <w:b/>
                <w:bCs/>
                <w:sz w:val="22"/>
              </w:rPr>
              <w:t xml:space="preserve"> development of </w:t>
            </w:r>
            <w:r w:rsidR="00737C6D">
              <w:rPr>
                <w:rFonts w:cs="Arial"/>
                <w:b/>
                <w:bCs/>
                <w:sz w:val="22"/>
              </w:rPr>
              <w:t xml:space="preserve">a major area of the </w:t>
            </w:r>
            <w:r w:rsidRPr="00774C9A">
              <w:rPr>
                <w:rFonts w:cs="Arial"/>
                <w:b/>
                <w:bCs/>
                <w:sz w:val="22"/>
              </w:rPr>
              <w:t xml:space="preserve">school </w:t>
            </w:r>
          </w:p>
          <w:p w:rsidR="00186AE2" w:rsidRPr="00774C9A" w:rsidRDefault="00037634" w:rsidP="00774C9A">
            <w:pPr>
              <w:numPr>
                <w:ilvl w:val="0"/>
                <w:numId w:val="15"/>
              </w:numPr>
              <w:ind w:right="113"/>
              <w:rPr>
                <w:rFonts w:cs="Arial"/>
                <w:b/>
                <w:color w:val="FF0000"/>
                <w:sz w:val="22"/>
                <w:szCs w:val="22"/>
              </w:rPr>
            </w:pPr>
            <w:r w:rsidRPr="00774C9A">
              <w:rPr>
                <w:rFonts w:cs="Arial"/>
                <w:b/>
                <w:sz w:val="22"/>
                <w:szCs w:val="22"/>
                <w:lang w:val="en-US"/>
              </w:rPr>
              <w:t>Responsibility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for developing, monit</w:t>
            </w:r>
            <w:r w:rsidRPr="00037634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orin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g and evaluating </w:t>
            </w:r>
            <w:r w:rsidR="00BA1A83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the impact of </w:t>
            </w:r>
            <w:r w:rsidR="00737C6D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a significant area 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of sch</w:t>
            </w:r>
            <w:r w:rsidRPr="00037634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o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o</w:t>
            </w:r>
            <w:r w:rsidRPr="00037634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l provision</w:t>
            </w:r>
            <w:r w:rsidR="00186AE2">
              <w:rPr>
                <w:rFonts w:cs="Arial"/>
                <w:b/>
                <w:bCs/>
                <w:sz w:val="22"/>
              </w:rPr>
              <w:t>.</w:t>
            </w:r>
            <w:r w:rsidR="00774C9A" w:rsidRPr="00F64608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186AE2" w:rsidRDefault="00186AE2">
            <w:pPr>
              <w:ind w:left="113" w:right="113"/>
              <w:rPr>
                <w:rFonts w:cs="Arial"/>
                <w:b/>
                <w:sz w:val="22"/>
              </w:rPr>
            </w:pPr>
          </w:p>
          <w:p w:rsidR="00227655" w:rsidRPr="00227655" w:rsidRDefault="00227655">
            <w:pPr>
              <w:numPr>
                <w:ilvl w:val="0"/>
                <w:numId w:val="11"/>
              </w:numPr>
              <w:ind w:right="113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A range of teaching experience at the primary phase </w:t>
            </w:r>
          </w:p>
          <w:p w:rsidR="00186AE2" w:rsidRDefault="00186AE2">
            <w:pPr>
              <w:numPr>
                <w:ilvl w:val="0"/>
                <w:numId w:val="11"/>
              </w:numPr>
              <w:ind w:right="113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Experience of working</w:t>
            </w:r>
            <w:r>
              <w:rPr>
                <w:rFonts w:cs="Arial"/>
                <w:b/>
                <w:sz w:val="22"/>
              </w:rPr>
              <w:t xml:space="preserve"> as part of a multi-agency team to meet the needs of pupils and their families.</w:t>
            </w:r>
          </w:p>
          <w:p w:rsidR="00186AE2" w:rsidRPr="00037634" w:rsidRDefault="00186AE2">
            <w:pPr>
              <w:numPr>
                <w:ilvl w:val="0"/>
                <w:numId w:val="11"/>
              </w:numPr>
              <w:ind w:right="113"/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Experience of working with children and families from a range of cultures</w:t>
            </w:r>
          </w:p>
          <w:p w:rsidR="00037634" w:rsidRDefault="00037634">
            <w:pPr>
              <w:numPr>
                <w:ilvl w:val="0"/>
                <w:numId w:val="11"/>
              </w:numPr>
              <w:ind w:right="11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Experiencing of assessing children’s and families</w:t>
            </w:r>
            <w:r w:rsidR="005078B5">
              <w:rPr>
                <w:rFonts w:cs="Arial"/>
                <w:b/>
                <w:sz w:val="22"/>
                <w:szCs w:val="22"/>
              </w:rPr>
              <w:t>’</w:t>
            </w:r>
            <w:r>
              <w:rPr>
                <w:rFonts w:cs="Arial"/>
                <w:b/>
                <w:sz w:val="22"/>
                <w:szCs w:val="22"/>
              </w:rPr>
              <w:t xml:space="preserve"> needs through the </w:t>
            </w:r>
            <w:r w:rsidR="00737C6D">
              <w:rPr>
                <w:rFonts w:cs="Arial"/>
                <w:b/>
                <w:sz w:val="22"/>
                <w:szCs w:val="22"/>
              </w:rPr>
              <w:t>Early Help process</w:t>
            </w:r>
          </w:p>
          <w:p w:rsidR="005078B5" w:rsidRDefault="005078B5" w:rsidP="00BA1A83">
            <w:pPr>
              <w:ind w:left="113" w:right="113"/>
              <w:rPr>
                <w:rFonts w:cs="Arial"/>
                <w:b/>
                <w:sz w:val="22"/>
                <w:szCs w:val="22"/>
              </w:rPr>
            </w:pPr>
          </w:p>
          <w:p w:rsidR="00186AE2" w:rsidRDefault="00186AE2">
            <w:pPr>
              <w:ind w:left="113" w:right="113"/>
              <w:rPr>
                <w:rFonts w:cs="Arial"/>
                <w:b/>
                <w:sz w:val="22"/>
              </w:rPr>
            </w:pPr>
          </w:p>
        </w:tc>
        <w:tc>
          <w:tcPr>
            <w:tcW w:w="2835" w:type="dxa"/>
          </w:tcPr>
          <w:p w:rsidR="00186AE2" w:rsidRDefault="00186AE2">
            <w:pPr>
              <w:rPr>
                <w:rFonts w:cs="Arial"/>
                <w:sz w:val="22"/>
              </w:rPr>
            </w:pPr>
          </w:p>
          <w:p w:rsidR="00186AE2" w:rsidRDefault="00186AE2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Application form Interview</w:t>
            </w:r>
          </w:p>
          <w:p w:rsidR="004D07B7" w:rsidRDefault="004D07B7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References</w:t>
            </w:r>
          </w:p>
        </w:tc>
      </w:tr>
      <w:tr w:rsidR="00186AE2" w:rsidTr="00227655">
        <w:trPr>
          <w:cantSplit/>
        </w:trPr>
        <w:tc>
          <w:tcPr>
            <w:tcW w:w="3085" w:type="dxa"/>
          </w:tcPr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EDUCATION, TRAINING AND </w:t>
            </w: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QUALIFICATIONS</w:t>
            </w:r>
          </w:p>
          <w:p w:rsidR="00186AE2" w:rsidRDefault="00186AE2">
            <w:pPr>
              <w:ind w:right="113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right="113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678" w:type="dxa"/>
          </w:tcPr>
          <w:p w:rsidR="00186AE2" w:rsidRDefault="00186AE2">
            <w:pPr>
              <w:rPr>
                <w:rFonts w:cs="Arial"/>
                <w:sz w:val="22"/>
              </w:rPr>
            </w:pPr>
          </w:p>
          <w:p w:rsidR="00186AE2" w:rsidRDefault="00186AE2" w:rsidP="008D7C07">
            <w:pPr>
              <w:numPr>
                <w:ilvl w:val="0"/>
                <w:numId w:val="29"/>
              </w:num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Qualified Teacher Status</w:t>
            </w:r>
          </w:p>
          <w:p w:rsidR="00E75BD8" w:rsidRPr="00E75BD8" w:rsidRDefault="00E75BD8" w:rsidP="008D7C07">
            <w:pPr>
              <w:numPr>
                <w:ilvl w:val="0"/>
                <w:numId w:val="29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Recent participation in 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appropriate </w:t>
            </w: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professional development</w:t>
            </w:r>
            <w:r w:rsidR="004D07B7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as a senior school leader</w:t>
            </w:r>
            <w:r w:rsidR="00227655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e.g. </w:t>
            </w:r>
            <w:r w:rsidR="00F6460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National Professional Qualification for Senior Leaders or a</w:t>
            </w:r>
            <w:r w:rsidR="00227655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special school leadership course</w:t>
            </w:r>
          </w:p>
          <w:p w:rsidR="00186AE2" w:rsidRDefault="00186AE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</w:rPr>
            </w:pPr>
          </w:p>
        </w:tc>
        <w:tc>
          <w:tcPr>
            <w:tcW w:w="4111" w:type="dxa"/>
          </w:tcPr>
          <w:p w:rsidR="00F721E3" w:rsidRPr="004D07B7" w:rsidRDefault="00F721E3" w:rsidP="00F721E3">
            <w:pPr>
              <w:autoSpaceDE w:val="0"/>
              <w:autoSpaceDN w:val="0"/>
              <w:adjustRightInd w:val="0"/>
              <w:rPr>
                <w:b/>
                <w:szCs w:val="24"/>
                <w:lang w:val="en-US"/>
              </w:rPr>
            </w:pPr>
          </w:p>
          <w:p w:rsidR="00F721E3" w:rsidRPr="004D07B7" w:rsidRDefault="00F721E3">
            <w:pPr>
              <w:pStyle w:val="Header"/>
              <w:numPr>
                <w:ilvl w:val="0"/>
                <w:numId w:val="25"/>
              </w:numPr>
              <w:tabs>
                <w:tab w:val="clear" w:pos="1080"/>
                <w:tab w:val="clear" w:pos="4153"/>
                <w:tab w:val="clear" w:pos="8306"/>
                <w:tab w:val="num" w:pos="490"/>
              </w:tabs>
              <w:ind w:left="490" w:hanging="284"/>
              <w:rPr>
                <w:rFonts w:cs="Arial"/>
                <w:b/>
                <w:bCs/>
                <w:sz w:val="22"/>
                <w:szCs w:val="22"/>
              </w:rPr>
            </w:pPr>
            <w:r w:rsidRPr="004D07B7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A first degree or equivalent</w:t>
            </w:r>
          </w:p>
          <w:p w:rsidR="00C34953" w:rsidRDefault="00186AE2" w:rsidP="00C34953">
            <w:pPr>
              <w:pStyle w:val="Header"/>
              <w:numPr>
                <w:ilvl w:val="0"/>
                <w:numId w:val="25"/>
              </w:numPr>
              <w:tabs>
                <w:tab w:val="clear" w:pos="1080"/>
                <w:tab w:val="clear" w:pos="4153"/>
                <w:tab w:val="clear" w:pos="8306"/>
                <w:tab w:val="num" w:pos="490"/>
              </w:tabs>
              <w:ind w:left="490" w:hanging="284"/>
              <w:rPr>
                <w:rFonts w:cs="Arial"/>
                <w:b/>
                <w:bCs/>
                <w:sz w:val="22"/>
              </w:rPr>
            </w:pPr>
            <w:r w:rsidRPr="004D07B7">
              <w:rPr>
                <w:rFonts w:cs="Arial"/>
                <w:b/>
                <w:bCs/>
                <w:sz w:val="22"/>
              </w:rPr>
              <w:t>A qualification in the education of pupils with SEN</w:t>
            </w:r>
          </w:p>
          <w:p w:rsidR="00C34953" w:rsidRPr="00C34953" w:rsidRDefault="00C34953" w:rsidP="00C34953">
            <w:pPr>
              <w:pStyle w:val="Header"/>
              <w:numPr>
                <w:ilvl w:val="0"/>
                <w:numId w:val="25"/>
              </w:numPr>
              <w:tabs>
                <w:tab w:val="clear" w:pos="1080"/>
                <w:tab w:val="clear" w:pos="4153"/>
                <w:tab w:val="clear" w:pos="8306"/>
                <w:tab w:val="num" w:pos="490"/>
              </w:tabs>
              <w:ind w:left="490" w:hanging="284"/>
              <w:rPr>
                <w:rFonts w:cs="Arial"/>
                <w:b/>
                <w:bCs/>
                <w:sz w:val="22"/>
              </w:rPr>
            </w:pPr>
            <w:r w:rsidRPr="00C34953">
              <w:rPr>
                <w:b/>
                <w:bCs/>
                <w:sz w:val="22"/>
                <w:szCs w:val="22"/>
              </w:rPr>
              <w:t xml:space="preserve">A </w:t>
            </w:r>
            <w:r w:rsidR="005A0E5E">
              <w:rPr>
                <w:b/>
                <w:bCs/>
                <w:sz w:val="22"/>
                <w:szCs w:val="22"/>
              </w:rPr>
              <w:t>full driving licenc</w:t>
            </w:r>
            <w:r w:rsidR="00186AE2" w:rsidRPr="00C34953">
              <w:rPr>
                <w:b/>
                <w:bCs/>
                <w:sz w:val="22"/>
                <w:szCs w:val="22"/>
              </w:rPr>
              <w:t>e</w:t>
            </w:r>
            <w:r w:rsidR="00F721E3" w:rsidRPr="00C34953">
              <w:rPr>
                <w:b/>
                <w:bCs/>
                <w:sz w:val="22"/>
                <w:szCs w:val="22"/>
              </w:rPr>
              <w:t xml:space="preserve"> and car insurance for business </w:t>
            </w:r>
            <w:r w:rsidRPr="00C34953">
              <w:rPr>
                <w:b/>
                <w:bCs/>
                <w:sz w:val="22"/>
                <w:szCs w:val="22"/>
              </w:rPr>
              <w:t>use</w:t>
            </w:r>
          </w:p>
          <w:p w:rsidR="00227655" w:rsidRDefault="00227655" w:rsidP="00F64608">
            <w:pPr>
              <w:pStyle w:val="Header"/>
              <w:tabs>
                <w:tab w:val="clear" w:pos="4153"/>
                <w:tab w:val="clear" w:pos="8306"/>
              </w:tabs>
              <w:ind w:left="490"/>
              <w:rPr>
                <w:rFonts w:cs="Arial"/>
                <w:b/>
                <w:sz w:val="22"/>
              </w:rPr>
            </w:pPr>
          </w:p>
        </w:tc>
        <w:tc>
          <w:tcPr>
            <w:tcW w:w="2835" w:type="dxa"/>
          </w:tcPr>
          <w:p w:rsidR="00186AE2" w:rsidRDefault="00186AE2">
            <w:pPr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Application form/</w:t>
            </w:r>
            <w:r w:rsidR="00227655">
              <w:rPr>
                <w:rFonts w:cs="Arial"/>
                <w:b/>
                <w:sz w:val="22"/>
              </w:rPr>
              <w:t xml:space="preserve"> </w:t>
            </w:r>
            <w:r>
              <w:rPr>
                <w:rFonts w:cs="Arial"/>
                <w:b/>
                <w:sz w:val="22"/>
              </w:rPr>
              <w:t>certificate</w:t>
            </w:r>
            <w:r w:rsidR="004D07B7">
              <w:rPr>
                <w:rFonts w:cs="Arial"/>
                <w:b/>
                <w:sz w:val="22"/>
              </w:rPr>
              <w:t>s</w:t>
            </w:r>
          </w:p>
          <w:p w:rsidR="004D07B7" w:rsidRDefault="004D07B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References</w:t>
            </w:r>
          </w:p>
        </w:tc>
      </w:tr>
    </w:tbl>
    <w:p w:rsidR="00E75BD8" w:rsidRDefault="00E75BD8"/>
    <w:p w:rsidR="00186AE2" w:rsidRDefault="00E75BD8">
      <w:r>
        <w:br w:type="page"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678"/>
        <w:gridCol w:w="4111"/>
        <w:gridCol w:w="2835"/>
      </w:tblGrid>
      <w:tr w:rsidR="00186AE2" w:rsidTr="00227655">
        <w:trPr>
          <w:cantSplit/>
        </w:trPr>
        <w:tc>
          <w:tcPr>
            <w:tcW w:w="3085" w:type="dxa"/>
            <w:tcBorders>
              <w:top w:val="nil"/>
              <w:left w:val="nil"/>
            </w:tcBorders>
          </w:tcPr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br w:type="page"/>
            </w:r>
          </w:p>
        </w:tc>
        <w:tc>
          <w:tcPr>
            <w:tcW w:w="4678" w:type="dxa"/>
            <w:vAlign w:val="center"/>
          </w:tcPr>
          <w:p w:rsidR="00186AE2" w:rsidRDefault="00186AE2" w:rsidP="00C34953">
            <w:pPr>
              <w:pStyle w:val="Heading2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  <w:tc>
          <w:tcPr>
            <w:tcW w:w="4111" w:type="dxa"/>
            <w:vAlign w:val="center"/>
          </w:tcPr>
          <w:p w:rsidR="00186AE2" w:rsidRDefault="00186AE2" w:rsidP="00C34953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 w:rsidP="00C34953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DESIRABLE</w:t>
            </w:r>
          </w:p>
          <w:p w:rsidR="00186AE2" w:rsidRDefault="00186AE2" w:rsidP="00C34953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86AE2" w:rsidRDefault="00186AE2" w:rsidP="00C34953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HOW MEASURED</w:t>
            </w:r>
          </w:p>
        </w:tc>
      </w:tr>
      <w:tr w:rsidR="00186AE2" w:rsidTr="00227655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SKILLS AND</w:t>
            </w: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KNOWLEDGE</w:t>
            </w: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186AE2" w:rsidRDefault="00186AE2">
            <w:pPr>
              <w:ind w:left="113" w:right="113"/>
              <w:rPr>
                <w:rFonts w:cs="Arial"/>
                <w:b/>
                <w:sz w:val="22"/>
              </w:rPr>
            </w:pPr>
          </w:p>
          <w:p w:rsidR="00EE7BB5" w:rsidRDefault="009025DE">
            <w:pPr>
              <w:numPr>
                <w:ilvl w:val="0"/>
                <w:numId w:val="28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Knowledge of </w:t>
            </w:r>
            <w:r w:rsidR="00186AE2">
              <w:rPr>
                <w:rFonts w:cs="Arial"/>
                <w:b/>
                <w:bCs/>
                <w:sz w:val="22"/>
              </w:rPr>
              <w:t>current</w:t>
            </w:r>
            <w:r>
              <w:rPr>
                <w:rFonts w:cs="Arial"/>
                <w:b/>
                <w:bCs/>
                <w:sz w:val="22"/>
              </w:rPr>
              <w:t xml:space="preserve"> trends and </w:t>
            </w:r>
            <w:r w:rsidR="00186AE2">
              <w:rPr>
                <w:rFonts w:cs="Arial"/>
                <w:b/>
                <w:bCs/>
                <w:sz w:val="22"/>
              </w:rPr>
              <w:t xml:space="preserve">issues in </w:t>
            </w:r>
            <w:r w:rsidR="00EE7BB5">
              <w:rPr>
                <w:rFonts w:cs="Arial"/>
                <w:b/>
                <w:bCs/>
                <w:sz w:val="22"/>
              </w:rPr>
              <w:t xml:space="preserve">special school education </w:t>
            </w:r>
          </w:p>
          <w:p w:rsidR="00186AE2" w:rsidRDefault="009025DE">
            <w:pPr>
              <w:numPr>
                <w:ilvl w:val="0"/>
                <w:numId w:val="28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Knowledge of the Code of Practice for Special Educational N</w:t>
            </w:r>
            <w:r w:rsidR="00186AE2">
              <w:rPr>
                <w:rFonts w:cs="Arial"/>
                <w:b/>
                <w:bCs/>
                <w:sz w:val="22"/>
              </w:rPr>
              <w:t>eeds</w:t>
            </w:r>
            <w:r>
              <w:rPr>
                <w:rFonts w:cs="Arial"/>
                <w:b/>
                <w:bCs/>
                <w:sz w:val="22"/>
              </w:rPr>
              <w:t xml:space="preserve"> and its implications for schools</w:t>
            </w:r>
          </w:p>
          <w:p w:rsidR="00227655" w:rsidRDefault="00227655">
            <w:pPr>
              <w:numPr>
                <w:ilvl w:val="0"/>
                <w:numId w:val="28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Evidence of success and understanding of:</w:t>
            </w:r>
          </w:p>
          <w:p w:rsidR="009025DE" w:rsidRDefault="009025DE" w:rsidP="00227655">
            <w:pPr>
              <w:numPr>
                <w:ilvl w:val="0"/>
                <w:numId w:val="35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the Primary</w:t>
            </w:r>
            <w:r w:rsidR="00227655">
              <w:rPr>
                <w:rFonts w:cs="Arial"/>
                <w:b/>
                <w:bCs/>
                <w:sz w:val="22"/>
              </w:rPr>
              <w:t>/National</w:t>
            </w:r>
            <w:r>
              <w:rPr>
                <w:rFonts w:cs="Arial"/>
                <w:b/>
                <w:bCs/>
                <w:sz w:val="22"/>
              </w:rPr>
              <w:t xml:space="preserve"> Cur</w:t>
            </w:r>
            <w:r w:rsidR="00227655">
              <w:rPr>
                <w:rFonts w:cs="Arial"/>
                <w:b/>
                <w:bCs/>
                <w:sz w:val="22"/>
              </w:rPr>
              <w:t xml:space="preserve">riculum programmes of learning </w:t>
            </w:r>
            <w:r>
              <w:rPr>
                <w:rFonts w:cs="Arial"/>
                <w:b/>
                <w:bCs/>
                <w:sz w:val="22"/>
              </w:rPr>
              <w:t>and assessment</w:t>
            </w:r>
          </w:p>
          <w:p w:rsidR="009025DE" w:rsidRDefault="00186AE2" w:rsidP="00227655">
            <w:pPr>
              <w:numPr>
                <w:ilvl w:val="0"/>
                <w:numId w:val="35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issues involved in the management of change</w:t>
            </w:r>
          </w:p>
          <w:p w:rsidR="00186AE2" w:rsidRDefault="009025DE" w:rsidP="00227655">
            <w:pPr>
              <w:numPr>
                <w:ilvl w:val="0"/>
                <w:numId w:val="35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strategies for improving the quality of teaching and learning.</w:t>
            </w:r>
          </w:p>
          <w:p w:rsidR="009025DE" w:rsidRDefault="009025DE" w:rsidP="00227655">
            <w:pPr>
              <w:numPr>
                <w:ilvl w:val="0"/>
                <w:numId w:val="35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strategies for school improvement.</w:t>
            </w:r>
          </w:p>
          <w:p w:rsidR="00186AE2" w:rsidRDefault="00186AE2" w:rsidP="00227655">
            <w:pPr>
              <w:numPr>
                <w:ilvl w:val="0"/>
                <w:numId w:val="35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the implications of common disabilities in children for teaching &amp; learning at school and for families of pupils</w:t>
            </w:r>
          </w:p>
          <w:p w:rsidR="00186AE2" w:rsidRDefault="00186AE2" w:rsidP="00227655">
            <w:pPr>
              <w:numPr>
                <w:ilvl w:val="0"/>
                <w:numId w:val="35"/>
              </w:numPr>
              <w:ind w:right="113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strategies which promote good behaviour &amp; </w:t>
            </w:r>
            <w:r>
              <w:rPr>
                <w:rFonts w:cs="Arial"/>
                <w:b/>
                <w:sz w:val="22"/>
              </w:rPr>
              <w:t>discipline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</w:p>
          <w:p w:rsidR="00186AE2" w:rsidRDefault="00FC7E6B" w:rsidP="00227655">
            <w:pPr>
              <w:numPr>
                <w:ilvl w:val="0"/>
                <w:numId w:val="35"/>
              </w:numPr>
              <w:ind w:right="113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an appropriate range of teaching strategies for pupils with complex learning difficulties.</w:t>
            </w:r>
          </w:p>
          <w:p w:rsidR="00227655" w:rsidRDefault="00227655" w:rsidP="00227655">
            <w:pPr>
              <w:numPr>
                <w:ilvl w:val="0"/>
                <w:numId w:val="28"/>
              </w:numPr>
              <w:ind w:right="11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Knowledge of basic ICT applications for information storage and retrieval and ability to write own reports using word processing software.</w:t>
            </w:r>
          </w:p>
          <w:p w:rsidR="00FC7E6B" w:rsidRDefault="00FC7E6B" w:rsidP="00FC7E6B">
            <w:pPr>
              <w:ind w:left="113" w:right="113"/>
              <w:rPr>
                <w:rFonts w:cs="Arial"/>
                <w:b/>
                <w:sz w:val="22"/>
              </w:rPr>
            </w:pPr>
          </w:p>
        </w:tc>
        <w:tc>
          <w:tcPr>
            <w:tcW w:w="4111" w:type="dxa"/>
          </w:tcPr>
          <w:p w:rsidR="00186AE2" w:rsidRDefault="00186AE2">
            <w:pPr>
              <w:ind w:left="113" w:right="113"/>
              <w:rPr>
                <w:rFonts w:cs="Arial"/>
                <w:b/>
                <w:sz w:val="22"/>
              </w:rPr>
            </w:pPr>
          </w:p>
          <w:p w:rsidR="00186AE2" w:rsidRDefault="00A01310" w:rsidP="00227655">
            <w:pPr>
              <w:numPr>
                <w:ilvl w:val="0"/>
                <w:numId w:val="36"/>
              </w:numPr>
              <w:ind w:right="11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Knowledge </w:t>
            </w:r>
            <w:r w:rsidR="00227655">
              <w:rPr>
                <w:b/>
                <w:bCs/>
                <w:sz w:val="22"/>
              </w:rPr>
              <w:t xml:space="preserve">and experience </w:t>
            </w:r>
            <w:r>
              <w:rPr>
                <w:b/>
                <w:bCs/>
                <w:sz w:val="22"/>
              </w:rPr>
              <w:t>of visual language systems for communication and giving information to pupils.</w:t>
            </w:r>
          </w:p>
          <w:p w:rsidR="00227655" w:rsidRDefault="00227655" w:rsidP="00227655">
            <w:pPr>
              <w:numPr>
                <w:ilvl w:val="0"/>
                <w:numId w:val="36"/>
              </w:numPr>
              <w:ind w:left="348" w:right="113" w:hanging="28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Knowledge and experience of budget planning and management systems.</w:t>
            </w:r>
          </w:p>
          <w:p w:rsidR="00227655" w:rsidRDefault="00227655" w:rsidP="00227655">
            <w:pPr>
              <w:numPr>
                <w:ilvl w:val="0"/>
                <w:numId w:val="36"/>
              </w:numPr>
              <w:ind w:left="348" w:right="113" w:hanging="28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Knowledge and experience of typical support services for pupils’ families and operating procedures.</w:t>
            </w:r>
          </w:p>
          <w:p w:rsidR="00A01310" w:rsidRDefault="00A01310" w:rsidP="00227655">
            <w:pPr>
              <w:numPr>
                <w:ilvl w:val="0"/>
                <w:numId w:val="36"/>
              </w:numPr>
              <w:ind w:left="348" w:right="113" w:hanging="28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Knowledge of </w:t>
            </w:r>
            <w:r w:rsidR="00227655">
              <w:rPr>
                <w:b/>
                <w:bCs/>
                <w:sz w:val="22"/>
              </w:rPr>
              <w:t xml:space="preserve">specific programmes for supporting children with complex needs; for example the </w:t>
            </w:r>
            <w:r>
              <w:rPr>
                <w:b/>
                <w:bCs/>
                <w:sz w:val="22"/>
              </w:rPr>
              <w:t>MOVE programme for teaching mobility skills</w:t>
            </w:r>
            <w:r w:rsidR="00227655">
              <w:rPr>
                <w:b/>
                <w:bCs/>
                <w:sz w:val="22"/>
              </w:rPr>
              <w:t>, Routes for Learning</w:t>
            </w:r>
          </w:p>
          <w:p w:rsidR="00A01310" w:rsidRPr="00A01310" w:rsidRDefault="00A01310" w:rsidP="00227655">
            <w:pPr>
              <w:ind w:left="348" w:right="113"/>
              <w:rPr>
                <w:b/>
                <w:bCs/>
                <w:sz w:val="22"/>
              </w:rPr>
            </w:pPr>
          </w:p>
        </w:tc>
        <w:tc>
          <w:tcPr>
            <w:tcW w:w="2835" w:type="dxa"/>
          </w:tcPr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Application &amp; Interview</w:t>
            </w:r>
          </w:p>
          <w:p w:rsidR="004D07B7" w:rsidRDefault="004D07B7">
            <w:pPr>
              <w:ind w:left="113" w:right="113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References</w:t>
            </w:r>
          </w:p>
        </w:tc>
      </w:tr>
    </w:tbl>
    <w:p w:rsidR="00186AE2" w:rsidRDefault="00186AE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678"/>
        <w:gridCol w:w="4111"/>
        <w:gridCol w:w="2835"/>
      </w:tblGrid>
      <w:tr w:rsidR="00C34953" w:rsidTr="00C34953">
        <w:trPr>
          <w:cantSplit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</w:tcBorders>
          </w:tcPr>
          <w:p w:rsidR="00C34953" w:rsidRDefault="00C34953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C34953" w:rsidRDefault="00C34953" w:rsidP="00F601E6">
            <w:pPr>
              <w:pStyle w:val="Heading2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34953" w:rsidRDefault="00C34953" w:rsidP="00F601E6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34953" w:rsidRDefault="00C34953" w:rsidP="00F601E6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DESIRABLE</w:t>
            </w:r>
          </w:p>
          <w:p w:rsidR="00C34953" w:rsidRDefault="00C34953" w:rsidP="00F601E6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34953" w:rsidRDefault="00C34953" w:rsidP="00F601E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HOW MEASURED</w:t>
            </w:r>
          </w:p>
        </w:tc>
      </w:tr>
      <w:tr w:rsidR="00186AE2" w:rsidTr="00C34953">
        <w:trPr>
          <w:cantSplit/>
        </w:trPr>
        <w:tc>
          <w:tcPr>
            <w:tcW w:w="3085" w:type="dxa"/>
            <w:tcBorders>
              <w:bottom w:val="single" w:sz="4" w:space="0" w:color="auto"/>
              <w:right w:val="single" w:sz="6" w:space="0" w:color="auto"/>
            </w:tcBorders>
          </w:tcPr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PERSONAL QUALITIES</w:t>
            </w: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67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5BD8" w:rsidRPr="00E75BD8" w:rsidRDefault="00E75BD8" w:rsidP="00E75BD8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  <w:lang w:val="en-US"/>
              </w:rPr>
            </w:pPr>
          </w:p>
          <w:p w:rsidR="00E75BD8" w:rsidRPr="00E75BD8" w:rsidRDefault="00E75BD8" w:rsidP="00E75BD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A highly motivated, energetic and enthusiastic team leader who is approachable and promotes positive relationships </w:t>
            </w:r>
          </w:p>
          <w:p w:rsidR="00E75BD8" w:rsidRPr="00E75BD8" w:rsidRDefault="00E75BD8" w:rsidP="00E75BD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A proven track record as an excellent, creative teacher who motivates children </w:t>
            </w:r>
          </w:p>
          <w:p w:rsidR="00E75BD8" w:rsidRPr="00E75BD8" w:rsidRDefault="00E75BD8" w:rsidP="00E75BD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Able to relate well to children 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with communication and interaction problems </w:t>
            </w:r>
          </w:p>
          <w:p w:rsidR="00E75BD8" w:rsidRPr="00E75BD8" w:rsidRDefault="00E75BD8" w:rsidP="00E75BD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Effective administrative and organisational skills </w:t>
            </w:r>
          </w:p>
          <w:p w:rsidR="00E75BD8" w:rsidRPr="00E75BD8" w:rsidRDefault="00E75BD8" w:rsidP="00E75BD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Ability to communicate </w:t>
            </w:r>
            <w:r w:rsidR="00227655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efficiently both </w:t>
            </w: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orally and in writing to a wide range of audiences </w:t>
            </w:r>
          </w:p>
          <w:p w:rsidR="00E75BD8" w:rsidRPr="00E75BD8" w:rsidRDefault="00E75BD8" w:rsidP="00E75BD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Ability to manage effectively </w:t>
            </w:r>
            <w:r w:rsidR="00227655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different </w:t>
            </w: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pupil </w:t>
            </w:r>
            <w:r w:rsidR="00227655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behaviours </w:t>
            </w: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and have a commitment to a high level of pastoral care </w:t>
            </w:r>
          </w:p>
          <w:p w:rsidR="00E75BD8" w:rsidRPr="00E75BD8" w:rsidRDefault="00E75BD8" w:rsidP="00E75BD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Working knowledge of ICT for teaching and administrative purposes </w:t>
            </w:r>
          </w:p>
          <w:p w:rsidR="00E75BD8" w:rsidRDefault="00E75BD8" w:rsidP="00E75BD8">
            <w:pPr>
              <w:numPr>
                <w:ilvl w:val="0"/>
                <w:numId w:val="30"/>
              </w:numPr>
              <w:rPr>
                <w:rFonts w:cs="Arial"/>
                <w:b/>
                <w:sz w:val="22"/>
                <w:szCs w:val="22"/>
              </w:rPr>
            </w:pPr>
            <w:r w:rsidRPr="00E75BD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Ability to cope with the pressures of a demanding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management position</w:t>
            </w:r>
          </w:p>
          <w:p w:rsidR="00E75BD8" w:rsidRPr="00E75BD8" w:rsidRDefault="00E75BD8" w:rsidP="00492ED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6AE2" w:rsidRDefault="00186AE2">
            <w:pPr>
              <w:rPr>
                <w:rFonts w:cs="Arial"/>
                <w:sz w:val="22"/>
              </w:rPr>
            </w:pPr>
          </w:p>
          <w:p w:rsidR="0013204D" w:rsidRPr="0013204D" w:rsidRDefault="0013204D">
            <w:pPr>
              <w:rPr>
                <w:rFonts w:cs="Arial"/>
                <w:b/>
                <w:sz w:val="22"/>
              </w:rPr>
            </w:pPr>
            <w:r w:rsidRPr="0013204D">
              <w:rPr>
                <w:rFonts w:cs="Arial"/>
                <w:b/>
                <w:sz w:val="22"/>
              </w:rPr>
              <w:t>1. Ability and willingness to participate in swimming</w:t>
            </w:r>
            <w:r w:rsidR="00227655">
              <w:rPr>
                <w:rFonts w:cs="Arial"/>
                <w:b/>
                <w:sz w:val="22"/>
              </w:rPr>
              <w:t xml:space="preserve"> and/or hydrotherapy activities and other outdoor and physical activities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</w:tcBorders>
          </w:tcPr>
          <w:p w:rsidR="00186AE2" w:rsidRDefault="00186AE2">
            <w:pPr>
              <w:pStyle w:val="Heading1"/>
              <w:rPr>
                <w:rFonts w:cs="Arial"/>
                <w:sz w:val="22"/>
              </w:rPr>
            </w:pPr>
          </w:p>
          <w:p w:rsidR="00186AE2" w:rsidRDefault="00186AE2">
            <w:pPr>
              <w:pStyle w:val="Heading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Interview</w:t>
            </w:r>
            <w:r w:rsidR="004D07B7">
              <w:rPr>
                <w:rFonts w:cs="Arial"/>
                <w:sz w:val="22"/>
              </w:rPr>
              <w:t>/References</w:t>
            </w:r>
          </w:p>
        </w:tc>
      </w:tr>
    </w:tbl>
    <w:p w:rsidR="004D28DE" w:rsidRDefault="004D28DE"/>
    <w:p w:rsidR="004D28DE" w:rsidRDefault="004D28DE">
      <w:r>
        <w:br w:type="page"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678"/>
        <w:gridCol w:w="4111"/>
        <w:gridCol w:w="2835"/>
      </w:tblGrid>
      <w:tr w:rsidR="00C34953" w:rsidTr="00C34953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53" w:rsidRDefault="00C34953" w:rsidP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53" w:rsidRDefault="00C34953" w:rsidP="00F601E6">
            <w:pPr>
              <w:pStyle w:val="Heading2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53" w:rsidRDefault="00C34953" w:rsidP="00F601E6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C34953" w:rsidRDefault="00C34953" w:rsidP="00F601E6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DESIRABLE</w:t>
            </w:r>
          </w:p>
          <w:p w:rsidR="00C34953" w:rsidRDefault="00C34953" w:rsidP="00F601E6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53" w:rsidRDefault="00C34953" w:rsidP="00F601E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HOW MEASURED</w:t>
            </w:r>
          </w:p>
        </w:tc>
      </w:tr>
      <w:tr w:rsidR="004D28DE" w:rsidTr="00C34953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4D28DE" w:rsidRDefault="004D28DE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4D28DE" w:rsidRDefault="004D28DE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OTHER</w:t>
            </w:r>
          </w:p>
          <w:p w:rsidR="004D28DE" w:rsidRDefault="004D28DE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D28DE" w:rsidRPr="004D28DE" w:rsidRDefault="004D28DE" w:rsidP="004D28D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  <w:lang w:val="en-US"/>
              </w:rPr>
            </w:pPr>
          </w:p>
          <w:p w:rsidR="004D28DE" w:rsidRPr="004D28DE" w:rsidRDefault="00C34953" w:rsidP="004D28DE">
            <w:pPr>
              <w:numPr>
                <w:ilvl w:val="0"/>
                <w:numId w:val="32"/>
              </w:numPr>
              <w:tabs>
                <w:tab w:val="clear" w:pos="720"/>
                <w:tab w:val="num" w:pos="459"/>
              </w:tabs>
              <w:ind w:left="459" w:hanging="28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W</w:t>
            </w:r>
            <w:r w:rsidRPr="004D28DE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illingness</w:t>
            </w:r>
            <w:r w:rsidR="004D28DE" w:rsidRPr="004D28DE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to undertake further substantive training</w:t>
            </w:r>
          </w:p>
          <w:p w:rsidR="00C34953" w:rsidRDefault="004D28DE" w:rsidP="00C34953">
            <w:pPr>
              <w:numPr>
                <w:ilvl w:val="0"/>
                <w:numId w:val="32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ind w:left="459" w:hanging="283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4D28DE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Commitment to providing an effective learning environment appropriate to the need and abilities of all pupils </w:t>
            </w:r>
          </w:p>
          <w:p w:rsidR="004D28DE" w:rsidRPr="00C34953" w:rsidRDefault="004D28DE" w:rsidP="00C34953">
            <w:pPr>
              <w:numPr>
                <w:ilvl w:val="0"/>
                <w:numId w:val="32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ind w:left="459" w:hanging="283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C34953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Commitment to the development and maintenance of positive partnerships between the school, parents and the community </w:t>
            </w:r>
            <w:r w:rsidR="00C34953" w:rsidRPr="00C34953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including a </w:t>
            </w:r>
            <w:r w:rsidR="00C34953" w:rsidRPr="00C34953">
              <w:rPr>
                <w:b/>
                <w:bCs/>
                <w:sz w:val="22"/>
              </w:rPr>
              <w:t>willingness to deliver parent workshops and nurturing programmes</w:t>
            </w:r>
          </w:p>
          <w:p w:rsidR="004D28DE" w:rsidRDefault="004D28DE" w:rsidP="004D28D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D28DE" w:rsidRDefault="004D28D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</w:rPr>
            </w:pPr>
          </w:p>
          <w:p w:rsidR="0013204D" w:rsidRDefault="0013204D" w:rsidP="00C34953">
            <w:pPr>
              <w:ind w:right="113"/>
              <w:rPr>
                <w:rFonts w:cs="Arial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D28DE" w:rsidRDefault="004D28DE">
            <w:pPr>
              <w:pStyle w:val="Heading3"/>
            </w:pPr>
          </w:p>
          <w:p w:rsidR="00586901" w:rsidRPr="00586901" w:rsidRDefault="00586901" w:rsidP="00586901">
            <w:pPr>
              <w:rPr>
                <w:b/>
                <w:sz w:val="22"/>
                <w:szCs w:val="22"/>
              </w:rPr>
            </w:pPr>
            <w:r w:rsidRPr="00586901">
              <w:rPr>
                <w:b/>
                <w:sz w:val="22"/>
                <w:szCs w:val="22"/>
              </w:rPr>
              <w:t>Interview</w:t>
            </w:r>
            <w:r w:rsidR="00C4108E">
              <w:rPr>
                <w:b/>
                <w:sz w:val="22"/>
                <w:szCs w:val="22"/>
              </w:rPr>
              <w:t>/References</w:t>
            </w:r>
          </w:p>
        </w:tc>
      </w:tr>
      <w:tr w:rsidR="00186AE2" w:rsidTr="00C34953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WORKING ARRANGEMENTS</w:t>
            </w: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right="113"/>
              <w:rPr>
                <w:rFonts w:cs="Arial"/>
                <w:b/>
                <w:sz w:val="22"/>
              </w:rPr>
            </w:pPr>
          </w:p>
          <w:p w:rsidR="00186AE2" w:rsidRDefault="00186AE2">
            <w:pPr>
              <w:ind w:left="113" w:right="113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86AE2" w:rsidRDefault="00186AE2">
            <w:pPr>
              <w:rPr>
                <w:rFonts w:cs="Arial"/>
                <w:sz w:val="22"/>
              </w:rPr>
            </w:pPr>
          </w:p>
          <w:p w:rsidR="00186AE2" w:rsidRDefault="00186AE2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Ability to participate fully in planned physical interventions, in pupil personal care routines and in moving &amp; handling pupils safely following recognised procedures</w:t>
            </w:r>
          </w:p>
          <w:p w:rsidR="00186AE2" w:rsidRDefault="00186AE2">
            <w:pPr>
              <w:rPr>
                <w:rFonts w:cs="Arial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86AE2" w:rsidRDefault="00186AE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86AE2" w:rsidRDefault="00186AE2">
            <w:pPr>
              <w:pStyle w:val="Heading3"/>
            </w:pPr>
          </w:p>
          <w:p w:rsidR="00186AE2" w:rsidRDefault="00186AE2">
            <w:pPr>
              <w:pStyle w:val="Heading3"/>
            </w:pPr>
            <w:r>
              <w:t>Interview</w:t>
            </w:r>
            <w:r w:rsidR="00C4108E">
              <w:t>/Health Check</w:t>
            </w:r>
          </w:p>
        </w:tc>
      </w:tr>
    </w:tbl>
    <w:p w:rsidR="00186AE2" w:rsidRDefault="00F74268">
      <w:pPr>
        <w:rPr>
          <w:rFonts w:cs="Arial"/>
          <w:sz w:val="22"/>
        </w:rPr>
      </w:pPr>
      <w:r>
        <w:rPr>
          <w:rFonts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102870</wp:posOffset>
                </wp:positionV>
                <wp:extent cx="9418320" cy="1828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83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AE2" w:rsidRDefault="00186AE2">
                            <w:pPr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POST IS SUBJECT TO:</w:t>
                            </w:r>
                          </w:p>
                          <w:p w:rsidR="00186AE2" w:rsidRDefault="00186AE2">
                            <w:pPr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DISCLOSURE OF CONVICTIONS UNDER THE REHABILITATION OF OFFENDERS (EXEMPTION) ACT 1975.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YES   </w:t>
                            </w:r>
                            <w:r>
                              <w:rPr>
                                <w:b/>
                                <w:sz w:val="52"/>
                              </w:rPr>
                              <w:sym w:font="WP IconicSymbolsA" w:char="F093"/>
                            </w:r>
                            <w:r>
                              <w:rPr>
                                <w:sz w:val="52"/>
                              </w:rPr>
                              <w:tab/>
                            </w:r>
                          </w:p>
                          <w:p w:rsidR="00586901" w:rsidRDefault="00186AE2" w:rsidP="00586901">
                            <w:pPr>
                              <w:tabs>
                                <w:tab w:val="left" w:pos="8622"/>
                              </w:tabs>
                              <w:ind w:left="3222" w:hanging="322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THE LEVEL </w:t>
                            </w:r>
                            <w:r w:rsidR="00586901">
                              <w:rPr>
                                <w:sz w:val="22"/>
                              </w:rPr>
                              <w:t>OF DISCLOSURE FOR THIS POST IS:</w:t>
                            </w:r>
                            <w:r>
                              <w:rPr>
                                <w:b/>
                                <w:sz w:val="22"/>
                              </w:rPr>
                              <w:t>ENHANCED DISCLOSURE</w:t>
                            </w:r>
                          </w:p>
                          <w:p w:rsidR="00186AE2" w:rsidRPr="00586901" w:rsidRDefault="00186AE2" w:rsidP="00586901">
                            <w:pPr>
                              <w:tabs>
                                <w:tab w:val="left" w:pos="8622"/>
                              </w:tabs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586901">
                              <w:rPr>
                                <w:sz w:val="22"/>
                              </w:rPr>
                              <w:t>- standard disclosure plus regular care, training, supervising young people</w:t>
                            </w:r>
                          </w:p>
                          <w:p w:rsidR="00186AE2" w:rsidRDefault="00186AE2">
                            <w:pPr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IS THE POST POLITICALLY RESTRICTED?  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YES   </w:t>
                            </w:r>
                            <w:r>
                              <w:rPr>
                                <w:sz w:val="52"/>
                              </w:rPr>
                              <w:sym w:font="WP IconicSymbolsA" w:char="F093"/>
                            </w:r>
                            <w:r>
                              <w:rPr>
                                <w:sz w:val="22"/>
                              </w:rPr>
                              <w:t xml:space="preserve">          NO   </w:t>
                            </w:r>
                            <w:r>
                              <w:rPr>
                                <w:sz w:val="52"/>
                              </w:rPr>
                              <w:sym w:font="WP IconicSymbolsA" w:char="F09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1.6pt;margin-top:8.1pt;width:741.6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" o:allowincell="f" stroked="f">
                <v:textbox>
                  <w:txbxContent>
                    <w:p w:rsidR="00186AE2" w:rsidRDefault="00186AE2">
                      <w:pPr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POST IS SUBJECT TO:</w:t>
                      </w:r>
                    </w:p>
                    <w:p w:rsidR="00186AE2" w:rsidRDefault="00186AE2">
                      <w:pPr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DISCLOSURE OF CONVICTIONS UNDER THE REHABILITATION OF OFFENDERS (EXEMPTION) ACT 1975.</w:t>
                      </w:r>
                      <w:r>
                        <w:rPr>
                          <w:sz w:val="22"/>
                        </w:rPr>
                        <w:tab/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 xml:space="preserve">YES   </w:t>
                      </w:r>
                      <w:r>
                        <w:rPr>
                          <w:b/>
                          <w:sz w:val="52"/>
                        </w:rPr>
                        <w:sym w:font="WP IconicSymbolsA" w:char="F093"/>
                      </w:r>
                      <w:r>
                        <w:rPr>
                          <w:sz w:val="52"/>
                        </w:rPr>
                        <w:tab/>
                      </w:r>
                    </w:p>
                    <w:p w:rsidR="00586901" w:rsidRDefault="00186AE2" w:rsidP="00586901">
                      <w:pPr>
                        <w:tabs>
                          <w:tab w:val="left" w:pos="8622"/>
                        </w:tabs>
                        <w:ind w:left="3222" w:hanging="3222"/>
                        <w:rPr>
                          <w:b/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THE LEVEL </w:t>
                      </w:r>
                      <w:r w:rsidR="00586901">
                        <w:rPr>
                          <w:sz w:val="22"/>
                        </w:rPr>
                        <w:t>OF DISCLOSURE FOR THIS POST IS:</w:t>
                      </w:r>
                      <w:r>
                        <w:rPr>
                          <w:b/>
                          <w:sz w:val="22"/>
                        </w:rPr>
                        <w:t>ENHANCED DISCLOSURE</w:t>
                      </w:r>
                    </w:p>
                    <w:p w:rsidR="00186AE2" w:rsidRPr="00586901" w:rsidRDefault="00186AE2" w:rsidP="00586901">
                      <w:pPr>
                        <w:tabs>
                          <w:tab w:val="left" w:pos="8622"/>
                        </w:tabs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Pr="00586901">
                        <w:rPr>
                          <w:sz w:val="22"/>
                        </w:rPr>
                        <w:t>- standard disclosure plus regular care, training, supervising young people</w:t>
                      </w:r>
                    </w:p>
                    <w:p w:rsidR="00186AE2" w:rsidRDefault="00186AE2">
                      <w:pPr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IS THE POST POLITICALLY RESTRICTED?  </w:t>
                      </w:r>
                      <w:r>
                        <w:rPr>
                          <w:sz w:val="22"/>
                        </w:rPr>
                        <w:tab/>
                        <w:t xml:space="preserve">YES   </w:t>
                      </w:r>
                      <w:r>
                        <w:rPr>
                          <w:sz w:val="52"/>
                        </w:rPr>
                        <w:sym w:font="WP IconicSymbolsA" w:char="F093"/>
                      </w:r>
                      <w:r>
                        <w:rPr>
                          <w:sz w:val="22"/>
                        </w:rPr>
                        <w:t xml:space="preserve">          NO   </w:t>
                      </w:r>
                      <w:r>
                        <w:rPr>
                          <w:sz w:val="52"/>
                        </w:rPr>
                        <w:sym w:font="WP IconicSymbolsA" w:char="F093"/>
                      </w:r>
                    </w:p>
                  </w:txbxContent>
                </v:textbox>
              </v:shape>
            </w:pict>
          </mc:Fallback>
        </mc:AlternateContent>
      </w:r>
    </w:p>
    <w:p w:rsidR="00186AE2" w:rsidRDefault="00186AE2">
      <w:pPr>
        <w:rPr>
          <w:rFonts w:cs="Arial"/>
          <w:sz w:val="22"/>
        </w:rPr>
      </w:pPr>
    </w:p>
    <w:p w:rsidR="00186AE2" w:rsidRDefault="00F74268">
      <w:pPr>
        <w:rPr>
          <w:rFonts w:cs="Arial"/>
          <w:sz w:val="22"/>
        </w:rPr>
      </w:pPr>
      <w:r>
        <w:rPr>
          <w:rFonts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1947545</wp:posOffset>
                </wp:positionV>
                <wp:extent cx="9326880" cy="42291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688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AE2" w:rsidRDefault="00186AE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Completed by  ________________________</w:t>
                            </w:r>
                            <w:r>
                              <w:rPr>
                                <w:sz w:val="22"/>
                              </w:rPr>
                              <w:tab/>
                              <w:t>Signature  ___________________________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Date  ____________________</w:t>
                            </w:r>
                          </w:p>
                          <w:p w:rsidR="00186AE2" w:rsidRDefault="00186AE2">
                            <w:pPr>
                              <w:rPr>
                                <w:sz w:val="22"/>
                              </w:rPr>
                            </w:pPr>
                          </w:p>
                          <w:p w:rsidR="00186AE2" w:rsidRDefault="00186AE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21.6pt;margin-top:153.35pt;width:734.4pt;height: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svhgIAABc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" o:allowincell="f" stroked="f">
                <v:textbox>
                  <w:txbxContent>
                    <w:p w:rsidR="00186AE2" w:rsidRDefault="00186AE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Completed by  ________________________</w:t>
                      </w:r>
                      <w:r>
                        <w:rPr>
                          <w:sz w:val="22"/>
                        </w:rPr>
                        <w:tab/>
                        <w:t>Signature  ___________________________</w:t>
                      </w:r>
                      <w:r>
                        <w:rPr>
                          <w:sz w:val="22"/>
                        </w:rPr>
                        <w:tab/>
                        <w:t xml:space="preserve"> Date  ____________________</w:t>
                      </w:r>
                    </w:p>
                    <w:p w:rsidR="00186AE2" w:rsidRDefault="00186AE2">
                      <w:pPr>
                        <w:rPr>
                          <w:sz w:val="22"/>
                        </w:rPr>
                      </w:pPr>
                    </w:p>
                    <w:p w:rsidR="00186AE2" w:rsidRDefault="00186AE2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6AE2" w:rsidSect="00E75BD8">
      <w:headerReference w:type="default" r:id="rId7"/>
      <w:footerReference w:type="even" r:id="rId8"/>
      <w:footerReference w:type="default" r:id="rId9"/>
      <w:pgSz w:w="16834" w:h="11909" w:orient="landscape"/>
      <w:pgMar w:top="1134" w:right="1440" w:bottom="1134" w:left="1440" w:header="709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BD" w:rsidRDefault="009D5CBD">
      <w:r>
        <w:separator/>
      </w:r>
    </w:p>
  </w:endnote>
  <w:endnote w:type="continuationSeparator" w:id="0">
    <w:p w:rsidR="009D5CBD" w:rsidRDefault="009D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E2" w:rsidRDefault="00186A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86AE2" w:rsidRDefault="00186A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E2" w:rsidRDefault="00186A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268">
      <w:rPr>
        <w:rStyle w:val="PageNumber"/>
        <w:noProof/>
      </w:rPr>
      <w:t>2</w:t>
    </w:r>
    <w:r>
      <w:rPr>
        <w:rStyle w:val="PageNumber"/>
      </w:rPr>
      <w:fldChar w:fldCharType="end"/>
    </w:r>
  </w:p>
  <w:p w:rsidR="00186AE2" w:rsidRDefault="00186AE2">
    <w:pPr>
      <w:pStyle w:val="Footer"/>
      <w:ind w:right="360"/>
    </w:pPr>
    <w:r>
      <w:tab/>
    </w:r>
    <w:r>
      <w:tab/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BD" w:rsidRDefault="009D5CBD">
      <w:r>
        <w:separator/>
      </w:r>
    </w:p>
  </w:footnote>
  <w:footnote w:type="continuationSeparator" w:id="0">
    <w:p w:rsidR="009D5CBD" w:rsidRDefault="009D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F1" w:rsidRPr="00B94EF1" w:rsidRDefault="00B94EF1">
    <w:pPr>
      <w:pStyle w:val="Header"/>
      <w:rPr>
        <w:b/>
      </w:rPr>
    </w:pPr>
    <w:r w:rsidRPr="00B94EF1">
      <w:rPr>
        <w:b/>
      </w:rPr>
      <w:t>S</w:t>
    </w:r>
    <w:r w:rsidR="009B33F5">
      <w:rPr>
        <w:b/>
      </w:rPr>
      <w:t>t. Luke’s Primary School</w:t>
    </w:r>
    <w:r w:rsidR="009B33F5">
      <w:rPr>
        <w:b/>
      </w:rPr>
      <w:tab/>
    </w:r>
    <w:r w:rsidR="009B33F5">
      <w:rPr>
        <w:b/>
      </w:rPr>
      <w:tab/>
    </w:r>
    <w:r w:rsidR="009B33F5">
      <w:rPr>
        <w:b/>
      </w:rPr>
      <w:tab/>
    </w:r>
    <w:r w:rsidR="004C64D3">
      <w:rPr>
        <w:b/>
      </w:rPr>
      <w:t>Deputy Headt</w:t>
    </w:r>
    <w:r w:rsidRPr="00B94EF1">
      <w:rPr>
        <w:b/>
      </w:rPr>
      <w:t>eacher</w:t>
    </w:r>
    <w:r w:rsidR="009B33F5">
      <w:rPr>
        <w:b/>
      </w:rPr>
      <w:t xml:space="preserve"> –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923"/>
    <w:multiLevelType w:val="hybridMultilevel"/>
    <w:tmpl w:val="97700FA0"/>
    <w:lvl w:ilvl="0" w:tplc="FE7A1E5C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" w15:restartNumberingAfterBreak="0">
    <w:nsid w:val="00736E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1915321"/>
    <w:multiLevelType w:val="hybridMultilevel"/>
    <w:tmpl w:val="3828D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F0E99"/>
    <w:multiLevelType w:val="singleLevel"/>
    <w:tmpl w:val="4DCE5186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036B08"/>
    <w:multiLevelType w:val="hybridMultilevel"/>
    <w:tmpl w:val="CDEED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423C1E"/>
    <w:multiLevelType w:val="hybridMultilevel"/>
    <w:tmpl w:val="19484F2C"/>
    <w:lvl w:ilvl="0" w:tplc="08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DE2C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B94E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146805"/>
    <w:multiLevelType w:val="singleLevel"/>
    <w:tmpl w:val="BD669E5E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9" w15:restartNumberingAfterBreak="0">
    <w:nsid w:val="270A76FC"/>
    <w:multiLevelType w:val="singleLevel"/>
    <w:tmpl w:val="9AAA0B3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0" w15:restartNumberingAfterBreak="0">
    <w:nsid w:val="27E0002B"/>
    <w:multiLevelType w:val="hybridMultilevel"/>
    <w:tmpl w:val="A74C7C78"/>
    <w:lvl w:ilvl="0" w:tplc="A36CF8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88247DC"/>
    <w:multiLevelType w:val="hybridMultilevel"/>
    <w:tmpl w:val="03E6C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E6736"/>
    <w:multiLevelType w:val="singleLevel"/>
    <w:tmpl w:val="C1F8FAC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3" w15:restartNumberingAfterBreak="0">
    <w:nsid w:val="2EF36116"/>
    <w:multiLevelType w:val="hybridMultilevel"/>
    <w:tmpl w:val="88A826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9E63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FD732E"/>
    <w:multiLevelType w:val="singleLevel"/>
    <w:tmpl w:val="0898ED6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6" w15:restartNumberingAfterBreak="0">
    <w:nsid w:val="36C262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98C71FE"/>
    <w:multiLevelType w:val="hybridMultilevel"/>
    <w:tmpl w:val="F5CAE8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5345A7"/>
    <w:multiLevelType w:val="hybridMultilevel"/>
    <w:tmpl w:val="03E6C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34E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6671BE0"/>
    <w:multiLevelType w:val="hybridMultilevel"/>
    <w:tmpl w:val="09EAC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5C2B8B"/>
    <w:multiLevelType w:val="hybridMultilevel"/>
    <w:tmpl w:val="39F4D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282856"/>
    <w:multiLevelType w:val="hybridMultilevel"/>
    <w:tmpl w:val="4BE03D00"/>
    <w:lvl w:ilvl="0" w:tplc="FE7A1E5C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763781"/>
    <w:multiLevelType w:val="hybridMultilevel"/>
    <w:tmpl w:val="FD8A536E"/>
    <w:lvl w:ilvl="0" w:tplc="9CBC51A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51B4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421539"/>
    <w:multiLevelType w:val="singleLevel"/>
    <w:tmpl w:val="1CA8BC3C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color w:val="auto"/>
      </w:rPr>
    </w:lvl>
  </w:abstractNum>
  <w:abstractNum w:abstractNumId="26" w15:restartNumberingAfterBreak="0">
    <w:nsid w:val="5BDD068B"/>
    <w:multiLevelType w:val="hybridMultilevel"/>
    <w:tmpl w:val="49F6AFB4"/>
    <w:lvl w:ilvl="0" w:tplc="FE7A1E5C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7E6467"/>
    <w:multiLevelType w:val="hybridMultilevel"/>
    <w:tmpl w:val="4C62D3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2302AD"/>
    <w:multiLevelType w:val="singleLevel"/>
    <w:tmpl w:val="9CBC51AE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9" w15:restartNumberingAfterBreak="0">
    <w:nsid w:val="67EA520D"/>
    <w:multiLevelType w:val="hybridMultilevel"/>
    <w:tmpl w:val="FAAE9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65B21"/>
    <w:multiLevelType w:val="hybridMultilevel"/>
    <w:tmpl w:val="B686BD94"/>
    <w:lvl w:ilvl="0" w:tplc="3D32131E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31" w15:restartNumberingAfterBreak="0">
    <w:nsid w:val="71BB754F"/>
    <w:multiLevelType w:val="hybridMultilevel"/>
    <w:tmpl w:val="68E44C2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4140481"/>
    <w:multiLevelType w:val="singleLevel"/>
    <w:tmpl w:val="DC788E1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33" w15:restartNumberingAfterBreak="0">
    <w:nsid w:val="75E652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6364158"/>
    <w:multiLevelType w:val="singleLevel"/>
    <w:tmpl w:val="32C04D5A"/>
    <w:lvl w:ilvl="0">
      <w:start w:val="7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35" w15:restartNumberingAfterBreak="0">
    <w:nsid w:val="7F693DB8"/>
    <w:multiLevelType w:val="hybridMultilevel"/>
    <w:tmpl w:val="6E285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4"/>
  </w:num>
  <w:num w:numId="5">
    <w:abstractNumId w:val="16"/>
  </w:num>
  <w:num w:numId="6">
    <w:abstractNumId w:val="19"/>
  </w:num>
  <w:num w:numId="7">
    <w:abstractNumId w:val="33"/>
  </w:num>
  <w:num w:numId="8">
    <w:abstractNumId w:val="15"/>
  </w:num>
  <w:num w:numId="9">
    <w:abstractNumId w:val="12"/>
  </w:num>
  <w:num w:numId="10">
    <w:abstractNumId w:val="24"/>
  </w:num>
  <w:num w:numId="11">
    <w:abstractNumId w:val="28"/>
  </w:num>
  <w:num w:numId="12">
    <w:abstractNumId w:val="1"/>
  </w:num>
  <w:num w:numId="13">
    <w:abstractNumId w:val="8"/>
  </w:num>
  <w:num w:numId="14">
    <w:abstractNumId w:val="34"/>
  </w:num>
  <w:num w:numId="15">
    <w:abstractNumId w:val="25"/>
  </w:num>
  <w:num w:numId="16">
    <w:abstractNumId w:val="9"/>
  </w:num>
  <w:num w:numId="17">
    <w:abstractNumId w:val="32"/>
  </w:num>
  <w:num w:numId="18">
    <w:abstractNumId w:val="11"/>
  </w:num>
  <w:num w:numId="19">
    <w:abstractNumId w:val="18"/>
  </w:num>
  <w:num w:numId="20">
    <w:abstractNumId w:val="29"/>
  </w:num>
  <w:num w:numId="21">
    <w:abstractNumId w:val="35"/>
  </w:num>
  <w:num w:numId="22">
    <w:abstractNumId w:val="17"/>
  </w:num>
  <w:num w:numId="23">
    <w:abstractNumId w:val="31"/>
  </w:num>
  <w:num w:numId="24">
    <w:abstractNumId w:val="20"/>
  </w:num>
  <w:num w:numId="25">
    <w:abstractNumId w:val="13"/>
  </w:num>
  <w:num w:numId="26">
    <w:abstractNumId w:val="26"/>
  </w:num>
  <w:num w:numId="27">
    <w:abstractNumId w:val="4"/>
  </w:num>
  <w:num w:numId="28">
    <w:abstractNumId w:val="23"/>
  </w:num>
  <w:num w:numId="29">
    <w:abstractNumId w:val="10"/>
  </w:num>
  <w:num w:numId="30">
    <w:abstractNumId w:val="22"/>
  </w:num>
  <w:num w:numId="31">
    <w:abstractNumId w:val="2"/>
  </w:num>
  <w:num w:numId="32">
    <w:abstractNumId w:val="21"/>
  </w:num>
  <w:num w:numId="33">
    <w:abstractNumId w:val="0"/>
  </w:num>
  <w:num w:numId="34">
    <w:abstractNumId w:val="30"/>
  </w:num>
  <w:num w:numId="35">
    <w:abstractNumId w:val="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C4"/>
    <w:rsid w:val="00037634"/>
    <w:rsid w:val="000B580C"/>
    <w:rsid w:val="0013204D"/>
    <w:rsid w:val="00172F46"/>
    <w:rsid w:val="0018674D"/>
    <w:rsid w:val="00186AE2"/>
    <w:rsid w:val="00194EE8"/>
    <w:rsid w:val="00227655"/>
    <w:rsid w:val="0029694A"/>
    <w:rsid w:val="002D433B"/>
    <w:rsid w:val="004102B2"/>
    <w:rsid w:val="004204C4"/>
    <w:rsid w:val="00492ED5"/>
    <w:rsid w:val="004C64D3"/>
    <w:rsid w:val="004D07B7"/>
    <w:rsid w:val="004D28DE"/>
    <w:rsid w:val="005078B5"/>
    <w:rsid w:val="00540C31"/>
    <w:rsid w:val="00586901"/>
    <w:rsid w:val="005A0E5E"/>
    <w:rsid w:val="005F335B"/>
    <w:rsid w:val="00737C6D"/>
    <w:rsid w:val="00774C9A"/>
    <w:rsid w:val="00873C6D"/>
    <w:rsid w:val="008D7C07"/>
    <w:rsid w:val="009025DE"/>
    <w:rsid w:val="009B33F5"/>
    <w:rsid w:val="009D5CBD"/>
    <w:rsid w:val="00A01310"/>
    <w:rsid w:val="00A312EA"/>
    <w:rsid w:val="00B12034"/>
    <w:rsid w:val="00B460FF"/>
    <w:rsid w:val="00B94EF1"/>
    <w:rsid w:val="00BA1A83"/>
    <w:rsid w:val="00C34953"/>
    <w:rsid w:val="00C4108E"/>
    <w:rsid w:val="00E75BD8"/>
    <w:rsid w:val="00ED44B5"/>
    <w:rsid w:val="00EE7BB5"/>
    <w:rsid w:val="00F47DC9"/>
    <w:rsid w:val="00F601E6"/>
    <w:rsid w:val="00F64608"/>
    <w:rsid w:val="00F721E3"/>
    <w:rsid w:val="00F74268"/>
    <w:rsid w:val="00FC7E6B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docId w15:val="{EBF316D5-C171-4E7E-AFF6-C0D0573B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13" w:right="113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113" w:right="113"/>
    </w:pPr>
    <w:rPr>
      <w:b/>
      <w:sz w:val="22"/>
    </w:rPr>
  </w:style>
  <w:style w:type="paragraph" w:customStyle="1" w:styleId="Default">
    <w:name w:val="Default"/>
    <w:rsid w:val="00F721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C34953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</vt:lpstr>
    </vt:vector>
  </TitlesOfParts>
  <Company>NLC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</dc:title>
  <dc:subject/>
  <dc:creator>Karen Brewster</dc:creator>
  <cp:keywords/>
  <cp:lastModifiedBy>Dan Raddish</cp:lastModifiedBy>
  <cp:revision>2</cp:revision>
  <cp:lastPrinted>2008-01-23T09:49:00Z</cp:lastPrinted>
  <dcterms:created xsi:type="dcterms:W3CDTF">2021-11-12T12:13:00Z</dcterms:created>
  <dcterms:modified xsi:type="dcterms:W3CDTF">2021-11-12T12:13:00Z</dcterms:modified>
</cp:coreProperties>
</file>