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C30CE" w14:textId="1D0784AD" w:rsidR="009031BA" w:rsidRPr="00E54468" w:rsidRDefault="00EA6FD2" w:rsidP="00165B3F">
      <w:pPr>
        <w:ind w:left="-426" w:right="-330"/>
        <w:rPr>
          <w:rFonts w:ascii="Arial" w:hAnsi="Arial" w:cs="Arial"/>
          <w:sz w:val="24"/>
          <w:szCs w:val="24"/>
        </w:rPr>
      </w:pPr>
      <w:r w:rsidRPr="00E54468">
        <w:rPr>
          <w:rFonts w:ascii="Arial" w:hAnsi="Arial" w:cs="Arial"/>
          <w:noProof/>
          <w:sz w:val="24"/>
          <w:szCs w:val="24"/>
          <w:lang w:eastAsia="en-GB"/>
        </w:rPr>
        <w:drawing>
          <wp:anchor distT="0" distB="0" distL="114300" distR="114300" simplePos="0" relativeHeight="251658240" behindDoc="1" locked="0" layoutInCell="1" allowOverlap="1" wp14:anchorId="387D3486" wp14:editId="49CE94CD">
            <wp:simplePos x="0" y="0"/>
            <wp:positionH relativeFrom="column">
              <wp:posOffset>-714375</wp:posOffset>
            </wp:positionH>
            <wp:positionV relativeFrom="paragraph">
              <wp:posOffset>-466725</wp:posOffset>
            </wp:positionV>
            <wp:extent cx="1828800" cy="1381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381125"/>
                    </a:xfrm>
                    <a:prstGeom prst="rect">
                      <a:avLst/>
                    </a:prstGeom>
                    <a:noFill/>
                  </pic:spPr>
                </pic:pic>
              </a:graphicData>
            </a:graphic>
          </wp:anchor>
        </w:drawing>
      </w:r>
    </w:p>
    <w:p w14:paraId="6E691EDB" w14:textId="77777777" w:rsidR="00B228E3" w:rsidRDefault="00B228E3" w:rsidP="00165B3F">
      <w:pPr>
        <w:spacing w:after="0"/>
        <w:ind w:left="-426" w:right="-330"/>
        <w:rPr>
          <w:rFonts w:ascii="Arial" w:eastAsia="Calibri" w:hAnsi="Arial" w:cs="Arial"/>
          <w:b/>
        </w:rPr>
      </w:pPr>
    </w:p>
    <w:p w14:paraId="51D1B776" w14:textId="77777777" w:rsidR="00F0202A" w:rsidRPr="00F0202A" w:rsidRDefault="00F0202A" w:rsidP="00165B3F">
      <w:pPr>
        <w:spacing w:after="0"/>
        <w:ind w:left="-426" w:right="-330"/>
        <w:rPr>
          <w:rFonts w:ascii="Arial" w:eastAsia="Calibri" w:hAnsi="Arial" w:cs="Arial"/>
          <w:b/>
        </w:rPr>
      </w:pPr>
    </w:p>
    <w:p w14:paraId="0280463F" w14:textId="77777777" w:rsidR="000A4A4D" w:rsidRDefault="000A4A4D" w:rsidP="00165B3F">
      <w:pPr>
        <w:spacing w:after="0"/>
        <w:ind w:left="-426" w:right="-330"/>
        <w:rPr>
          <w:rFonts w:ascii="Arial" w:eastAsia="Calibri" w:hAnsi="Arial" w:cs="Arial"/>
          <w:b/>
        </w:rPr>
      </w:pPr>
    </w:p>
    <w:p w14:paraId="65B6D980" w14:textId="77777777" w:rsidR="00684A4B" w:rsidRDefault="00684A4B" w:rsidP="00684A4B">
      <w:pPr>
        <w:widowControl w:val="0"/>
        <w:spacing w:after="0"/>
        <w:ind w:right="567" w:firstLine="170"/>
        <w:jc w:val="center"/>
        <w:rPr>
          <w:rFonts w:ascii="Century Gothic" w:hAnsi="Century Gothic" w:cs="Arial"/>
          <w:b/>
          <w:sz w:val="32"/>
          <w:szCs w:val="32"/>
        </w:rPr>
      </w:pPr>
    </w:p>
    <w:p w14:paraId="75DA3AD4" w14:textId="2EC8BAE6" w:rsidR="00684A4B" w:rsidRPr="00B62968" w:rsidRDefault="00684A4B" w:rsidP="00684A4B">
      <w:pPr>
        <w:widowControl w:val="0"/>
        <w:spacing w:after="0"/>
        <w:ind w:right="567" w:firstLine="170"/>
        <w:jc w:val="center"/>
        <w:rPr>
          <w:rFonts w:ascii="Century Gothic" w:hAnsi="Century Gothic" w:cs="Arial"/>
          <w:b/>
          <w:sz w:val="32"/>
          <w:szCs w:val="32"/>
        </w:rPr>
      </w:pPr>
      <w:r w:rsidRPr="00684A4B">
        <w:rPr>
          <w:rFonts w:ascii="Century Gothic" w:hAnsi="Century Gothic" w:cs="Arial"/>
          <w:b/>
          <w:sz w:val="32"/>
          <w:szCs w:val="32"/>
        </w:rPr>
        <w:t xml:space="preserve">Deputy </w:t>
      </w:r>
      <w:r w:rsidRPr="00B62968">
        <w:rPr>
          <w:rFonts w:ascii="Century Gothic" w:hAnsi="Century Gothic" w:cs="Arial"/>
          <w:b/>
          <w:sz w:val="32"/>
          <w:szCs w:val="32"/>
        </w:rPr>
        <w:t xml:space="preserve">Safeguarding &amp; Child Protection Officer </w:t>
      </w:r>
    </w:p>
    <w:p w14:paraId="41CA8ECE" w14:textId="77777777" w:rsidR="009C1081" w:rsidRDefault="00684A4B" w:rsidP="00684A4B">
      <w:pPr>
        <w:widowControl w:val="0"/>
        <w:spacing w:after="0"/>
        <w:ind w:right="567" w:firstLine="170"/>
        <w:jc w:val="center"/>
        <w:rPr>
          <w:rFonts w:ascii="Century Gothic" w:hAnsi="Century Gothic" w:cs="Arial"/>
          <w:b/>
          <w:sz w:val="32"/>
          <w:szCs w:val="32"/>
        </w:rPr>
      </w:pPr>
      <w:r w:rsidRPr="00B62968">
        <w:rPr>
          <w:rFonts w:ascii="Century Gothic" w:hAnsi="Century Gothic" w:cs="Arial"/>
          <w:b/>
          <w:sz w:val="32"/>
          <w:szCs w:val="32"/>
        </w:rPr>
        <w:t xml:space="preserve"> G</w:t>
      </w:r>
      <w:r w:rsidR="00725ADC" w:rsidRPr="00B62968">
        <w:rPr>
          <w:rFonts w:ascii="Century Gothic" w:hAnsi="Century Gothic" w:cs="Arial"/>
          <w:b/>
          <w:sz w:val="32"/>
          <w:szCs w:val="32"/>
        </w:rPr>
        <w:t xml:space="preserve">rade </w:t>
      </w:r>
      <w:proofErr w:type="gramStart"/>
      <w:r w:rsidR="0065332D" w:rsidRPr="00B62968">
        <w:rPr>
          <w:rFonts w:ascii="Century Gothic" w:hAnsi="Century Gothic" w:cs="Arial"/>
          <w:b/>
          <w:sz w:val="32"/>
          <w:szCs w:val="32"/>
        </w:rPr>
        <w:t>5</w:t>
      </w:r>
      <w:r w:rsidR="00725ADC" w:rsidRPr="00B62968">
        <w:rPr>
          <w:rFonts w:ascii="Century Gothic" w:hAnsi="Century Gothic" w:cs="Arial"/>
          <w:b/>
          <w:sz w:val="32"/>
          <w:szCs w:val="32"/>
        </w:rPr>
        <w:t>:-</w:t>
      </w:r>
      <w:proofErr w:type="gramEnd"/>
      <w:r w:rsidRPr="00B62968">
        <w:rPr>
          <w:rFonts w:ascii="Century Gothic" w:hAnsi="Century Gothic" w:cs="Arial"/>
          <w:b/>
          <w:sz w:val="32"/>
          <w:szCs w:val="32"/>
        </w:rPr>
        <w:t xml:space="preserve"> £</w:t>
      </w:r>
      <w:r w:rsidR="00796845" w:rsidRPr="00B62968">
        <w:rPr>
          <w:rFonts w:ascii="Century Gothic" w:hAnsi="Century Gothic" w:cs="Arial"/>
          <w:b/>
          <w:sz w:val="32"/>
          <w:szCs w:val="32"/>
        </w:rPr>
        <w:t>26,421</w:t>
      </w:r>
      <w:r w:rsidRPr="00B62968">
        <w:rPr>
          <w:rFonts w:ascii="Century Gothic" w:hAnsi="Century Gothic" w:cs="Arial"/>
          <w:b/>
          <w:sz w:val="32"/>
          <w:szCs w:val="32"/>
        </w:rPr>
        <w:t>- £</w:t>
      </w:r>
      <w:r w:rsidR="00796845" w:rsidRPr="00B62968">
        <w:rPr>
          <w:rFonts w:ascii="Century Gothic" w:hAnsi="Century Gothic" w:cs="Arial"/>
          <w:b/>
          <w:sz w:val="32"/>
          <w:szCs w:val="32"/>
        </w:rPr>
        <w:t xml:space="preserve">32,076 </w:t>
      </w:r>
      <w:r w:rsidR="007F4AB9" w:rsidRPr="00B62968">
        <w:rPr>
          <w:rFonts w:ascii="Century Gothic" w:hAnsi="Century Gothic" w:cs="Arial"/>
          <w:b/>
          <w:sz w:val="32"/>
          <w:szCs w:val="32"/>
        </w:rPr>
        <w:t>FTE</w:t>
      </w:r>
      <w:r w:rsidR="007F4AB9">
        <w:rPr>
          <w:rFonts w:ascii="Century Gothic" w:hAnsi="Century Gothic" w:cs="Arial"/>
          <w:b/>
          <w:sz w:val="32"/>
          <w:szCs w:val="32"/>
        </w:rPr>
        <w:t xml:space="preserve"> </w:t>
      </w:r>
    </w:p>
    <w:p w14:paraId="5F9AC6AF" w14:textId="5D7DE517" w:rsidR="00684A4B" w:rsidRDefault="007F4AB9" w:rsidP="00684A4B">
      <w:pPr>
        <w:widowControl w:val="0"/>
        <w:spacing w:after="0"/>
        <w:ind w:right="567" w:firstLine="170"/>
        <w:jc w:val="center"/>
        <w:rPr>
          <w:rFonts w:ascii="Century Gothic" w:hAnsi="Century Gothic" w:cs="Arial"/>
          <w:b/>
          <w:sz w:val="32"/>
          <w:szCs w:val="32"/>
        </w:rPr>
      </w:pPr>
      <w:r>
        <w:rPr>
          <w:rFonts w:ascii="Century Gothic" w:hAnsi="Century Gothic" w:cs="Arial"/>
          <w:b/>
          <w:sz w:val="32"/>
          <w:szCs w:val="32"/>
        </w:rPr>
        <w:t>(Actual Salary - £</w:t>
      </w:r>
      <w:r w:rsidR="00725ADC">
        <w:rPr>
          <w:rFonts w:ascii="Century Gothic" w:hAnsi="Century Gothic" w:cs="Arial"/>
          <w:b/>
          <w:sz w:val="32"/>
          <w:szCs w:val="32"/>
        </w:rPr>
        <w:t>24,103 - £29,261)</w:t>
      </w:r>
    </w:p>
    <w:p w14:paraId="139C68F5" w14:textId="0B448B25" w:rsidR="005475BD" w:rsidRDefault="005475BD" w:rsidP="00684A4B">
      <w:pPr>
        <w:widowControl w:val="0"/>
        <w:spacing w:after="0"/>
        <w:ind w:right="567" w:firstLine="170"/>
        <w:jc w:val="center"/>
        <w:rPr>
          <w:rFonts w:ascii="Century Gothic" w:hAnsi="Century Gothic" w:cs="Arial"/>
          <w:b/>
          <w:sz w:val="32"/>
          <w:szCs w:val="32"/>
        </w:rPr>
      </w:pPr>
      <w:r w:rsidRPr="005475BD">
        <w:rPr>
          <w:rFonts w:ascii="Century Gothic" w:hAnsi="Century Gothic" w:cs="Arial"/>
          <w:b/>
          <w:sz w:val="32"/>
          <w:szCs w:val="32"/>
        </w:rPr>
        <w:t>37 hours per week, term time only, plus three weeks</w:t>
      </w:r>
    </w:p>
    <w:p w14:paraId="5B54F382" w14:textId="77777777" w:rsidR="005475BD" w:rsidRPr="005475BD" w:rsidRDefault="005475BD" w:rsidP="005475BD">
      <w:pPr>
        <w:widowControl w:val="0"/>
        <w:spacing w:after="0"/>
        <w:ind w:right="567" w:firstLine="170"/>
        <w:jc w:val="center"/>
        <w:rPr>
          <w:rFonts w:ascii="Century Gothic" w:hAnsi="Century Gothic" w:cs="Arial"/>
          <w:b/>
          <w:sz w:val="16"/>
          <w:szCs w:val="16"/>
        </w:rPr>
      </w:pPr>
    </w:p>
    <w:p w14:paraId="72733540" w14:textId="77777777" w:rsidR="005475BD" w:rsidRPr="005475BD" w:rsidRDefault="005475BD" w:rsidP="005475BD">
      <w:pPr>
        <w:widowControl w:val="0"/>
        <w:spacing w:after="0"/>
        <w:ind w:right="567" w:firstLine="170"/>
        <w:jc w:val="center"/>
        <w:rPr>
          <w:rFonts w:ascii="Century Gothic" w:hAnsi="Century Gothic" w:cs="Arial"/>
          <w:b/>
          <w:sz w:val="32"/>
          <w:szCs w:val="32"/>
        </w:rPr>
      </w:pPr>
      <w:r w:rsidRPr="005475BD">
        <w:rPr>
          <w:rFonts w:ascii="Century Gothic" w:hAnsi="Century Gothic" w:cs="Arial"/>
          <w:b/>
          <w:sz w:val="32"/>
          <w:szCs w:val="32"/>
        </w:rPr>
        <w:t xml:space="preserve">Based at </w:t>
      </w:r>
      <w:proofErr w:type="spellStart"/>
      <w:r w:rsidRPr="005475BD">
        <w:rPr>
          <w:rFonts w:ascii="Century Gothic" w:hAnsi="Century Gothic" w:cs="Arial"/>
          <w:b/>
          <w:sz w:val="32"/>
          <w:szCs w:val="32"/>
        </w:rPr>
        <w:t>Lyng</w:t>
      </w:r>
      <w:proofErr w:type="spellEnd"/>
      <w:r w:rsidRPr="005475BD">
        <w:rPr>
          <w:rFonts w:ascii="Century Gothic" w:hAnsi="Century Gothic" w:cs="Arial"/>
          <w:b/>
          <w:sz w:val="32"/>
          <w:szCs w:val="32"/>
        </w:rPr>
        <w:t xml:space="preserve"> Hall School, Blackberry Lane, CV2</w:t>
      </w:r>
    </w:p>
    <w:p w14:paraId="48CEC592" w14:textId="77777777" w:rsidR="005475BD" w:rsidRPr="005475BD" w:rsidRDefault="005475BD" w:rsidP="005475BD">
      <w:pPr>
        <w:widowControl w:val="0"/>
        <w:ind w:right="567" w:firstLine="170"/>
        <w:rPr>
          <w:rFonts w:ascii="Century Gothic" w:hAnsi="Century Gothic" w:cs="Arial"/>
        </w:rPr>
      </w:pPr>
    </w:p>
    <w:p w14:paraId="6B48C760" w14:textId="1038673B" w:rsidR="005475BD" w:rsidRPr="005475BD" w:rsidRDefault="005475BD" w:rsidP="005475BD">
      <w:pPr>
        <w:widowControl w:val="0"/>
        <w:ind w:right="567"/>
        <w:rPr>
          <w:rFonts w:ascii="Century Gothic" w:hAnsi="Century Gothic" w:cs="Arial"/>
        </w:rPr>
      </w:pPr>
      <w:proofErr w:type="spellStart"/>
      <w:r w:rsidRPr="005475BD">
        <w:rPr>
          <w:rFonts w:ascii="Century Gothic" w:hAnsi="Century Gothic" w:cs="Arial"/>
        </w:rPr>
        <w:t>Lyng</w:t>
      </w:r>
      <w:proofErr w:type="spellEnd"/>
      <w:r w:rsidRPr="005475BD">
        <w:rPr>
          <w:rFonts w:ascii="Century Gothic" w:hAnsi="Century Gothic" w:cs="Arial"/>
        </w:rPr>
        <w:t xml:space="preserve"> Hall is a successful and inclusive school with good outcomes for pupils. We pride ourselves on removing barriers to learning through our core values: passion and ambition. </w:t>
      </w:r>
    </w:p>
    <w:p w14:paraId="6FC200B0" w14:textId="1682B0E3" w:rsidR="005475BD" w:rsidRPr="005475BD" w:rsidRDefault="005475BD" w:rsidP="005475BD">
      <w:pPr>
        <w:widowControl w:val="0"/>
        <w:ind w:right="567"/>
        <w:rPr>
          <w:rFonts w:ascii="Century Gothic" w:hAnsi="Century Gothic" w:cs="Arial"/>
        </w:rPr>
      </w:pPr>
      <w:r w:rsidRPr="005475BD">
        <w:rPr>
          <w:rFonts w:ascii="Century Gothic" w:hAnsi="Century Gothic" w:cs="Arial"/>
        </w:rPr>
        <w:t xml:space="preserve">Our most recent Ofsted (June 2019) described </w:t>
      </w:r>
      <w:proofErr w:type="spellStart"/>
      <w:r w:rsidRPr="005475BD">
        <w:rPr>
          <w:rFonts w:ascii="Century Gothic" w:hAnsi="Century Gothic" w:cs="Arial"/>
        </w:rPr>
        <w:t>Lyng</w:t>
      </w:r>
      <w:proofErr w:type="spellEnd"/>
      <w:r w:rsidRPr="005475BD">
        <w:rPr>
          <w:rFonts w:ascii="Century Gothic" w:hAnsi="Century Gothic" w:cs="Arial"/>
        </w:rPr>
        <w:t xml:space="preserve"> Hall as a ‘Good’ school ‘where all teaching is consistently good or better’. ‘Pastoral care for pupils is exceptional’ and as a result ‘the pupils feel very safe in school’. ‘Leaders have developed a highly personalised curriculum’ and ‘the schools work to promote personal development and welfare is outstanding’. We are ambitious in our goal of delivering a </w:t>
      </w:r>
      <w:r w:rsidR="00684A4B">
        <w:rPr>
          <w:rFonts w:ascii="Century Gothic" w:hAnsi="Century Gothic" w:cs="Arial"/>
        </w:rPr>
        <w:t>world-class</w:t>
      </w:r>
      <w:r w:rsidRPr="005475BD">
        <w:rPr>
          <w:rFonts w:ascii="Century Gothic" w:hAnsi="Century Gothic" w:cs="Arial"/>
        </w:rPr>
        <w:t xml:space="preserve"> education to all pupils and are fast progressing towards this.  </w:t>
      </w:r>
    </w:p>
    <w:p w14:paraId="272430EA" w14:textId="77777777" w:rsidR="00684A4B" w:rsidRDefault="005475BD" w:rsidP="00684A4B">
      <w:r w:rsidRPr="005475BD">
        <w:rPr>
          <w:rFonts w:ascii="Century Gothic" w:hAnsi="Century Gothic" w:cs="Arial"/>
        </w:rPr>
        <w:t xml:space="preserve">An exciting opportunity has arisen for a motivated and flexible candidate to support the school in continuing to achieve high standards of education. You will have excellent communication and organisational skills and will provide effective administrative support to all areas of the school. </w:t>
      </w:r>
      <w:r w:rsidR="00684A4B" w:rsidRPr="00684A4B">
        <w:rPr>
          <w:rFonts w:ascii="Century Gothic" w:hAnsi="Century Gothic" w:cs="Arial"/>
        </w:rPr>
        <w:t>The primary objective is to create a secure and supportive environment for all students, addressing safeguarding concerns effectively and proactively</w:t>
      </w:r>
      <w:r w:rsidR="00684A4B">
        <w:t xml:space="preserve">. </w:t>
      </w:r>
    </w:p>
    <w:p w14:paraId="5C4F73BE" w14:textId="327556BA" w:rsidR="005475BD" w:rsidRPr="005475BD" w:rsidRDefault="005475BD" w:rsidP="005475BD">
      <w:pPr>
        <w:widowControl w:val="0"/>
        <w:ind w:right="567"/>
        <w:rPr>
          <w:rFonts w:ascii="Century Gothic" w:hAnsi="Century Gothic" w:cs="Arial"/>
        </w:rPr>
      </w:pPr>
      <w:proofErr w:type="spellStart"/>
      <w:r w:rsidRPr="005475BD">
        <w:rPr>
          <w:rFonts w:ascii="Century Gothic" w:hAnsi="Century Gothic" w:cs="Arial"/>
        </w:rPr>
        <w:t>Finham</w:t>
      </w:r>
      <w:proofErr w:type="spellEnd"/>
      <w:r w:rsidRPr="005475BD">
        <w:rPr>
          <w:rFonts w:ascii="Century Gothic" w:hAnsi="Century Gothic" w:cs="Arial"/>
        </w:rPr>
        <w:t xml:space="preserve"> Park Multi Academy Trust is a growing organisation, which is currently made up of 7 schools across Coventry and </w:t>
      </w:r>
      <w:proofErr w:type="spellStart"/>
      <w:r w:rsidRPr="005475BD">
        <w:rPr>
          <w:rFonts w:ascii="Century Gothic" w:hAnsi="Century Gothic" w:cs="Arial"/>
        </w:rPr>
        <w:t>Warwickshire.The</w:t>
      </w:r>
      <w:proofErr w:type="spellEnd"/>
      <w:r w:rsidRPr="005475BD">
        <w:rPr>
          <w:rFonts w:ascii="Century Gothic" w:hAnsi="Century Gothic" w:cs="Arial"/>
        </w:rPr>
        <w:t xml:space="preserve"> Primary and Secondary schools in </w:t>
      </w:r>
      <w:proofErr w:type="spellStart"/>
      <w:r w:rsidRPr="005475BD">
        <w:rPr>
          <w:rFonts w:ascii="Century Gothic" w:hAnsi="Century Gothic" w:cs="Arial"/>
        </w:rPr>
        <w:t>Finham</w:t>
      </w:r>
      <w:proofErr w:type="spellEnd"/>
      <w:r w:rsidRPr="005475BD">
        <w:rPr>
          <w:rFonts w:ascii="Century Gothic" w:hAnsi="Century Gothic" w:cs="Arial"/>
        </w:rPr>
        <w:t xml:space="preserve"> Park MAT will set out to pioneer, innovate and deliver a “World Class” education for all.</w:t>
      </w:r>
    </w:p>
    <w:p w14:paraId="10A692A9" w14:textId="1879C087" w:rsidR="005475BD" w:rsidRPr="002E4FC8" w:rsidRDefault="005475BD" w:rsidP="005475BD">
      <w:pPr>
        <w:widowControl w:val="0"/>
        <w:ind w:right="567" w:firstLine="170"/>
        <w:rPr>
          <w:rFonts w:ascii="Century Gothic" w:hAnsi="Century Gothic" w:cs="Arial"/>
          <w:b/>
          <w:bCs/>
        </w:rPr>
      </w:pPr>
      <w:r w:rsidRPr="002E4FC8">
        <w:rPr>
          <w:rFonts w:ascii="Century Gothic" w:hAnsi="Century Gothic" w:cs="Arial"/>
          <w:b/>
          <w:bCs/>
        </w:rPr>
        <w:t xml:space="preserve">Closing date: </w:t>
      </w:r>
      <w:r w:rsidR="00CA4CC3">
        <w:rPr>
          <w:rFonts w:ascii="Century Gothic" w:hAnsi="Century Gothic" w:cs="Arial"/>
          <w:b/>
          <w:bCs/>
        </w:rPr>
        <w:t xml:space="preserve">Monday </w:t>
      </w:r>
      <w:r w:rsidR="00EB13F8">
        <w:rPr>
          <w:rFonts w:ascii="Century Gothic" w:hAnsi="Century Gothic" w:cs="Arial"/>
          <w:b/>
          <w:bCs/>
        </w:rPr>
        <w:t>2</w:t>
      </w:r>
      <w:r w:rsidR="00EB13F8" w:rsidRPr="00EB13F8">
        <w:rPr>
          <w:rFonts w:ascii="Century Gothic" w:hAnsi="Century Gothic" w:cs="Arial"/>
          <w:b/>
          <w:bCs/>
          <w:vertAlign w:val="superscript"/>
        </w:rPr>
        <w:t>nd</w:t>
      </w:r>
      <w:r w:rsidR="00EB13F8">
        <w:rPr>
          <w:rFonts w:ascii="Century Gothic" w:hAnsi="Century Gothic" w:cs="Arial"/>
          <w:b/>
          <w:bCs/>
        </w:rPr>
        <w:t xml:space="preserve"> Dec 2024</w:t>
      </w:r>
      <w:r w:rsidRPr="002E4FC8">
        <w:rPr>
          <w:rFonts w:ascii="Century Gothic" w:hAnsi="Century Gothic" w:cs="Arial"/>
          <w:b/>
          <w:bCs/>
        </w:rPr>
        <w:tab/>
      </w:r>
      <w:r w:rsidRPr="002E4FC8">
        <w:rPr>
          <w:rFonts w:ascii="Century Gothic" w:hAnsi="Century Gothic" w:cs="Arial"/>
          <w:b/>
          <w:bCs/>
        </w:rPr>
        <w:tab/>
      </w:r>
    </w:p>
    <w:p w14:paraId="19BC926F" w14:textId="5E187EA8" w:rsidR="005475BD" w:rsidRPr="002E4FC8" w:rsidRDefault="005475BD" w:rsidP="005475BD">
      <w:pPr>
        <w:widowControl w:val="0"/>
        <w:ind w:right="567" w:firstLine="170"/>
        <w:rPr>
          <w:rFonts w:ascii="Century Gothic" w:hAnsi="Century Gothic" w:cs="Arial"/>
          <w:b/>
        </w:rPr>
      </w:pPr>
      <w:r w:rsidRPr="002E4FC8">
        <w:rPr>
          <w:rFonts w:ascii="Century Gothic" w:hAnsi="Century Gothic" w:cs="Arial"/>
          <w:b/>
          <w:bCs/>
        </w:rPr>
        <w:t>Interview date:</w:t>
      </w:r>
      <w:r>
        <w:rPr>
          <w:rFonts w:ascii="Century Gothic" w:hAnsi="Century Gothic" w:cs="Arial"/>
          <w:b/>
          <w:bCs/>
        </w:rPr>
        <w:t xml:space="preserve"> TBC</w:t>
      </w:r>
      <w:r w:rsidRPr="002E4FC8">
        <w:rPr>
          <w:rFonts w:ascii="Century Gothic" w:hAnsi="Century Gothic" w:cs="Arial"/>
          <w:b/>
          <w:bCs/>
        </w:rPr>
        <w:tab/>
      </w:r>
    </w:p>
    <w:p w14:paraId="37F3E0A5" w14:textId="77777777" w:rsidR="00A0141B" w:rsidRPr="00FC6903" w:rsidRDefault="00A0141B" w:rsidP="00A0141B">
      <w:pPr>
        <w:pStyle w:val="NormalWeb"/>
        <w:ind w:right="-448"/>
        <w:jc w:val="both"/>
        <w:rPr>
          <w:rFonts w:asciiTheme="minorHAnsi" w:hAnsiTheme="minorHAnsi" w:cstheme="minorHAnsi"/>
          <w:b/>
          <w:bCs/>
          <w:u w:val="single"/>
        </w:rPr>
      </w:pPr>
      <w:r w:rsidRPr="00FC6903">
        <w:rPr>
          <w:rFonts w:asciiTheme="minorHAnsi" w:hAnsiTheme="minorHAnsi" w:cstheme="minorHAnsi"/>
          <w:b/>
          <w:bCs/>
          <w:u w:val="single"/>
        </w:rPr>
        <w:t xml:space="preserve">How to Apply </w:t>
      </w:r>
    </w:p>
    <w:p w14:paraId="21FDEB9E" w14:textId="77777777" w:rsidR="00A0141B" w:rsidRDefault="00A0141B" w:rsidP="00A0141B">
      <w:pPr>
        <w:pStyle w:val="NormalWeb"/>
        <w:ind w:right="-448"/>
        <w:jc w:val="both"/>
        <w:rPr>
          <w:rFonts w:asciiTheme="minorHAnsi" w:hAnsiTheme="minorHAnsi" w:cstheme="minorHAnsi"/>
        </w:rPr>
      </w:pPr>
      <w:r w:rsidRPr="002F4D65">
        <w:rPr>
          <w:rFonts w:asciiTheme="minorHAnsi" w:hAnsiTheme="minorHAnsi" w:cstheme="minorHAnsi"/>
        </w:rPr>
        <w:t xml:space="preserve">Applications are submitted through our Every Candidate Portal. Click the link below to take you directly to the site. </w:t>
      </w:r>
    </w:p>
    <w:p w14:paraId="597086D2" w14:textId="201A132E" w:rsidR="00A0141B" w:rsidRDefault="000B2E58" w:rsidP="00A0141B">
      <w:pPr>
        <w:pStyle w:val="NormalWeb"/>
        <w:ind w:right="-448"/>
        <w:jc w:val="both"/>
        <w:rPr>
          <w:rFonts w:asciiTheme="minorHAnsi" w:hAnsiTheme="minorHAnsi" w:cstheme="minorHAnsi"/>
        </w:rPr>
      </w:pPr>
      <w:hyperlink r:id="rId11" w:history="1">
        <w:r w:rsidRPr="0071399C">
          <w:rPr>
            <w:rStyle w:val="Hyperlink"/>
          </w:rPr>
          <w:t>https://candidates.every.education/Vacancies/Details?advertKey=5b4612d9-7f71-474f-9fdf-342a29338657</w:t>
        </w:r>
      </w:hyperlink>
      <w:r>
        <w:t xml:space="preserve"> </w:t>
      </w:r>
    </w:p>
    <w:p w14:paraId="4CF11868" w14:textId="77777777" w:rsidR="00A0141B" w:rsidRDefault="00A0141B" w:rsidP="00A0141B">
      <w:pPr>
        <w:pStyle w:val="NormalWeb"/>
        <w:ind w:right="-448"/>
        <w:jc w:val="both"/>
        <w:rPr>
          <w:rFonts w:asciiTheme="minorHAnsi" w:hAnsiTheme="minorHAnsi" w:cstheme="minorHAnsi"/>
        </w:rPr>
      </w:pPr>
    </w:p>
    <w:p w14:paraId="584219C2" w14:textId="77777777" w:rsidR="00A0141B" w:rsidRDefault="00A0141B" w:rsidP="00A0141B">
      <w:pPr>
        <w:pStyle w:val="NormalWeb"/>
        <w:ind w:right="-448"/>
        <w:jc w:val="both"/>
        <w:rPr>
          <w:rFonts w:asciiTheme="minorHAnsi" w:hAnsiTheme="minorHAnsi" w:cstheme="minorHAnsi"/>
        </w:rPr>
      </w:pPr>
    </w:p>
    <w:p w14:paraId="7AE3085B" w14:textId="77777777" w:rsidR="00A0141B" w:rsidRPr="002F4D65" w:rsidRDefault="00A0141B" w:rsidP="00A0141B">
      <w:pPr>
        <w:pStyle w:val="NormalWeb"/>
        <w:ind w:right="-448"/>
        <w:jc w:val="both"/>
        <w:rPr>
          <w:rFonts w:asciiTheme="minorHAnsi" w:hAnsiTheme="minorHAnsi" w:cstheme="minorHAnsi"/>
        </w:rPr>
      </w:pPr>
      <w:r w:rsidRPr="002F4D65">
        <w:rPr>
          <w:rFonts w:asciiTheme="minorHAnsi" w:hAnsiTheme="minorHAnsi" w:cstheme="minorHAnsi"/>
        </w:rPr>
        <w:t xml:space="preserve">Alternatively, you can click on the ‘application form’ on our careers website which will direct you to the application page. </w:t>
      </w:r>
    </w:p>
    <w:p w14:paraId="72C485F0" w14:textId="77777777" w:rsidR="00A0141B" w:rsidRPr="002F4D65" w:rsidRDefault="00A0141B" w:rsidP="00A0141B">
      <w:pPr>
        <w:pStyle w:val="NormalWeb"/>
        <w:ind w:right="-448"/>
        <w:jc w:val="both"/>
        <w:rPr>
          <w:rFonts w:asciiTheme="minorHAnsi" w:hAnsiTheme="minorHAnsi" w:cstheme="minorHAnsi"/>
        </w:rPr>
      </w:pPr>
      <w:r w:rsidRPr="002F4D65">
        <w:rPr>
          <w:rFonts w:asciiTheme="minorHAnsi" w:hAnsiTheme="minorHAnsi" w:cstheme="minorHAnsi"/>
        </w:rPr>
        <w:t>To request any of the documents in an accessible format, or to request an application form via email</w:t>
      </w:r>
      <w:r>
        <w:rPr>
          <w:rFonts w:asciiTheme="minorHAnsi" w:hAnsiTheme="minorHAnsi" w:cstheme="minorHAnsi"/>
        </w:rPr>
        <w:t>,</w:t>
      </w:r>
      <w:r w:rsidRPr="002F4D65">
        <w:rPr>
          <w:rFonts w:asciiTheme="minorHAnsi" w:hAnsiTheme="minorHAnsi" w:cstheme="minorHAnsi"/>
        </w:rPr>
        <w:t xml:space="preserve"> please contact apply@finhampark.co.uk or call 02477 180000 and select option 2 for HR.</w:t>
      </w:r>
    </w:p>
    <w:p w14:paraId="78534431" w14:textId="77777777" w:rsidR="00A0141B" w:rsidRPr="002F4D65" w:rsidRDefault="00A0141B" w:rsidP="00A0141B">
      <w:pPr>
        <w:pStyle w:val="NormalWeb"/>
        <w:ind w:right="-448"/>
        <w:jc w:val="both"/>
        <w:rPr>
          <w:rFonts w:asciiTheme="minorHAnsi" w:hAnsiTheme="minorHAnsi" w:cstheme="minorHAnsi"/>
        </w:rPr>
      </w:pPr>
      <w:r w:rsidRPr="002F4D65">
        <w:rPr>
          <w:rFonts w:asciiTheme="minorHAnsi" w:hAnsiTheme="minorHAnsi" w:cstheme="minorHAnsi"/>
        </w:rPr>
        <w:t xml:space="preserve">If you are a new user to our portal, you can click on ‘Register’ to complete your candidate profile. If you want to apply directly for this role and not save your data for any future vacancies, you can click on the ‘Apply Now’ button at the bottom of </w:t>
      </w:r>
      <w:proofErr w:type="gramStart"/>
      <w:r w:rsidRPr="002F4D65">
        <w:rPr>
          <w:rFonts w:asciiTheme="minorHAnsi" w:hAnsiTheme="minorHAnsi" w:cstheme="minorHAnsi"/>
        </w:rPr>
        <w:t>the Every</w:t>
      </w:r>
      <w:proofErr w:type="gramEnd"/>
      <w:r w:rsidRPr="002F4D65">
        <w:rPr>
          <w:rFonts w:asciiTheme="minorHAnsi" w:hAnsiTheme="minorHAnsi" w:cstheme="minorHAnsi"/>
        </w:rPr>
        <w:t xml:space="preserve"> page. </w:t>
      </w:r>
    </w:p>
    <w:p w14:paraId="2D6BFD52" w14:textId="77777777" w:rsidR="00A0141B" w:rsidRDefault="00A0141B" w:rsidP="00A0141B">
      <w:pPr>
        <w:pStyle w:val="NormalWeb"/>
        <w:ind w:right="-448"/>
        <w:jc w:val="both"/>
        <w:rPr>
          <w:rFonts w:asciiTheme="minorHAnsi" w:hAnsiTheme="minorHAnsi" w:cstheme="minorHAnsi"/>
        </w:rPr>
      </w:pPr>
      <w:r w:rsidRPr="002F4D65">
        <w:rPr>
          <w:rFonts w:asciiTheme="minorHAnsi" w:hAnsiTheme="minorHAnsi" w:cstheme="minorHAnsi"/>
        </w:rPr>
        <w:t xml:space="preserve">For further information on this role and other opportunities within the MAT, please visit </w:t>
      </w:r>
      <w:hyperlink r:id="rId12" w:history="1">
        <w:r w:rsidRPr="002F4D65">
          <w:rPr>
            <w:rStyle w:val="Hyperlink"/>
            <w:rFonts w:asciiTheme="minorHAnsi" w:hAnsiTheme="minorHAnsi" w:cstheme="minorHAnsi"/>
          </w:rPr>
          <w:t>https://careers.fpmat.co.uk</w:t>
        </w:r>
      </w:hyperlink>
      <w:r w:rsidRPr="002F4D65">
        <w:rPr>
          <w:rFonts w:asciiTheme="minorHAnsi" w:hAnsiTheme="minorHAnsi" w:cstheme="minorHAnsi"/>
        </w:rPr>
        <w:t xml:space="preserve"> </w:t>
      </w:r>
    </w:p>
    <w:p w14:paraId="22E1ED76" w14:textId="77777777" w:rsidR="00A0141B" w:rsidRPr="00FC6903" w:rsidRDefault="00A0141B" w:rsidP="00A0141B">
      <w:pPr>
        <w:pStyle w:val="NormalWeb"/>
        <w:ind w:right="-448"/>
        <w:rPr>
          <w:rFonts w:asciiTheme="minorHAnsi" w:hAnsiTheme="minorHAnsi" w:cstheme="minorHAnsi"/>
          <w:b/>
          <w:bCs/>
          <w:sz w:val="22"/>
          <w:szCs w:val="22"/>
          <w:u w:val="single"/>
        </w:rPr>
      </w:pPr>
      <w:r w:rsidRPr="00FC6903">
        <w:rPr>
          <w:rFonts w:asciiTheme="minorHAnsi" w:hAnsiTheme="minorHAnsi" w:cstheme="minorHAnsi"/>
          <w:b/>
          <w:bCs/>
          <w:sz w:val="22"/>
          <w:szCs w:val="22"/>
          <w:u w:val="single"/>
        </w:rPr>
        <w:t>Safeguarding</w:t>
      </w:r>
    </w:p>
    <w:p w14:paraId="505F83F6" w14:textId="77777777" w:rsidR="00A0141B" w:rsidRPr="00FC6903" w:rsidRDefault="00A0141B" w:rsidP="00A0141B">
      <w:pPr>
        <w:pStyle w:val="NormalWeb"/>
        <w:ind w:right="-448"/>
        <w:rPr>
          <w:rFonts w:asciiTheme="minorHAnsi" w:hAnsiTheme="minorHAnsi" w:cstheme="minorHAnsi"/>
          <w:sz w:val="22"/>
          <w:szCs w:val="22"/>
        </w:rPr>
      </w:pPr>
      <w:proofErr w:type="spellStart"/>
      <w:r w:rsidRPr="00FC6903">
        <w:rPr>
          <w:rFonts w:asciiTheme="minorHAnsi" w:hAnsiTheme="minorHAnsi" w:cstheme="minorHAnsi"/>
          <w:sz w:val="22"/>
          <w:szCs w:val="22"/>
        </w:rPr>
        <w:t>Lyng</w:t>
      </w:r>
      <w:proofErr w:type="spellEnd"/>
      <w:r w:rsidRPr="00FC6903">
        <w:rPr>
          <w:rFonts w:asciiTheme="minorHAnsi" w:hAnsiTheme="minorHAnsi" w:cstheme="minorHAnsi"/>
          <w:sz w:val="22"/>
          <w:szCs w:val="22"/>
        </w:rPr>
        <w:t xml:space="preserve"> Hall is committed to safeguarding and promoting the welfare of children and young people and expects all staff and volunteers to share this commitment. All successful applicants will be requested to undertake an Enhanced Disclosure and Barring Service Check.</w:t>
      </w:r>
    </w:p>
    <w:p w14:paraId="7B5641C4" w14:textId="77777777" w:rsidR="00A0141B" w:rsidRPr="00FC6903" w:rsidRDefault="00A0141B" w:rsidP="00A0141B">
      <w:pPr>
        <w:pStyle w:val="NormalWeb"/>
        <w:ind w:right="-448"/>
        <w:rPr>
          <w:rFonts w:asciiTheme="minorHAnsi" w:hAnsiTheme="minorHAnsi" w:cstheme="minorHAnsi"/>
          <w:sz w:val="22"/>
          <w:szCs w:val="22"/>
        </w:rPr>
      </w:pPr>
      <w:proofErr w:type="spellStart"/>
      <w:r w:rsidRPr="00FC6903">
        <w:rPr>
          <w:rFonts w:asciiTheme="minorHAnsi" w:hAnsiTheme="minorHAnsi" w:cstheme="minorHAnsi"/>
          <w:sz w:val="22"/>
          <w:szCs w:val="22"/>
        </w:rPr>
        <w:t>Finham</w:t>
      </w:r>
      <w:proofErr w:type="spellEnd"/>
      <w:r w:rsidRPr="00FC6903">
        <w:rPr>
          <w:rFonts w:asciiTheme="minorHAnsi" w:hAnsiTheme="minorHAnsi" w:cstheme="minorHAnsi"/>
          <w:sz w:val="22"/>
          <w:szCs w:val="22"/>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3725EE65" w14:textId="77777777" w:rsidR="00A0141B" w:rsidRPr="00FC6903" w:rsidRDefault="00A0141B" w:rsidP="00A0141B">
      <w:pPr>
        <w:pStyle w:val="NormalWeb"/>
        <w:ind w:right="-448"/>
        <w:rPr>
          <w:rFonts w:asciiTheme="minorHAnsi" w:hAnsiTheme="minorHAnsi" w:cstheme="minorHAnsi"/>
          <w:sz w:val="22"/>
          <w:szCs w:val="22"/>
          <w:u w:val="single"/>
        </w:rPr>
      </w:pPr>
      <w:r w:rsidRPr="00FC6903">
        <w:rPr>
          <w:rFonts w:asciiTheme="minorHAnsi" w:hAnsiTheme="minorHAnsi" w:cstheme="minorHAnsi"/>
          <w:sz w:val="22"/>
          <w:szCs w:val="22"/>
          <w:u w:val="single"/>
        </w:rPr>
        <w:t>Online Checks</w:t>
      </w:r>
    </w:p>
    <w:p w14:paraId="084F07A6" w14:textId="45376BA3" w:rsidR="005475BD" w:rsidRPr="00BF6919" w:rsidRDefault="00A0141B" w:rsidP="00A0141B">
      <w:pPr>
        <w:ind w:right="-23"/>
        <w:rPr>
          <w:rFonts w:ascii="Arial" w:hAnsi="Arial" w:cs="Arial"/>
        </w:rPr>
      </w:pPr>
      <w:r w:rsidRPr="00FC6903">
        <w:rPr>
          <w:rFonts w:cstheme="minorHAnsi"/>
        </w:rPr>
        <w:t>In line with KCSIE (Keeping Children Safe in Education) 2024.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   </w:t>
      </w:r>
    </w:p>
    <w:sectPr w:rsidR="005475BD" w:rsidRPr="00BF6919" w:rsidSect="00165B3F">
      <w:headerReference w:type="default" r:id="rId13"/>
      <w:pgSz w:w="11906" w:h="16838"/>
      <w:pgMar w:top="1440" w:right="1133"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A980" w14:textId="77777777" w:rsidR="0088222D" w:rsidRDefault="0088222D" w:rsidP="000A4A4D">
      <w:pPr>
        <w:spacing w:after="0" w:line="240" w:lineRule="auto"/>
      </w:pPr>
      <w:r>
        <w:separator/>
      </w:r>
    </w:p>
  </w:endnote>
  <w:endnote w:type="continuationSeparator" w:id="0">
    <w:p w14:paraId="0C9016FF" w14:textId="77777777" w:rsidR="0088222D" w:rsidRDefault="0088222D" w:rsidP="000A4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84E3F" w14:textId="77777777" w:rsidR="0088222D" w:rsidRDefault="0088222D" w:rsidP="000A4A4D">
      <w:pPr>
        <w:spacing w:after="0" w:line="240" w:lineRule="auto"/>
      </w:pPr>
      <w:r>
        <w:separator/>
      </w:r>
    </w:p>
  </w:footnote>
  <w:footnote w:type="continuationSeparator" w:id="0">
    <w:p w14:paraId="294F1384" w14:textId="77777777" w:rsidR="0088222D" w:rsidRDefault="0088222D" w:rsidP="000A4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4B99" w14:textId="6800BF6C" w:rsidR="000A4A4D" w:rsidRDefault="000A4A4D">
    <w:pPr>
      <w:pStyle w:val="Header"/>
    </w:pPr>
    <w:r>
      <w:rPr>
        <w:noProof/>
        <w:lang w:eastAsia="en-GB"/>
      </w:rPr>
      <w:drawing>
        <wp:anchor distT="0" distB="0" distL="114300" distR="114300" simplePos="0" relativeHeight="251659264" behindDoc="1" locked="0" layoutInCell="1" allowOverlap="1" wp14:anchorId="7FBC91E9" wp14:editId="00368545">
          <wp:simplePos x="0" y="0"/>
          <wp:positionH relativeFrom="page">
            <wp:posOffset>914400</wp:posOffset>
          </wp:positionH>
          <wp:positionV relativeFrom="paragraph">
            <wp:posOffset>-635</wp:posOffset>
          </wp:positionV>
          <wp:extent cx="6360795" cy="1445895"/>
          <wp:effectExtent l="0" t="0" r="1905" b="1905"/>
          <wp:wrapNone/>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02266"/>
    <w:multiLevelType w:val="hybridMultilevel"/>
    <w:tmpl w:val="926CD26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323A0863"/>
    <w:multiLevelType w:val="hybridMultilevel"/>
    <w:tmpl w:val="E5DCD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B027E9"/>
    <w:multiLevelType w:val="hybridMultilevel"/>
    <w:tmpl w:val="85AE054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317"/>
    <w:rsid w:val="00094BF5"/>
    <w:rsid w:val="000A4A4D"/>
    <w:rsid w:val="000B2E58"/>
    <w:rsid w:val="000D0897"/>
    <w:rsid w:val="00165B3F"/>
    <w:rsid w:val="001D4709"/>
    <w:rsid w:val="002252AB"/>
    <w:rsid w:val="00243E66"/>
    <w:rsid w:val="00271F8F"/>
    <w:rsid w:val="00321316"/>
    <w:rsid w:val="00354383"/>
    <w:rsid w:val="003A361E"/>
    <w:rsid w:val="003E6BE7"/>
    <w:rsid w:val="003F1464"/>
    <w:rsid w:val="00416F51"/>
    <w:rsid w:val="004C5CF7"/>
    <w:rsid w:val="004E034F"/>
    <w:rsid w:val="00543B08"/>
    <w:rsid w:val="005475BD"/>
    <w:rsid w:val="00641E17"/>
    <w:rsid w:val="0065332D"/>
    <w:rsid w:val="00684A4B"/>
    <w:rsid w:val="00725ADC"/>
    <w:rsid w:val="007600E4"/>
    <w:rsid w:val="00796845"/>
    <w:rsid w:val="007F4AB9"/>
    <w:rsid w:val="0088222D"/>
    <w:rsid w:val="009031BA"/>
    <w:rsid w:val="00950F04"/>
    <w:rsid w:val="00980E3A"/>
    <w:rsid w:val="009B7533"/>
    <w:rsid w:val="009C1081"/>
    <w:rsid w:val="009F0597"/>
    <w:rsid w:val="00A0141B"/>
    <w:rsid w:val="00A52A9A"/>
    <w:rsid w:val="00A62D82"/>
    <w:rsid w:val="00AA3575"/>
    <w:rsid w:val="00AA607B"/>
    <w:rsid w:val="00AD71F9"/>
    <w:rsid w:val="00B228E3"/>
    <w:rsid w:val="00B62968"/>
    <w:rsid w:val="00B95FA7"/>
    <w:rsid w:val="00BF6919"/>
    <w:rsid w:val="00C04873"/>
    <w:rsid w:val="00C315CB"/>
    <w:rsid w:val="00C4012E"/>
    <w:rsid w:val="00CA0317"/>
    <w:rsid w:val="00CA4CC3"/>
    <w:rsid w:val="00D25F6A"/>
    <w:rsid w:val="00DC2F1D"/>
    <w:rsid w:val="00E0240A"/>
    <w:rsid w:val="00E24837"/>
    <w:rsid w:val="00E54468"/>
    <w:rsid w:val="00EA2D8B"/>
    <w:rsid w:val="00EA6FD2"/>
    <w:rsid w:val="00EB13F8"/>
    <w:rsid w:val="00EF7D2A"/>
    <w:rsid w:val="00F0202A"/>
    <w:rsid w:val="00F604C9"/>
    <w:rsid w:val="00FC0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53493"/>
  <w15:chartTrackingRefBased/>
  <w15:docId w15:val="{BFC72A11-FF1E-4234-BD36-B213236E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49"/>
    <w:qFormat/>
    <w:rsid w:val="00B228E3"/>
    <w:pPr>
      <w:spacing w:after="0" w:line="240" w:lineRule="auto"/>
      <w:ind w:left="720" w:firstLine="360"/>
      <w:contextualSpacing/>
    </w:pPr>
    <w:rPr>
      <w:rFonts w:ascii="Calibri" w:eastAsia="Times New Roman" w:hAnsi="Calibri" w:cs="Times New Roman"/>
      <w:lang w:val="en-US" w:bidi="en-US"/>
    </w:rPr>
  </w:style>
  <w:style w:type="paragraph" w:styleId="NormalWeb">
    <w:name w:val="Normal (Web)"/>
    <w:basedOn w:val="Normal"/>
    <w:uiPriority w:val="99"/>
    <w:unhideWhenUsed/>
    <w:rsid w:val="00B228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228E3"/>
    <w:rPr>
      <w:b/>
      <w:bCs/>
    </w:rPr>
  </w:style>
  <w:style w:type="paragraph" w:styleId="Header">
    <w:name w:val="header"/>
    <w:basedOn w:val="Normal"/>
    <w:link w:val="HeaderChar"/>
    <w:uiPriority w:val="99"/>
    <w:unhideWhenUsed/>
    <w:rsid w:val="000A4A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A4D"/>
  </w:style>
  <w:style w:type="paragraph" w:styleId="Footer">
    <w:name w:val="footer"/>
    <w:basedOn w:val="Normal"/>
    <w:link w:val="FooterChar"/>
    <w:uiPriority w:val="99"/>
    <w:unhideWhenUsed/>
    <w:rsid w:val="000A4A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A4D"/>
  </w:style>
  <w:style w:type="character" w:styleId="Hyperlink">
    <w:name w:val="Hyperlink"/>
    <w:basedOn w:val="DefaultParagraphFont"/>
    <w:uiPriority w:val="99"/>
    <w:unhideWhenUsed/>
    <w:rsid w:val="00AA607B"/>
    <w:rPr>
      <w:color w:val="0563C1" w:themeColor="hyperlink"/>
      <w:u w:val="single"/>
    </w:rPr>
  </w:style>
  <w:style w:type="character" w:styleId="UnresolvedMention">
    <w:name w:val="Unresolved Mention"/>
    <w:basedOn w:val="DefaultParagraphFont"/>
    <w:uiPriority w:val="99"/>
    <w:semiHidden/>
    <w:unhideWhenUsed/>
    <w:rsid w:val="00AA6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05759">
      <w:bodyDiv w:val="1"/>
      <w:marLeft w:val="0"/>
      <w:marRight w:val="0"/>
      <w:marTop w:val="0"/>
      <w:marBottom w:val="0"/>
      <w:divBdr>
        <w:top w:val="none" w:sz="0" w:space="0" w:color="auto"/>
        <w:left w:val="none" w:sz="0" w:space="0" w:color="auto"/>
        <w:bottom w:val="none" w:sz="0" w:space="0" w:color="auto"/>
        <w:right w:val="none" w:sz="0" w:space="0" w:color="auto"/>
      </w:divBdr>
    </w:div>
    <w:div w:id="1245796846">
      <w:bodyDiv w:val="1"/>
      <w:marLeft w:val="0"/>
      <w:marRight w:val="0"/>
      <w:marTop w:val="0"/>
      <w:marBottom w:val="0"/>
      <w:divBdr>
        <w:top w:val="none" w:sz="0" w:space="0" w:color="auto"/>
        <w:left w:val="none" w:sz="0" w:space="0" w:color="auto"/>
        <w:bottom w:val="none" w:sz="0" w:space="0" w:color="auto"/>
        <w:right w:val="none" w:sz="0" w:space="0" w:color="auto"/>
      </w:divBdr>
      <w:divsChild>
        <w:div w:id="249003456">
          <w:marLeft w:val="0"/>
          <w:marRight w:val="0"/>
          <w:marTop w:val="0"/>
          <w:marBottom w:val="0"/>
          <w:divBdr>
            <w:top w:val="none" w:sz="0" w:space="0" w:color="auto"/>
            <w:left w:val="none" w:sz="0" w:space="0" w:color="auto"/>
            <w:bottom w:val="none" w:sz="0" w:space="0" w:color="auto"/>
            <w:right w:val="none" w:sz="0" w:space="0" w:color="auto"/>
          </w:divBdr>
          <w:divsChild>
            <w:div w:id="1286078771">
              <w:marLeft w:val="0"/>
              <w:marRight w:val="0"/>
              <w:marTop w:val="0"/>
              <w:marBottom w:val="0"/>
              <w:divBdr>
                <w:top w:val="none" w:sz="0" w:space="0" w:color="auto"/>
                <w:left w:val="none" w:sz="0" w:space="0" w:color="auto"/>
                <w:bottom w:val="none" w:sz="0" w:space="0" w:color="auto"/>
                <w:right w:val="none" w:sz="0" w:space="0" w:color="auto"/>
              </w:divBdr>
              <w:divsChild>
                <w:div w:id="631325132">
                  <w:marLeft w:val="0"/>
                  <w:marRight w:val="0"/>
                  <w:marTop w:val="0"/>
                  <w:marBottom w:val="0"/>
                  <w:divBdr>
                    <w:top w:val="none" w:sz="0" w:space="0" w:color="auto"/>
                    <w:left w:val="none" w:sz="0" w:space="0" w:color="auto"/>
                    <w:bottom w:val="none" w:sz="0" w:space="0" w:color="auto"/>
                    <w:right w:val="none" w:sz="0" w:space="0" w:color="auto"/>
                  </w:divBdr>
                  <w:divsChild>
                    <w:div w:id="2103716331">
                      <w:marLeft w:val="0"/>
                      <w:marRight w:val="0"/>
                      <w:marTop w:val="0"/>
                      <w:marBottom w:val="0"/>
                      <w:divBdr>
                        <w:top w:val="none" w:sz="0" w:space="0" w:color="auto"/>
                        <w:left w:val="none" w:sz="0" w:space="0" w:color="auto"/>
                        <w:bottom w:val="none" w:sz="0" w:space="0" w:color="auto"/>
                        <w:right w:val="none" w:sz="0" w:space="0" w:color="auto"/>
                      </w:divBdr>
                      <w:divsChild>
                        <w:div w:id="1069883711">
                          <w:marLeft w:val="0"/>
                          <w:marRight w:val="0"/>
                          <w:marTop w:val="0"/>
                          <w:marBottom w:val="0"/>
                          <w:divBdr>
                            <w:top w:val="none" w:sz="0" w:space="0" w:color="auto"/>
                            <w:left w:val="none" w:sz="0" w:space="0" w:color="auto"/>
                            <w:bottom w:val="none" w:sz="0" w:space="0" w:color="auto"/>
                            <w:right w:val="none" w:sz="0" w:space="0" w:color="auto"/>
                          </w:divBdr>
                          <w:divsChild>
                            <w:div w:id="1776947937">
                              <w:marLeft w:val="0"/>
                              <w:marRight w:val="0"/>
                              <w:marTop w:val="0"/>
                              <w:marBottom w:val="0"/>
                              <w:divBdr>
                                <w:top w:val="none" w:sz="0" w:space="0" w:color="auto"/>
                                <w:left w:val="none" w:sz="0" w:space="0" w:color="auto"/>
                                <w:bottom w:val="none" w:sz="0" w:space="0" w:color="auto"/>
                                <w:right w:val="none" w:sz="0" w:space="0" w:color="auto"/>
                              </w:divBdr>
                              <w:divsChild>
                                <w:div w:id="768818430">
                                  <w:marLeft w:val="0"/>
                                  <w:marRight w:val="0"/>
                                  <w:marTop w:val="0"/>
                                  <w:marBottom w:val="0"/>
                                  <w:divBdr>
                                    <w:top w:val="none" w:sz="0" w:space="0" w:color="auto"/>
                                    <w:left w:val="none" w:sz="0" w:space="0" w:color="auto"/>
                                    <w:bottom w:val="none" w:sz="0" w:space="0" w:color="auto"/>
                                    <w:right w:val="none" w:sz="0" w:space="0" w:color="auto"/>
                                  </w:divBdr>
                                  <w:divsChild>
                                    <w:div w:id="2059013272">
                                      <w:marLeft w:val="0"/>
                                      <w:marRight w:val="0"/>
                                      <w:marTop w:val="0"/>
                                      <w:marBottom w:val="0"/>
                                      <w:divBdr>
                                        <w:top w:val="none" w:sz="0" w:space="0" w:color="auto"/>
                                        <w:left w:val="none" w:sz="0" w:space="0" w:color="auto"/>
                                        <w:bottom w:val="none" w:sz="0" w:space="0" w:color="auto"/>
                                        <w:right w:val="none" w:sz="0" w:space="0" w:color="auto"/>
                                      </w:divBdr>
                                      <w:divsChild>
                                        <w:div w:id="1438868874">
                                          <w:marLeft w:val="0"/>
                                          <w:marRight w:val="0"/>
                                          <w:marTop w:val="0"/>
                                          <w:marBottom w:val="0"/>
                                          <w:divBdr>
                                            <w:top w:val="none" w:sz="0" w:space="0" w:color="auto"/>
                                            <w:left w:val="none" w:sz="0" w:space="0" w:color="auto"/>
                                            <w:bottom w:val="none" w:sz="0" w:space="0" w:color="auto"/>
                                            <w:right w:val="none" w:sz="0" w:space="0" w:color="auto"/>
                                          </w:divBdr>
                                          <w:divsChild>
                                            <w:div w:id="1837190842">
                                              <w:marLeft w:val="0"/>
                                              <w:marRight w:val="0"/>
                                              <w:marTop w:val="0"/>
                                              <w:marBottom w:val="0"/>
                                              <w:divBdr>
                                                <w:top w:val="none" w:sz="0" w:space="0" w:color="auto"/>
                                                <w:left w:val="none" w:sz="0" w:space="0" w:color="auto"/>
                                                <w:bottom w:val="none" w:sz="0" w:space="0" w:color="auto"/>
                                                <w:right w:val="none" w:sz="0" w:space="0" w:color="auto"/>
                                              </w:divBdr>
                                              <w:divsChild>
                                                <w:div w:id="53099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reers.fpma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didates.every.education/Vacancies/Details?advertKey=5b4612d9-7f71-474f-9fdf-342a2933865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1AC97F07-104B-4B69-B040-240927F58452}">
  <ds:schemaRefs>
    <ds:schemaRef ds:uri="http://schemas.microsoft.com/sharepoint/v3/contenttype/forms"/>
  </ds:schemaRefs>
</ds:datastoreItem>
</file>

<file path=customXml/itemProps2.xml><?xml version="1.0" encoding="utf-8"?>
<ds:datastoreItem xmlns:ds="http://schemas.openxmlformats.org/officeDocument/2006/customXml" ds:itemID="{F1169D49-8CA2-4C06-9C31-1848C2629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7BEED-6418-45BB-AF56-3C1F4899B0CC}">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546</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Lyng Hall School</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Faulconbridge</dc:creator>
  <cp:keywords/>
  <dc:description/>
  <cp:lastModifiedBy>Priya Selvakumar</cp:lastModifiedBy>
  <cp:revision>11</cp:revision>
  <dcterms:created xsi:type="dcterms:W3CDTF">2024-11-11T13:49:00Z</dcterms:created>
  <dcterms:modified xsi:type="dcterms:W3CDTF">2024-11-14T15:03:00Z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528842fa224a552c261af92e2e39abd7bedfba455fddb7c93529ba01fada7fe7</vt:lpwstr>
  </property>
  <property fmtid="{D5CDD505-2E9C-101B-9397-08002B2CF9AE}" pid="3" name="ContentTypeId">
    <vt:lpwstr>0x010100ABDED7085F496E4B97D8DBFA45BF7F2A</vt:lpwstr>
  </property>
  <property fmtid="{D5CDD505-2E9C-101B-9397-08002B2CF9AE}" pid="4" name="MediaServiceImageTags">
    <vt:lpwstr/>
  </property>
</Properties>
</file>