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78EFD" w14:textId="77777777" w:rsidR="00121030" w:rsidRDefault="0030181E">
      <w:r>
        <w:rPr>
          <w:rFonts w:ascii="Times New Roman" w:hAnsi="Times New Roman" w:cs="Times New Roman"/>
          <w:noProof/>
          <w:sz w:val="24"/>
          <w:szCs w:val="24"/>
        </w:rPr>
        <w:drawing>
          <wp:anchor distT="36576" distB="36576" distL="36576" distR="36576" simplePos="0" relativeHeight="251659264" behindDoc="0" locked="0" layoutInCell="1" allowOverlap="1" wp14:anchorId="3CC693E2" wp14:editId="29240A90">
            <wp:simplePos x="0" y="0"/>
            <wp:positionH relativeFrom="page">
              <wp:align>right</wp:align>
            </wp:positionH>
            <wp:positionV relativeFrom="paragraph">
              <wp:posOffset>-802005</wp:posOffset>
            </wp:positionV>
            <wp:extent cx="7553325" cy="2171700"/>
            <wp:effectExtent l="0" t="0" r="0" b="0"/>
            <wp:wrapNone/>
            <wp:docPr id="2" name="Picture 2" descr="Banner recrui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recruitment"/>
                    <pic:cNvPicPr>
                      <a:picLocks noChangeAspect="1" noChangeArrowheads="1"/>
                    </pic:cNvPicPr>
                  </pic:nvPicPr>
                  <pic:blipFill>
                    <a:blip r:embed="rId10" cstate="print">
                      <a:extLst>
                        <a:ext uri="{28A0092B-C50C-407E-A947-70E740481C1C}">
                          <a14:useLocalDpi xmlns:a14="http://schemas.microsoft.com/office/drawing/2010/main" val="0"/>
                        </a:ext>
                      </a:extLst>
                    </a:blip>
                    <a:srcRect l="-1295" t="25667" r="-1575" b="16812"/>
                    <a:stretch>
                      <a:fillRect/>
                    </a:stretch>
                  </pic:blipFill>
                  <pic:spPr bwMode="auto">
                    <a:xfrm>
                      <a:off x="0" y="0"/>
                      <a:ext cx="7553325" cy="2171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F155F72" w14:textId="77777777" w:rsidR="00121030" w:rsidRDefault="00121030"/>
    <w:p w14:paraId="41FB6298" w14:textId="77777777" w:rsidR="00121030" w:rsidRDefault="00121030"/>
    <w:p w14:paraId="64023450" w14:textId="77777777" w:rsidR="00121030" w:rsidRDefault="00121030"/>
    <w:p w14:paraId="439DCBC3" w14:textId="77777777" w:rsidR="0030181E" w:rsidRDefault="00121030">
      <w:r>
        <w:t xml:space="preserve">                                                                   </w:t>
      </w:r>
    </w:p>
    <w:p w14:paraId="179EC47F" w14:textId="77777777" w:rsidR="0030181E" w:rsidRDefault="0030181E"/>
    <w:p w14:paraId="40E4E8A5" w14:textId="77777777" w:rsidR="00121030" w:rsidRDefault="0030181E">
      <w:r>
        <w:t xml:space="preserve">                                                                   </w:t>
      </w:r>
      <w:r w:rsidR="00121030">
        <w:t xml:space="preserve">     </w:t>
      </w:r>
      <w:r w:rsidR="00121030">
        <w:rPr>
          <w:rFonts w:ascii="Times New Roman" w:hAnsi="Times New Roman" w:cs="Times New Roman"/>
          <w:noProof/>
          <w:sz w:val="24"/>
          <w:szCs w:val="24"/>
        </w:rPr>
        <w:drawing>
          <wp:inline distT="0" distB="0" distL="0" distR="0" wp14:anchorId="66B5F866" wp14:editId="6E0742D5">
            <wp:extent cx="1191600" cy="10332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lingbroke Logo in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1600" cy="1033200"/>
                    </a:xfrm>
                    <a:prstGeom prst="rect">
                      <a:avLst/>
                    </a:prstGeom>
                  </pic:spPr>
                </pic:pic>
              </a:graphicData>
            </a:graphic>
          </wp:inline>
        </w:drawing>
      </w:r>
    </w:p>
    <w:p w14:paraId="28BDD7BC" w14:textId="0F0D0CF7" w:rsidR="00BB5EF1" w:rsidRDefault="00F85C0D" w:rsidP="00322733">
      <w:pPr>
        <w:autoSpaceDE w:val="0"/>
        <w:autoSpaceDN w:val="0"/>
        <w:adjustRightInd w:val="0"/>
        <w:spacing w:after="200" w:line="276" w:lineRule="auto"/>
        <w:jc w:val="center"/>
        <w:rPr>
          <w:rFonts w:ascii="Gill Sans MT" w:eastAsia="Calibri" w:hAnsi="Gill Sans MT" w:cs="Times New Roman"/>
          <w:b/>
          <w:color w:val="1F497D"/>
          <w:sz w:val="40"/>
          <w:szCs w:val="40"/>
        </w:rPr>
      </w:pPr>
      <w:r>
        <w:rPr>
          <w:rFonts w:ascii="Gill Sans MT" w:eastAsia="Calibri" w:hAnsi="Gill Sans MT" w:cs="Times New Roman"/>
          <w:b/>
          <w:color w:val="1F497D"/>
          <w:sz w:val="40"/>
          <w:szCs w:val="40"/>
        </w:rPr>
        <w:t>Deputy SENCo</w:t>
      </w:r>
    </w:p>
    <w:p w14:paraId="160A2051" w14:textId="77777777" w:rsidR="00322733" w:rsidRPr="00CB3B36" w:rsidRDefault="00322733" w:rsidP="00322733">
      <w:pPr>
        <w:autoSpaceDE w:val="0"/>
        <w:autoSpaceDN w:val="0"/>
        <w:adjustRightInd w:val="0"/>
        <w:spacing w:after="200" w:line="276" w:lineRule="auto"/>
        <w:jc w:val="center"/>
        <w:rPr>
          <w:rFonts w:ascii="Gill Sans MT" w:eastAsia="Calibri" w:hAnsi="Gill Sans MT" w:cs="Garamond-Bold"/>
          <w:b/>
          <w:bCs/>
          <w:color w:val="0070C0"/>
          <w:sz w:val="28"/>
          <w:szCs w:val="28"/>
        </w:rPr>
      </w:pPr>
      <w:r w:rsidRPr="00CB3B36">
        <w:rPr>
          <w:rFonts w:ascii="Gill Sans MT" w:eastAsia="Calibri" w:hAnsi="Gill Sans MT" w:cs="Garamond-Bold"/>
          <w:b/>
          <w:bCs/>
          <w:color w:val="0070C0"/>
          <w:sz w:val="28"/>
          <w:szCs w:val="28"/>
        </w:rPr>
        <w:t xml:space="preserve">An exciting opportunity has arisen for dedicated </w:t>
      </w:r>
      <w:r w:rsidR="00177C98" w:rsidRPr="00CB3B36">
        <w:rPr>
          <w:rFonts w:ascii="Gill Sans MT" w:eastAsia="Calibri" w:hAnsi="Gill Sans MT" w:cs="Garamond-Bold"/>
          <w:b/>
          <w:bCs/>
          <w:color w:val="0070C0"/>
          <w:sz w:val="28"/>
          <w:szCs w:val="28"/>
        </w:rPr>
        <w:t>teacher</w:t>
      </w:r>
      <w:r w:rsidR="00191B8C" w:rsidRPr="00CB3B36">
        <w:rPr>
          <w:rFonts w:ascii="Gill Sans MT" w:eastAsia="Calibri" w:hAnsi="Gill Sans MT" w:cs="Garamond-Bold"/>
          <w:b/>
          <w:bCs/>
          <w:color w:val="0070C0"/>
          <w:sz w:val="28"/>
          <w:szCs w:val="28"/>
        </w:rPr>
        <w:t xml:space="preserve"> </w:t>
      </w:r>
      <w:r w:rsidRPr="00CB3B36">
        <w:rPr>
          <w:rFonts w:ascii="Gill Sans MT" w:eastAsia="Calibri" w:hAnsi="Gill Sans MT" w:cs="Garamond-Bold"/>
          <w:b/>
          <w:bCs/>
          <w:color w:val="0070C0"/>
          <w:sz w:val="28"/>
          <w:szCs w:val="28"/>
        </w:rPr>
        <w:t xml:space="preserve">to develop their </w:t>
      </w:r>
      <w:r w:rsidR="00BD3988" w:rsidRPr="00CB3B36">
        <w:rPr>
          <w:rFonts w:ascii="Gill Sans MT" w:eastAsia="Calibri" w:hAnsi="Gill Sans MT" w:cs="Garamond-Bold"/>
          <w:b/>
          <w:bCs/>
          <w:color w:val="0070C0"/>
          <w:sz w:val="28"/>
          <w:szCs w:val="28"/>
        </w:rPr>
        <w:t xml:space="preserve">experience </w:t>
      </w:r>
      <w:r w:rsidRPr="00CB3B36">
        <w:rPr>
          <w:rFonts w:ascii="Gill Sans MT" w:eastAsia="Calibri" w:hAnsi="Gill Sans MT" w:cs="Garamond-Bold"/>
          <w:b/>
          <w:bCs/>
          <w:color w:val="0070C0"/>
          <w:sz w:val="28"/>
          <w:szCs w:val="28"/>
        </w:rPr>
        <w:t>within our passionate and ever courageous community</w:t>
      </w:r>
      <w:r w:rsidR="00BD3988" w:rsidRPr="00CB3B36">
        <w:rPr>
          <w:rFonts w:ascii="Gill Sans MT" w:eastAsia="Calibri" w:hAnsi="Gill Sans MT" w:cs="Garamond-Bold"/>
          <w:b/>
          <w:bCs/>
          <w:color w:val="0070C0"/>
          <w:sz w:val="28"/>
          <w:szCs w:val="28"/>
        </w:rPr>
        <w:t>.</w:t>
      </w:r>
    </w:p>
    <w:p w14:paraId="4955DB8F" w14:textId="77777777" w:rsidR="00322733" w:rsidRPr="00322733" w:rsidRDefault="00322733" w:rsidP="00322733">
      <w:pPr>
        <w:spacing w:after="200" w:line="276" w:lineRule="auto"/>
        <w:rPr>
          <w:rFonts w:ascii="Gill Sans MT" w:eastAsia="Calibri" w:hAnsi="Gill Sans MT" w:cs="Times New Roman"/>
        </w:rPr>
      </w:pPr>
      <w:r w:rsidRPr="00322733">
        <w:rPr>
          <w:rFonts w:ascii="Gill Sans MT" w:eastAsia="Calibri" w:hAnsi="Gill Sans MT" w:cs="Times New Roman"/>
        </w:rPr>
        <w:t xml:space="preserve">We are a courageous, compassionate community - empowering excellence. We are a value lead organisation, being bold within every aspect of our lives at school.  </w:t>
      </w:r>
    </w:p>
    <w:p w14:paraId="7DD4C70D" w14:textId="77777777" w:rsidR="00322733" w:rsidRDefault="00322733" w:rsidP="00322733">
      <w:pPr>
        <w:spacing w:after="200" w:line="276" w:lineRule="auto"/>
        <w:rPr>
          <w:rFonts w:ascii="Gill Sans MT" w:eastAsia="Calibri" w:hAnsi="Gill Sans MT" w:cs="Times New Roman"/>
        </w:rPr>
      </w:pPr>
      <w:r w:rsidRPr="00322733">
        <w:rPr>
          <w:rFonts w:ascii="Gill Sans MT" w:eastAsia="Calibri" w:hAnsi="Gill Sans MT" w:cs="Times New Roman"/>
        </w:rPr>
        <w:t xml:space="preserve">We want all staff to thrive and </w:t>
      </w:r>
      <w:r w:rsidR="00C806C5">
        <w:rPr>
          <w:rFonts w:ascii="Gill Sans MT" w:eastAsia="Calibri" w:hAnsi="Gill Sans MT" w:cs="Times New Roman"/>
        </w:rPr>
        <w:t xml:space="preserve">model </w:t>
      </w:r>
      <w:r w:rsidRPr="00322733">
        <w:rPr>
          <w:rFonts w:ascii="Gill Sans MT" w:eastAsia="Calibri" w:hAnsi="Gill Sans MT" w:cs="Times New Roman"/>
        </w:rPr>
        <w:t xml:space="preserve">leadership and determination </w:t>
      </w:r>
      <w:r w:rsidR="00C806C5">
        <w:rPr>
          <w:rFonts w:ascii="Gill Sans MT" w:eastAsia="Calibri" w:hAnsi="Gill Sans MT" w:cs="Times New Roman"/>
        </w:rPr>
        <w:t xml:space="preserve">to the </w:t>
      </w:r>
      <w:r w:rsidRPr="00322733">
        <w:rPr>
          <w:rFonts w:ascii="Gill Sans MT" w:eastAsia="Calibri" w:hAnsi="Gill Sans MT" w:cs="Times New Roman"/>
        </w:rPr>
        <w:t>students and pupils within our rich and diverse community. We opened in 2012 with the vision to create a centre of excellence in the community.</w:t>
      </w:r>
    </w:p>
    <w:p w14:paraId="66E53036" w14:textId="77777777" w:rsidR="00191B8C" w:rsidRDefault="00AF1C7F" w:rsidP="00322733">
      <w:pPr>
        <w:spacing w:after="200" w:line="276" w:lineRule="auto"/>
        <w:rPr>
          <w:rFonts w:ascii="Gill Sans MT" w:eastAsia="Calibri" w:hAnsi="Gill Sans MT" w:cs="Times New Roman"/>
        </w:rPr>
      </w:pPr>
      <w:r w:rsidRPr="00322733">
        <w:rPr>
          <w:rFonts w:ascii="Gill Sans MT" w:eastAsia="Calibri" w:hAnsi="Gill Sans MT" w:cs="Times New Roman"/>
        </w:rPr>
        <w:t xml:space="preserve">We empower our teams by valuing </w:t>
      </w:r>
      <w:r>
        <w:rPr>
          <w:rFonts w:ascii="Gill Sans MT" w:eastAsia="Calibri" w:hAnsi="Gill Sans MT" w:cs="Times New Roman"/>
        </w:rPr>
        <w:t xml:space="preserve">the individual and </w:t>
      </w:r>
      <w:r w:rsidR="005C7821">
        <w:rPr>
          <w:rFonts w:ascii="Gill Sans MT" w:eastAsia="Calibri" w:hAnsi="Gill Sans MT" w:cs="Times New Roman"/>
        </w:rPr>
        <w:t xml:space="preserve">ensuring </w:t>
      </w:r>
      <w:r>
        <w:rPr>
          <w:rFonts w:ascii="Gill Sans MT" w:eastAsia="Calibri" w:hAnsi="Gill Sans MT" w:cs="Times New Roman"/>
        </w:rPr>
        <w:t xml:space="preserve">personal development. </w:t>
      </w:r>
      <w:r w:rsidRPr="00322733">
        <w:rPr>
          <w:rFonts w:ascii="Gill Sans MT" w:eastAsia="Calibri" w:hAnsi="Gill Sans MT" w:cs="Times New Roman"/>
        </w:rPr>
        <w:t xml:space="preserve">This </w:t>
      </w:r>
      <w:r w:rsidR="005C7821">
        <w:rPr>
          <w:rFonts w:ascii="Gill Sans MT" w:eastAsia="Calibri" w:hAnsi="Gill Sans MT" w:cs="Times New Roman"/>
        </w:rPr>
        <w:t xml:space="preserve">is delivered </w:t>
      </w:r>
      <w:r w:rsidRPr="00322733">
        <w:rPr>
          <w:rFonts w:ascii="Gill Sans MT" w:eastAsia="Calibri" w:hAnsi="Gill Sans MT" w:cs="Times New Roman"/>
        </w:rPr>
        <w:t xml:space="preserve">through weekly CPD sessions, frequent line management meetings and allowing staff to </w:t>
      </w:r>
      <w:r>
        <w:rPr>
          <w:rFonts w:ascii="Gill Sans MT" w:eastAsia="Calibri" w:hAnsi="Gill Sans MT" w:cs="Times New Roman"/>
        </w:rPr>
        <w:t xml:space="preserve">have their voice and </w:t>
      </w:r>
      <w:r w:rsidRPr="00322733">
        <w:rPr>
          <w:rFonts w:ascii="Gill Sans MT" w:eastAsia="Calibri" w:hAnsi="Gill Sans MT" w:cs="Times New Roman"/>
        </w:rPr>
        <w:t xml:space="preserve">develop their own ideas and projects. Our staff’s wellbeing is key to creating a friendly supportive community within the school. Guided by our internal wellbeing committee we have a wide range of initiatives designed to improve the motivation and lives of our staff. </w:t>
      </w:r>
    </w:p>
    <w:p w14:paraId="01777671" w14:textId="77777777" w:rsidR="00191B8C" w:rsidRDefault="00191B8C" w:rsidP="00191B8C">
      <w:pPr>
        <w:pStyle w:val="Default"/>
        <w:rPr>
          <w:rFonts w:ascii="Gill Sans MT" w:eastAsia="Calibri" w:hAnsi="Gill Sans MT" w:cs="Times New Roman"/>
          <w:b/>
          <w:color w:val="1E497E"/>
        </w:rPr>
      </w:pPr>
      <w:r w:rsidRPr="00B51313">
        <w:rPr>
          <w:rFonts w:ascii="Gill Sans MT" w:eastAsia="Calibri" w:hAnsi="Gill Sans MT" w:cs="Times New Roman"/>
          <w:b/>
          <w:color w:val="1E497E"/>
        </w:rPr>
        <w:t xml:space="preserve">The Role </w:t>
      </w:r>
    </w:p>
    <w:p w14:paraId="080C175E" w14:textId="77777777" w:rsidR="00F85C0D" w:rsidRPr="00F85C0D" w:rsidRDefault="00F85C0D" w:rsidP="00F85C0D">
      <w:pPr>
        <w:spacing w:after="0" w:line="276" w:lineRule="auto"/>
        <w:ind w:right="556"/>
        <w:rPr>
          <w:rFonts w:ascii="Gill Sans MT" w:hAnsi="Gill Sans MT" w:cstheme="minorHAnsi"/>
          <w:color w:val="000000"/>
          <w:lang w:val="en-US"/>
        </w:rPr>
      </w:pPr>
      <w:bookmarkStart w:id="0" w:name="_Hlk77261183"/>
      <w:r w:rsidRPr="00F85C0D">
        <w:rPr>
          <w:rFonts w:ascii="Gill Sans MT" w:hAnsi="Gill Sans MT" w:cstheme="minorHAnsi"/>
          <w:color w:val="000000"/>
          <w:lang w:val="en-US"/>
        </w:rPr>
        <w:t xml:space="preserve">To oversee the day-to-day operation of the SEND provision at Ark Bolingbroke Academy and lead a team of highly motivated Learning Support Assistants (LSAs). If you are applying for this as a full-time position, you would also be expected to teach 0.4 of your timetabled hours. </w:t>
      </w:r>
    </w:p>
    <w:bookmarkEnd w:id="0"/>
    <w:p w14:paraId="7DC44DBF" w14:textId="77777777" w:rsidR="00177C98" w:rsidRDefault="00177C98" w:rsidP="00BD3586">
      <w:pPr>
        <w:spacing w:after="0" w:line="276" w:lineRule="auto"/>
        <w:ind w:right="556"/>
        <w:rPr>
          <w:rFonts w:ascii="Gill Sans MT" w:eastAsia="Calibri" w:hAnsi="Gill Sans MT" w:cs="Times New Roman"/>
          <w:b/>
        </w:rPr>
      </w:pPr>
    </w:p>
    <w:p w14:paraId="6EE79165" w14:textId="6B660C3C" w:rsidR="00B43B6F" w:rsidRDefault="00BD3586" w:rsidP="00BD3586">
      <w:pPr>
        <w:spacing w:after="0" w:line="276" w:lineRule="auto"/>
        <w:ind w:right="556"/>
        <w:rPr>
          <w:rFonts w:ascii="Gill Sans MT" w:eastAsia="Calibri" w:hAnsi="Gill Sans MT" w:cs="Times New Roman"/>
          <w:b/>
        </w:rPr>
      </w:pPr>
      <w:r w:rsidRPr="003D06F9">
        <w:rPr>
          <w:rFonts w:ascii="Gill Sans MT" w:eastAsia="Calibri" w:hAnsi="Gill Sans MT" w:cs="Times New Roman"/>
          <w:b/>
        </w:rPr>
        <w:t>Reports to:</w:t>
      </w:r>
      <w:r>
        <w:rPr>
          <w:rFonts w:ascii="Gill Sans MT" w:eastAsia="Calibri" w:hAnsi="Gill Sans MT" w:cs="Times New Roman"/>
          <w:b/>
        </w:rPr>
        <w:t xml:space="preserve"> </w:t>
      </w:r>
      <w:r w:rsidR="00A64AA2">
        <w:rPr>
          <w:rFonts w:ascii="Gill Sans MT" w:eastAsia="Calibri" w:hAnsi="Gill Sans MT" w:cs="Times New Roman"/>
        </w:rPr>
        <w:t>Head of SENCo</w:t>
      </w:r>
    </w:p>
    <w:p w14:paraId="7AF40D50" w14:textId="421E9E90" w:rsidR="005872B3" w:rsidRDefault="00BD3586" w:rsidP="00BD3586">
      <w:pPr>
        <w:spacing w:after="0" w:line="276" w:lineRule="auto"/>
        <w:ind w:right="556"/>
        <w:rPr>
          <w:rFonts w:ascii="Gill Sans MT" w:eastAsia="Calibri" w:hAnsi="Gill Sans MT" w:cs="Times New Roman"/>
        </w:rPr>
      </w:pPr>
      <w:r w:rsidRPr="0E3D82F5">
        <w:rPr>
          <w:rFonts w:ascii="Gill Sans MT" w:eastAsia="Calibri" w:hAnsi="Gill Sans MT" w:cs="Times New Roman"/>
          <w:b/>
          <w:bCs/>
        </w:rPr>
        <w:t>Start date</w:t>
      </w:r>
      <w:r w:rsidRPr="0E3D82F5">
        <w:rPr>
          <w:rFonts w:ascii="Gill Sans MT" w:eastAsia="Calibri" w:hAnsi="Gill Sans MT" w:cs="Times New Roman"/>
        </w:rPr>
        <w:t xml:space="preserve">: </w:t>
      </w:r>
      <w:r w:rsidR="1EFC5679" w:rsidRPr="0E3D82F5">
        <w:rPr>
          <w:rFonts w:ascii="Gill Sans MT" w:eastAsia="Calibri" w:hAnsi="Gill Sans MT" w:cs="Times New Roman"/>
        </w:rPr>
        <w:t xml:space="preserve">Summer Term </w:t>
      </w:r>
      <w:r w:rsidR="004018CD" w:rsidRPr="0E3D82F5">
        <w:rPr>
          <w:rFonts w:ascii="Gill Sans MT" w:eastAsia="Calibri" w:hAnsi="Gill Sans MT" w:cs="Times New Roman"/>
        </w:rPr>
        <w:t>2023</w:t>
      </w:r>
      <w:r>
        <w:tab/>
      </w:r>
    </w:p>
    <w:p w14:paraId="44C1B704" w14:textId="6F67AB4C" w:rsidR="00BD3586" w:rsidRDefault="005872B3" w:rsidP="00BD3586">
      <w:pPr>
        <w:spacing w:after="0" w:line="276" w:lineRule="auto"/>
        <w:ind w:right="556"/>
        <w:rPr>
          <w:rFonts w:ascii="Gill Sans MT" w:eastAsia="Calibri" w:hAnsi="Gill Sans MT" w:cs="Times New Roman"/>
        </w:rPr>
      </w:pPr>
      <w:r w:rsidRPr="005872B3">
        <w:rPr>
          <w:rFonts w:ascii="Gill Sans MT" w:eastAsia="Calibri" w:hAnsi="Gill Sans MT" w:cs="Times New Roman"/>
          <w:b/>
          <w:bCs/>
        </w:rPr>
        <w:t xml:space="preserve">Contract: </w:t>
      </w:r>
      <w:r>
        <w:rPr>
          <w:rFonts w:ascii="Gill Sans MT" w:eastAsia="Calibri" w:hAnsi="Gill Sans MT" w:cs="Times New Roman"/>
        </w:rPr>
        <w:t>Part-time</w:t>
      </w:r>
      <w:r w:rsidR="00BD3586" w:rsidRPr="003D06F9">
        <w:rPr>
          <w:rFonts w:ascii="Gill Sans MT" w:eastAsia="Calibri" w:hAnsi="Gill Sans MT" w:cs="Times New Roman"/>
        </w:rPr>
        <w:t xml:space="preserve"> </w:t>
      </w:r>
      <w:r w:rsidR="000F689A">
        <w:rPr>
          <w:rFonts w:ascii="Gill Sans MT" w:eastAsia="Calibri" w:hAnsi="Gill Sans MT" w:cs="Times New Roman"/>
        </w:rPr>
        <w:t>(Full-time with Teacher of English</w:t>
      </w:r>
      <w:r w:rsidR="000A0791">
        <w:rPr>
          <w:rFonts w:ascii="Gill Sans MT" w:eastAsia="Calibri" w:hAnsi="Gill Sans MT" w:cs="Times New Roman"/>
        </w:rPr>
        <w:t>)</w:t>
      </w:r>
    </w:p>
    <w:p w14:paraId="569700E0" w14:textId="7B078B31" w:rsidR="00BD3586" w:rsidRPr="003D06F9" w:rsidRDefault="00BD3586" w:rsidP="00BD3586">
      <w:pPr>
        <w:spacing w:after="0" w:line="276" w:lineRule="auto"/>
        <w:ind w:right="556"/>
        <w:rPr>
          <w:rFonts w:ascii="Gill Sans MT" w:eastAsia="Calibri" w:hAnsi="Gill Sans MT" w:cs="Times New Roman"/>
        </w:rPr>
      </w:pPr>
      <w:r w:rsidRPr="003D06F9">
        <w:rPr>
          <w:rFonts w:ascii="Gill Sans MT" w:eastAsia="Calibri" w:hAnsi="Gill Sans MT" w:cs="Times New Roman"/>
          <w:b/>
        </w:rPr>
        <w:t>Salary</w:t>
      </w:r>
      <w:r w:rsidRPr="003D06F9">
        <w:rPr>
          <w:rFonts w:ascii="Gill Sans MT" w:eastAsia="Calibri" w:hAnsi="Gill Sans MT" w:cs="Times New Roman"/>
        </w:rPr>
        <w:t xml:space="preserve">: </w:t>
      </w:r>
      <w:r w:rsidR="003A5477">
        <w:rPr>
          <w:rFonts w:ascii="Gill Sans MT" w:eastAsia="Calibri" w:hAnsi="Gill Sans MT" w:cs="Times New Roman"/>
        </w:rPr>
        <w:t>£35,368 - £45,876 (Ark MPS</w:t>
      </w:r>
      <w:r w:rsidR="005872B3">
        <w:rPr>
          <w:rFonts w:ascii="Gill Sans MT" w:eastAsia="Calibri" w:hAnsi="Gill Sans MT" w:cs="Times New Roman"/>
        </w:rPr>
        <w:t xml:space="preserve"> – Full</w:t>
      </w:r>
      <w:r w:rsidR="00E74F24">
        <w:rPr>
          <w:rFonts w:ascii="Gill Sans MT" w:eastAsia="Calibri" w:hAnsi="Gill Sans MT" w:cs="Times New Roman"/>
        </w:rPr>
        <w:t xml:space="preserve"> t</w:t>
      </w:r>
      <w:r w:rsidR="005872B3">
        <w:rPr>
          <w:rFonts w:ascii="Gill Sans MT" w:eastAsia="Calibri" w:hAnsi="Gill Sans MT" w:cs="Times New Roman"/>
        </w:rPr>
        <w:t>ime</w:t>
      </w:r>
      <w:r w:rsidR="003A5477">
        <w:rPr>
          <w:rFonts w:ascii="Gill Sans MT" w:eastAsia="Calibri" w:hAnsi="Gill Sans MT" w:cs="Times New Roman"/>
        </w:rPr>
        <w:t>)</w:t>
      </w:r>
    </w:p>
    <w:p w14:paraId="556E99A5" w14:textId="6FC1FE1B" w:rsidR="001A5961" w:rsidRDefault="00BD3586" w:rsidP="00E7741D">
      <w:pPr>
        <w:spacing w:after="0"/>
        <w:ind w:right="556"/>
        <w:rPr>
          <w:rFonts w:ascii="Gill Sans MT" w:eastAsia="Calibri" w:hAnsi="Gill Sans MT"/>
          <w:b/>
        </w:rPr>
      </w:pPr>
      <w:r w:rsidRPr="003D06F9">
        <w:rPr>
          <w:rFonts w:ascii="Gill Sans MT" w:eastAsia="Calibri" w:hAnsi="Gill Sans MT" w:cs="Times New Roman"/>
          <w:b/>
        </w:rPr>
        <w:t xml:space="preserve">Closing Date: </w:t>
      </w:r>
      <w:r w:rsidR="00826019">
        <w:rPr>
          <w:rFonts w:ascii="Gill Sans MT" w:eastAsia="Calibri" w:hAnsi="Gill Sans MT" w:cs="Times New Roman"/>
          <w:b/>
        </w:rPr>
        <w:t>2</w:t>
      </w:r>
      <w:r w:rsidR="000A0791">
        <w:rPr>
          <w:rFonts w:ascii="Gill Sans MT" w:eastAsia="Calibri" w:hAnsi="Gill Sans MT" w:cs="Times New Roman"/>
          <w:b/>
        </w:rPr>
        <w:t>0</w:t>
      </w:r>
      <w:r w:rsidR="000A0791" w:rsidRPr="000A0791">
        <w:rPr>
          <w:rFonts w:ascii="Gill Sans MT" w:eastAsia="Calibri" w:hAnsi="Gill Sans MT" w:cs="Times New Roman"/>
          <w:b/>
          <w:vertAlign w:val="superscript"/>
        </w:rPr>
        <w:t>th</w:t>
      </w:r>
      <w:r w:rsidR="000A0791">
        <w:rPr>
          <w:rFonts w:ascii="Gill Sans MT" w:eastAsia="Calibri" w:hAnsi="Gill Sans MT" w:cs="Times New Roman"/>
          <w:b/>
        </w:rPr>
        <w:t xml:space="preserve"> </w:t>
      </w:r>
      <w:r w:rsidR="005872B3">
        <w:rPr>
          <w:rFonts w:ascii="Gill Sans MT" w:eastAsia="Calibri" w:hAnsi="Gill Sans MT" w:cs="Times New Roman"/>
          <w:b/>
        </w:rPr>
        <w:t>March</w:t>
      </w:r>
      <w:r w:rsidR="00E7741D">
        <w:rPr>
          <w:rFonts w:ascii="Gill Sans MT" w:eastAsia="Calibri" w:hAnsi="Gill Sans MT" w:cs="Times New Roman"/>
          <w:b/>
        </w:rPr>
        <w:t xml:space="preserve"> 2023</w:t>
      </w:r>
    </w:p>
    <w:p w14:paraId="0F092D6E" w14:textId="77777777" w:rsidR="001A5961" w:rsidRDefault="001A5961" w:rsidP="00B42F54">
      <w:pPr>
        <w:pStyle w:val="NormalWeb"/>
        <w:spacing w:before="0" w:beforeAutospacing="0" w:after="0" w:afterAutospacing="0"/>
        <w:ind w:right="556"/>
        <w:rPr>
          <w:rFonts w:ascii="Gill Sans MT" w:eastAsia="Calibri" w:hAnsi="Gill Sans MT"/>
          <w:b/>
          <w:sz w:val="22"/>
          <w:szCs w:val="22"/>
        </w:rPr>
      </w:pPr>
    </w:p>
    <w:p w14:paraId="0CE981F5" w14:textId="77777777" w:rsidR="00024B5F" w:rsidRDefault="00024B5F" w:rsidP="000C5387">
      <w:pPr>
        <w:spacing w:after="120" w:line="240" w:lineRule="auto"/>
        <w:jc w:val="both"/>
        <w:rPr>
          <w:rFonts w:ascii="Gill Sans MT" w:eastAsia="Calibri" w:hAnsi="Gill Sans MT" w:cs="Times New Roman"/>
          <w:b/>
          <w:color w:val="8EAADB" w:themeColor="accent1" w:themeTint="99"/>
          <w:sz w:val="32"/>
          <w:szCs w:val="32"/>
        </w:rPr>
      </w:pPr>
    </w:p>
    <w:p w14:paraId="548D3B15" w14:textId="77777777" w:rsidR="00CB3B36" w:rsidRDefault="00CB3B36">
      <w:pPr>
        <w:rPr>
          <w:rFonts w:ascii="Gill Sans MT" w:eastAsia="Calibri" w:hAnsi="Gill Sans MT" w:cs="Times New Roman"/>
          <w:b/>
          <w:color w:val="8EAADB" w:themeColor="accent1" w:themeTint="99"/>
          <w:sz w:val="32"/>
          <w:szCs w:val="32"/>
        </w:rPr>
      </w:pPr>
      <w:r>
        <w:rPr>
          <w:rFonts w:ascii="Gill Sans MT" w:eastAsia="Calibri" w:hAnsi="Gill Sans MT" w:cs="Times New Roman"/>
          <w:b/>
          <w:color w:val="8EAADB" w:themeColor="accent1" w:themeTint="99"/>
          <w:sz w:val="32"/>
          <w:szCs w:val="32"/>
        </w:rPr>
        <w:br w:type="page"/>
      </w:r>
    </w:p>
    <w:p w14:paraId="6E208A4F" w14:textId="4488F0DE" w:rsidR="000C5387" w:rsidRPr="00CB3B36" w:rsidRDefault="000C5387" w:rsidP="000C5387">
      <w:pPr>
        <w:spacing w:after="120" w:line="240" w:lineRule="auto"/>
        <w:jc w:val="both"/>
        <w:rPr>
          <w:rFonts w:ascii="Gill Sans MT" w:eastAsia="Calibri" w:hAnsi="Gill Sans MT" w:cs="Times New Roman"/>
          <w:b/>
          <w:color w:val="0070C0"/>
          <w:sz w:val="28"/>
          <w:szCs w:val="28"/>
        </w:rPr>
      </w:pPr>
      <w:r w:rsidRPr="00CB3B36">
        <w:rPr>
          <w:rFonts w:ascii="Gill Sans MT" w:eastAsia="Calibri" w:hAnsi="Gill Sans MT" w:cs="Times New Roman"/>
          <w:b/>
          <w:color w:val="0070C0"/>
          <w:sz w:val="28"/>
          <w:szCs w:val="28"/>
        </w:rPr>
        <w:lastRenderedPageBreak/>
        <w:t>Key Responsibilities</w:t>
      </w:r>
    </w:p>
    <w:p w14:paraId="6550DB27" w14:textId="77777777" w:rsidR="00A64AA2" w:rsidRPr="00A64AA2" w:rsidRDefault="00A64AA2" w:rsidP="00A6305C">
      <w:pPr>
        <w:numPr>
          <w:ilvl w:val="0"/>
          <w:numId w:val="27"/>
        </w:numPr>
        <w:autoSpaceDE w:val="0"/>
        <w:autoSpaceDN w:val="0"/>
        <w:adjustRightInd w:val="0"/>
        <w:spacing w:after="0" w:line="276" w:lineRule="auto"/>
        <w:ind w:left="426" w:hanging="426"/>
        <w:jc w:val="both"/>
        <w:rPr>
          <w:rFonts w:ascii="Gill Sans MT" w:eastAsia="Calibri" w:hAnsi="Gill Sans MT" w:cs="Arial"/>
          <w:b/>
          <w:lang w:val="en-US"/>
        </w:rPr>
      </w:pPr>
      <w:r w:rsidRPr="00A64AA2">
        <w:rPr>
          <w:rFonts w:ascii="Gill Sans MT" w:eastAsia="Calibri" w:hAnsi="Gill Sans MT" w:cs="Arial"/>
          <w:lang w:val="en-US"/>
        </w:rPr>
        <w:t>You will be responsible for managing and executing the delivery of high-quality learning support, whilst supervising, motivating, and leading staff within the SEND Team.</w:t>
      </w:r>
    </w:p>
    <w:p w14:paraId="69F44D71" w14:textId="77777777" w:rsidR="00A64AA2" w:rsidRPr="00A64AA2" w:rsidRDefault="00A64AA2" w:rsidP="00A6305C">
      <w:pPr>
        <w:numPr>
          <w:ilvl w:val="0"/>
          <w:numId w:val="27"/>
        </w:numPr>
        <w:autoSpaceDE w:val="0"/>
        <w:autoSpaceDN w:val="0"/>
        <w:adjustRightInd w:val="0"/>
        <w:spacing w:after="0" w:line="276" w:lineRule="auto"/>
        <w:ind w:left="426" w:hanging="426"/>
        <w:jc w:val="both"/>
        <w:rPr>
          <w:rFonts w:ascii="Gill Sans MT" w:eastAsia="Calibri" w:hAnsi="Gill Sans MT" w:cs="Arial"/>
        </w:rPr>
      </w:pPr>
      <w:r w:rsidRPr="00A64AA2">
        <w:rPr>
          <w:rFonts w:ascii="Gill Sans MT" w:eastAsia="Calibri" w:hAnsi="Gill Sans MT" w:cs="Arial"/>
        </w:rPr>
        <w:t xml:space="preserve">To ensure the learning and emotional/social/behavioural needs of students are being supported across the school. </w:t>
      </w:r>
    </w:p>
    <w:p w14:paraId="5C4BE5EE" w14:textId="77777777" w:rsidR="00A64AA2" w:rsidRPr="00A64AA2" w:rsidRDefault="00A64AA2" w:rsidP="00A6305C">
      <w:pPr>
        <w:numPr>
          <w:ilvl w:val="0"/>
          <w:numId w:val="27"/>
        </w:numPr>
        <w:autoSpaceDE w:val="0"/>
        <w:autoSpaceDN w:val="0"/>
        <w:adjustRightInd w:val="0"/>
        <w:spacing w:after="0" w:line="276" w:lineRule="auto"/>
        <w:ind w:left="426" w:hanging="426"/>
        <w:jc w:val="both"/>
        <w:rPr>
          <w:rFonts w:ascii="Gill Sans MT" w:eastAsia="Calibri" w:hAnsi="Gill Sans MT" w:cs="Arial"/>
        </w:rPr>
      </w:pPr>
      <w:r w:rsidRPr="00A64AA2">
        <w:rPr>
          <w:rFonts w:ascii="Gill Sans MT" w:eastAsia="Calibri" w:hAnsi="Gill Sans MT" w:cs="Arial"/>
        </w:rPr>
        <w:t xml:space="preserve">To communicate regularly with subject specialists to provide and gather information regarding student’s additional needs and update records and resources shared, in accordance with changes. </w:t>
      </w:r>
    </w:p>
    <w:p w14:paraId="66C0BB4B" w14:textId="77777777" w:rsidR="00A64AA2" w:rsidRPr="00A64AA2" w:rsidRDefault="00A64AA2" w:rsidP="00A6305C">
      <w:pPr>
        <w:numPr>
          <w:ilvl w:val="0"/>
          <w:numId w:val="27"/>
        </w:numPr>
        <w:autoSpaceDE w:val="0"/>
        <w:autoSpaceDN w:val="0"/>
        <w:adjustRightInd w:val="0"/>
        <w:spacing w:after="0" w:line="276" w:lineRule="auto"/>
        <w:ind w:left="426" w:hanging="426"/>
        <w:jc w:val="both"/>
        <w:rPr>
          <w:rFonts w:ascii="Gill Sans MT" w:eastAsia="Calibri" w:hAnsi="Gill Sans MT" w:cs="Arial"/>
        </w:rPr>
      </w:pPr>
      <w:r w:rsidRPr="00A64AA2">
        <w:rPr>
          <w:rFonts w:ascii="Gill Sans MT" w:eastAsia="Calibri" w:hAnsi="Gill Sans MT" w:cs="Arial"/>
        </w:rPr>
        <w:t>To support and train the LSA team in continually reviewing the students’ support needs and give specific feedback to help ensure students make progress</w:t>
      </w:r>
    </w:p>
    <w:p w14:paraId="0ADE124D" w14:textId="2C85F735" w:rsidR="00A64AA2" w:rsidRPr="00A64AA2" w:rsidRDefault="00A64AA2" w:rsidP="00A6305C">
      <w:pPr>
        <w:numPr>
          <w:ilvl w:val="0"/>
          <w:numId w:val="27"/>
        </w:numPr>
        <w:autoSpaceDE w:val="0"/>
        <w:autoSpaceDN w:val="0"/>
        <w:adjustRightInd w:val="0"/>
        <w:spacing w:after="0" w:line="276" w:lineRule="auto"/>
        <w:ind w:left="426" w:hanging="426"/>
        <w:jc w:val="both"/>
        <w:rPr>
          <w:rFonts w:ascii="Gill Sans MT" w:eastAsia="Calibri" w:hAnsi="Gill Sans MT" w:cs="Arial"/>
        </w:rPr>
      </w:pPr>
      <w:r w:rsidRPr="00A64AA2">
        <w:rPr>
          <w:rFonts w:ascii="Gill Sans MT" w:eastAsia="Calibri" w:hAnsi="Gill Sans MT" w:cs="Arial"/>
        </w:rPr>
        <w:t xml:space="preserve">To contribute to whole school </w:t>
      </w:r>
      <w:r w:rsidR="004E6611">
        <w:rPr>
          <w:rFonts w:ascii="Gill Sans MT" w:eastAsia="Calibri" w:hAnsi="Gill Sans MT" w:cs="Arial"/>
        </w:rPr>
        <w:t>CPD</w:t>
      </w:r>
      <w:r w:rsidRPr="00A64AA2">
        <w:rPr>
          <w:rFonts w:ascii="Gill Sans MT" w:eastAsia="Calibri" w:hAnsi="Gill Sans MT" w:cs="Arial"/>
        </w:rPr>
        <w:t xml:space="preserve"> on meeting the needs of all pupils. </w:t>
      </w:r>
    </w:p>
    <w:p w14:paraId="0470D696" w14:textId="77777777" w:rsidR="00A64AA2" w:rsidRPr="00A64AA2" w:rsidRDefault="00A64AA2" w:rsidP="00A6305C">
      <w:pPr>
        <w:numPr>
          <w:ilvl w:val="0"/>
          <w:numId w:val="27"/>
        </w:numPr>
        <w:autoSpaceDE w:val="0"/>
        <w:autoSpaceDN w:val="0"/>
        <w:adjustRightInd w:val="0"/>
        <w:spacing w:after="0" w:line="276" w:lineRule="auto"/>
        <w:ind w:left="426" w:hanging="426"/>
        <w:jc w:val="both"/>
        <w:rPr>
          <w:rFonts w:ascii="Gill Sans MT" w:eastAsia="Calibri" w:hAnsi="Gill Sans MT" w:cs="Arial"/>
        </w:rPr>
      </w:pPr>
      <w:r w:rsidRPr="00A64AA2">
        <w:rPr>
          <w:rFonts w:ascii="Gill Sans MT" w:eastAsia="Calibri" w:hAnsi="Gill Sans MT" w:cs="Arial"/>
        </w:rPr>
        <w:t xml:space="preserve">To prepare, resource and </w:t>
      </w:r>
      <w:r w:rsidRPr="00A64AA2">
        <w:rPr>
          <w:rFonts w:ascii="Gill Sans MT" w:eastAsia="Calibri" w:hAnsi="Gill Sans MT" w:cs="Arial"/>
          <w:lang w:val="en-US"/>
        </w:rPr>
        <w:t xml:space="preserve">lead interventions with groups or individual students and support the training of Learning Support Team in the delivery of interventions with a consistent ‘assess, plan, do, review’ of progress.  </w:t>
      </w:r>
    </w:p>
    <w:p w14:paraId="77E4FE53" w14:textId="77777777" w:rsidR="00A64AA2" w:rsidRPr="00A64AA2" w:rsidRDefault="00A64AA2" w:rsidP="00A6305C">
      <w:pPr>
        <w:numPr>
          <w:ilvl w:val="0"/>
          <w:numId w:val="27"/>
        </w:numPr>
        <w:autoSpaceDE w:val="0"/>
        <w:autoSpaceDN w:val="0"/>
        <w:adjustRightInd w:val="0"/>
        <w:spacing w:after="0" w:line="276" w:lineRule="auto"/>
        <w:ind w:left="426" w:hanging="426"/>
        <w:jc w:val="both"/>
        <w:rPr>
          <w:rFonts w:ascii="Gill Sans MT" w:eastAsia="Calibri" w:hAnsi="Gill Sans MT" w:cs="Arial"/>
        </w:rPr>
      </w:pPr>
      <w:r w:rsidRPr="00A64AA2">
        <w:rPr>
          <w:rFonts w:ascii="Gill Sans MT" w:eastAsia="Calibri" w:hAnsi="Gill Sans MT" w:cs="Arial"/>
        </w:rPr>
        <w:t>To monitor and support the assessment of student needs and measure against targets</w:t>
      </w:r>
    </w:p>
    <w:p w14:paraId="26FD9B15" w14:textId="77777777" w:rsidR="00A64AA2" w:rsidRPr="00A64AA2" w:rsidRDefault="00A64AA2" w:rsidP="00A6305C">
      <w:pPr>
        <w:numPr>
          <w:ilvl w:val="0"/>
          <w:numId w:val="27"/>
        </w:numPr>
        <w:autoSpaceDE w:val="0"/>
        <w:autoSpaceDN w:val="0"/>
        <w:adjustRightInd w:val="0"/>
        <w:spacing w:after="0" w:line="276" w:lineRule="auto"/>
        <w:ind w:left="426" w:hanging="426"/>
        <w:jc w:val="both"/>
        <w:rPr>
          <w:rFonts w:ascii="Gill Sans MT" w:eastAsia="Calibri" w:hAnsi="Gill Sans MT" w:cs="Arial"/>
          <w:lang w:val="en-US"/>
        </w:rPr>
      </w:pPr>
      <w:r w:rsidRPr="00A64AA2">
        <w:rPr>
          <w:rFonts w:ascii="Gill Sans MT" w:eastAsia="Calibri" w:hAnsi="Gill Sans MT" w:cs="Arial"/>
          <w:lang w:val="en-US"/>
        </w:rPr>
        <w:t xml:space="preserve">To communicate with parents and external </w:t>
      </w:r>
      <w:proofErr w:type="spellStart"/>
      <w:r w:rsidRPr="00A64AA2">
        <w:rPr>
          <w:rFonts w:ascii="Gill Sans MT" w:eastAsia="Calibri" w:hAnsi="Gill Sans MT" w:cs="Arial"/>
          <w:lang w:val="en-US"/>
        </w:rPr>
        <w:t>organisations</w:t>
      </w:r>
      <w:proofErr w:type="spellEnd"/>
      <w:r w:rsidRPr="00A64AA2">
        <w:rPr>
          <w:rFonts w:ascii="Gill Sans MT" w:eastAsia="Calibri" w:hAnsi="Gill Sans MT" w:cs="Arial"/>
          <w:lang w:val="en-US"/>
        </w:rPr>
        <w:t xml:space="preserve"> to ensure the needs of the child are understood</w:t>
      </w:r>
    </w:p>
    <w:p w14:paraId="6A3341E1" w14:textId="77777777" w:rsidR="00A64AA2" w:rsidRPr="00A64AA2" w:rsidRDefault="00A64AA2" w:rsidP="00A6305C">
      <w:pPr>
        <w:numPr>
          <w:ilvl w:val="0"/>
          <w:numId w:val="27"/>
        </w:numPr>
        <w:autoSpaceDE w:val="0"/>
        <w:autoSpaceDN w:val="0"/>
        <w:adjustRightInd w:val="0"/>
        <w:spacing w:after="0" w:line="276" w:lineRule="auto"/>
        <w:ind w:left="426" w:hanging="426"/>
        <w:jc w:val="both"/>
        <w:rPr>
          <w:rFonts w:ascii="Gill Sans MT" w:eastAsia="Calibri" w:hAnsi="Gill Sans MT" w:cs="Arial"/>
        </w:rPr>
      </w:pPr>
      <w:r w:rsidRPr="00A64AA2">
        <w:rPr>
          <w:rFonts w:ascii="Gill Sans MT" w:eastAsia="Calibri" w:hAnsi="Gill Sans MT" w:cs="Arial"/>
        </w:rPr>
        <w:t>To monitor and ensure the smooth and effective administration of the SEND provision</w:t>
      </w:r>
    </w:p>
    <w:p w14:paraId="4B7338FE" w14:textId="77777777" w:rsidR="00A64AA2" w:rsidRPr="00A64AA2" w:rsidRDefault="00A64AA2" w:rsidP="00A6305C">
      <w:pPr>
        <w:numPr>
          <w:ilvl w:val="0"/>
          <w:numId w:val="27"/>
        </w:numPr>
        <w:autoSpaceDE w:val="0"/>
        <w:autoSpaceDN w:val="0"/>
        <w:adjustRightInd w:val="0"/>
        <w:spacing w:after="0" w:line="276" w:lineRule="auto"/>
        <w:ind w:left="426" w:hanging="426"/>
        <w:jc w:val="both"/>
        <w:rPr>
          <w:rFonts w:ascii="Gill Sans MT" w:eastAsia="Calibri" w:hAnsi="Gill Sans MT" w:cs="Arial"/>
        </w:rPr>
      </w:pPr>
      <w:r w:rsidRPr="00A64AA2">
        <w:rPr>
          <w:rFonts w:ascii="Gill Sans MT" w:eastAsia="Calibri" w:hAnsi="Gill Sans MT" w:cs="Arial"/>
        </w:rPr>
        <w:t xml:space="preserve">To produce accurate records, whilst working within deadlines. </w:t>
      </w:r>
    </w:p>
    <w:p w14:paraId="1E5E4377" w14:textId="77777777" w:rsidR="00A64AA2" w:rsidRPr="00A64AA2" w:rsidRDefault="00A64AA2" w:rsidP="00A6305C">
      <w:pPr>
        <w:numPr>
          <w:ilvl w:val="0"/>
          <w:numId w:val="27"/>
        </w:numPr>
        <w:autoSpaceDE w:val="0"/>
        <w:autoSpaceDN w:val="0"/>
        <w:adjustRightInd w:val="0"/>
        <w:spacing w:after="0" w:line="276" w:lineRule="auto"/>
        <w:ind w:left="426" w:hanging="426"/>
        <w:jc w:val="both"/>
        <w:rPr>
          <w:rFonts w:ascii="Gill Sans MT" w:eastAsia="Calibri" w:hAnsi="Gill Sans MT" w:cs="Arial"/>
        </w:rPr>
      </w:pPr>
      <w:r w:rsidRPr="00A64AA2">
        <w:rPr>
          <w:rFonts w:ascii="Gill Sans MT" w:eastAsia="Calibri" w:hAnsi="Gill Sans MT" w:cs="Arial"/>
        </w:rPr>
        <w:t>To use computer systems, including specialist software e.g., online registration, intervention programmes, and management information systems.</w:t>
      </w:r>
    </w:p>
    <w:p w14:paraId="214EE1E2" w14:textId="77777777" w:rsidR="00A64AA2" w:rsidRPr="00A64AA2" w:rsidRDefault="00A64AA2" w:rsidP="00A6305C">
      <w:pPr>
        <w:numPr>
          <w:ilvl w:val="0"/>
          <w:numId w:val="27"/>
        </w:numPr>
        <w:autoSpaceDE w:val="0"/>
        <w:autoSpaceDN w:val="0"/>
        <w:adjustRightInd w:val="0"/>
        <w:spacing w:after="0" w:line="276" w:lineRule="auto"/>
        <w:ind w:left="426" w:hanging="426"/>
        <w:jc w:val="both"/>
        <w:rPr>
          <w:rFonts w:ascii="Gill Sans MT" w:eastAsia="Calibri" w:hAnsi="Gill Sans MT" w:cs="Arial"/>
        </w:rPr>
      </w:pPr>
      <w:r w:rsidRPr="00A64AA2">
        <w:rPr>
          <w:rFonts w:ascii="Gill Sans MT" w:eastAsia="Calibri" w:hAnsi="Gill Sans MT" w:cs="Arial"/>
        </w:rPr>
        <w:t>To support training the LSA Team in the use of IT and systems of administration</w:t>
      </w:r>
    </w:p>
    <w:p w14:paraId="6A3C50AC" w14:textId="77777777" w:rsidR="00A64AA2" w:rsidRPr="00A64AA2" w:rsidRDefault="00A64AA2" w:rsidP="00A6305C">
      <w:pPr>
        <w:numPr>
          <w:ilvl w:val="0"/>
          <w:numId w:val="27"/>
        </w:numPr>
        <w:autoSpaceDE w:val="0"/>
        <w:autoSpaceDN w:val="0"/>
        <w:adjustRightInd w:val="0"/>
        <w:spacing w:after="0" w:line="276" w:lineRule="auto"/>
        <w:ind w:left="426" w:hanging="426"/>
        <w:jc w:val="both"/>
        <w:rPr>
          <w:rFonts w:ascii="Gill Sans MT" w:eastAsia="Calibri" w:hAnsi="Gill Sans MT" w:cs="Arial"/>
        </w:rPr>
      </w:pPr>
      <w:r w:rsidRPr="00A64AA2">
        <w:rPr>
          <w:rFonts w:ascii="Gill Sans MT" w:eastAsia="Calibri" w:hAnsi="Gill Sans MT" w:cs="Arial"/>
        </w:rPr>
        <w:t>To attend team and all other meetings regarding both student and curriculum development</w:t>
      </w:r>
    </w:p>
    <w:p w14:paraId="26EFD1D1" w14:textId="77777777" w:rsidR="00A64AA2" w:rsidRPr="00A64AA2" w:rsidRDefault="00A64AA2" w:rsidP="00A6305C">
      <w:pPr>
        <w:numPr>
          <w:ilvl w:val="0"/>
          <w:numId w:val="27"/>
        </w:numPr>
        <w:autoSpaceDE w:val="0"/>
        <w:autoSpaceDN w:val="0"/>
        <w:adjustRightInd w:val="0"/>
        <w:spacing w:after="0" w:line="276" w:lineRule="auto"/>
        <w:ind w:left="426" w:hanging="426"/>
        <w:jc w:val="both"/>
        <w:rPr>
          <w:rFonts w:ascii="Gill Sans MT" w:eastAsia="Calibri" w:hAnsi="Gill Sans MT" w:cs="Arial"/>
        </w:rPr>
      </w:pPr>
      <w:r w:rsidRPr="00A64AA2">
        <w:rPr>
          <w:rFonts w:ascii="Gill Sans MT" w:eastAsia="Calibri" w:hAnsi="Gill Sans MT" w:cs="Arial"/>
        </w:rPr>
        <w:t xml:space="preserve">To share information, as required with the Safeguarding Lead, in accordance with training and </w:t>
      </w:r>
      <w:proofErr w:type="gramStart"/>
      <w:r w:rsidRPr="00A64AA2">
        <w:rPr>
          <w:rFonts w:ascii="Gill Sans MT" w:eastAsia="Calibri" w:hAnsi="Gill Sans MT" w:cs="Arial"/>
        </w:rPr>
        <w:t>policies</w:t>
      </w:r>
      <w:proofErr w:type="gramEnd"/>
    </w:p>
    <w:p w14:paraId="79ACF711" w14:textId="77777777" w:rsidR="00674B26" w:rsidRDefault="00674B26" w:rsidP="00177C98">
      <w:pPr>
        <w:autoSpaceDE w:val="0"/>
        <w:autoSpaceDN w:val="0"/>
        <w:adjustRightInd w:val="0"/>
        <w:spacing w:after="0" w:line="276" w:lineRule="auto"/>
        <w:jc w:val="both"/>
        <w:rPr>
          <w:rFonts w:ascii="Gill Sans MT" w:eastAsia="Calibri" w:hAnsi="Gill Sans MT" w:cs="Times New Roman"/>
          <w:b/>
          <w:color w:val="4472C4"/>
          <w:sz w:val="28"/>
          <w:szCs w:val="28"/>
        </w:rPr>
      </w:pPr>
    </w:p>
    <w:p w14:paraId="4ADB31D4" w14:textId="7CAC5104" w:rsidR="00177C98" w:rsidRPr="00F171E0" w:rsidRDefault="00177C98" w:rsidP="00177C98">
      <w:pPr>
        <w:autoSpaceDE w:val="0"/>
        <w:autoSpaceDN w:val="0"/>
        <w:adjustRightInd w:val="0"/>
        <w:spacing w:after="0" w:line="276" w:lineRule="auto"/>
        <w:jc w:val="both"/>
        <w:rPr>
          <w:rFonts w:ascii="Gill Sans MT" w:eastAsia="Calibri" w:hAnsi="Gill Sans MT" w:cs="Times New Roman"/>
          <w:b/>
          <w:color w:val="0070C0"/>
          <w:sz w:val="28"/>
          <w:szCs w:val="28"/>
        </w:rPr>
      </w:pPr>
      <w:r w:rsidRPr="00F171E0">
        <w:rPr>
          <w:rFonts w:ascii="Gill Sans MT" w:eastAsia="Calibri" w:hAnsi="Gill Sans MT" w:cs="Times New Roman"/>
          <w:b/>
          <w:color w:val="0070C0"/>
          <w:sz w:val="28"/>
          <w:szCs w:val="28"/>
        </w:rPr>
        <w:t>Leadership and Management</w:t>
      </w:r>
    </w:p>
    <w:p w14:paraId="456D7C14" w14:textId="77777777" w:rsidR="00177C98" w:rsidRPr="00F171E0" w:rsidRDefault="00177C98" w:rsidP="00177C98">
      <w:pPr>
        <w:numPr>
          <w:ilvl w:val="0"/>
          <w:numId w:val="5"/>
        </w:numPr>
        <w:spacing w:after="0" w:line="240" w:lineRule="auto"/>
        <w:jc w:val="both"/>
        <w:rPr>
          <w:rFonts w:ascii="Gill Sans MT" w:hAnsi="Gill Sans MT"/>
        </w:rPr>
      </w:pPr>
      <w:r w:rsidRPr="00F171E0">
        <w:rPr>
          <w:rFonts w:ascii="Gill Sans MT" w:hAnsi="Gill Sans MT"/>
        </w:rPr>
        <w:t>Lead the professional development of the subject team to be highly effective practitioners.</w:t>
      </w:r>
    </w:p>
    <w:p w14:paraId="143DF092" w14:textId="7CC5382A" w:rsidR="00177C98" w:rsidRPr="00F171E0" w:rsidRDefault="00177C98" w:rsidP="00177C98">
      <w:pPr>
        <w:numPr>
          <w:ilvl w:val="0"/>
          <w:numId w:val="5"/>
        </w:numPr>
        <w:spacing w:after="0" w:line="240" w:lineRule="auto"/>
        <w:jc w:val="both"/>
        <w:rPr>
          <w:rFonts w:ascii="Gill Sans MT" w:hAnsi="Gill Sans MT"/>
        </w:rPr>
      </w:pPr>
      <w:r w:rsidRPr="00F171E0">
        <w:rPr>
          <w:rFonts w:ascii="Gill Sans MT" w:hAnsi="Gill Sans MT"/>
        </w:rPr>
        <w:t xml:space="preserve">Regularly monitor the quality of teaching of </w:t>
      </w:r>
      <w:r w:rsidR="000F4E3A" w:rsidRPr="00F171E0">
        <w:rPr>
          <w:rFonts w:ascii="Gill Sans MT" w:hAnsi="Gill Sans MT"/>
        </w:rPr>
        <w:t xml:space="preserve">the department </w:t>
      </w:r>
      <w:r w:rsidRPr="00F171E0">
        <w:rPr>
          <w:rFonts w:ascii="Gill Sans MT" w:hAnsi="Gill Sans MT"/>
        </w:rPr>
        <w:t xml:space="preserve">in line with academy </w:t>
      </w:r>
      <w:r w:rsidR="00F86557" w:rsidRPr="00F171E0">
        <w:rPr>
          <w:rFonts w:ascii="Gill Sans MT" w:hAnsi="Gill Sans MT"/>
        </w:rPr>
        <w:t>expectations through learning walks, observations and book looks. P</w:t>
      </w:r>
      <w:r w:rsidRPr="00F171E0">
        <w:rPr>
          <w:rFonts w:ascii="Gill Sans MT" w:hAnsi="Gill Sans MT"/>
        </w:rPr>
        <w:t>rovide effective feedback and coaching to ensure subject teaching continually improves.</w:t>
      </w:r>
    </w:p>
    <w:p w14:paraId="2742DAB2" w14:textId="5FAD0CD1" w:rsidR="00177C98" w:rsidRPr="00F171E0" w:rsidRDefault="00177C98" w:rsidP="00177C98">
      <w:pPr>
        <w:numPr>
          <w:ilvl w:val="0"/>
          <w:numId w:val="5"/>
        </w:numPr>
        <w:spacing w:after="0" w:line="240" w:lineRule="auto"/>
        <w:jc w:val="both"/>
        <w:rPr>
          <w:rFonts w:ascii="Gill Sans MT" w:hAnsi="Gill Sans MT"/>
        </w:rPr>
      </w:pPr>
      <w:r w:rsidRPr="00F171E0">
        <w:rPr>
          <w:rFonts w:ascii="Gill Sans MT" w:hAnsi="Gill Sans MT"/>
        </w:rPr>
        <w:t>Line and performance manage any designated members of staff as per the academy policy</w:t>
      </w:r>
      <w:r w:rsidR="006E7392" w:rsidRPr="00F171E0">
        <w:rPr>
          <w:rFonts w:ascii="Gill Sans MT" w:hAnsi="Gill Sans MT"/>
        </w:rPr>
        <w:t>.</w:t>
      </w:r>
    </w:p>
    <w:p w14:paraId="283CBC27" w14:textId="77777777" w:rsidR="00177C98" w:rsidRPr="00F171E0" w:rsidRDefault="00177C98" w:rsidP="00177C98">
      <w:pPr>
        <w:numPr>
          <w:ilvl w:val="0"/>
          <w:numId w:val="5"/>
        </w:numPr>
        <w:spacing w:after="0" w:line="240" w:lineRule="auto"/>
        <w:jc w:val="both"/>
        <w:rPr>
          <w:rFonts w:ascii="Gill Sans MT" w:hAnsi="Gill Sans MT" w:cs="TradeGothic Light"/>
          <w:bCs/>
          <w:color w:val="1F497D"/>
        </w:rPr>
      </w:pPr>
      <w:r w:rsidRPr="00F171E0">
        <w:rPr>
          <w:rFonts w:ascii="Gill Sans MT" w:hAnsi="Gill Sans MT"/>
        </w:rPr>
        <w:t>Create an orderly subject environment in which the academy’s culture and ethos is upheld.</w:t>
      </w:r>
    </w:p>
    <w:p w14:paraId="2B35019A" w14:textId="5CBAFF19" w:rsidR="00D71223" w:rsidRPr="00F171E0" w:rsidRDefault="00D71223" w:rsidP="00D71223">
      <w:pPr>
        <w:numPr>
          <w:ilvl w:val="0"/>
          <w:numId w:val="5"/>
        </w:numPr>
        <w:autoSpaceDE w:val="0"/>
        <w:autoSpaceDN w:val="0"/>
        <w:adjustRightInd w:val="0"/>
        <w:spacing w:after="0" w:line="276" w:lineRule="auto"/>
        <w:jc w:val="both"/>
        <w:rPr>
          <w:rFonts w:ascii="Gill Sans MT" w:eastAsia="Garamond" w:hAnsi="Gill Sans MT" w:cs="Times New Roman"/>
        </w:rPr>
      </w:pPr>
      <w:r w:rsidRPr="00F171E0">
        <w:rPr>
          <w:rFonts w:ascii="Gill Sans MT" w:eastAsia="Garamond" w:hAnsi="Gill Sans MT" w:cs="Times New Roman"/>
        </w:rPr>
        <w:t xml:space="preserve">Lead joint practice development across the subject teams, ensuring that outstanding practice is shared with all staff in the faculty and the wider school, and work with other department heads to exploit cross-year and cross-curricular </w:t>
      </w:r>
      <w:proofErr w:type="gramStart"/>
      <w:r w:rsidRPr="00F171E0">
        <w:rPr>
          <w:rFonts w:ascii="Gill Sans MT" w:eastAsia="Garamond" w:hAnsi="Gill Sans MT" w:cs="Times New Roman"/>
        </w:rPr>
        <w:t>links</w:t>
      </w:r>
      <w:proofErr w:type="gramEnd"/>
      <w:r w:rsidRPr="00F171E0">
        <w:rPr>
          <w:rFonts w:ascii="Gill Sans MT" w:eastAsia="Garamond" w:hAnsi="Gill Sans MT" w:cs="Times New Roman"/>
        </w:rPr>
        <w:t> </w:t>
      </w:r>
    </w:p>
    <w:p w14:paraId="0F93912C" w14:textId="77777777" w:rsidR="00D71223" w:rsidRPr="00F171E0" w:rsidRDefault="00D71223" w:rsidP="00D71223">
      <w:pPr>
        <w:spacing w:after="0" w:line="240" w:lineRule="auto"/>
        <w:jc w:val="both"/>
        <w:rPr>
          <w:rFonts w:ascii="Gill Sans MT" w:hAnsi="Gill Sans MT" w:cs="TradeGothic Light"/>
          <w:bCs/>
          <w:color w:val="1F497D"/>
        </w:rPr>
      </w:pPr>
    </w:p>
    <w:p w14:paraId="6760DFAF" w14:textId="77777777" w:rsidR="00177C98" w:rsidRPr="00F171E0" w:rsidRDefault="00177C98" w:rsidP="00177C98">
      <w:pPr>
        <w:spacing w:after="120" w:line="240" w:lineRule="auto"/>
        <w:jc w:val="both"/>
        <w:rPr>
          <w:rFonts w:ascii="Gill Sans MT" w:eastAsia="Calibri" w:hAnsi="Gill Sans MT" w:cs="Times New Roman"/>
          <w:b/>
          <w:color w:val="0070C0"/>
          <w:sz w:val="28"/>
          <w:szCs w:val="28"/>
        </w:rPr>
      </w:pPr>
      <w:r w:rsidRPr="00F171E0">
        <w:rPr>
          <w:rFonts w:ascii="Gill Sans MT" w:eastAsia="Calibri" w:hAnsi="Gill Sans MT" w:cs="Times New Roman"/>
          <w:b/>
          <w:color w:val="0070C0"/>
          <w:sz w:val="28"/>
          <w:szCs w:val="28"/>
        </w:rPr>
        <w:t>Teaching and learning</w:t>
      </w:r>
    </w:p>
    <w:p w14:paraId="33E0F702" w14:textId="60A52E2A" w:rsidR="00467DB0" w:rsidRPr="00F171E0" w:rsidRDefault="005F6C0B" w:rsidP="00467DB0">
      <w:pPr>
        <w:numPr>
          <w:ilvl w:val="0"/>
          <w:numId w:val="5"/>
        </w:numPr>
        <w:spacing w:after="0" w:line="276" w:lineRule="auto"/>
        <w:rPr>
          <w:rFonts w:ascii="Gill Sans MT" w:eastAsia="Calibri" w:hAnsi="Gill Sans MT" w:cs="Garamond"/>
          <w:sz w:val="24"/>
          <w:szCs w:val="24"/>
        </w:rPr>
      </w:pPr>
      <w:r w:rsidRPr="00F171E0">
        <w:rPr>
          <w:rFonts w:ascii="Gill Sans MT" w:eastAsia="Calibri" w:hAnsi="Gill Sans MT" w:cs="Arial"/>
        </w:rPr>
        <w:t>D</w:t>
      </w:r>
      <w:r w:rsidR="00467DB0" w:rsidRPr="00F171E0">
        <w:rPr>
          <w:rFonts w:ascii="Gill Sans MT" w:eastAsia="Calibri" w:hAnsi="Gill Sans MT" w:cs="Arial"/>
        </w:rPr>
        <w:t xml:space="preserve">eliver excellent teaching of </w:t>
      </w:r>
      <w:r w:rsidR="00687B72" w:rsidRPr="00F171E0">
        <w:rPr>
          <w:rFonts w:ascii="Gill Sans MT" w:eastAsia="Calibri" w:hAnsi="Gill Sans MT" w:cs="Arial"/>
        </w:rPr>
        <w:t>literacy</w:t>
      </w:r>
      <w:r w:rsidR="00467DB0" w:rsidRPr="00F171E0">
        <w:rPr>
          <w:rFonts w:ascii="Gill Sans MT" w:eastAsia="Calibri" w:hAnsi="Gill Sans MT" w:cs="Arial"/>
        </w:rPr>
        <w:t xml:space="preserve"> helping pupils achieve excellent academic results. </w:t>
      </w:r>
    </w:p>
    <w:p w14:paraId="52038714" w14:textId="77777777" w:rsidR="00D71223" w:rsidRPr="00F171E0" w:rsidRDefault="00D71223" w:rsidP="00D71223">
      <w:pPr>
        <w:numPr>
          <w:ilvl w:val="0"/>
          <w:numId w:val="5"/>
        </w:numPr>
        <w:autoSpaceDE w:val="0"/>
        <w:autoSpaceDN w:val="0"/>
        <w:adjustRightInd w:val="0"/>
        <w:spacing w:after="0" w:line="276" w:lineRule="auto"/>
        <w:jc w:val="both"/>
        <w:rPr>
          <w:rFonts w:ascii="Gill Sans MT" w:eastAsia="Garamond" w:hAnsi="Gill Sans MT" w:cs="Times New Roman"/>
        </w:rPr>
      </w:pPr>
      <w:r w:rsidRPr="00F171E0">
        <w:rPr>
          <w:rFonts w:ascii="Gill Sans MT" w:eastAsia="Garamond" w:hAnsi="Gill Sans MT" w:cs="Times New Roman"/>
        </w:rPr>
        <w:t xml:space="preserve">Model outstanding teaching and lead collaborative planning and development, including the sharing of resources and best practice within the </w:t>
      </w:r>
      <w:proofErr w:type="gramStart"/>
      <w:r w:rsidRPr="00F171E0">
        <w:rPr>
          <w:rFonts w:ascii="Gill Sans MT" w:eastAsia="Garamond" w:hAnsi="Gill Sans MT" w:cs="Times New Roman"/>
        </w:rPr>
        <w:t>department</w:t>
      </w:r>
      <w:proofErr w:type="gramEnd"/>
      <w:r w:rsidRPr="00F171E0">
        <w:rPr>
          <w:rFonts w:ascii="Gill Sans MT" w:eastAsia="Garamond" w:hAnsi="Gill Sans MT" w:cs="Times New Roman"/>
        </w:rPr>
        <w:t>  </w:t>
      </w:r>
    </w:p>
    <w:p w14:paraId="6C61F868" w14:textId="77777777" w:rsidR="00D71223" w:rsidRPr="00F171E0" w:rsidRDefault="00D71223" w:rsidP="00D71223">
      <w:pPr>
        <w:numPr>
          <w:ilvl w:val="0"/>
          <w:numId w:val="5"/>
        </w:numPr>
        <w:autoSpaceDE w:val="0"/>
        <w:autoSpaceDN w:val="0"/>
        <w:adjustRightInd w:val="0"/>
        <w:spacing w:after="0" w:line="276" w:lineRule="auto"/>
        <w:jc w:val="both"/>
        <w:rPr>
          <w:rFonts w:ascii="Gill Sans MT" w:eastAsia="Garamond" w:hAnsi="Gill Sans MT" w:cs="Times New Roman"/>
        </w:rPr>
      </w:pPr>
      <w:r w:rsidRPr="00F171E0">
        <w:rPr>
          <w:rFonts w:ascii="Gill Sans MT" w:eastAsia="Garamond" w:hAnsi="Gill Sans MT" w:cs="Times New Roman"/>
        </w:rPr>
        <w:t xml:space="preserve">Be responsible for tracking student progress across the faculty, analysing all relevant data to make data-driven changes to the curriculum design and intervention strategies and using the data to monitor the performance of subject </w:t>
      </w:r>
      <w:proofErr w:type="gramStart"/>
      <w:r w:rsidRPr="00F171E0">
        <w:rPr>
          <w:rFonts w:ascii="Gill Sans MT" w:eastAsia="Garamond" w:hAnsi="Gill Sans MT" w:cs="Times New Roman"/>
        </w:rPr>
        <w:t>staff</w:t>
      </w:r>
      <w:proofErr w:type="gramEnd"/>
      <w:r w:rsidRPr="00F171E0">
        <w:rPr>
          <w:rFonts w:ascii="Gill Sans MT" w:eastAsia="Garamond" w:hAnsi="Gill Sans MT" w:cs="Times New Roman"/>
        </w:rPr>
        <w:t> </w:t>
      </w:r>
    </w:p>
    <w:p w14:paraId="0583AE70" w14:textId="77777777" w:rsidR="00D71223" w:rsidRPr="00F171E0" w:rsidRDefault="00D71223" w:rsidP="00D71223">
      <w:pPr>
        <w:numPr>
          <w:ilvl w:val="0"/>
          <w:numId w:val="5"/>
        </w:numPr>
        <w:autoSpaceDE w:val="0"/>
        <w:autoSpaceDN w:val="0"/>
        <w:adjustRightInd w:val="0"/>
        <w:spacing w:after="0" w:line="276" w:lineRule="auto"/>
        <w:jc w:val="both"/>
        <w:rPr>
          <w:rFonts w:ascii="Gill Sans MT" w:eastAsia="Garamond" w:hAnsi="Gill Sans MT" w:cs="Times New Roman"/>
        </w:rPr>
      </w:pPr>
      <w:r w:rsidRPr="00F171E0">
        <w:rPr>
          <w:rFonts w:ascii="Gill Sans MT" w:eastAsia="Garamond" w:hAnsi="Gill Sans MT" w:cs="Times New Roman"/>
        </w:rPr>
        <w:t xml:space="preserve">Be accountable for student progress in subject across the school at all key stages, ensuring that all students achieve results in line with, or better than, value-added </w:t>
      </w:r>
      <w:proofErr w:type="gramStart"/>
      <w:r w:rsidRPr="00F171E0">
        <w:rPr>
          <w:rFonts w:ascii="Gill Sans MT" w:eastAsia="Garamond" w:hAnsi="Gill Sans MT" w:cs="Times New Roman"/>
        </w:rPr>
        <w:t>predictions</w:t>
      </w:r>
      <w:proofErr w:type="gramEnd"/>
      <w:r w:rsidRPr="00F171E0">
        <w:rPr>
          <w:rFonts w:ascii="Gill Sans MT" w:eastAsia="Garamond" w:hAnsi="Gill Sans MT" w:cs="Times New Roman"/>
        </w:rPr>
        <w:t> </w:t>
      </w:r>
    </w:p>
    <w:p w14:paraId="2D6F6E5C" w14:textId="77777777" w:rsidR="00B906B2" w:rsidRDefault="00B906B2" w:rsidP="00B906B2">
      <w:pPr>
        <w:autoSpaceDE w:val="0"/>
        <w:autoSpaceDN w:val="0"/>
        <w:adjustRightInd w:val="0"/>
        <w:spacing w:after="0" w:line="276" w:lineRule="auto"/>
        <w:jc w:val="both"/>
        <w:rPr>
          <w:rFonts w:ascii="Gill Sans MT" w:eastAsia="Garamond" w:hAnsi="Gill Sans MT" w:cs="Times New Roman"/>
        </w:rPr>
      </w:pPr>
    </w:p>
    <w:p w14:paraId="0C4E44CF" w14:textId="77777777" w:rsidR="00F171E0" w:rsidRDefault="00F171E0">
      <w:pPr>
        <w:rPr>
          <w:rFonts w:ascii="Gill Sans MT" w:eastAsia="Calibri" w:hAnsi="Gill Sans MT" w:cs="Times New Roman"/>
          <w:b/>
          <w:color w:val="0070C0"/>
          <w:sz w:val="28"/>
          <w:szCs w:val="28"/>
        </w:rPr>
      </w:pPr>
      <w:r>
        <w:rPr>
          <w:rFonts w:ascii="Gill Sans MT" w:eastAsia="Calibri" w:hAnsi="Gill Sans MT" w:cs="Times New Roman"/>
          <w:b/>
          <w:color w:val="0070C0"/>
          <w:sz w:val="28"/>
          <w:szCs w:val="28"/>
        </w:rPr>
        <w:br w:type="page"/>
      </w:r>
    </w:p>
    <w:p w14:paraId="115328A3" w14:textId="4F124E2F" w:rsidR="00B906B2" w:rsidRPr="00CB3B36" w:rsidRDefault="00B906B2" w:rsidP="00B906B2">
      <w:pPr>
        <w:spacing w:after="120" w:line="240" w:lineRule="auto"/>
        <w:jc w:val="both"/>
        <w:rPr>
          <w:rFonts w:ascii="Gill Sans MT" w:eastAsia="Calibri" w:hAnsi="Gill Sans MT" w:cs="Times New Roman"/>
          <w:b/>
          <w:color w:val="0070C0"/>
          <w:sz w:val="28"/>
          <w:szCs w:val="28"/>
        </w:rPr>
      </w:pPr>
      <w:r w:rsidRPr="00CB3B36">
        <w:rPr>
          <w:rFonts w:ascii="Gill Sans MT" w:eastAsia="Calibri" w:hAnsi="Gill Sans MT" w:cs="Times New Roman"/>
          <w:b/>
          <w:color w:val="0070C0"/>
          <w:sz w:val="28"/>
          <w:szCs w:val="28"/>
        </w:rPr>
        <w:lastRenderedPageBreak/>
        <w:t>School ethos and culture</w:t>
      </w:r>
    </w:p>
    <w:p w14:paraId="3E4A9D3A" w14:textId="77777777" w:rsidR="00B906B2" w:rsidRPr="002F7345" w:rsidRDefault="00B906B2" w:rsidP="00B906B2">
      <w:pPr>
        <w:numPr>
          <w:ilvl w:val="0"/>
          <w:numId w:val="5"/>
        </w:numPr>
        <w:autoSpaceDE w:val="0"/>
        <w:autoSpaceDN w:val="0"/>
        <w:adjustRightInd w:val="0"/>
        <w:spacing w:after="0" w:line="276" w:lineRule="auto"/>
        <w:jc w:val="both"/>
        <w:rPr>
          <w:rFonts w:ascii="Gill Sans MT" w:eastAsia="Garamond" w:hAnsi="Gill Sans MT" w:cs="Times New Roman"/>
          <w:b/>
        </w:rPr>
      </w:pPr>
      <w:r w:rsidRPr="002F7345">
        <w:rPr>
          <w:rFonts w:ascii="Gill Sans MT" w:eastAsia="Garamond" w:hAnsi="Gill Sans MT" w:cs="Times New Roman"/>
        </w:rPr>
        <w:t xml:space="preserve">Bolingbroke Academy’s </w:t>
      </w:r>
      <w:r>
        <w:rPr>
          <w:rFonts w:ascii="Gill Sans MT" w:eastAsia="Garamond" w:hAnsi="Gill Sans MT" w:cs="Times New Roman"/>
        </w:rPr>
        <w:t xml:space="preserve">has an </w:t>
      </w:r>
      <w:r w:rsidRPr="002F7345">
        <w:rPr>
          <w:rFonts w:ascii="Gill Sans MT" w:eastAsia="Garamond" w:hAnsi="Gill Sans MT" w:cs="Times New Roman"/>
        </w:rPr>
        <w:t>ethos of high expectations</w:t>
      </w:r>
      <w:r>
        <w:rPr>
          <w:rFonts w:ascii="Gill Sans MT" w:eastAsia="Garamond" w:hAnsi="Gill Sans MT" w:cs="Times New Roman"/>
        </w:rPr>
        <w:t xml:space="preserve">, courage, </w:t>
      </w:r>
      <w:proofErr w:type="gramStart"/>
      <w:r>
        <w:rPr>
          <w:rFonts w:ascii="Gill Sans MT" w:eastAsia="Garamond" w:hAnsi="Gill Sans MT" w:cs="Times New Roman"/>
        </w:rPr>
        <w:t>community</w:t>
      </w:r>
      <w:proofErr w:type="gramEnd"/>
      <w:r>
        <w:rPr>
          <w:rFonts w:ascii="Gill Sans MT" w:eastAsia="Garamond" w:hAnsi="Gill Sans MT" w:cs="Times New Roman"/>
        </w:rPr>
        <w:t xml:space="preserve"> and compassion. We want staff to act as a role model for these values</w:t>
      </w:r>
      <w:r w:rsidRPr="002F7345">
        <w:rPr>
          <w:rFonts w:ascii="Gill Sans MT" w:eastAsia="Garamond" w:hAnsi="Gill Sans MT" w:cs="Times New Roman"/>
        </w:rPr>
        <w:t>.</w:t>
      </w:r>
    </w:p>
    <w:p w14:paraId="4F7E93C2" w14:textId="77777777" w:rsidR="00B906B2" w:rsidRPr="00E43EEF" w:rsidRDefault="00B906B2" w:rsidP="00B906B2">
      <w:pPr>
        <w:numPr>
          <w:ilvl w:val="0"/>
          <w:numId w:val="5"/>
        </w:numPr>
        <w:autoSpaceDE w:val="0"/>
        <w:autoSpaceDN w:val="0"/>
        <w:adjustRightInd w:val="0"/>
        <w:spacing w:after="0" w:line="276" w:lineRule="auto"/>
        <w:jc w:val="both"/>
        <w:rPr>
          <w:rFonts w:ascii="Gill Sans MT" w:eastAsia="Garamond" w:hAnsi="Gill Sans MT" w:cs="Times New Roman"/>
        </w:rPr>
      </w:pPr>
      <w:bookmarkStart w:id="1" w:name="_Hlk126758857"/>
      <w:r w:rsidRPr="002F7345">
        <w:rPr>
          <w:rFonts w:ascii="Gill Sans MT" w:eastAsia="Garamond" w:hAnsi="Gill Sans MT" w:cs="Times New Roman"/>
        </w:rPr>
        <w:t>Demonstrate high levels of ambition and optimism regarding what the Academy and its pupils can achieve</w:t>
      </w:r>
      <w:r>
        <w:rPr>
          <w:rFonts w:ascii="Gill Sans MT" w:eastAsia="Garamond" w:hAnsi="Gill Sans MT" w:cs="Times New Roman"/>
        </w:rPr>
        <w:t>.</w:t>
      </w:r>
    </w:p>
    <w:bookmarkEnd w:id="1"/>
    <w:p w14:paraId="45F76393" w14:textId="77777777" w:rsidR="00B906B2" w:rsidRPr="00BB5EF1" w:rsidRDefault="00B906B2" w:rsidP="00B906B2">
      <w:pPr>
        <w:pStyle w:val="ListParagraph"/>
        <w:numPr>
          <w:ilvl w:val="0"/>
          <w:numId w:val="5"/>
        </w:numPr>
        <w:tabs>
          <w:tab w:val="left" w:pos="180"/>
        </w:tabs>
        <w:spacing w:after="0" w:line="240" w:lineRule="auto"/>
        <w:rPr>
          <w:rFonts w:ascii="Gill Sans MT" w:hAnsi="Gill Sans MT"/>
        </w:rPr>
      </w:pPr>
      <w:r w:rsidRPr="00C00F90">
        <w:rPr>
          <w:rFonts w:ascii="Gill Sans MT" w:hAnsi="Gill Sans MT"/>
        </w:rPr>
        <w:t xml:space="preserve">   We value difference and embrace the individual</w:t>
      </w:r>
      <w:r>
        <w:rPr>
          <w:rFonts w:ascii="Gill Sans MT" w:hAnsi="Gill Sans MT"/>
        </w:rPr>
        <w:t>.</w:t>
      </w:r>
    </w:p>
    <w:p w14:paraId="69843E33" w14:textId="77777777" w:rsidR="00B906B2" w:rsidRPr="00D71223" w:rsidRDefault="00B906B2" w:rsidP="00B906B2">
      <w:pPr>
        <w:autoSpaceDE w:val="0"/>
        <w:autoSpaceDN w:val="0"/>
        <w:adjustRightInd w:val="0"/>
        <w:spacing w:after="0" w:line="276" w:lineRule="auto"/>
        <w:jc w:val="both"/>
        <w:rPr>
          <w:rFonts w:ascii="Gill Sans MT" w:eastAsia="Garamond" w:hAnsi="Gill Sans MT" w:cs="Times New Roman"/>
        </w:rPr>
      </w:pPr>
    </w:p>
    <w:p w14:paraId="53CF51DE" w14:textId="77777777" w:rsidR="003874CE" w:rsidRDefault="003874CE" w:rsidP="00A40D96">
      <w:pPr>
        <w:autoSpaceDE w:val="0"/>
        <w:autoSpaceDN w:val="0"/>
        <w:adjustRightInd w:val="0"/>
        <w:spacing w:after="0" w:line="276" w:lineRule="auto"/>
        <w:jc w:val="both"/>
        <w:rPr>
          <w:rFonts w:ascii="Gill Sans MT" w:eastAsia="Calibri" w:hAnsi="Gill Sans MT" w:cs="Times New Roman"/>
          <w:b/>
          <w:color w:val="0070C0"/>
          <w:sz w:val="28"/>
          <w:szCs w:val="28"/>
        </w:rPr>
      </w:pPr>
    </w:p>
    <w:p w14:paraId="1DD41880" w14:textId="77777777" w:rsidR="003874CE" w:rsidRDefault="003874CE" w:rsidP="00A40D96">
      <w:pPr>
        <w:autoSpaceDE w:val="0"/>
        <w:autoSpaceDN w:val="0"/>
        <w:adjustRightInd w:val="0"/>
        <w:spacing w:after="0" w:line="276" w:lineRule="auto"/>
        <w:jc w:val="both"/>
        <w:rPr>
          <w:rFonts w:ascii="Gill Sans MT" w:eastAsia="Calibri" w:hAnsi="Gill Sans MT" w:cs="Times New Roman"/>
          <w:b/>
          <w:color w:val="0070C0"/>
          <w:sz w:val="28"/>
          <w:szCs w:val="28"/>
        </w:rPr>
      </w:pPr>
    </w:p>
    <w:p w14:paraId="584F7FF8" w14:textId="5384844B" w:rsidR="00A40D96" w:rsidRDefault="00A40D96" w:rsidP="00A40D96">
      <w:pPr>
        <w:autoSpaceDE w:val="0"/>
        <w:autoSpaceDN w:val="0"/>
        <w:adjustRightInd w:val="0"/>
        <w:spacing w:after="0" w:line="276" w:lineRule="auto"/>
        <w:jc w:val="both"/>
        <w:rPr>
          <w:rFonts w:ascii="Gill Sans MT" w:eastAsia="Calibri" w:hAnsi="Gill Sans MT" w:cs="Times New Roman"/>
          <w:b/>
          <w:color w:val="0070C0"/>
          <w:sz w:val="28"/>
          <w:szCs w:val="28"/>
        </w:rPr>
      </w:pPr>
      <w:r w:rsidRPr="00CB3B36">
        <w:rPr>
          <w:rFonts w:ascii="Gill Sans MT" w:eastAsia="Calibri" w:hAnsi="Gill Sans MT" w:cs="Times New Roman"/>
          <w:b/>
          <w:color w:val="0070C0"/>
          <w:sz w:val="28"/>
          <w:szCs w:val="28"/>
        </w:rPr>
        <w:t>Person specification</w:t>
      </w:r>
    </w:p>
    <w:p w14:paraId="23A42A2C" w14:textId="77777777" w:rsidR="00F171E0" w:rsidRDefault="00F171E0" w:rsidP="00A40D96">
      <w:pPr>
        <w:autoSpaceDE w:val="0"/>
        <w:autoSpaceDN w:val="0"/>
        <w:adjustRightInd w:val="0"/>
        <w:spacing w:after="0" w:line="276" w:lineRule="auto"/>
        <w:jc w:val="both"/>
        <w:rPr>
          <w:rFonts w:ascii="Gill Sans MT" w:eastAsia="Calibri" w:hAnsi="Gill Sans MT" w:cs="Times New Roman"/>
          <w:b/>
          <w:color w:val="0070C0"/>
          <w:sz w:val="28"/>
          <w:szCs w:val="28"/>
        </w:rPr>
      </w:pPr>
    </w:p>
    <w:p w14:paraId="673F4769" w14:textId="57C569D4" w:rsidR="003874CE" w:rsidRPr="003874CE" w:rsidRDefault="003874CE" w:rsidP="003874CE">
      <w:pPr>
        <w:autoSpaceDE w:val="0"/>
        <w:autoSpaceDN w:val="0"/>
        <w:adjustRightInd w:val="0"/>
        <w:spacing w:after="0" w:line="276" w:lineRule="auto"/>
        <w:jc w:val="both"/>
        <w:rPr>
          <w:rFonts w:ascii="Gill Sans MT" w:eastAsia="Calibri" w:hAnsi="Gill Sans MT" w:cs="Times New Roman"/>
          <w:b/>
          <w:i/>
          <w:iCs/>
          <w:color w:val="0070C0"/>
          <w:sz w:val="24"/>
          <w:szCs w:val="24"/>
        </w:rPr>
      </w:pPr>
      <w:bookmarkStart w:id="2" w:name="_Hlk126758939"/>
      <w:r>
        <w:rPr>
          <w:rFonts w:ascii="Gill Sans MT" w:eastAsia="Calibri" w:hAnsi="Gill Sans MT" w:cs="Times New Roman"/>
          <w:b/>
          <w:color w:val="0070C0"/>
          <w:sz w:val="28"/>
          <w:szCs w:val="28"/>
        </w:rPr>
        <w:t>Education</w:t>
      </w:r>
      <w:r>
        <w:rPr>
          <w:rFonts w:ascii="Gill Sans MT" w:eastAsia="Calibri" w:hAnsi="Gill Sans MT" w:cs="Times New Roman"/>
          <w:b/>
          <w:color w:val="0070C0"/>
          <w:sz w:val="28"/>
          <w:szCs w:val="28"/>
        </w:rPr>
        <w:br/>
      </w:r>
      <w:r w:rsidRPr="003874CE">
        <w:rPr>
          <w:rFonts w:ascii="Gill Sans MT" w:eastAsia="Calibri" w:hAnsi="Gill Sans MT" w:cs="Times New Roman"/>
          <w:b/>
          <w:i/>
          <w:iCs/>
          <w:color w:val="0070C0"/>
          <w:sz w:val="24"/>
          <w:szCs w:val="24"/>
        </w:rPr>
        <w:t>Essential</w:t>
      </w:r>
    </w:p>
    <w:p w14:paraId="2FADFDEE" w14:textId="76F45BAD" w:rsidR="003874CE" w:rsidRPr="003874CE" w:rsidRDefault="003874CE" w:rsidP="003874CE">
      <w:pPr>
        <w:numPr>
          <w:ilvl w:val="0"/>
          <w:numId w:val="5"/>
        </w:numPr>
        <w:autoSpaceDE w:val="0"/>
        <w:autoSpaceDN w:val="0"/>
        <w:adjustRightInd w:val="0"/>
        <w:spacing w:after="0" w:line="276" w:lineRule="auto"/>
        <w:jc w:val="both"/>
        <w:rPr>
          <w:rFonts w:ascii="Gill Sans MT" w:eastAsia="Garamond" w:hAnsi="Gill Sans MT" w:cs="Times New Roman"/>
        </w:rPr>
      </w:pPr>
      <w:r w:rsidRPr="003874CE">
        <w:rPr>
          <w:rFonts w:ascii="Gill Sans MT" w:hAnsi="Gill Sans MT" w:cs="Helvetica"/>
          <w:color w:val="2D2D2D"/>
          <w:shd w:val="clear" w:color="auto" w:fill="FFFFFF"/>
        </w:rPr>
        <w:t>Education to GCSE grade C/4 (or equivalent) in English &amp; Maths</w:t>
      </w:r>
    </w:p>
    <w:p w14:paraId="5622FA30" w14:textId="77777777" w:rsidR="003874CE" w:rsidRDefault="003874CE" w:rsidP="003874CE">
      <w:pPr>
        <w:autoSpaceDE w:val="0"/>
        <w:autoSpaceDN w:val="0"/>
        <w:adjustRightInd w:val="0"/>
        <w:spacing w:after="0" w:line="276" w:lineRule="auto"/>
        <w:jc w:val="both"/>
        <w:rPr>
          <w:rFonts w:ascii="Gill Sans MT" w:hAnsi="Gill Sans MT" w:cs="Helvetica"/>
          <w:color w:val="2D2D2D"/>
          <w:shd w:val="clear" w:color="auto" w:fill="FFFFFF"/>
        </w:rPr>
      </w:pPr>
    </w:p>
    <w:p w14:paraId="65575AF9" w14:textId="441ED520" w:rsidR="003874CE" w:rsidRPr="003874CE" w:rsidRDefault="003874CE" w:rsidP="003874CE">
      <w:pPr>
        <w:autoSpaceDE w:val="0"/>
        <w:autoSpaceDN w:val="0"/>
        <w:adjustRightInd w:val="0"/>
        <w:spacing w:after="0" w:line="276" w:lineRule="auto"/>
        <w:jc w:val="both"/>
        <w:rPr>
          <w:rFonts w:ascii="Gill Sans MT" w:eastAsia="Garamond" w:hAnsi="Gill Sans MT" w:cs="Times New Roman"/>
          <w:b/>
          <w:bCs/>
          <w:i/>
          <w:iCs/>
          <w:color w:val="0070C0"/>
          <w:sz w:val="24"/>
          <w:szCs w:val="24"/>
        </w:rPr>
      </w:pPr>
      <w:r w:rsidRPr="003874CE">
        <w:rPr>
          <w:rFonts w:ascii="Gill Sans MT" w:hAnsi="Gill Sans MT" w:cs="Helvetica"/>
          <w:b/>
          <w:bCs/>
          <w:i/>
          <w:iCs/>
          <w:color w:val="0070C0"/>
          <w:sz w:val="24"/>
          <w:szCs w:val="24"/>
          <w:shd w:val="clear" w:color="auto" w:fill="FFFFFF"/>
        </w:rPr>
        <w:t>Desirable</w:t>
      </w:r>
    </w:p>
    <w:p w14:paraId="7D791152" w14:textId="77777777" w:rsidR="003874CE" w:rsidRPr="003874CE" w:rsidRDefault="003874CE" w:rsidP="003874CE">
      <w:pPr>
        <w:numPr>
          <w:ilvl w:val="0"/>
          <w:numId w:val="5"/>
        </w:numPr>
        <w:autoSpaceDE w:val="0"/>
        <w:autoSpaceDN w:val="0"/>
        <w:adjustRightInd w:val="0"/>
        <w:spacing w:after="0" w:line="276" w:lineRule="auto"/>
        <w:jc w:val="both"/>
        <w:rPr>
          <w:rFonts w:ascii="Gill Sans MT" w:eastAsia="Garamond" w:hAnsi="Gill Sans MT" w:cs="Times New Roman"/>
        </w:rPr>
      </w:pPr>
      <w:r w:rsidRPr="003874CE">
        <w:rPr>
          <w:rFonts w:ascii="Gill Sans MT" w:eastAsia="Garamond" w:hAnsi="Gill Sans MT" w:cs="Times New Roman"/>
        </w:rPr>
        <w:t>Undergraduate Degree</w:t>
      </w:r>
    </w:p>
    <w:p w14:paraId="289A77F8" w14:textId="77777777" w:rsidR="003874CE" w:rsidRPr="003874CE" w:rsidRDefault="003874CE" w:rsidP="003874CE">
      <w:pPr>
        <w:numPr>
          <w:ilvl w:val="0"/>
          <w:numId w:val="5"/>
        </w:numPr>
        <w:autoSpaceDE w:val="0"/>
        <w:autoSpaceDN w:val="0"/>
        <w:adjustRightInd w:val="0"/>
        <w:spacing w:after="0" w:line="276" w:lineRule="auto"/>
        <w:jc w:val="both"/>
        <w:rPr>
          <w:rFonts w:ascii="Gill Sans MT" w:eastAsia="Garamond" w:hAnsi="Gill Sans MT" w:cs="Times New Roman"/>
        </w:rPr>
      </w:pPr>
      <w:r w:rsidRPr="003874CE">
        <w:rPr>
          <w:rFonts w:ascii="Gill Sans MT" w:eastAsia="Garamond" w:hAnsi="Gill Sans MT" w:cs="Times New Roman"/>
        </w:rPr>
        <w:t>PGCE &amp; Qualified Teacher Status</w:t>
      </w:r>
    </w:p>
    <w:p w14:paraId="0A494FC5" w14:textId="48F91E44" w:rsidR="003874CE" w:rsidRPr="003874CE" w:rsidRDefault="003874CE" w:rsidP="003874CE">
      <w:pPr>
        <w:numPr>
          <w:ilvl w:val="0"/>
          <w:numId w:val="5"/>
        </w:numPr>
        <w:autoSpaceDE w:val="0"/>
        <w:autoSpaceDN w:val="0"/>
        <w:adjustRightInd w:val="0"/>
        <w:spacing w:after="0" w:line="276" w:lineRule="auto"/>
        <w:jc w:val="both"/>
        <w:rPr>
          <w:rFonts w:ascii="Gill Sans MT" w:eastAsia="Garamond" w:hAnsi="Gill Sans MT" w:cs="Times New Roman"/>
        </w:rPr>
      </w:pPr>
      <w:proofErr w:type="spellStart"/>
      <w:r w:rsidRPr="003874CE">
        <w:rPr>
          <w:rFonts w:ascii="Gill Sans MT" w:eastAsia="Garamond" w:hAnsi="Gill Sans MT" w:cs="Times New Roman"/>
        </w:rPr>
        <w:t>NASENCo</w:t>
      </w:r>
      <w:proofErr w:type="spellEnd"/>
      <w:r w:rsidRPr="003874CE">
        <w:rPr>
          <w:rFonts w:ascii="Gill Sans MT" w:eastAsia="Garamond" w:hAnsi="Gill Sans MT" w:cs="Times New Roman"/>
        </w:rPr>
        <w:t xml:space="preserve"> Qualification or desire to work towards this </w:t>
      </w:r>
      <w:proofErr w:type="gramStart"/>
      <w:r w:rsidRPr="003874CE">
        <w:rPr>
          <w:rFonts w:ascii="Gill Sans MT" w:eastAsia="Garamond" w:hAnsi="Gill Sans MT" w:cs="Times New Roman"/>
        </w:rPr>
        <w:t>qualification</w:t>
      </w:r>
      <w:proofErr w:type="gramEnd"/>
    </w:p>
    <w:bookmarkEnd w:id="2"/>
    <w:p w14:paraId="008599FC" w14:textId="77777777" w:rsidR="003874CE" w:rsidRDefault="003874CE" w:rsidP="00A40D96">
      <w:pPr>
        <w:autoSpaceDE w:val="0"/>
        <w:autoSpaceDN w:val="0"/>
        <w:adjustRightInd w:val="0"/>
        <w:spacing w:after="0" w:line="276" w:lineRule="auto"/>
        <w:jc w:val="both"/>
        <w:rPr>
          <w:rFonts w:ascii="Gill Sans MT" w:eastAsia="Calibri" w:hAnsi="Gill Sans MT" w:cs="Times New Roman"/>
          <w:b/>
          <w:color w:val="0070C0"/>
          <w:sz w:val="28"/>
          <w:szCs w:val="28"/>
        </w:rPr>
      </w:pPr>
    </w:p>
    <w:p w14:paraId="4570E1E5" w14:textId="656472A3" w:rsidR="003874CE" w:rsidRPr="003874CE" w:rsidRDefault="003874CE" w:rsidP="003874CE">
      <w:pPr>
        <w:autoSpaceDE w:val="0"/>
        <w:autoSpaceDN w:val="0"/>
        <w:adjustRightInd w:val="0"/>
        <w:spacing w:after="0" w:line="276" w:lineRule="auto"/>
        <w:jc w:val="both"/>
        <w:rPr>
          <w:rFonts w:ascii="Gill Sans MT" w:eastAsia="Calibri" w:hAnsi="Gill Sans MT" w:cs="Times New Roman"/>
          <w:b/>
          <w:i/>
          <w:iCs/>
          <w:color w:val="0070C0"/>
          <w:sz w:val="24"/>
          <w:szCs w:val="24"/>
        </w:rPr>
      </w:pPr>
      <w:r>
        <w:rPr>
          <w:rFonts w:ascii="Gill Sans MT" w:eastAsia="Calibri" w:hAnsi="Gill Sans MT" w:cs="Times New Roman"/>
          <w:b/>
          <w:color w:val="0070C0"/>
          <w:sz w:val="28"/>
          <w:szCs w:val="28"/>
        </w:rPr>
        <w:t>Experience</w:t>
      </w:r>
      <w:r>
        <w:rPr>
          <w:rFonts w:ascii="Gill Sans MT" w:eastAsia="Calibri" w:hAnsi="Gill Sans MT" w:cs="Times New Roman"/>
          <w:b/>
          <w:color w:val="0070C0"/>
          <w:sz w:val="28"/>
          <w:szCs w:val="28"/>
        </w:rPr>
        <w:br/>
      </w:r>
      <w:proofErr w:type="gramStart"/>
      <w:r w:rsidRPr="003874CE">
        <w:rPr>
          <w:rFonts w:ascii="Gill Sans MT" w:eastAsia="Calibri" w:hAnsi="Gill Sans MT" w:cs="Times New Roman"/>
          <w:b/>
          <w:i/>
          <w:iCs/>
          <w:color w:val="0070C0"/>
          <w:sz w:val="24"/>
          <w:szCs w:val="24"/>
        </w:rPr>
        <w:t>Essential</w:t>
      </w:r>
      <w:proofErr w:type="gramEnd"/>
    </w:p>
    <w:p w14:paraId="0C2C0812" w14:textId="77777777" w:rsidR="003874CE" w:rsidRPr="003874CE" w:rsidRDefault="003874CE" w:rsidP="003874CE">
      <w:pPr>
        <w:numPr>
          <w:ilvl w:val="0"/>
          <w:numId w:val="5"/>
        </w:numPr>
        <w:autoSpaceDE w:val="0"/>
        <w:autoSpaceDN w:val="0"/>
        <w:adjustRightInd w:val="0"/>
        <w:spacing w:after="0" w:line="276" w:lineRule="auto"/>
        <w:jc w:val="both"/>
        <w:rPr>
          <w:rFonts w:ascii="Gill Sans MT" w:eastAsia="Garamond" w:hAnsi="Gill Sans MT" w:cs="Times New Roman"/>
        </w:rPr>
      </w:pPr>
      <w:r w:rsidRPr="003874CE">
        <w:rPr>
          <w:rFonts w:ascii="Gill Sans MT" w:eastAsia="Garamond" w:hAnsi="Gill Sans MT" w:cs="Times New Roman"/>
        </w:rPr>
        <w:t xml:space="preserve">Ability to work in a confidential </w:t>
      </w:r>
      <w:proofErr w:type="gramStart"/>
      <w:r w:rsidRPr="003874CE">
        <w:rPr>
          <w:rFonts w:ascii="Gill Sans MT" w:eastAsia="Garamond" w:hAnsi="Gill Sans MT" w:cs="Times New Roman"/>
        </w:rPr>
        <w:t>manner</w:t>
      </w:r>
      <w:proofErr w:type="gramEnd"/>
    </w:p>
    <w:p w14:paraId="103E4B05" w14:textId="77777777" w:rsidR="003874CE" w:rsidRPr="003874CE" w:rsidRDefault="003874CE" w:rsidP="003874CE">
      <w:pPr>
        <w:numPr>
          <w:ilvl w:val="0"/>
          <w:numId w:val="5"/>
        </w:numPr>
        <w:autoSpaceDE w:val="0"/>
        <w:autoSpaceDN w:val="0"/>
        <w:adjustRightInd w:val="0"/>
        <w:spacing w:after="0" w:line="276" w:lineRule="auto"/>
        <w:jc w:val="both"/>
        <w:rPr>
          <w:rFonts w:ascii="Gill Sans MT" w:eastAsia="Garamond" w:hAnsi="Gill Sans MT" w:cs="Times New Roman"/>
        </w:rPr>
      </w:pPr>
      <w:r w:rsidRPr="003874CE">
        <w:rPr>
          <w:rFonts w:ascii="Gill Sans MT" w:eastAsia="Garamond" w:hAnsi="Gill Sans MT" w:cs="Times New Roman"/>
        </w:rPr>
        <w:t>Flexible and proactive in approach</w:t>
      </w:r>
    </w:p>
    <w:p w14:paraId="40D0C64C" w14:textId="77777777" w:rsidR="003874CE" w:rsidRPr="003874CE" w:rsidRDefault="003874CE" w:rsidP="003874CE">
      <w:pPr>
        <w:numPr>
          <w:ilvl w:val="0"/>
          <w:numId w:val="5"/>
        </w:numPr>
        <w:autoSpaceDE w:val="0"/>
        <w:autoSpaceDN w:val="0"/>
        <w:adjustRightInd w:val="0"/>
        <w:spacing w:after="0" w:line="276" w:lineRule="auto"/>
        <w:jc w:val="both"/>
        <w:rPr>
          <w:rFonts w:ascii="Gill Sans MT" w:eastAsia="Garamond" w:hAnsi="Gill Sans MT" w:cs="Times New Roman"/>
        </w:rPr>
      </w:pPr>
      <w:r w:rsidRPr="003874CE">
        <w:rPr>
          <w:rFonts w:ascii="Gill Sans MT" w:eastAsia="Garamond" w:hAnsi="Gill Sans MT" w:cs="Times New Roman"/>
        </w:rPr>
        <w:t xml:space="preserve">Ability to build and maintain positive relationships with </w:t>
      </w:r>
      <w:proofErr w:type="gramStart"/>
      <w:r w:rsidRPr="003874CE">
        <w:rPr>
          <w:rFonts w:ascii="Gill Sans MT" w:eastAsia="Garamond" w:hAnsi="Gill Sans MT" w:cs="Times New Roman"/>
        </w:rPr>
        <w:t>students</w:t>
      </w:r>
      <w:proofErr w:type="gramEnd"/>
    </w:p>
    <w:p w14:paraId="24543664" w14:textId="77777777" w:rsidR="003874CE" w:rsidRPr="003874CE" w:rsidRDefault="003874CE" w:rsidP="003874CE">
      <w:pPr>
        <w:numPr>
          <w:ilvl w:val="0"/>
          <w:numId w:val="5"/>
        </w:numPr>
        <w:autoSpaceDE w:val="0"/>
        <w:autoSpaceDN w:val="0"/>
        <w:adjustRightInd w:val="0"/>
        <w:spacing w:after="0" w:line="276" w:lineRule="auto"/>
        <w:jc w:val="both"/>
        <w:rPr>
          <w:rFonts w:ascii="Gill Sans MT" w:eastAsia="Garamond" w:hAnsi="Gill Sans MT" w:cs="Times New Roman"/>
        </w:rPr>
      </w:pPr>
      <w:r w:rsidRPr="003874CE">
        <w:rPr>
          <w:rFonts w:ascii="Gill Sans MT" w:eastAsia="Garamond" w:hAnsi="Gill Sans MT" w:cs="Times New Roman"/>
        </w:rPr>
        <w:t xml:space="preserve">Ability to communicate to a diverse range of people at all levels, verbally and in </w:t>
      </w:r>
      <w:proofErr w:type="gramStart"/>
      <w:r w:rsidRPr="003874CE">
        <w:rPr>
          <w:rFonts w:ascii="Gill Sans MT" w:eastAsia="Garamond" w:hAnsi="Gill Sans MT" w:cs="Times New Roman"/>
        </w:rPr>
        <w:t>writing</w:t>
      </w:r>
      <w:proofErr w:type="gramEnd"/>
    </w:p>
    <w:p w14:paraId="4DB75991" w14:textId="77777777" w:rsidR="003874CE" w:rsidRPr="003874CE" w:rsidRDefault="003874CE" w:rsidP="003874CE">
      <w:pPr>
        <w:numPr>
          <w:ilvl w:val="0"/>
          <w:numId w:val="5"/>
        </w:numPr>
        <w:autoSpaceDE w:val="0"/>
        <w:autoSpaceDN w:val="0"/>
        <w:adjustRightInd w:val="0"/>
        <w:spacing w:after="0" w:line="276" w:lineRule="auto"/>
        <w:jc w:val="both"/>
        <w:rPr>
          <w:rFonts w:ascii="Gill Sans MT" w:eastAsia="Garamond" w:hAnsi="Gill Sans MT" w:cs="Times New Roman"/>
        </w:rPr>
      </w:pPr>
      <w:r w:rsidRPr="003874CE">
        <w:rPr>
          <w:rFonts w:ascii="Gill Sans MT" w:eastAsia="Garamond" w:hAnsi="Gill Sans MT" w:cs="Times New Roman"/>
        </w:rPr>
        <w:t xml:space="preserve">Time management skills, organisational skills and the ability to meet tight </w:t>
      </w:r>
      <w:proofErr w:type="gramStart"/>
      <w:r w:rsidRPr="003874CE">
        <w:rPr>
          <w:rFonts w:ascii="Gill Sans MT" w:eastAsia="Garamond" w:hAnsi="Gill Sans MT" w:cs="Times New Roman"/>
        </w:rPr>
        <w:t>deadlines</w:t>
      </w:r>
      <w:proofErr w:type="gramEnd"/>
    </w:p>
    <w:p w14:paraId="0DF3F535" w14:textId="77777777" w:rsidR="003874CE" w:rsidRPr="003874CE" w:rsidRDefault="003874CE" w:rsidP="003874CE">
      <w:pPr>
        <w:numPr>
          <w:ilvl w:val="0"/>
          <w:numId w:val="5"/>
        </w:numPr>
        <w:autoSpaceDE w:val="0"/>
        <w:autoSpaceDN w:val="0"/>
        <w:adjustRightInd w:val="0"/>
        <w:spacing w:after="0" w:line="276" w:lineRule="auto"/>
        <w:jc w:val="both"/>
        <w:rPr>
          <w:rFonts w:ascii="Gill Sans MT" w:eastAsia="Garamond" w:hAnsi="Gill Sans MT" w:cs="Times New Roman"/>
        </w:rPr>
      </w:pPr>
      <w:r w:rsidRPr="003874CE">
        <w:rPr>
          <w:rFonts w:ascii="Gill Sans MT" w:eastAsia="Garamond" w:hAnsi="Gill Sans MT" w:cs="Times New Roman"/>
        </w:rPr>
        <w:t>Proven IT and keyboard skills</w:t>
      </w:r>
    </w:p>
    <w:p w14:paraId="6312AA73" w14:textId="77777777" w:rsidR="003874CE" w:rsidRPr="003874CE" w:rsidRDefault="003874CE" w:rsidP="003874CE">
      <w:pPr>
        <w:numPr>
          <w:ilvl w:val="0"/>
          <w:numId w:val="5"/>
        </w:numPr>
        <w:autoSpaceDE w:val="0"/>
        <w:autoSpaceDN w:val="0"/>
        <w:adjustRightInd w:val="0"/>
        <w:spacing w:after="0" w:line="276" w:lineRule="auto"/>
        <w:jc w:val="both"/>
        <w:rPr>
          <w:rFonts w:ascii="Gill Sans MT" w:eastAsia="Garamond" w:hAnsi="Gill Sans MT" w:cs="Times New Roman"/>
        </w:rPr>
      </w:pPr>
      <w:r w:rsidRPr="003874CE">
        <w:rPr>
          <w:rFonts w:ascii="Gill Sans MT" w:eastAsia="Garamond" w:hAnsi="Gill Sans MT" w:cs="Times New Roman"/>
        </w:rPr>
        <w:t xml:space="preserve">Ability to work alone and as part of a team with interpersonal </w:t>
      </w:r>
      <w:proofErr w:type="gramStart"/>
      <w:r w:rsidRPr="003874CE">
        <w:rPr>
          <w:rFonts w:ascii="Gill Sans MT" w:eastAsia="Garamond" w:hAnsi="Gill Sans MT" w:cs="Times New Roman"/>
        </w:rPr>
        <w:t>skills</w:t>
      </w:r>
      <w:proofErr w:type="gramEnd"/>
    </w:p>
    <w:p w14:paraId="5E21E075" w14:textId="77777777" w:rsidR="003874CE" w:rsidRPr="003874CE" w:rsidRDefault="003874CE" w:rsidP="003874CE">
      <w:pPr>
        <w:numPr>
          <w:ilvl w:val="0"/>
          <w:numId w:val="5"/>
        </w:numPr>
        <w:autoSpaceDE w:val="0"/>
        <w:autoSpaceDN w:val="0"/>
        <w:adjustRightInd w:val="0"/>
        <w:spacing w:after="0" w:line="276" w:lineRule="auto"/>
        <w:jc w:val="both"/>
        <w:rPr>
          <w:rFonts w:ascii="Gill Sans MT" w:eastAsia="Garamond" w:hAnsi="Gill Sans MT" w:cs="Times New Roman"/>
        </w:rPr>
      </w:pPr>
      <w:r w:rsidRPr="003874CE">
        <w:rPr>
          <w:rFonts w:ascii="Gill Sans MT" w:eastAsia="Garamond" w:hAnsi="Gill Sans MT" w:cs="Times New Roman"/>
        </w:rPr>
        <w:t xml:space="preserve">Ability to manage challenging </w:t>
      </w:r>
      <w:proofErr w:type="gramStart"/>
      <w:r w:rsidRPr="003874CE">
        <w:rPr>
          <w:rFonts w:ascii="Gill Sans MT" w:eastAsia="Garamond" w:hAnsi="Gill Sans MT" w:cs="Times New Roman"/>
        </w:rPr>
        <w:t>behaviour</w:t>
      </w:r>
      <w:proofErr w:type="gramEnd"/>
    </w:p>
    <w:p w14:paraId="54ACCACF" w14:textId="77777777" w:rsidR="003874CE" w:rsidRPr="003874CE" w:rsidRDefault="003874CE" w:rsidP="003874CE">
      <w:pPr>
        <w:numPr>
          <w:ilvl w:val="0"/>
          <w:numId w:val="5"/>
        </w:numPr>
        <w:autoSpaceDE w:val="0"/>
        <w:autoSpaceDN w:val="0"/>
        <w:adjustRightInd w:val="0"/>
        <w:spacing w:after="0" w:line="276" w:lineRule="auto"/>
        <w:jc w:val="both"/>
        <w:rPr>
          <w:rFonts w:ascii="Gill Sans MT" w:eastAsia="Garamond" w:hAnsi="Gill Sans MT" w:cs="Times New Roman"/>
        </w:rPr>
      </w:pPr>
      <w:r w:rsidRPr="003874CE">
        <w:rPr>
          <w:rFonts w:ascii="Gill Sans MT" w:eastAsia="Garamond" w:hAnsi="Gill Sans MT" w:cs="Times New Roman"/>
        </w:rPr>
        <w:t>Working with people with learning difficulties and/or disabilities, emotional, social and behaviour needs</w:t>
      </w:r>
    </w:p>
    <w:p w14:paraId="577D6D8A" w14:textId="5BDC243E" w:rsidR="003874CE" w:rsidRPr="003874CE" w:rsidRDefault="003874CE" w:rsidP="003874CE">
      <w:pPr>
        <w:numPr>
          <w:ilvl w:val="0"/>
          <w:numId w:val="5"/>
        </w:numPr>
        <w:autoSpaceDE w:val="0"/>
        <w:autoSpaceDN w:val="0"/>
        <w:adjustRightInd w:val="0"/>
        <w:spacing w:after="0" w:line="276" w:lineRule="auto"/>
        <w:jc w:val="both"/>
        <w:rPr>
          <w:rFonts w:ascii="Gill Sans MT" w:eastAsia="Garamond" w:hAnsi="Gill Sans MT" w:cs="Times New Roman"/>
        </w:rPr>
      </w:pPr>
      <w:r w:rsidRPr="003874CE">
        <w:rPr>
          <w:rFonts w:ascii="Gill Sans MT" w:eastAsia="Garamond" w:hAnsi="Gill Sans MT" w:cs="Times New Roman"/>
        </w:rPr>
        <w:t>Supporting the learning needs of pupils</w:t>
      </w:r>
    </w:p>
    <w:p w14:paraId="3630B977" w14:textId="77777777" w:rsidR="003874CE" w:rsidRDefault="003874CE" w:rsidP="003874CE">
      <w:pPr>
        <w:autoSpaceDE w:val="0"/>
        <w:autoSpaceDN w:val="0"/>
        <w:adjustRightInd w:val="0"/>
        <w:spacing w:after="0" w:line="276" w:lineRule="auto"/>
        <w:jc w:val="both"/>
        <w:rPr>
          <w:rFonts w:ascii="Gill Sans MT" w:hAnsi="Gill Sans MT" w:cs="Helvetica"/>
          <w:color w:val="2D2D2D"/>
          <w:shd w:val="clear" w:color="auto" w:fill="FFFFFF"/>
        </w:rPr>
      </w:pPr>
    </w:p>
    <w:p w14:paraId="0647E293" w14:textId="77777777" w:rsidR="003874CE" w:rsidRPr="003874CE" w:rsidRDefault="003874CE" w:rsidP="003874CE">
      <w:pPr>
        <w:autoSpaceDE w:val="0"/>
        <w:autoSpaceDN w:val="0"/>
        <w:adjustRightInd w:val="0"/>
        <w:spacing w:after="0" w:line="276" w:lineRule="auto"/>
        <w:jc w:val="both"/>
        <w:rPr>
          <w:rFonts w:ascii="Gill Sans MT" w:eastAsia="Garamond" w:hAnsi="Gill Sans MT" w:cs="Times New Roman"/>
          <w:b/>
          <w:bCs/>
          <w:i/>
          <w:iCs/>
          <w:color w:val="0070C0"/>
          <w:sz w:val="24"/>
          <w:szCs w:val="24"/>
        </w:rPr>
      </w:pPr>
      <w:r w:rsidRPr="003874CE">
        <w:rPr>
          <w:rFonts w:ascii="Gill Sans MT" w:hAnsi="Gill Sans MT" w:cs="Helvetica"/>
          <w:b/>
          <w:bCs/>
          <w:i/>
          <w:iCs/>
          <w:color w:val="0070C0"/>
          <w:sz w:val="24"/>
          <w:szCs w:val="24"/>
          <w:shd w:val="clear" w:color="auto" w:fill="FFFFFF"/>
        </w:rPr>
        <w:t>Desirable</w:t>
      </w:r>
    </w:p>
    <w:p w14:paraId="71BD54B6" w14:textId="77777777" w:rsidR="003874CE" w:rsidRDefault="003874CE" w:rsidP="003874CE">
      <w:pPr>
        <w:numPr>
          <w:ilvl w:val="0"/>
          <w:numId w:val="5"/>
        </w:numPr>
        <w:autoSpaceDE w:val="0"/>
        <w:autoSpaceDN w:val="0"/>
        <w:adjustRightInd w:val="0"/>
        <w:spacing w:after="0" w:line="276" w:lineRule="auto"/>
        <w:jc w:val="both"/>
        <w:rPr>
          <w:rFonts w:ascii="Gill Sans MT" w:eastAsia="Garamond" w:hAnsi="Gill Sans MT" w:cs="Times New Roman"/>
        </w:rPr>
      </w:pPr>
      <w:r w:rsidRPr="003874CE">
        <w:rPr>
          <w:rFonts w:ascii="Gill Sans MT" w:eastAsia="Garamond" w:hAnsi="Gill Sans MT" w:cs="Times New Roman"/>
        </w:rPr>
        <w:t xml:space="preserve">Experience managing and motivating team </w:t>
      </w:r>
      <w:proofErr w:type="gramStart"/>
      <w:r w:rsidRPr="003874CE">
        <w:rPr>
          <w:rFonts w:ascii="Gill Sans MT" w:eastAsia="Garamond" w:hAnsi="Gill Sans MT" w:cs="Times New Roman"/>
        </w:rPr>
        <w:t>members</w:t>
      </w:r>
      <w:proofErr w:type="gramEnd"/>
      <w:r w:rsidRPr="003874CE">
        <w:rPr>
          <w:rFonts w:ascii="Gill Sans MT" w:eastAsia="Garamond" w:hAnsi="Gill Sans MT" w:cs="Times New Roman"/>
        </w:rPr>
        <w:t xml:space="preserve"> </w:t>
      </w:r>
    </w:p>
    <w:p w14:paraId="240782F1" w14:textId="77777777" w:rsidR="003874CE" w:rsidRDefault="003874CE" w:rsidP="003874CE">
      <w:pPr>
        <w:numPr>
          <w:ilvl w:val="0"/>
          <w:numId w:val="5"/>
        </w:numPr>
        <w:autoSpaceDE w:val="0"/>
        <w:autoSpaceDN w:val="0"/>
        <w:adjustRightInd w:val="0"/>
        <w:spacing w:after="0" w:line="276" w:lineRule="auto"/>
        <w:jc w:val="both"/>
        <w:rPr>
          <w:rFonts w:ascii="Gill Sans MT" w:eastAsia="Garamond" w:hAnsi="Gill Sans MT" w:cs="Times New Roman"/>
        </w:rPr>
      </w:pPr>
      <w:r w:rsidRPr="003874CE">
        <w:rPr>
          <w:rFonts w:ascii="Gill Sans MT" w:eastAsia="Garamond" w:hAnsi="Gill Sans MT" w:cs="Times New Roman"/>
        </w:rPr>
        <w:t xml:space="preserve">Knowledge of management strategies to motivate and show </w:t>
      </w:r>
      <w:proofErr w:type="gramStart"/>
      <w:r w:rsidRPr="003874CE">
        <w:rPr>
          <w:rFonts w:ascii="Gill Sans MT" w:eastAsia="Garamond" w:hAnsi="Gill Sans MT" w:cs="Times New Roman"/>
        </w:rPr>
        <w:t>impact</w:t>
      </w:r>
      <w:proofErr w:type="gramEnd"/>
      <w:r w:rsidRPr="003874CE">
        <w:rPr>
          <w:rFonts w:ascii="Gill Sans MT" w:eastAsia="Garamond" w:hAnsi="Gill Sans MT" w:cs="Times New Roman"/>
        </w:rPr>
        <w:t xml:space="preserve"> </w:t>
      </w:r>
    </w:p>
    <w:p w14:paraId="1D4424F1" w14:textId="77777777" w:rsidR="003874CE" w:rsidRDefault="003874CE" w:rsidP="003874CE">
      <w:pPr>
        <w:numPr>
          <w:ilvl w:val="0"/>
          <w:numId w:val="5"/>
        </w:numPr>
        <w:autoSpaceDE w:val="0"/>
        <w:autoSpaceDN w:val="0"/>
        <w:adjustRightInd w:val="0"/>
        <w:spacing w:after="0" w:line="276" w:lineRule="auto"/>
        <w:jc w:val="both"/>
        <w:rPr>
          <w:rFonts w:ascii="Gill Sans MT" w:eastAsia="Garamond" w:hAnsi="Gill Sans MT" w:cs="Times New Roman"/>
        </w:rPr>
      </w:pPr>
      <w:r w:rsidRPr="003874CE">
        <w:rPr>
          <w:rFonts w:ascii="Gill Sans MT" w:eastAsia="Garamond" w:hAnsi="Gill Sans MT" w:cs="Times New Roman"/>
        </w:rPr>
        <w:t>Proven track record of supporting team members to succeed.</w:t>
      </w:r>
    </w:p>
    <w:p w14:paraId="102709AF" w14:textId="765B07B8" w:rsidR="003874CE" w:rsidRPr="003874CE" w:rsidRDefault="003874CE" w:rsidP="003874CE">
      <w:pPr>
        <w:numPr>
          <w:ilvl w:val="0"/>
          <w:numId w:val="5"/>
        </w:numPr>
        <w:autoSpaceDE w:val="0"/>
        <w:autoSpaceDN w:val="0"/>
        <w:adjustRightInd w:val="0"/>
        <w:spacing w:after="0" w:line="276" w:lineRule="auto"/>
        <w:jc w:val="both"/>
        <w:rPr>
          <w:rFonts w:ascii="Gill Sans MT" w:eastAsia="Garamond" w:hAnsi="Gill Sans MT" w:cs="Times New Roman"/>
        </w:rPr>
      </w:pPr>
      <w:r w:rsidRPr="003874CE">
        <w:rPr>
          <w:rFonts w:ascii="Gill Sans MT" w:eastAsia="Garamond" w:hAnsi="Gill Sans MT" w:cs="Times New Roman"/>
        </w:rPr>
        <w:t xml:space="preserve">Trained and experienced as an Access Arrangement Assessor </w:t>
      </w:r>
    </w:p>
    <w:p w14:paraId="19CB9530" w14:textId="77777777" w:rsidR="003874CE" w:rsidRPr="00CB3B36" w:rsidRDefault="003874CE" w:rsidP="00A40D96">
      <w:pPr>
        <w:autoSpaceDE w:val="0"/>
        <w:autoSpaceDN w:val="0"/>
        <w:adjustRightInd w:val="0"/>
        <w:spacing w:after="0" w:line="276" w:lineRule="auto"/>
        <w:jc w:val="both"/>
        <w:rPr>
          <w:rFonts w:ascii="Gill Sans MT" w:eastAsia="Calibri" w:hAnsi="Gill Sans MT" w:cs="Times New Roman"/>
          <w:b/>
          <w:color w:val="0070C0"/>
          <w:sz w:val="28"/>
          <w:szCs w:val="28"/>
        </w:rPr>
      </w:pPr>
    </w:p>
    <w:sectPr w:rsidR="003874CE" w:rsidRPr="00CB3B36" w:rsidSect="00024B5F">
      <w:pgSz w:w="11906" w:h="16838"/>
      <w:pgMar w:top="1276"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F1AEB" w14:textId="77777777" w:rsidR="00BF0BE3" w:rsidRDefault="00BF0BE3" w:rsidP="00121030">
      <w:pPr>
        <w:spacing w:after="0" w:line="240" w:lineRule="auto"/>
      </w:pPr>
      <w:r>
        <w:separator/>
      </w:r>
    </w:p>
  </w:endnote>
  <w:endnote w:type="continuationSeparator" w:id="0">
    <w:p w14:paraId="7723F990" w14:textId="77777777" w:rsidR="00BF0BE3" w:rsidRDefault="00BF0BE3" w:rsidP="00121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aramond-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DD47C" w14:textId="77777777" w:rsidR="00BF0BE3" w:rsidRDefault="00BF0BE3" w:rsidP="00121030">
      <w:pPr>
        <w:spacing w:after="0" w:line="240" w:lineRule="auto"/>
      </w:pPr>
      <w:r>
        <w:separator/>
      </w:r>
    </w:p>
  </w:footnote>
  <w:footnote w:type="continuationSeparator" w:id="0">
    <w:p w14:paraId="37E58EE1" w14:textId="77777777" w:rsidR="00BF0BE3" w:rsidRDefault="00BF0BE3" w:rsidP="001210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331"/>
    <w:multiLevelType w:val="multilevel"/>
    <w:tmpl w:val="579C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17D88"/>
    <w:multiLevelType w:val="hybridMultilevel"/>
    <w:tmpl w:val="2D8CA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D6560"/>
    <w:multiLevelType w:val="multilevel"/>
    <w:tmpl w:val="CC403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D20CD"/>
    <w:multiLevelType w:val="hybridMultilevel"/>
    <w:tmpl w:val="39805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16419"/>
    <w:multiLevelType w:val="hybridMultilevel"/>
    <w:tmpl w:val="BBD2F46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A26C5"/>
    <w:multiLevelType w:val="hybridMultilevel"/>
    <w:tmpl w:val="B5D09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7E0C18"/>
    <w:multiLevelType w:val="hybridMultilevel"/>
    <w:tmpl w:val="4EA69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847BB"/>
    <w:multiLevelType w:val="hybridMultilevel"/>
    <w:tmpl w:val="0C80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BF5D09"/>
    <w:multiLevelType w:val="hybridMultilevel"/>
    <w:tmpl w:val="F8C0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366E1D"/>
    <w:multiLevelType w:val="hybridMultilevel"/>
    <w:tmpl w:val="5CF46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BA2D29"/>
    <w:multiLevelType w:val="multilevel"/>
    <w:tmpl w:val="502E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1D003C"/>
    <w:multiLevelType w:val="hybridMultilevel"/>
    <w:tmpl w:val="6E52B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565107"/>
    <w:multiLevelType w:val="hybridMultilevel"/>
    <w:tmpl w:val="86027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F62A47"/>
    <w:multiLevelType w:val="hybridMultilevel"/>
    <w:tmpl w:val="60FC390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C917EC"/>
    <w:multiLevelType w:val="hybridMultilevel"/>
    <w:tmpl w:val="E64A2C8A"/>
    <w:lvl w:ilvl="0" w:tplc="10142B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DD52D6D"/>
    <w:multiLevelType w:val="hybridMultilevel"/>
    <w:tmpl w:val="F2CE8E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0C00D37"/>
    <w:multiLevelType w:val="hybridMultilevel"/>
    <w:tmpl w:val="BDB6657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6205413"/>
    <w:multiLevelType w:val="multilevel"/>
    <w:tmpl w:val="2C9E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6436D3"/>
    <w:multiLevelType w:val="multilevel"/>
    <w:tmpl w:val="1B3A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166D7D"/>
    <w:multiLevelType w:val="hybridMultilevel"/>
    <w:tmpl w:val="B368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CB56AE"/>
    <w:multiLevelType w:val="hybridMultilevel"/>
    <w:tmpl w:val="5904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A23"/>
    <w:multiLevelType w:val="multilevel"/>
    <w:tmpl w:val="8238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74E5B53"/>
    <w:multiLevelType w:val="hybridMultilevel"/>
    <w:tmpl w:val="66B8297A"/>
    <w:lvl w:ilvl="0" w:tplc="7228077E">
      <w:numFmt w:val="bullet"/>
      <w:lvlText w:val="•"/>
      <w:lvlJc w:val="left"/>
      <w:pPr>
        <w:ind w:left="720" w:hanging="360"/>
      </w:pPr>
      <w:rPr>
        <w:rFonts w:ascii="Calibri" w:eastAsia="Calibri" w:hAnsi="Calibri" w:cs="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D45053"/>
    <w:multiLevelType w:val="multilevel"/>
    <w:tmpl w:val="88441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DFD4DD3"/>
    <w:multiLevelType w:val="hybridMultilevel"/>
    <w:tmpl w:val="A0E0533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500E2C"/>
    <w:multiLevelType w:val="hybridMultilevel"/>
    <w:tmpl w:val="A3D4A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D07F7D"/>
    <w:multiLevelType w:val="hybridMultilevel"/>
    <w:tmpl w:val="ACA82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6E87C43"/>
    <w:multiLevelType w:val="multilevel"/>
    <w:tmpl w:val="B7E8E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193B03"/>
    <w:multiLevelType w:val="hybridMultilevel"/>
    <w:tmpl w:val="5B286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013038"/>
    <w:multiLevelType w:val="hybridMultilevel"/>
    <w:tmpl w:val="1810871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69666E"/>
    <w:multiLevelType w:val="multilevel"/>
    <w:tmpl w:val="8F94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07138066">
    <w:abstractNumId w:val="16"/>
  </w:num>
  <w:num w:numId="2" w16cid:durableId="452944981">
    <w:abstractNumId w:val="31"/>
  </w:num>
  <w:num w:numId="3" w16cid:durableId="1675840172">
    <w:abstractNumId w:val="1"/>
  </w:num>
  <w:num w:numId="4" w16cid:durableId="608247220">
    <w:abstractNumId w:val="20"/>
  </w:num>
  <w:num w:numId="5" w16cid:durableId="1551267214">
    <w:abstractNumId w:val="5"/>
  </w:num>
  <w:num w:numId="6" w16cid:durableId="444735549">
    <w:abstractNumId w:val="4"/>
  </w:num>
  <w:num w:numId="7" w16cid:durableId="924386321">
    <w:abstractNumId w:val="13"/>
  </w:num>
  <w:num w:numId="8" w16cid:durableId="1476751118">
    <w:abstractNumId w:val="29"/>
  </w:num>
  <w:num w:numId="9" w16cid:durableId="2003578303">
    <w:abstractNumId w:val="24"/>
  </w:num>
  <w:num w:numId="10" w16cid:durableId="452869392">
    <w:abstractNumId w:val="31"/>
  </w:num>
  <w:num w:numId="11" w16cid:durableId="1285500315">
    <w:abstractNumId w:val="27"/>
  </w:num>
  <w:num w:numId="12" w16cid:durableId="1711298500">
    <w:abstractNumId w:val="8"/>
  </w:num>
  <w:num w:numId="13" w16cid:durableId="1960185569">
    <w:abstractNumId w:val="7"/>
  </w:num>
  <w:num w:numId="14" w16cid:durableId="419760306">
    <w:abstractNumId w:val="22"/>
  </w:num>
  <w:num w:numId="15" w16cid:durableId="1471754054">
    <w:abstractNumId w:val="19"/>
  </w:num>
  <w:num w:numId="16" w16cid:durableId="2050572946">
    <w:abstractNumId w:val="3"/>
  </w:num>
  <w:num w:numId="17" w16cid:durableId="1090008453">
    <w:abstractNumId w:val="25"/>
  </w:num>
  <w:num w:numId="18" w16cid:durableId="1760440389">
    <w:abstractNumId w:val="14"/>
  </w:num>
  <w:num w:numId="19" w16cid:durableId="1316685324">
    <w:abstractNumId w:val="9"/>
  </w:num>
  <w:num w:numId="20" w16cid:durableId="128323217">
    <w:abstractNumId w:val="15"/>
  </w:num>
  <w:num w:numId="21" w16cid:durableId="1753233443">
    <w:abstractNumId w:val="11"/>
  </w:num>
  <w:num w:numId="22" w16cid:durableId="48186604">
    <w:abstractNumId w:val="21"/>
  </w:num>
  <w:num w:numId="23" w16cid:durableId="1109202053">
    <w:abstractNumId w:val="17"/>
  </w:num>
  <w:num w:numId="24" w16cid:durableId="211503587">
    <w:abstractNumId w:val="10"/>
  </w:num>
  <w:num w:numId="25" w16cid:durableId="1101995461">
    <w:abstractNumId w:val="23"/>
  </w:num>
  <w:num w:numId="26" w16cid:durableId="998653778">
    <w:abstractNumId w:val="28"/>
  </w:num>
  <w:num w:numId="27" w16cid:durableId="578180137">
    <w:abstractNumId w:val="26"/>
  </w:num>
  <w:num w:numId="28" w16cid:durableId="1101491789">
    <w:abstractNumId w:val="18"/>
  </w:num>
  <w:num w:numId="29" w16cid:durableId="1472089362">
    <w:abstractNumId w:val="2"/>
  </w:num>
  <w:num w:numId="30" w16cid:durableId="1999651160">
    <w:abstractNumId w:val="0"/>
  </w:num>
  <w:num w:numId="31" w16cid:durableId="2084333433">
    <w:abstractNumId w:val="30"/>
  </w:num>
  <w:num w:numId="32" w16cid:durableId="1211460715">
    <w:abstractNumId w:val="12"/>
  </w:num>
  <w:num w:numId="33" w16cid:durableId="10375070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030"/>
    <w:rsid w:val="00002A38"/>
    <w:rsid w:val="000127C9"/>
    <w:rsid w:val="00024B5F"/>
    <w:rsid w:val="00065A61"/>
    <w:rsid w:val="00073AB2"/>
    <w:rsid w:val="00081479"/>
    <w:rsid w:val="000819E3"/>
    <w:rsid w:val="000A0791"/>
    <w:rsid w:val="000C5387"/>
    <w:rsid w:val="000E3904"/>
    <w:rsid w:val="000F4E3A"/>
    <w:rsid w:val="000F67B5"/>
    <w:rsid w:val="000F689A"/>
    <w:rsid w:val="001065D3"/>
    <w:rsid w:val="00106B0D"/>
    <w:rsid w:val="00121030"/>
    <w:rsid w:val="00133373"/>
    <w:rsid w:val="00177C98"/>
    <w:rsid w:val="00191B8C"/>
    <w:rsid w:val="0019618D"/>
    <w:rsid w:val="001972CB"/>
    <w:rsid w:val="001A0DCF"/>
    <w:rsid w:val="001A5961"/>
    <w:rsid w:val="001C2FA7"/>
    <w:rsid w:val="001F4A73"/>
    <w:rsid w:val="00202F08"/>
    <w:rsid w:val="00220282"/>
    <w:rsid w:val="0026394E"/>
    <w:rsid w:val="002678FC"/>
    <w:rsid w:val="002B0AF5"/>
    <w:rsid w:val="002C0FF6"/>
    <w:rsid w:val="002F0B11"/>
    <w:rsid w:val="002F4D80"/>
    <w:rsid w:val="002F7345"/>
    <w:rsid w:val="0030181E"/>
    <w:rsid w:val="00322733"/>
    <w:rsid w:val="003243A2"/>
    <w:rsid w:val="00333BEC"/>
    <w:rsid w:val="00366940"/>
    <w:rsid w:val="00376923"/>
    <w:rsid w:val="003874CE"/>
    <w:rsid w:val="00394FE1"/>
    <w:rsid w:val="003A3CB0"/>
    <w:rsid w:val="003A5477"/>
    <w:rsid w:val="003D06F9"/>
    <w:rsid w:val="003D7F2F"/>
    <w:rsid w:val="003E0F9D"/>
    <w:rsid w:val="003E33F4"/>
    <w:rsid w:val="003F354B"/>
    <w:rsid w:val="004018CD"/>
    <w:rsid w:val="00440860"/>
    <w:rsid w:val="00467DB0"/>
    <w:rsid w:val="004C6BEB"/>
    <w:rsid w:val="004E6611"/>
    <w:rsid w:val="005277B6"/>
    <w:rsid w:val="00537C7E"/>
    <w:rsid w:val="00566304"/>
    <w:rsid w:val="00577A7E"/>
    <w:rsid w:val="0058206D"/>
    <w:rsid w:val="005872B3"/>
    <w:rsid w:val="0059775F"/>
    <w:rsid w:val="005B4891"/>
    <w:rsid w:val="005C7821"/>
    <w:rsid w:val="005E10D4"/>
    <w:rsid w:val="005F6C0B"/>
    <w:rsid w:val="00622003"/>
    <w:rsid w:val="006374B2"/>
    <w:rsid w:val="0064791E"/>
    <w:rsid w:val="00656607"/>
    <w:rsid w:val="00672C6F"/>
    <w:rsid w:val="00673397"/>
    <w:rsid w:val="00674B26"/>
    <w:rsid w:val="00687B72"/>
    <w:rsid w:val="00694C9E"/>
    <w:rsid w:val="006C71AF"/>
    <w:rsid w:val="006C7219"/>
    <w:rsid w:val="006E7392"/>
    <w:rsid w:val="006F7610"/>
    <w:rsid w:val="007040C8"/>
    <w:rsid w:val="00705A35"/>
    <w:rsid w:val="00720543"/>
    <w:rsid w:val="00725798"/>
    <w:rsid w:val="00792460"/>
    <w:rsid w:val="00792BD9"/>
    <w:rsid w:val="007C2B8C"/>
    <w:rsid w:val="0080323E"/>
    <w:rsid w:val="00826019"/>
    <w:rsid w:val="00833085"/>
    <w:rsid w:val="00862E5C"/>
    <w:rsid w:val="008C68EE"/>
    <w:rsid w:val="0093481D"/>
    <w:rsid w:val="00953C2D"/>
    <w:rsid w:val="009A5A74"/>
    <w:rsid w:val="009A6F5C"/>
    <w:rsid w:val="009A7484"/>
    <w:rsid w:val="009C749A"/>
    <w:rsid w:val="009C7B59"/>
    <w:rsid w:val="00A06DC1"/>
    <w:rsid w:val="00A16B13"/>
    <w:rsid w:val="00A40D96"/>
    <w:rsid w:val="00A6305C"/>
    <w:rsid w:val="00A64AA2"/>
    <w:rsid w:val="00AA2802"/>
    <w:rsid w:val="00AF1C7F"/>
    <w:rsid w:val="00B414D2"/>
    <w:rsid w:val="00B42F54"/>
    <w:rsid w:val="00B43B6F"/>
    <w:rsid w:val="00B47510"/>
    <w:rsid w:val="00B82B62"/>
    <w:rsid w:val="00B906B2"/>
    <w:rsid w:val="00B93700"/>
    <w:rsid w:val="00BB5EF1"/>
    <w:rsid w:val="00BD3586"/>
    <w:rsid w:val="00BD3988"/>
    <w:rsid w:val="00BD68F5"/>
    <w:rsid w:val="00BF0BE3"/>
    <w:rsid w:val="00C00F90"/>
    <w:rsid w:val="00C12DC2"/>
    <w:rsid w:val="00C806C5"/>
    <w:rsid w:val="00CA62A8"/>
    <w:rsid w:val="00CB3B36"/>
    <w:rsid w:val="00CF4126"/>
    <w:rsid w:val="00D04051"/>
    <w:rsid w:val="00D12739"/>
    <w:rsid w:val="00D565A6"/>
    <w:rsid w:val="00D71223"/>
    <w:rsid w:val="00DB397A"/>
    <w:rsid w:val="00DF112A"/>
    <w:rsid w:val="00DF30EB"/>
    <w:rsid w:val="00E2076E"/>
    <w:rsid w:val="00E43EEF"/>
    <w:rsid w:val="00E572D2"/>
    <w:rsid w:val="00E57CAF"/>
    <w:rsid w:val="00E74F24"/>
    <w:rsid w:val="00E7741D"/>
    <w:rsid w:val="00EB7BB8"/>
    <w:rsid w:val="00ED23F4"/>
    <w:rsid w:val="00EE791E"/>
    <w:rsid w:val="00EF0AFC"/>
    <w:rsid w:val="00EF2DFB"/>
    <w:rsid w:val="00F171E0"/>
    <w:rsid w:val="00F2049B"/>
    <w:rsid w:val="00F23FC3"/>
    <w:rsid w:val="00F826CF"/>
    <w:rsid w:val="00F83DF9"/>
    <w:rsid w:val="00F85605"/>
    <w:rsid w:val="00F85C0D"/>
    <w:rsid w:val="00F86557"/>
    <w:rsid w:val="00F95EF9"/>
    <w:rsid w:val="00FA4E69"/>
    <w:rsid w:val="00FF41F9"/>
    <w:rsid w:val="0E3D82F5"/>
    <w:rsid w:val="1EFC5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F3115"/>
  <w15:chartTrackingRefBased/>
  <w15:docId w15:val="{5D9225EA-EFF1-4678-93AE-A233A643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0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030"/>
  </w:style>
  <w:style w:type="paragraph" w:styleId="Footer">
    <w:name w:val="footer"/>
    <w:basedOn w:val="Normal"/>
    <w:link w:val="FooterChar"/>
    <w:uiPriority w:val="99"/>
    <w:unhideWhenUsed/>
    <w:rsid w:val="001210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030"/>
  </w:style>
  <w:style w:type="paragraph" w:styleId="ListParagraph">
    <w:name w:val="List Paragraph"/>
    <w:basedOn w:val="Normal"/>
    <w:link w:val="ListParagraphChar"/>
    <w:uiPriority w:val="34"/>
    <w:qFormat/>
    <w:rsid w:val="00073AB2"/>
    <w:pPr>
      <w:ind w:left="720"/>
      <w:contextualSpacing/>
    </w:pPr>
  </w:style>
  <w:style w:type="paragraph" w:styleId="NormalWeb">
    <w:name w:val="Normal (Web)"/>
    <w:basedOn w:val="Normal"/>
    <w:uiPriority w:val="99"/>
    <w:unhideWhenUsed/>
    <w:rsid w:val="003E0F9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91B8C"/>
    <w:pPr>
      <w:autoSpaceDE w:val="0"/>
      <w:autoSpaceDN w:val="0"/>
      <w:adjustRightInd w:val="0"/>
      <w:spacing w:after="0" w:line="240" w:lineRule="auto"/>
    </w:pPr>
    <w:rPr>
      <w:rFonts w:ascii="Georgia" w:hAnsi="Georgia" w:cs="Georgia"/>
      <w:color w:val="000000"/>
      <w:sz w:val="24"/>
      <w:szCs w:val="24"/>
    </w:rPr>
  </w:style>
  <w:style w:type="character" w:customStyle="1" w:styleId="ListParagraphChar">
    <w:name w:val="List Paragraph Char"/>
    <w:link w:val="ListParagraph"/>
    <w:uiPriority w:val="34"/>
    <w:locked/>
    <w:rsid w:val="00191B8C"/>
  </w:style>
  <w:style w:type="paragraph" w:customStyle="1" w:styleId="paragraph">
    <w:name w:val="paragraph"/>
    <w:basedOn w:val="Normal"/>
    <w:rsid w:val="000127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127C9"/>
  </w:style>
  <w:style w:type="character" w:customStyle="1" w:styleId="eop">
    <w:name w:val="eop"/>
    <w:basedOn w:val="DefaultParagraphFont"/>
    <w:rsid w:val="000127C9"/>
  </w:style>
  <w:style w:type="paragraph" w:customStyle="1" w:styleId="TableParagraph">
    <w:name w:val="Table Paragraph"/>
    <w:basedOn w:val="Normal"/>
    <w:uiPriority w:val="1"/>
    <w:qFormat/>
    <w:rsid w:val="00B906B2"/>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714572">
      <w:bodyDiv w:val="1"/>
      <w:marLeft w:val="0"/>
      <w:marRight w:val="0"/>
      <w:marTop w:val="0"/>
      <w:marBottom w:val="0"/>
      <w:divBdr>
        <w:top w:val="none" w:sz="0" w:space="0" w:color="auto"/>
        <w:left w:val="none" w:sz="0" w:space="0" w:color="auto"/>
        <w:bottom w:val="none" w:sz="0" w:space="0" w:color="auto"/>
        <w:right w:val="none" w:sz="0" w:space="0" w:color="auto"/>
      </w:divBdr>
      <w:divsChild>
        <w:div w:id="1076242711">
          <w:marLeft w:val="0"/>
          <w:marRight w:val="0"/>
          <w:marTop w:val="0"/>
          <w:marBottom w:val="0"/>
          <w:divBdr>
            <w:top w:val="none" w:sz="0" w:space="0" w:color="auto"/>
            <w:left w:val="none" w:sz="0" w:space="0" w:color="auto"/>
            <w:bottom w:val="none" w:sz="0" w:space="0" w:color="auto"/>
            <w:right w:val="none" w:sz="0" w:space="0" w:color="auto"/>
          </w:divBdr>
        </w:div>
        <w:div w:id="450831541">
          <w:marLeft w:val="0"/>
          <w:marRight w:val="0"/>
          <w:marTop w:val="0"/>
          <w:marBottom w:val="0"/>
          <w:divBdr>
            <w:top w:val="none" w:sz="0" w:space="0" w:color="auto"/>
            <w:left w:val="none" w:sz="0" w:space="0" w:color="auto"/>
            <w:bottom w:val="none" w:sz="0" w:space="0" w:color="auto"/>
            <w:right w:val="none" w:sz="0" w:space="0" w:color="auto"/>
          </w:divBdr>
        </w:div>
      </w:divsChild>
    </w:div>
    <w:div w:id="1122072313">
      <w:bodyDiv w:val="1"/>
      <w:marLeft w:val="0"/>
      <w:marRight w:val="0"/>
      <w:marTop w:val="0"/>
      <w:marBottom w:val="0"/>
      <w:divBdr>
        <w:top w:val="none" w:sz="0" w:space="0" w:color="auto"/>
        <w:left w:val="none" w:sz="0" w:space="0" w:color="auto"/>
        <w:bottom w:val="none" w:sz="0" w:space="0" w:color="auto"/>
        <w:right w:val="none" w:sz="0" w:space="0" w:color="auto"/>
      </w:divBdr>
    </w:div>
    <w:div w:id="1349478005">
      <w:bodyDiv w:val="1"/>
      <w:marLeft w:val="0"/>
      <w:marRight w:val="0"/>
      <w:marTop w:val="0"/>
      <w:marBottom w:val="0"/>
      <w:divBdr>
        <w:top w:val="none" w:sz="0" w:space="0" w:color="auto"/>
        <w:left w:val="none" w:sz="0" w:space="0" w:color="auto"/>
        <w:bottom w:val="none" w:sz="0" w:space="0" w:color="auto"/>
        <w:right w:val="none" w:sz="0" w:space="0" w:color="auto"/>
      </w:divBdr>
    </w:div>
    <w:div w:id="1561021344">
      <w:bodyDiv w:val="1"/>
      <w:marLeft w:val="0"/>
      <w:marRight w:val="0"/>
      <w:marTop w:val="0"/>
      <w:marBottom w:val="0"/>
      <w:divBdr>
        <w:top w:val="none" w:sz="0" w:space="0" w:color="auto"/>
        <w:left w:val="none" w:sz="0" w:space="0" w:color="auto"/>
        <w:bottom w:val="none" w:sz="0" w:space="0" w:color="auto"/>
        <w:right w:val="none" w:sz="0" w:space="0" w:color="auto"/>
      </w:divBdr>
    </w:div>
    <w:div w:id="1765954811">
      <w:bodyDiv w:val="1"/>
      <w:marLeft w:val="0"/>
      <w:marRight w:val="0"/>
      <w:marTop w:val="0"/>
      <w:marBottom w:val="0"/>
      <w:divBdr>
        <w:top w:val="none" w:sz="0" w:space="0" w:color="auto"/>
        <w:left w:val="none" w:sz="0" w:space="0" w:color="auto"/>
        <w:bottom w:val="none" w:sz="0" w:space="0" w:color="auto"/>
        <w:right w:val="none" w:sz="0" w:space="0" w:color="auto"/>
      </w:divBdr>
    </w:div>
    <w:div w:id="2143765715">
      <w:bodyDiv w:val="1"/>
      <w:marLeft w:val="0"/>
      <w:marRight w:val="0"/>
      <w:marTop w:val="0"/>
      <w:marBottom w:val="0"/>
      <w:divBdr>
        <w:top w:val="none" w:sz="0" w:space="0" w:color="auto"/>
        <w:left w:val="none" w:sz="0" w:space="0" w:color="auto"/>
        <w:bottom w:val="none" w:sz="0" w:space="0" w:color="auto"/>
        <w:right w:val="none" w:sz="0" w:space="0" w:color="auto"/>
      </w:divBdr>
      <w:divsChild>
        <w:div w:id="763961081">
          <w:marLeft w:val="0"/>
          <w:marRight w:val="0"/>
          <w:marTop w:val="0"/>
          <w:marBottom w:val="0"/>
          <w:divBdr>
            <w:top w:val="none" w:sz="0" w:space="0" w:color="auto"/>
            <w:left w:val="none" w:sz="0" w:space="0" w:color="auto"/>
            <w:bottom w:val="none" w:sz="0" w:space="0" w:color="auto"/>
            <w:right w:val="none" w:sz="0" w:space="0" w:color="auto"/>
          </w:divBdr>
        </w:div>
        <w:div w:id="1107313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44bbf2a-b577-43fd-a64d-bb99fb245903">
      <Terms xmlns="http://schemas.microsoft.com/office/infopath/2007/PartnerControls"/>
    </lcf76f155ced4ddcb4097134ff3c332f>
    <TaxCatchAll xmlns="0310a5b3-3b7b-4ce8-a0da-f8274645b1c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7FC1FACB8FCC43B53DD443D9E93E54" ma:contentTypeVersion="12" ma:contentTypeDescription="Create a new document." ma:contentTypeScope="" ma:versionID="6a966c95d10194ff1edecd9f01e73ec7">
  <xsd:schema xmlns:xsd="http://www.w3.org/2001/XMLSchema" xmlns:xs="http://www.w3.org/2001/XMLSchema" xmlns:p="http://schemas.microsoft.com/office/2006/metadata/properties" xmlns:ns2="0310a5b3-3b7b-4ce8-a0da-f8274645b1ce" xmlns:ns3="444bbf2a-b577-43fd-a64d-bb99fb245903" targetNamespace="http://schemas.microsoft.com/office/2006/metadata/properties" ma:root="true" ma:fieldsID="456394445219156149982b23db79daca" ns2:_="" ns3:_="">
    <xsd:import namespace="0310a5b3-3b7b-4ce8-a0da-f8274645b1ce"/>
    <xsd:import namespace="444bbf2a-b577-43fd-a64d-bb99fb2459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0a5b3-3b7b-4ce8-a0da-f8274645b1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9229f6b-9ffc-4e5b-a479-711fbc3a0dbf}" ma:internalName="TaxCatchAll" ma:showField="CatchAllData" ma:web="0310a5b3-3b7b-4ce8-a0da-f8274645b1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4bbf2a-b577-43fd-a64d-bb99fb2459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ece25d9-12d7-4481-8120-14121ffe447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588C94-9A57-419C-88F0-2C3731412C48}">
  <ds:schemaRefs>
    <ds:schemaRef ds:uri="http://purl.org/dc/dcmitype/"/>
    <ds:schemaRef ds:uri="0310a5b3-3b7b-4ce8-a0da-f8274645b1ce"/>
    <ds:schemaRef ds:uri="http://purl.org/dc/elements/1.1/"/>
    <ds:schemaRef ds:uri="http://schemas.microsoft.com/office/2006/documentManagement/types"/>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444bbf2a-b577-43fd-a64d-bb99fb245903"/>
  </ds:schemaRefs>
</ds:datastoreItem>
</file>

<file path=customXml/itemProps2.xml><?xml version="1.0" encoding="utf-8"?>
<ds:datastoreItem xmlns:ds="http://schemas.openxmlformats.org/officeDocument/2006/customXml" ds:itemID="{E0AAC7BD-98AD-4D4B-BB7D-56BE8E2D9304}">
  <ds:schemaRefs>
    <ds:schemaRef ds:uri="http://schemas.microsoft.com/sharepoint/v3/contenttype/forms"/>
  </ds:schemaRefs>
</ds:datastoreItem>
</file>

<file path=customXml/itemProps3.xml><?xml version="1.0" encoding="utf-8"?>
<ds:datastoreItem xmlns:ds="http://schemas.openxmlformats.org/officeDocument/2006/customXml" ds:itemID="{F459DFD8-7B90-4595-9ECF-B25EDFCB7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0a5b3-3b7b-4ce8-a0da-f8274645b1ce"/>
    <ds:schemaRef ds:uri="444bbf2a-b577-43fd-a64d-bb99fb245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5296</Characters>
  <Application>Microsoft Office Word</Application>
  <DocSecurity>0</DocSecurity>
  <Lines>44</Lines>
  <Paragraphs>12</Paragraphs>
  <ScaleCrop>false</ScaleCrop>
  <Company>Ark Schools</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Rimbault</dc:creator>
  <cp:keywords/>
  <dc:description/>
  <cp:lastModifiedBy>Lily Loke</cp:lastModifiedBy>
  <cp:revision>2</cp:revision>
  <cp:lastPrinted>2020-12-01T16:35:00Z</cp:lastPrinted>
  <dcterms:created xsi:type="dcterms:W3CDTF">2023-02-27T14:32:00Z</dcterms:created>
  <dcterms:modified xsi:type="dcterms:W3CDTF">2023-02-27T14:32:00Z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0x010100FA7FC1FACB8FCC43B53DD443D9E93E54</vt:lpwstr>
  </property>
  <property fmtid="{D5CDD505-2E9C-101B-9397-08002B2CF9AE}" pid="3" name="MediaServiceImageTags">
    <vt:lpwstr/>
  </property>
</Properties>
</file>