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ED3D20">
      <w:pPr>
        <w:ind w:left="-426"/>
        <w:rPr>
          <w:rFonts w:ascii="Tahoma" w:hAnsi="Tahoma" w:cs="Tahoma"/>
          <w:color w:val="2F5496"/>
        </w:rPr>
      </w:pPr>
    </w:p>
    <w:p w14:paraId="28B45D4B" w14:textId="2A6BC723" w:rsidR="00F40828" w:rsidRDefault="00F40828" w:rsidP="00ED3D20">
      <w:pPr>
        <w:ind w:left="-426"/>
        <w:rPr>
          <w:rFonts w:ascii="Tahoma" w:hAnsi="Tahoma" w:cs="Tahoma"/>
          <w:color w:val="2F5496"/>
        </w:rPr>
      </w:pPr>
    </w:p>
    <w:p w14:paraId="03C348BC" w14:textId="75C9FE8E" w:rsidR="00F40828" w:rsidRDefault="00F40828" w:rsidP="00ED3D20">
      <w:pPr>
        <w:ind w:left="-426"/>
        <w:rPr>
          <w:rFonts w:ascii="Tahoma" w:hAnsi="Tahoma" w:cs="Tahoma"/>
          <w:color w:val="2F5496"/>
        </w:rPr>
      </w:pPr>
    </w:p>
    <w:p w14:paraId="61377882" w14:textId="2816F4DC" w:rsidR="00F40828" w:rsidRDefault="00F40828" w:rsidP="00ED3D20">
      <w:pPr>
        <w:ind w:left="-426"/>
        <w:rPr>
          <w:rFonts w:ascii="Tahoma" w:hAnsi="Tahoma" w:cs="Tahoma"/>
          <w:color w:val="2F5496"/>
        </w:rPr>
      </w:pPr>
    </w:p>
    <w:p w14:paraId="13BC6967" w14:textId="3E2440DA" w:rsidR="00F40828" w:rsidRDefault="00F40828" w:rsidP="00ED3D20">
      <w:pPr>
        <w:ind w:left="-426"/>
        <w:rPr>
          <w:rFonts w:ascii="Tahoma" w:hAnsi="Tahoma" w:cs="Tahoma"/>
          <w:color w:val="2F5496"/>
        </w:rPr>
      </w:pPr>
    </w:p>
    <w:p w14:paraId="0FD8BA06" w14:textId="08652EF5" w:rsidR="00F40828" w:rsidRDefault="00F40828" w:rsidP="00ED3D20">
      <w:pPr>
        <w:ind w:left="-426"/>
        <w:rPr>
          <w:rFonts w:ascii="Tahoma" w:hAnsi="Tahoma" w:cs="Tahoma"/>
          <w:color w:val="2F5496"/>
        </w:rPr>
      </w:pPr>
    </w:p>
    <w:p w14:paraId="2CC71804" w14:textId="6CF10EF8" w:rsidR="00F40828" w:rsidRDefault="00F40828" w:rsidP="000D5025">
      <w:pPr>
        <w:rPr>
          <w:rFonts w:ascii="Tahoma" w:hAnsi="Tahoma" w:cs="Tahoma"/>
          <w:color w:val="2F5496"/>
        </w:rPr>
      </w:pPr>
    </w:p>
    <w:p w14:paraId="76D81ECD" w14:textId="5C228F17" w:rsidR="00F40828" w:rsidRDefault="00F40828" w:rsidP="000D5025">
      <w:pPr>
        <w:rPr>
          <w:rFonts w:ascii="Tahoma" w:hAnsi="Tahoma" w:cs="Tahoma"/>
          <w:color w:val="2F5496"/>
        </w:rPr>
      </w:pPr>
    </w:p>
    <w:p w14:paraId="34D83F7F" w14:textId="6708B251" w:rsidR="00F40828" w:rsidRDefault="00F40828" w:rsidP="000D5025">
      <w:pPr>
        <w:rPr>
          <w:rFonts w:ascii="Tahoma" w:hAnsi="Tahoma" w:cs="Tahoma"/>
          <w:color w:val="2F5496"/>
        </w:rPr>
      </w:pPr>
    </w:p>
    <w:p w14:paraId="331E800B" w14:textId="51C3EC49" w:rsidR="00F40828" w:rsidRDefault="1D78E453" w:rsidP="000D5025">
      <w:pPr>
        <w:pStyle w:val="BasicParagraph"/>
        <w:suppressAutoHyphens/>
        <w:jc w:val="center"/>
        <w:rPr>
          <w:rFonts w:ascii="Tahoma" w:eastAsia="Tahoma" w:hAnsi="Tahoma" w:cs="Tahoma"/>
          <w:b/>
          <w:bCs/>
          <w:color w:val="2F5496"/>
          <w:sz w:val="28"/>
          <w:szCs w:val="28"/>
        </w:rPr>
      </w:pPr>
      <w:r>
        <w:rPr>
          <w:rFonts w:ascii="Tahoma" w:hAnsi="Tahoma" w:cs="Tahoma"/>
          <w:b/>
          <w:bCs/>
          <w:color w:val="2F5496"/>
          <w:spacing w:val="-4"/>
          <w:sz w:val="68"/>
          <w:szCs w:val="68"/>
        </w:rPr>
        <w:t xml:space="preserve">DEPUTY </w:t>
      </w:r>
      <w:r w:rsidR="69E1D862">
        <w:rPr>
          <w:rFonts w:ascii="Tahoma" w:hAnsi="Tahoma" w:cs="Tahoma"/>
          <w:b/>
          <w:bCs/>
          <w:color w:val="2F5496"/>
          <w:spacing w:val="-4"/>
          <w:sz w:val="68"/>
          <w:szCs w:val="68"/>
        </w:rPr>
        <w:t>SENDCO</w:t>
      </w:r>
      <w:r w:rsidR="00C40551">
        <w:rPr>
          <w:rFonts w:ascii="Tahoma" w:hAnsi="Tahoma" w:cs="Tahoma"/>
          <w:color w:val="2F5496"/>
        </w:rPr>
        <w:br/>
      </w:r>
      <w:r w:rsidR="3EBDDD5A">
        <w:rPr>
          <w:rFonts w:ascii="Tahoma" w:eastAsia="Tahoma" w:hAnsi="Tahoma" w:cs="Tahoma"/>
          <w:b/>
          <w:bCs/>
          <w:color w:val="2F5496"/>
          <w:sz w:val="28"/>
          <w:szCs w:val="28"/>
        </w:rPr>
        <w:t>MPS/UPS + TLR</w:t>
      </w:r>
      <w:r w:rsidR="708EABBF">
        <w:rPr>
          <w:rFonts w:ascii="Tahoma" w:eastAsia="Tahoma" w:hAnsi="Tahoma" w:cs="Tahoma"/>
          <w:b/>
          <w:bCs/>
          <w:color w:val="2F5496"/>
          <w:sz w:val="28"/>
          <w:szCs w:val="28"/>
        </w:rPr>
        <w:t xml:space="preserve"> + SEN Allowance</w:t>
      </w:r>
    </w:p>
    <w:p w14:paraId="3C0E8014" w14:textId="4884F362" w:rsidR="00F40828" w:rsidRDefault="7C913030" w:rsidP="000D5025">
      <w:pPr>
        <w:pStyle w:val="BasicParagraph"/>
        <w:suppressAutoHyphens/>
        <w:jc w:val="center"/>
        <w:rPr>
          <w:rFonts w:ascii="Tahoma" w:eastAsia="Tahoma" w:hAnsi="Tahoma" w:cs="Tahoma"/>
          <w:color w:val="2F5496"/>
        </w:rPr>
      </w:pPr>
      <w:r>
        <w:rPr>
          <w:rFonts w:ascii="Tahoma" w:eastAsia="Tahoma" w:hAnsi="Tahoma" w:cs="Tahoma"/>
          <w:b/>
          <w:bCs/>
          <w:color w:val="2F5496"/>
        </w:rPr>
        <w:t>Required for Easter 2023</w:t>
      </w:r>
    </w:p>
    <w:p w14:paraId="4AF80380" w14:textId="2507C5BF" w:rsidR="00F40828" w:rsidRDefault="00F40828" w:rsidP="000D5025">
      <w:pPr>
        <w:pStyle w:val="BasicParagraph"/>
        <w:suppressAutoHyphens/>
        <w:jc w:val="center"/>
        <w:rPr>
          <w:rFonts w:ascii="Tahoma" w:eastAsia="Tahoma" w:hAnsi="Tahoma" w:cs="Tahoma"/>
          <w:b/>
          <w:bCs/>
          <w:color w:val="2F5496"/>
          <w:spacing w:val="-4"/>
          <w:sz w:val="28"/>
          <w:szCs w:val="28"/>
        </w:rPr>
      </w:pPr>
    </w:p>
    <w:p w14:paraId="3C9B3EC4" w14:textId="69CE72B1" w:rsidR="00F40828" w:rsidRDefault="00F40828" w:rsidP="000D5025">
      <w:pPr>
        <w:pStyle w:val="BasicParagraph"/>
        <w:suppressAutoHyphens/>
        <w:jc w:val="center"/>
        <w:rPr>
          <w:rFonts w:ascii="Tahoma" w:hAnsi="Tahoma" w:cs="Tahoma"/>
          <w:b/>
          <w:bCs/>
          <w:color w:val="2F5496"/>
          <w:sz w:val="72"/>
          <w:szCs w:val="72"/>
          <w:lang w:eastAsia="en-GB"/>
        </w:rPr>
      </w:pPr>
      <w:r>
        <w:rPr>
          <w:rFonts w:ascii="Tahoma" w:hAnsi="Tahoma" w:cs="Tahoma"/>
          <w:b/>
          <w:bCs/>
          <w:color w:val="2F5496"/>
          <w:spacing w:val="-4"/>
          <w:sz w:val="72"/>
          <w:szCs w:val="72"/>
        </w:rPr>
        <w:t>Candidate Pac</w:t>
      </w:r>
      <w:r w:rsidR="79C5BD93">
        <w:rPr>
          <w:rFonts w:ascii="Tahoma" w:hAnsi="Tahoma" w:cs="Tahoma"/>
          <w:b/>
          <w:bCs/>
          <w:color w:val="2F5496"/>
          <w:spacing w:val="-4"/>
          <w:sz w:val="72"/>
          <w:szCs w:val="72"/>
        </w:rPr>
        <w:t>k</w:t>
      </w:r>
      <w:bookmarkStart w:id="0" w:name="Slide_Number_1"/>
      <w:bookmarkEnd w:id="0"/>
    </w:p>
    <w:p w14:paraId="0552EE50" w14:textId="598D33F3" w:rsidR="00F40828" w:rsidRDefault="00F40828" w:rsidP="000D5025">
      <w:pPr>
        <w:kinsoku w:val="0"/>
        <w:overflowPunct w:val="0"/>
        <w:autoSpaceDE w:val="0"/>
        <w:autoSpaceDN w:val="0"/>
        <w:adjustRightInd w:val="0"/>
        <w:rPr>
          <w:rFonts w:ascii="Tahoma" w:hAnsi="Tahoma" w:cs="Tahoma"/>
          <w:color w:val="2F5496"/>
          <w:sz w:val="20"/>
          <w:szCs w:val="20"/>
          <w:lang w:eastAsia="en-GB"/>
        </w:rPr>
      </w:pPr>
    </w:p>
    <w:p w14:paraId="190ED6A8" w14:textId="77777777" w:rsidR="00F40828" w:rsidRDefault="00F40828" w:rsidP="000D5025">
      <w:pPr>
        <w:kinsoku w:val="0"/>
        <w:overflowPunct w:val="0"/>
        <w:autoSpaceDE w:val="0"/>
        <w:autoSpaceDN w:val="0"/>
        <w:adjustRightInd w:val="0"/>
        <w:rPr>
          <w:rFonts w:ascii="Tahoma" w:hAnsi="Tahoma" w:cs="Tahoma"/>
          <w:color w:val="2F5496"/>
          <w:sz w:val="20"/>
          <w:szCs w:val="20"/>
          <w:lang w:eastAsia="en-GB"/>
        </w:rPr>
      </w:pPr>
    </w:p>
    <w:p w14:paraId="72483DF5" w14:textId="77777777" w:rsidR="00F40828" w:rsidRDefault="00F40828" w:rsidP="000D5025">
      <w:pPr>
        <w:kinsoku w:val="0"/>
        <w:overflowPunct w:val="0"/>
        <w:autoSpaceDE w:val="0"/>
        <w:autoSpaceDN w:val="0"/>
        <w:adjustRightInd w:val="0"/>
        <w:rPr>
          <w:rFonts w:ascii="Tahoma" w:hAnsi="Tahoma" w:cs="Tahoma"/>
          <w:color w:val="2F5496"/>
          <w:sz w:val="20"/>
          <w:szCs w:val="20"/>
          <w:lang w:eastAsia="en-GB"/>
        </w:rPr>
      </w:pPr>
    </w:p>
    <w:p w14:paraId="6EC771BE" w14:textId="74636FD2" w:rsidR="00F40828" w:rsidRDefault="00F40828" w:rsidP="000D5025">
      <w:pPr>
        <w:kinsoku w:val="0"/>
        <w:overflowPunct w:val="0"/>
        <w:autoSpaceDE w:val="0"/>
        <w:autoSpaceDN w:val="0"/>
        <w:adjustRightInd w:val="0"/>
        <w:rPr>
          <w:rFonts w:ascii="Tahoma" w:hAnsi="Tahoma" w:cs="Tahoma"/>
          <w:color w:val="2F5496"/>
          <w:sz w:val="20"/>
          <w:szCs w:val="20"/>
          <w:lang w:eastAsia="en-GB"/>
        </w:rPr>
      </w:pPr>
    </w:p>
    <w:p w14:paraId="25C5B76A" w14:textId="77777777" w:rsidR="00F40828" w:rsidRDefault="00F40828" w:rsidP="00F40828">
      <w:pPr>
        <w:kinsoku w:val="0"/>
        <w:overflowPunct w:val="0"/>
        <w:autoSpaceDE w:val="0"/>
        <w:autoSpaceDN w:val="0"/>
        <w:adjustRightInd w:val="0"/>
        <w:rPr>
          <w:rFonts w:ascii="Tahoma" w:hAnsi="Tahoma" w:cs="Tahoma"/>
          <w:color w:val="2F5496"/>
          <w:sz w:val="20"/>
          <w:szCs w:val="20"/>
          <w:lang w:eastAsia="en-GB"/>
        </w:rPr>
      </w:pPr>
    </w:p>
    <w:p w14:paraId="7D9AFE80" w14:textId="3A8038F4" w:rsidR="00666446" w:rsidRDefault="00000000" w:rsidP="000D5025">
      <w:pPr>
        <w:pStyle w:val="BasicParagraph"/>
        <w:suppressAutoHyphens/>
        <w:ind w:right="-22"/>
        <w:rPr>
          <w:rFonts w:ascii="Tahoma" w:hAnsi="Tahoma" w:cs="Tahoma"/>
          <w:b/>
          <w:bCs/>
          <w:color w:val="2F5496"/>
          <w:spacing w:val="-4"/>
          <w:sz w:val="28"/>
          <w:szCs w:val="28"/>
        </w:rPr>
      </w:pPr>
      <w:r>
        <w:rPr>
          <w:rFonts w:ascii="Tahoma" w:hAnsi="Tahoma" w:cs="Tahoma"/>
          <w:color w:val="2F5496"/>
          <w:sz w:val="20"/>
          <w:szCs w:val="20"/>
          <w:lang w:eastAsia="en-GB"/>
        </w:rPr>
      </w:r>
      <w:r>
        <w:rPr>
          <w:rFonts w:ascii="Tahoma" w:hAnsi="Tahoma" w:cs="Tahoma"/>
          <w:color w:val="2F5496"/>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color w:val="2F5496"/>
        </w:rPr>
        <w:br w:type="page"/>
      </w:r>
      <w:r w:rsidR="00666446">
        <w:rPr>
          <w:rFonts w:ascii="Tahoma" w:hAnsi="Tahoma" w:cs="Tahoma"/>
          <w:b/>
          <w:bCs/>
          <w:color w:val="2F5496"/>
          <w:spacing w:val="-4"/>
          <w:sz w:val="28"/>
          <w:szCs w:val="28"/>
        </w:rPr>
        <w:lastRenderedPageBreak/>
        <w:t xml:space="preserve">Welcome letter from the Headteacher </w:t>
      </w:r>
    </w:p>
    <w:p w14:paraId="4C7C1CC6" w14:textId="77777777" w:rsidR="00666446" w:rsidRDefault="00666446" w:rsidP="000D5025">
      <w:pPr>
        <w:pStyle w:val="BasicParagraph"/>
        <w:suppressAutoHyphens/>
        <w:ind w:right="-22"/>
        <w:rPr>
          <w:rFonts w:ascii="Tahoma" w:hAnsi="Tahoma" w:cs="Tahoma"/>
          <w:color w:val="2F5496"/>
          <w:spacing w:val="-4"/>
        </w:rPr>
      </w:pPr>
    </w:p>
    <w:p w14:paraId="5AFD09CC" w14:textId="538E3CD0" w:rsidR="00666446" w:rsidRDefault="00666446" w:rsidP="000D5025">
      <w:pPr>
        <w:pStyle w:val="BasicParagraph"/>
        <w:suppressAutoHyphens/>
        <w:ind w:right="-22"/>
        <w:rPr>
          <w:rFonts w:ascii="Tahoma" w:hAnsi="Tahoma" w:cs="Tahoma"/>
          <w:color w:val="2F5496"/>
          <w:spacing w:val="-4"/>
        </w:rPr>
      </w:pPr>
      <w:r>
        <w:rPr>
          <w:rFonts w:ascii="Tahoma" w:hAnsi="Tahoma" w:cs="Tahoma"/>
          <w:color w:val="2F5496"/>
          <w:spacing w:val="-4"/>
        </w:rPr>
        <w:t>Dear Prospective Candidate</w:t>
      </w:r>
    </w:p>
    <w:p w14:paraId="66A823BA" w14:textId="77777777" w:rsidR="00666446" w:rsidRDefault="00666446" w:rsidP="000D5025">
      <w:pPr>
        <w:pStyle w:val="BasicParagraph"/>
        <w:suppressAutoHyphens/>
        <w:ind w:right="-22"/>
        <w:rPr>
          <w:rFonts w:ascii="Tahoma" w:hAnsi="Tahoma" w:cs="Tahoma"/>
          <w:color w:val="2F5496"/>
          <w:spacing w:val="-4"/>
        </w:rPr>
      </w:pPr>
    </w:p>
    <w:p w14:paraId="6915C16C" w14:textId="1E6AEA75" w:rsidR="00666446" w:rsidRDefault="18767319" w:rsidP="000D5025">
      <w:pPr>
        <w:pStyle w:val="BasicParagraph"/>
        <w:suppressAutoHyphens/>
        <w:ind w:right="-22"/>
        <w:rPr>
          <w:rFonts w:ascii="Tahoma" w:hAnsi="Tahoma" w:cs="Tahoma"/>
          <w:color w:val="2F5496"/>
          <w:spacing w:val="-4"/>
        </w:rPr>
      </w:pPr>
      <w:r>
        <w:rPr>
          <w:rFonts w:ascii="Tahoma" w:hAnsi="Tahoma" w:cs="Tahoma"/>
          <w:color w:val="2F5496"/>
          <w:spacing w:val="-4"/>
        </w:rPr>
        <w:t xml:space="preserve">Thank you for your interest in the position of </w:t>
      </w:r>
      <w:r w:rsidR="7C87D1ED">
        <w:rPr>
          <w:rFonts w:ascii="Tahoma" w:hAnsi="Tahoma" w:cs="Tahoma"/>
          <w:color w:val="2F5496"/>
          <w:spacing w:val="-4"/>
        </w:rPr>
        <w:t xml:space="preserve">Deputy </w:t>
      </w:r>
      <w:r w:rsidR="5EBEAE68">
        <w:rPr>
          <w:rFonts w:ascii="Tahoma" w:hAnsi="Tahoma" w:cs="Tahoma"/>
          <w:color w:val="2F5496"/>
          <w:spacing w:val="-4"/>
        </w:rPr>
        <w:t>SENDCo</w:t>
      </w:r>
      <w:r>
        <w:rPr>
          <w:rFonts w:ascii="Tahoma" w:hAnsi="Tahoma" w:cs="Tahoma"/>
          <w:color w:val="2F5496"/>
          <w:spacing w:val="-4"/>
        </w:rPr>
        <w:t xml:space="preserve"> at Sir William Ramsay School. </w:t>
      </w:r>
    </w:p>
    <w:p w14:paraId="58746B2E" w14:textId="77777777" w:rsidR="00666446" w:rsidRDefault="00666446" w:rsidP="000D5025">
      <w:pPr>
        <w:pStyle w:val="BasicParagraph"/>
        <w:suppressAutoHyphens/>
        <w:ind w:right="-22"/>
        <w:rPr>
          <w:rFonts w:ascii="Tahoma" w:hAnsi="Tahoma" w:cs="Tahoma"/>
          <w:color w:val="2F5496"/>
          <w:spacing w:val="-4"/>
        </w:rPr>
      </w:pPr>
    </w:p>
    <w:p w14:paraId="4480B6CC" w14:textId="46EF8444" w:rsidR="00666446" w:rsidRDefault="00666446" w:rsidP="000D5025">
      <w:pPr>
        <w:pStyle w:val="BasicParagraph"/>
        <w:suppressAutoHyphens/>
        <w:ind w:right="-22"/>
        <w:rPr>
          <w:rFonts w:ascii="Tahoma" w:hAnsi="Tahoma" w:cs="Tahoma"/>
          <w:color w:val="2F5496"/>
          <w:spacing w:val="-4"/>
        </w:rPr>
      </w:pPr>
      <w:r>
        <w:rPr>
          <w:rFonts w:ascii="Tahoma" w:hAnsi="Tahoma" w:cs="Tahoma"/>
          <w:color w:val="2F5496"/>
          <w:spacing w:val="-4"/>
        </w:rPr>
        <w:t xml:space="preserve">I joined Sir William Ramsay School as the new Headteacher in May and am committed to getting the school back to ‘Good’ as quickly as possible.  Clarity, </w:t>
      </w:r>
      <w:proofErr w:type="gramStart"/>
      <w:r>
        <w:rPr>
          <w:rFonts w:ascii="Tahoma" w:hAnsi="Tahoma" w:cs="Tahoma"/>
          <w:color w:val="2F5496"/>
          <w:spacing w:val="-4"/>
        </w:rPr>
        <w:t>consistency</w:t>
      </w:r>
      <w:proofErr w:type="gramEnd"/>
      <w:r>
        <w:rPr>
          <w:rFonts w:ascii="Tahoma" w:hAnsi="Tahoma" w:cs="Tahoma"/>
          <w:color w:val="2F5496"/>
          <w:spacing w:val="-4"/>
        </w:rPr>
        <w:t xml:space="preserve"> and rigour are central to our plans to ensure that all students enjoy learning and make good progress.</w:t>
      </w:r>
      <w:r w:rsidR="006B5988">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w:t>
      </w:r>
      <w:proofErr w:type="gramStart"/>
      <w:r>
        <w:rPr>
          <w:rFonts w:ascii="Tahoma" w:hAnsi="Tahoma" w:cs="Tahoma"/>
          <w:color w:val="2F5496"/>
          <w:spacing w:val="-4"/>
        </w:rPr>
        <w:t>homework</w:t>
      </w:r>
      <w:proofErr w:type="gramEnd"/>
      <w:r>
        <w:rPr>
          <w:rFonts w:ascii="Tahoma" w:hAnsi="Tahoma" w:cs="Tahoma"/>
          <w:color w:val="2F5496"/>
          <w:spacing w:val="-4"/>
        </w:rPr>
        <w:t xml:space="preserve"> and improvements in behaviour for learning.  We are also rolling out a digital learning 'One to One Device' strategy across the school to ensure that students can receive innovative teaching and access state of the art resources at both home and school.</w:t>
      </w:r>
    </w:p>
    <w:p w14:paraId="7F67E12F" w14:textId="77777777" w:rsidR="00666446" w:rsidRDefault="00666446" w:rsidP="000D5025">
      <w:pPr>
        <w:pStyle w:val="BasicParagraph"/>
        <w:suppressAutoHyphens/>
        <w:ind w:right="-22"/>
        <w:rPr>
          <w:rFonts w:ascii="Tahoma" w:hAnsi="Tahoma" w:cs="Tahoma"/>
          <w:color w:val="2F5496"/>
          <w:spacing w:val="-4"/>
        </w:rPr>
      </w:pPr>
    </w:p>
    <w:p w14:paraId="679132A0" w14:textId="09D31BBA" w:rsidR="44AFFAC6" w:rsidRDefault="44AFFAC6" w:rsidP="000D5025">
      <w:pPr>
        <w:pStyle w:val="BasicParagraph"/>
        <w:ind w:right="-22"/>
        <w:rPr>
          <w:rFonts w:ascii="Tahoma" w:eastAsia="Arial" w:hAnsi="Tahoma" w:cs="Tahoma"/>
          <w:color w:val="2F5496"/>
          <w:sz w:val="21"/>
          <w:szCs w:val="21"/>
        </w:rPr>
      </w:pPr>
      <w:r>
        <w:rPr>
          <w:rFonts w:ascii="Tahoma" w:eastAsia="Tahoma" w:hAnsi="Tahoma" w:cs="Tahoma"/>
          <w:color w:val="2F5496"/>
        </w:rPr>
        <w:t xml:space="preserve">We are </w:t>
      </w:r>
      <w:r w:rsidR="0C49C52F">
        <w:rPr>
          <w:rFonts w:ascii="Tahoma" w:eastAsia="Tahoma" w:hAnsi="Tahoma" w:cs="Tahoma"/>
          <w:color w:val="2F5496"/>
        </w:rPr>
        <w:t xml:space="preserve">seeking to appoint an enthusiastic and highly effective </w:t>
      </w:r>
      <w:r w:rsidR="542A1BCF">
        <w:rPr>
          <w:rFonts w:ascii="Tahoma" w:eastAsia="Tahoma" w:hAnsi="Tahoma" w:cs="Tahoma"/>
          <w:color w:val="2F5496"/>
        </w:rPr>
        <w:t>Deputy</w:t>
      </w:r>
      <w:r>
        <w:rPr>
          <w:rFonts w:ascii="Tahoma" w:eastAsia="Tahoma" w:hAnsi="Tahoma" w:cs="Tahoma"/>
          <w:color w:val="2F5496"/>
        </w:rPr>
        <w:t xml:space="preserve"> SENDCO to</w:t>
      </w:r>
      <w:r w:rsidR="17FCA98B">
        <w:rPr>
          <w:rFonts w:ascii="Tahoma" w:eastAsia="Tahoma" w:hAnsi="Tahoma" w:cs="Tahoma"/>
          <w:color w:val="2F5496"/>
        </w:rPr>
        <w:t xml:space="preserve"> work alongside the SENDCo to</w:t>
      </w:r>
      <w:r w:rsidR="62232753">
        <w:rPr>
          <w:rFonts w:ascii="Tahoma" w:eastAsia="Tahoma" w:hAnsi="Tahoma" w:cs="Tahoma"/>
          <w:color w:val="2F5496"/>
        </w:rPr>
        <w:t xml:space="preserve"> promote the progress of SEND students throughout the school</w:t>
      </w:r>
      <w:r w:rsidR="35ABE922">
        <w:rPr>
          <w:rFonts w:ascii="Tahoma" w:eastAsia="Tahoma" w:hAnsi="Tahoma" w:cs="Tahoma"/>
          <w:color w:val="2F5496"/>
        </w:rPr>
        <w:t>,</w:t>
      </w:r>
      <w:r w:rsidR="768896BB">
        <w:rPr>
          <w:rFonts w:ascii="Tahoma" w:eastAsia="Tahoma" w:hAnsi="Tahoma" w:cs="Tahoma"/>
          <w:color w:val="2F5496"/>
        </w:rPr>
        <w:t xml:space="preserve"> </w:t>
      </w:r>
      <w:r>
        <w:rPr>
          <w:rFonts w:ascii="Tahoma" w:eastAsia="Tahoma" w:hAnsi="Tahoma" w:cs="Tahoma"/>
          <w:color w:val="2F5496"/>
        </w:rPr>
        <w:t xml:space="preserve">including running a Physical Disability ARP and a </w:t>
      </w:r>
      <w:proofErr w:type="gramStart"/>
      <w:r>
        <w:rPr>
          <w:rFonts w:ascii="Tahoma" w:eastAsia="Tahoma" w:hAnsi="Tahoma" w:cs="Tahoma"/>
          <w:color w:val="2F5496"/>
        </w:rPr>
        <w:t>Hearing Impaired</w:t>
      </w:r>
      <w:proofErr w:type="gramEnd"/>
      <w:r>
        <w:rPr>
          <w:rFonts w:ascii="Tahoma" w:eastAsia="Tahoma" w:hAnsi="Tahoma" w:cs="Tahoma"/>
          <w:color w:val="2F5496"/>
        </w:rPr>
        <w:t xml:space="preserve"> ARP.</w:t>
      </w:r>
      <w:r w:rsidR="03092B10">
        <w:rPr>
          <w:rFonts w:ascii="Tahoma" w:eastAsia="Arial" w:hAnsi="Tahoma" w:cs="Tahoma"/>
          <w:color w:val="2F5496"/>
          <w:sz w:val="21"/>
          <w:szCs w:val="21"/>
        </w:rPr>
        <w:t xml:space="preserve"> </w:t>
      </w:r>
    </w:p>
    <w:p w14:paraId="2069C2E4" w14:textId="53CB1562" w:rsidR="4C211E7A" w:rsidRDefault="4C211E7A" w:rsidP="000D5025">
      <w:pPr>
        <w:spacing w:line="288" w:lineRule="auto"/>
        <w:ind w:right="-22"/>
        <w:rPr>
          <w:rFonts w:ascii="Tahoma" w:eastAsia="Tahoma" w:hAnsi="Tahoma" w:cs="Tahoma"/>
          <w:color w:val="2F5496"/>
        </w:rPr>
      </w:pPr>
    </w:p>
    <w:p w14:paraId="2A6234BF" w14:textId="23758A75" w:rsidR="44AFFAC6" w:rsidRDefault="44AFFAC6" w:rsidP="000D5025">
      <w:pPr>
        <w:pStyle w:val="BasicParagraph"/>
        <w:ind w:right="-22"/>
        <w:rPr>
          <w:rFonts w:ascii="Tahoma" w:eastAsia="Tahoma" w:hAnsi="Tahoma" w:cs="Tahoma"/>
          <w:color w:val="2F5496"/>
        </w:rPr>
      </w:pPr>
      <w:r>
        <w:rPr>
          <w:rFonts w:ascii="Tahoma" w:eastAsia="Tahoma" w:hAnsi="Tahoma" w:cs="Tahoma"/>
          <w:color w:val="2F5496"/>
        </w:rPr>
        <w:t xml:space="preserve">The ideal candidate will have a passion for ensuring every student can access the curriculum whatever their ability or additional need. Most importantly, you should be the type of person who likes a challenge, believes in their own </w:t>
      </w:r>
      <w:proofErr w:type="gramStart"/>
      <w:r>
        <w:rPr>
          <w:rFonts w:ascii="Tahoma" w:eastAsia="Tahoma" w:hAnsi="Tahoma" w:cs="Tahoma"/>
          <w:color w:val="2F5496"/>
        </w:rPr>
        <w:t>abilities</w:t>
      </w:r>
      <w:proofErr w:type="gramEnd"/>
      <w:r>
        <w:rPr>
          <w:rFonts w:ascii="Tahoma" w:eastAsia="Tahoma" w:hAnsi="Tahoma" w:cs="Tahoma"/>
          <w:color w:val="2F5496"/>
        </w:rPr>
        <w:t xml:space="preserve"> and wants to make a difference to the lives of others.</w:t>
      </w:r>
    </w:p>
    <w:p w14:paraId="75165D85" w14:textId="77777777" w:rsidR="00666446" w:rsidRDefault="00666446" w:rsidP="000D5025">
      <w:pPr>
        <w:pStyle w:val="BasicParagraph"/>
        <w:suppressAutoHyphens/>
        <w:ind w:right="-22"/>
        <w:rPr>
          <w:rFonts w:ascii="Tahoma" w:hAnsi="Tahoma" w:cs="Tahoma"/>
          <w:color w:val="2F5496"/>
          <w:spacing w:val="-4"/>
        </w:rPr>
      </w:pPr>
    </w:p>
    <w:p w14:paraId="62C08546" w14:textId="5E5B30B1" w:rsidR="00666446" w:rsidRDefault="18767319" w:rsidP="000D5025">
      <w:pPr>
        <w:pStyle w:val="BasicParagraph"/>
        <w:suppressAutoHyphens/>
        <w:ind w:right="-22"/>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3AE883E2">
        <w:rPr>
          <w:rFonts w:ascii="Tahoma" w:hAnsi="Tahoma" w:cs="Tahoma"/>
          <w:color w:val="2F5496"/>
          <w:spacing w:val="-4"/>
        </w:rPr>
        <w:t xml:space="preserve">the </w:t>
      </w:r>
      <w:r w:rsidR="62AAF2C2">
        <w:rPr>
          <w:rFonts w:ascii="Tahoma" w:hAnsi="Tahoma" w:cs="Tahoma"/>
          <w:color w:val="2F5496"/>
          <w:spacing w:val="-4"/>
        </w:rPr>
        <w:t>SENDCo</w:t>
      </w:r>
      <w:r>
        <w:rPr>
          <w:rFonts w:ascii="Tahoma" w:hAnsi="Tahoma" w:cs="Tahoma"/>
          <w:color w:val="2F5496"/>
          <w:spacing w:val="-4"/>
        </w:rPr>
        <w:t xml:space="preserve"> please contact</w:t>
      </w:r>
      <w:r w:rsidR="4C6C14BE">
        <w:rPr>
          <w:rFonts w:ascii="Tahoma" w:hAnsi="Tahoma" w:cs="Tahoma"/>
          <w:color w:val="2F5496"/>
          <w:spacing w:val="-4"/>
        </w:rPr>
        <w:t xml:space="preserve"> </w:t>
      </w:r>
      <w:hyperlink r:id="rId20">
        <w:r w:rsidR="4C6C14BE">
          <w:rPr>
            <w:rStyle w:val="Hyperlink"/>
            <w:rFonts w:ascii="Tahoma" w:hAnsi="Tahoma" w:cs="Tahoma"/>
            <w:color w:val="2F5496"/>
          </w:rPr>
          <w:t>TThompson@swr.school</w:t>
        </w:r>
      </w:hyperlink>
      <w:r w:rsidR="000D5025">
        <w:rPr>
          <w:rFonts w:ascii="Tahoma" w:hAnsi="Tahoma" w:cs="Tahoma"/>
          <w:color w:val="2F5496"/>
          <w:spacing w:val="-4"/>
        </w:rPr>
        <w:t>.</w:t>
      </w:r>
    </w:p>
    <w:p w14:paraId="0DB64C8F" w14:textId="77777777" w:rsidR="000D5025" w:rsidRDefault="000D5025" w:rsidP="000D5025">
      <w:pPr>
        <w:pStyle w:val="BasicParagraph"/>
        <w:suppressAutoHyphens/>
        <w:ind w:right="-22"/>
        <w:rPr>
          <w:rFonts w:ascii="Tahoma" w:hAnsi="Tahoma" w:cs="Tahoma"/>
          <w:color w:val="2F5496"/>
          <w:spacing w:val="-4"/>
        </w:rPr>
      </w:pPr>
    </w:p>
    <w:p w14:paraId="51679EA2" w14:textId="77777777" w:rsidR="00666446" w:rsidRDefault="00666446" w:rsidP="000D5025">
      <w:pPr>
        <w:pStyle w:val="BasicParagraph"/>
        <w:suppressAutoHyphens/>
        <w:ind w:right="-22"/>
        <w:rPr>
          <w:rFonts w:ascii="Tahoma" w:hAnsi="Tahoma" w:cs="Tahoma"/>
          <w:color w:val="2F5496"/>
          <w:spacing w:val="-4"/>
        </w:rPr>
      </w:pPr>
      <w:r>
        <w:rPr>
          <w:rFonts w:ascii="Tahoma" w:hAnsi="Tahoma" w:cs="Tahoma"/>
          <w:color w:val="2F5496"/>
          <w:spacing w:val="-4"/>
        </w:rPr>
        <w:t xml:space="preserve">I will hope to meet you </w:t>
      </w:r>
      <w:proofErr w:type="gramStart"/>
      <w:r>
        <w:rPr>
          <w:rFonts w:ascii="Tahoma" w:hAnsi="Tahoma" w:cs="Tahoma"/>
          <w:color w:val="2F5496"/>
          <w:spacing w:val="-4"/>
        </w:rPr>
        <w:t>in the near future</w:t>
      </w:r>
      <w:proofErr w:type="gramEnd"/>
      <w:r>
        <w:rPr>
          <w:rFonts w:ascii="Tahoma" w:hAnsi="Tahoma" w:cs="Tahoma"/>
          <w:color w:val="2F5496"/>
          <w:spacing w:val="-4"/>
        </w:rPr>
        <w:t xml:space="preserve">. </w:t>
      </w:r>
    </w:p>
    <w:p w14:paraId="461A4956" w14:textId="77777777" w:rsidR="00666446" w:rsidRDefault="00666446" w:rsidP="000D5025">
      <w:pPr>
        <w:pStyle w:val="BasicParagraph"/>
        <w:suppressAutoHyphens/>
        <w:ind w:right="-22"/>
        <w:rPr>
          <w:rFonts w:ascii="Tahoma" w:hAnsi="Tahoma" w:cs="Tahoma"/>
          <w:color w:val="2F5496"/>
          <w:spacing w:val="-4"/>
        </w:rPr>
      </w:pPr>
    </w:p>
    <w:p w14:paraId="137428C1" w14:textId="10B7FEA7" w:rsidR="00ED3D20" w:rsidRDefault="00666446" w:rsidP="000D5025">
      <w:pPr>
        <w:pStyle w:val="BasicParagraph"/>
        <w:suppressAutoHyphens/>
        <w:ind w:right="-22"/>
        <w:rPr>
          <w:rFonts w:ascii="Tahoma" w:hAnsi="Tahoma" w:cs="Tahoma"/>
          <w:color w:val="2F5496"/>
          <w:spacing w:val="-4"/>
        </w:rPr>
      </w:pPr>
      <w:r>
        <w:rPr>
          <w:rFonts w:ascii="Tahoma" w:hAnsi="Tahoma" w:cs="Tahoma"/>
          <w:color w:val="2F5496"/>
          <w:spacing w:val="-4"/>
        </w:rPr>
        <w:t>Yours faithfully</w:t>
      </w:r>
    </w:p>
    <w:p w14:paraId="7DB103BD" w14:textId="0AE956E9" w:rsidR="00666446" w:rsidRDefault="00666446" w:rsidP="000D5025">
      <w:pPr>
        <w:pStyle w:val="BasicParagraph"/>
        <w:suppressAutoHyphens/>
        <w:ind w:right="-22"/>
        <w:rPr>
          <w:rFonts w:ascii="Tahoma" w:hAnsi="Tahoma" w:cs="Tahoma"/>
          <w:color w:val="2F5496"/>
          <w:spacing w:val="-4"/>
        </w:rPr>
      </w:pPr>
    </w:p>
    <w:p w14:paraId="1EB98566" w14:textId="32C6EFBD" w:rsidR="00666446" w:rsidRDefault="00666446"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Paul Ramsey</w:t>
      </w:r>
    </w:p>
    <w:p w14:paraId="14E7ECC5" w14:textId="1BB2EF8D" w:rsidR="00666446" w:rsidRDefault="004D713E"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Headteacher</w:t>
      </w:r>
    </w:p>
    <w:p w14:paraId="0061B8C6" w14:textId="3FFA31F0" w:rsidR="00666446" w:rsidRDefault="00666446" w:rsidP="000D5025">
      <w:pPr>
        <w:pStyle w:val="BasicParagraph"/>
        <w:suppressAutoHyphens/>
        <w:ind w:right="-22"/>
        <w:rPr>
          <w:rFonts w:ascii="Tahoma" w:hAnsi="Tahoma" w:cs="Tahoma"/>
          <w:color w:val="2F5496"/>
          <w:spacing w:val="-4"/>
        </w:rPr>
      </w:pPr>
    </w:p>
    <w:p w14:paraId="7C5A8BE4" w14:textId="6DB20270" w:rsidR="00666446" w:rsidRDefault="00666446" w:rsidP="000D5025">
      <w:pPr>
        <w:pStyle w:val="BasicParagraph"/>
        <w:suppressAutoHyphens/>
        <w:ind w:right="-22"/>
        <w:rPr>
          <w:rFonts w:ascii="Tahoma" w:hAnsi="Tahoma" w:cs="Tahoma"/>
          <w:color w:val="2F5496"/>
          <w:spacing w:val="-4"/>
        </w:rPr>
      </w:pPr>
    </w:p>
    <w:p w14:paraId="6A4C3646" w14:textId="77777777" w:rsidR="00ED3D20" w:rsidRDefault="00ED3D20" w:rsidP="000D5025">
      <w:pPr>
        <w:ind w:right="-22"/>
        <w:rPr>
          <w:rFonts w:ascii="Tahoma" w:hAnsi="Tahoma" w:cs="Tahoma"/>
          <w:color w:val="2F5496"/>
        </w:rPr>
      </w:pPr>
    </w:p>
    <w:p w14:paraId="7883823A" w14:textId="63F1F4C1" w:rsidR="00943FC5" w:rsidRDefault="004D713E" w:rsidP="000D5025">
      <w:pPr>
        <w:pStyle w:val="BasicParagraph"/>
        <w:suppressAutoHyphens/>
        <w:spacing w:line="240" w:lineRule="auto"/>
        <w:ind w:right="-22"/>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sidR="00943FC5">
        <w:rPr>
          <w:rFonts w:ascii="Tahoma" w:hAnsi="Tahoma" w:cs="Tahoma"/>
          <w:b/>
          <w:bCs/>
          <w:color w:val="2F5496"/>
          <w:spacing w:val="-4"/>
          <w:sz w:val="28"/>
          <w:szCs w:val="28"/>
        </w:rPr>
        <w:lastRenderedPageBreak/>
        <w:t>Vision and Values at Sir William Ramsay School</w:t>
      </w:r>
    </w:p>
    <w:p w14:paraId="0662EA60" w14:textId="77777777" w:rsidR="00517D37" w:rsidRDefault="00517D37" w:rsidP="000D5025">
      <w:pPr>
        <w:pStyle w:val="BasicParagraph"/>
        <w:suppressAutoHyphens/>
        <w:spacing w:line="240" w:lineRule="auto"/>
        <w:ind w:right="-22"/>
        <w:rPr>
          <w:rFonts w:ascii="Tahoma" w:hAnsi="Tahoma" w:cs="Tahoma"/>
          <w:color w:val="2F5496"/>
          <w:spacing w:val="-4"/>
        </w:rPr>
      </w:pPr>
    </w:p>
    <w:p w14:paraId="6827D637" w14:textId="19F5D116" w:rsidR="00943FC5" w:rsidRDefault="00943FC5" w:rsidP="000D5025">
      <w:pPr>
        <w:pStyle w:val="BasicParagraph"/>
        <w:suppressAutoHyphens/>
        <w:spacing w:line="240" w:lineRule="auto"/>
        <w:ind w:right="-22"/>
        <w:jc w:val="center"/>
        <w:rPr>
          <w:rFonts w:ascii="Tahoma" w:hAnsi="Tahoma" w:cs="Tahoma"/>
          <w:b/>
          <w:bCs/>
          <w:i/>
          <w:iCs/>
          <w:color w:val="2F5496"/>
          <w:spacing w:val="-4"/>
        </w:rPr>
      </w:pPr>
      <w:r>
        <w:rPr>
          <w:rFonts w:ascii="Tahoma" w:hAnsi="Tahoma" w:cs="Tahoma"/>
          <w:b/>
          <w:bCs/>
          <w:i/>
          <w:iCs/>
          <w:color w:val="2F5496"/>
          <w:spacing w:val="-4"/>
        </w:rPr>
        <w:t>Empowering Everyone to Achieve</w:t>
      </w:r>
    </w:p>
    <w:p w14:paraId="17E93A28" w14:textId="77777777" w:rsidR="00517D37" w:rsidRDefault="00517D37" w:rsidP="000D5025">
      <w:pPr>
        <w:pStyle w:val="BasicParagraph"/>
        <w:suppressAutoHyphens/>
        <w:spacing w:line="240" w:lineRule="auto"/>
        <w:ind w:right="-22"/>
        <w:rPr>
          <w:rFonts w:ascii="Tahoma" w:hAnsi="Tahoma" w:cs="Tahoma"/>
          <w:b/>
          <w:bCs/>
          <w:color w:val="2F5496"/>
          <w:spacing w:val="-4"/>
        </w:rPr>
      </w:pPr>
    </w:p>
    <w:p w14:paraId="5B51F297" w14:textId="1BC60CE4" w:rsidR="00943FC5" w:rsidRDefault="00943FC5"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Vision</w:t>
      </w:r>
    </w:p>
    <w:p w14:paraId="71D4794C" w14:textId="77777777" w:rsidR="00943FC5" w:rsidRDefault="00943FC5" w:rsidP="000D5025">
      <w:pPr>
        <w:pStyle w:val="BasicParagraph"/>
        <w:suppressAutoHyphens/>
        <w:spacing w:line="240" w:lineRule="auto"/>
        <w:ind w:right="-22"/>
        <w:rPr>
          <w:rFonts w:ascii="Tahoma" w:hAnsi="Tahoma" w:cs="Tahoma"/>
          <w:color w:val="2F5496"/>
          <w:spacing w:val="-4"/>
        </w:rPr>
      </w:pPr>
      <w:r>
        <w:rPr>
          <w:rFonts w:ascii="Tahoma" w:hAnsi="Tahoma" w:cs="Tahoma"/>
          <w:color w:val="2F5496"/>
          <w:spacing w:val="-4"/>
        </w:rPr>
        <w:t xml:space="preserve">A community where every voice counts, where talent and creativity are brought to life, where students grow in confidence, build </w:t>
      </w:r>
      <w:proofErr w:type="gramStart"/>
      <w:r>
        <w:rPr>
          <w:rFonts w:ascii="Tahoma" w:hAnsi="Tahoma" w:cs="Tahoma"/>
          <w:color w:val="2F5496"/>
          <w:spacing w:val="-4"/>
        </w:rPr>
        <w:t>resilience</w:t>
      </w:r>
      <w:proofErr w:type="gramEnd"/>
      <w:r>
        <w:rPr>
          <w:rFonts w:ascii="Tahoma" w:hAnsi="Tahoma" w:cs="Tahoma"/>
          <w:color w:val="2F5496"/>
          <w:spacing w:val="-4"/>
        </w:rPr>
        <w:t xml:space="preserve"> and are prepared for the rest of their lives.</w:t>
      </w:r>
    </w:p>
    <w:p w14:paraId="6E6112F4" w14:textId="77777777" w:rsidR="004573DF" w:rsidRDefault="004573DF" w:rsidP="000D5025">
      <w:pPr>
        <w:pStyle w:val="BasicParagraph"/>
        <w:suppressAutoHyphens/>
        <w:ind w:right="-22"/>
        <w:rPr>
          <w:rFonts w:ascii="Tahoma" w:hAnsi="Tahoma" w:cs="Tahoma"/>
          <w:color w:val="2F5496"/>
          <w:spacing w:val="-4"/>
        </w:rPr>
      </w:pPr>
    </w:p>
    <w:p w14:paraId="16B5F839" w14:textId="31038063" w:rsidR="00943FC5" w:rsidRDefault="00943FC5"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Values</w:t>
      </w:r>
    </w:p>
    <w:p w14:paraId="31A7C031" w14:textId="41EEF543"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We are respectful – we always treat people, property and the environment with kindness and consideration</w:t>
      </w:r>
    </w:p>
    <w:p w14:paraId="0B84EB6D" w14:textId="3F8905E0"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We are ambitious – we ask for help when we need it and strive to be the best we can be</w:t>
      </w:r>
    </w:p>
    <w:p w14:paraId="05485CFD" w14:textId="27084569"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We are reliable – we do what is asked of us and deliver on our commitments</w:t>
      </w:r>
    </w:p>
    <w:p w14:paraId="5E5B4399" w14:textId="6B53438C" w:rsidR="00943FC5"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We are resilient – we prepare for the future and adapt and grow from challenges</w:t>
      </w:r>
    </w:p>
    <w:p w14:paraId="47433798" w14:textId="77777777" w:rsidR="005B1076" w:rsidRDefault="005B1076" w:rsidP="000D5025">
      <w:pPr>
        <w:pStyle w:val="BasicParagraph"/>
        <w:suppressAutoHyphens/>
        <w:ind w:right="-22"/>
        <w:rPr>
          <w:rFonts w:ascii="Tahoma" w:hAnsi="Tahoma" w:cs="Tahoma"/>
          <w:color w:val="2F5496"/>
          <w:spacing w:val="-4"/>
        </w:rPr>
      </w:pPr>
    </w:p>
    <w:p w14:paraId="3CFCAD5D" w14:textId="77777777" w:rsidR="005B1076" w:rsidRDefault="005B1076"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Mission</w:t>
      </w:r>
    </w:p>
    <w:p w14:paraId="5B481424" w14:textId="44938DDE" w:rsidR="005B1076" w:rsidRDefault="005B1076" w:rsidP="000D5025">
      <w:pPr>
        <w:pStyle w:val="BasicParagraph"/>
        <w:suppressAutoHyphens/>
        <w:ind w:right="-22"/>
        <w:rPr>
          <w:rFonts w:ascii="Tahoma" w:hAnsi="Tahoma" w:cs="Tahoma"/>
          <w:color w:val="2F5496"/>
          <w:spacing w:val="-4"/>
        </w:rPr>
      </w:pPr>
      <w:r>
        <w:rPr>
          <w:rFonts w:ascii="Tahoma" w:hAnsi="Tahoma" w:cs="Tahoma"/>
          <w:color w:val="2F5496"/>
          <w:spacing w:val="-4"/>
        </w:rPr>
        <w:t>We aim to achieve our vision by:</w:t>
      </w:r>
    </w:p>
    <w:p w14:paraId="2537E0A1" w14:textId="77777777"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Raising students above the ordinary by developing and delivering lifelong learning which transforms lives</w:t>
      </w:r>
    </w:p>
    <w:p w14:paraId="6BB148DE" w14:textId="5F5AFF5B"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 xml:space="preserve">Ensuring every person feels valued, </w:t>
      </w:r>
      <w:proofErr w:type="gramStart"/>
      <w:r>
        <w:rPr>
          <w:rFonts w:ascii="Tahoma" w:hAnsi="Tahoma" w:cs="Tahoma"/>
          <w:color w:val="2F5496"/>
          <w:spacing w:val="-4"/>
        </w:rPr>
        <w:t>safe</w:t>
      </w:r>
      <w:proofErr w:type="gramEnd"/>
      <w:r>
        <w:rPr>
          <w:rFonts w:ascii="Tahoma" w:hAnsi="Tahoma" w:cs="Tahoma"/>
          <w:color w:val="2F5496"/>
          <w:spacing w:val="-4"/>
        </w:rPr>
        <w:t xml:space="preserve"> and happy</w:t>
      </w:r>
    </w:p>
    <w:p w14:paraId="0B455853" w14:textId="2784241B"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Enabling students to feel proud of themselves, and to take pride in the success of others</w:t>
      </w:r>
    </w:p>
    <w:p w14:paraId="7E5A1C60" w14:textId="6224ED5C"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Promoting a culture of mutual respect where everyone is treated as a valued member of the school community</w:t>
      </w:r>
    </w:p>
    <w:p w14:paraId="61FF7FDD" w14:textId="25E3533B"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 xml:space="preserve">Encouraging positive communication so that words and actions are thoughtful, </w:t>
      </w:r>
      <w:proofErr w:type="gramStart"/>
      <w:r>
        <w:rPr>
          <w:rFonts w:ascii="Tahoma" w:hAnsi="Tahoma" w:cs="Tahoma"/>
          <w:color w:val="2F5496"/>
          <w:spacing w:val="-4"/>
        </w:rPr>
        <w:t>supportive</w:t>
      </w:r>
      <w:proofErr w:type="gramEnd"/>
      <w:r>
        <w:rPr>
          <w:rFonts w:ascii="Tahoma" w:hAnsi="Tahoma" w:cs="Tahoma"/>
          <w:color w:val="2F5496"/>
          <w:spacing w:val="-4"/>
        </w:rPr>
        <w:t xml:space="preserve"> and motivational</w:t>
      </w:r>
    </w:p>
    <w:p w14:paraId="21D93E31" w14:textId="3E074672"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Placing parents and carers at the heart of the life of the school</w:t>
      </w:r>
    </w:p>
    <w:p w14:paraId="2633AFC6" w14:textId="44DCF3FB"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Having highly dedicated and well-qualified staff who are committed to continuous professional development</w:t>
      </w:r>
    </w:p>
    <w:p w14:paraId="7B416A1C" w14:textId="55D19AEF" w:rsidR="005B1076" w:rsidRDefault="005B1076"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Adopting an ethos of continuous improvement within all aspects of school life</w:t>
      </w:r>
    </w:p>
    <w:p w14:paraId="6480573F" w14:textId="77777777" w:rsidR="005B1076" w:rsidRDefault="005B1076" w:rsidP="000D5025">
      <w:pPr>
        <w:pStyle w:val="BasicParagraph"/>
        <w:suppressAutoHyphens/>
        <w:ind w:right="-22"/>
        <w:rPr>
          <w:rFonts w:ascii="Tahoma" w:hAnsi="Tahoma" w:cs="Tahoma"/>
          <w:color w:val="2F5496"/>
          <w:spacing w:val="-4"/>
        </w:rPr>
      </w:pPr>
    </w:p>
    <w:p w14:paraId="5E6E0B3B" w14:textId="77777777" w:rsidR="005B1076" w:rsidRDefault="005B1076" w:rsidP="000D5025">
      <w:pPr>
        <w:pStyle w:val="BasicParagraph"/>
        <w:suppressAutoHyphens/>
        <w:ind w:right="-22"/>
        <w:rPr>
          <w:rFonts w:ascii="Tahoma" w:hAnsi="Tahoma" w:cs="Tahoma"/>
          <w:b/>
          <w:bCs/>
          <w:color w:val="2F5496"/>
          <w:spacing w:val="-4"/>
        </w:rPr>
      </w:pPr>
      <w:r>
        <w:rPr>
          <w:rFonts w:ascii="Tahoma" w:hAnsi="Tahoma" w:cs="Tahoma"/>
          <w:b/>
          <w:bCs/>
          <w:color w:val="2F5496"/>
          <w:spacing w:val="-4"/>
        </w:rPr>
        <w:t>Equality</w:t>
      </w:r>
    </w:p>
    <w:p w14:paraId="44099816" w14:textId="77777777" w:rsidR="000D5025" w:rsidRDefault="005B1076" w:rsidP="000D5025">
      <w:pPr>
        <w:pStyle w:val="BasicParagraph"/>
        <w:suppressAutoHyphens/>
        <w:spacing w:line="240" w:lineRule="auto"/>
        <w:ind w:right="-22"/>
        <w:rPr>
          <w:rFonts w:ascii="Tahoma" w:hAnsi="Tahoma" w:cs="Tahoma"/>
          <w:color w:val="2F5496"/>
          <w:spacing w:val="-4"/>
        </w:rPr>
      </w:pPr>
      <w:r>
        <w:rPr>
          <w:rFonts w:ascii="Tahoma" w:hAnsi="Tahoma" w:cs="Tahoma"/>
          <w:color w:val="2F5496"/>
          <w:spacing w:val="-4"/>
        </w:rPr>
        <w:t xml:space="preserve">Sir William Ramsay is an inclusive and diverse community. We work to eliminate all forms of discrimination on the grounds of ethnic origin, religion, sexual orientation, gender, </w:t>
      </w:r>
      <w:proofErr w:type="gramStart"/>
      <w:r>
        <w:rPr>
          <w:rFonts w:ascii="Tahoma" w:hAnsi="Tahoma" w:cs="Tahoma"/>
          <w:color w:val="2F5496"/>
          <w:spacing w:val="-4"/>
        </w:rPr>
        <w:t>disability</w:t>
      </w:r>
      <w:proofErr w:type="gramEnd"/>
      <w:r>
        <w:rPr>
          <w:rFonts w:ascii="Tahoma" w:hAnsi="Tahoma" w:cs="Tahoma"/>
          <w:color w:val="2F5496"/>
          <w:spacing w:val="-4"/>
        </w:rPr>
        <w:t xml:space="preserve"> or ability.</w:t>
      </w:r>
      <w:r w:rsidR="004C444E">
        <w:rPr>
          <w:rFonts w:ascii="Tahoma" w:hAnsi="Tahoma" w:cs="Tahoma"/>
          <w:color w:val="2F5496"/>
          <w:spacing w:val="-4"/>
        </w:rPr>
        <w:t xml:space="preserve"> </w:t>
      </w:r>
    </w:p>
    <w:p w14:paraId="0ED3D00C" w14:textId="3F05292E" w:rsidR="00517D37" w:rsidRDefault="00517D37" w:rsidP="000D5025">
      <w:pPr>
        <w:pStyle w:val="BasicParagraph"/>
        <w:suppressAutoHyphens/>
        <w:spacing w:line="240" w:lineRule="auto"/>
        <w:ind w:right="-22"/>
        <w:rPr>
          <w:rFonts w:ascii="Tahoma" w:hAnsi="Tahoma" w:cs="Tahoma"/>
          <w:color w:val="2F5496"/>
          <w:spacing w:val="-4"/>
        </w:rPr>
      </w:pPr>
      <w:r>
        <w:rPr>
          <w:rFonts w:ascii="Tahoma" w:hAnsi="Tahoma" w:cs="Tahoma"/>
          <w:color w:val="2F5496"/>
          <w:spacing w:val="-4"/>
        </w:rPr>
        <w:t>This is achieved via the following principles:</w:t>
      </w:r>
    </w:p>
    <w:p w14:paraId="356308BE" w14:textId="6C37D2F2" w:rsidR="00517D37" w:rsidRDefault="00517D37"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 xml:space="preserve">Ensure that students </w:t>
      </w:r>
      <w:proofErr w:type="gramStart"/>
      <w:r>
        <w:rPr>
          <w:rFonts w:ascii="Tahoma" w:hAnsi="Tahoma" w:cs="Tahoma"/>
          <w:color w:val="2F5496"/>
          <w:spacing w:val="-4"/>
        </w:rPr>
        <w:t>have the opportunity to</w:t>
      </w:r>
      <w:proofErr w:type="gramEnd"/>
      <w:r>
        <w:rPr>
          <w:rFonts w:ascii="Tahoma" w:hAnsi="Tahoma" w:cs="Tahoma"/>
          <w:color w:val="2F5496"/>
          <w:spacing w:val="-4"/>
        </w:rPr>
        <w:t xml:space="preserve"> reach their potential in all areas of school life</w:t>
      </w:r>
    </w:p>
    <w:p w14:paraId="335320A3" w14:textId="467B2547" w:rsidR="00517D37" w:rsidRDefault="00517D37"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Ensure that parents and students can make choices free from prejudice and stereotyping</w:t>
      </w:r>
    </w:p>
    <w:p w14:paraId="0C4127AA" w14:textId="3F3FF005" w:rsidR="00517D37" w:rsidRDefault="00517D37"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proofErr w:type="gramStart"/>
      <w:r>
        <w:rPr>
          <w:rFonts w:ascii="Tahoma" w:hAnsi="Tahoma" w:cs="Tahoma"/>
          <w:color w:val="2F5496"/>
          <w:spacing w:val="-4"/>
        </w:rPr>
        <w:t>homophobia</w:t>
      </w:r>
      <w:proofErr w:type="gramEnd"/>
      <w:r>
        <w:rPr>
          <w:rFonts w:ascii="Tahoma" w:hAnsi="Tahoma" w:cs="Tahoma"/>
          <w:color w:val="2F5496"/>
          <w:spacing w:val="-4"/>
        </w:rPr>
        <w:t xml:space="preserve"> or any other form of discrimination</w:t>
      </w:r>
    </w:p>
    <w:p w14:paraId="11EC6A43" w14:textId="2FE16E7E" w:rsidR="00517D37" w:rsidRDefault="00517D37" w:rsidP="000D5025">
      <w:pPr>
        <w:pStyle w:val="BasicParagraph"/>
        <w:numPr>
          <w:ilvl w:val="0"/>
          <w:numId w:val="12"/>
        </w:numPr>
        <w:suppressAutoHyphens/>
        <w:ind w:left="357" w:hanging="357"/>
        <w:rPr>
          <w:rFonts w:ascii="Tahoma" w:hAnsi="Tahoma" w:cs="Tahoma"/>
          <w:color w:val="2F5496"/>
          <w:spacing w:val="-4"/>
        </w:rPr>
      </w:pPr>
      <w:r>
        <w:rPr>
          <w:rFonts w:ascii="Tahoma" w:hAnsi="Tahoma" w:cs="Tahoma"/>
          <w:color w:val="2F5496"/>
          <w:spacing w:val="-4"/>
        </w:rPr>
        <w:t>Value every student’s language and cultural background</w:t>
      </w:r>
    </w:p>
    <w:p w14:paraId="18F2D7DF" w14:textId="58EF46F2" w:rsidR="264445B3" w:rsidRDefault="264445B3" w:rsidP="4C211E7A">
      <w:pPr>
        <w:pStyle w:val="Title"/>
        <w:rPr>
          <w:rFonts w:ascii="Tahoma" w:hAnsi="Tahoma" w:cs="Tahoma"/>
          <w:color w:val="2F5496"/>
        </w:rPr>
      </w:pPr>
      <w:r>
        <w:rPr>
          <w:rFonts w:ascii="Tahoma" w:hAnsi="Tahoma" w:cs="Tahoma"/>
          <w:color w:val="2F5496"/>
        </w:rPr>
        <w:br w:type="page"/>
      </w:r>
    </w:p>
    <w:p w14:paraId="3AA563C2" w14:textId="50BCBF96" w:rsidR="264445B3" w:rsidRDefault="4C59C56B" w:rsidP="4C211E7A">
      <w:pPr>
        <w:pStyle w:val="Title"/>
        <w:rPr>
          <w:rFonts w:ascii="Tahoma" w:eastAsia="Tahoma" w:hAnsi="Tahoma" w:cs="Tahoma"/>
          <w:color w:val="2F5496"/>
          <w:sz w:val="24"/>
          <w:szCs w:val="24"/>
        </w:rPr>
      </w:pPr>
      <w:r>
        <w:rPr>
          <w:rFonts w:ascii="Tahoma" w:eastAsia="Tahoma" w:hAnsi="Tahoma" w:cs="Tahoma"/>
          <w:color w:val="2F5496"/>
          <w:sz w:val="24"/>
          <w:szCs w:val="24"/>
        </w:rPr>
        <w:t>JOB DESCRIPTION</w:t>
      </w:r>
    </w:p>
    <w:p w14:paraId="1E17A7B0" w14:textId="43132235" w:rsidR="264445B3" w:rsidRDefault="264445B3" w:rsidP="4C211E7A">
      <w:pPr>
        <w:rPr>
          <w:rFonts w:ascii="Tahoma" w:eastAsia="Tahoma" w:hAnsi="Tahoma" w:cs="Tahoma"/>
          <w:color w:val="2F5496"/>
        </w:rPr>
      </w:pPr>
    </w:p>
    <w:tbl>
      <w:tblPr>
        <w:tblW w:w="0" w:type="auto"/>
        <w:tblLayout w:type="fixed"/>
        <w:tblLook w:val="0000" w:firstRow="0" w:lastRow="0" w:firstColumn="0" w:lastColumn="0" w:noHBand="0" w:noVBand="0"/>
      </w:tblPr>
      <w:tblGrid>
        <w:gridCol w:w="1853"/>
        <w:gridCol w:w="7891"/>
      </w:tblGrid>
      <w:tr w:rsidR="00335AF2" w14:paraId="4F25C55A" w14:textId="77777777" w:rsidTr="00335AF2">
        <w:trPr>
          <w:trHeight w:val="450"/>
        </w:trPr>
        <w:tc>
          <w:tcPr>
            <w:tcW w:w="18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0F1369" w14:textId="4597646F" w:rsidR="00335AF2" w:rsidRDefault="00335AF2" w:rsidP="4C211E7A">
            <w:pPr>
              <w:rPr>
                <w:rFonts w:ascii="Tahoma" w:eastAsia="Tahoma" w:hAnsi="Tahoma" w:cs="Tahoma"/>
                <w:color w:val="2F5496"/>
              </w:rPr>
            </w:pPr>
            <w:r>
              <w:rPr>
                <w:rFonts w:ascii="Tahoma" w:eastAsia="Tahoma" w:hAnsi="Tahoma" w:cs="Tahoma"/>
                <w:b/>
                <w:bCs/>
                <w:color w:val="2F5496"/>
              </w:rPr>
              <w:t>Job Title:</w:t>
            </w:r>
          </w:p>
        </w:tc>
        <w:tc>
          <w:tcPr>
            <w:tcW w:w="78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9663C4" w14:textId="37FE4674" w:rsidR="00335AF2" w:rsidRDefault="00335AF2" w:rsidP="4C211E7A">
            <w:pPr>
              <w:rPr>
                <w:rFonts w:ascii="Tahoma" w:eastAsia="Tahoma" w:hAnsi="Tahoma" w:cs="Tahoma"/>
                <w:color w:val="2F5496"/>
              </w:rPr>
            </w:pPr>
            <w:r>
              <w:rPr>
                <w:rFonts w:ascii="Tahoma" w:eastAsia="Tahoma" w:hAnsi="Tahoma" w:cs="Tahoma"/>
                <w:b/>
                <w:bCs/>
                <w:color w:val="2F5496"/>
              </w:rPr>
              <w:t>Deputy Special Educational Needs and Disability Coordinator (Deputy SENDCo)</w:t>
            </w:r>
          </w:p>
        </w:tc>
      </w:tr>
      <w:tr w:rsidR="00335AF2" w14:paraId="67A441D7" w14:textId="77777777" w:rsidTr="00335AF2">
        <w:trPr>
          <w:trHeight w:val="465"/>
        </w:trPr>
        <w:tc>
          <w:tcPr>
            <w:tcW w:w="18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CC3080" w14:textId="0684EFEE" w:rsidR="00335AF2" w:rsidRDefault="00335AF2" w:rsidP="4C211E7A">
            <w:pPr>
              <w:rPr>
                <w:rFonts w:ascii="Tahoma" w:eastAsia="Tahoma" w:hAnsi="Tahoma" w:cs="Tahoma"/>
                <w:color w:val="2F5496"/>
              </w:rPr>
            </w:pPr>
            <w:r>
              <w:rPr>
                <w:rFonts w:ascii="Tahoma" w:eastAsia="Tahoma" w:hAnsi="Tahoma" w:cs="Tahoma"/>
                <w:b/>
                <w:bCs/>
                <w:color w:val="2F5496"/>
              </w:rPr>
              <w:t>Grade:</w:t>
            </w:r>
          </w:p>
        </w:tc>
        <w:tc>
          <w:tcPr>
            <w:tcW w:w="78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A92046" w14:textId="55F6F55D" w:rsidR="00335AF2" w:rsidRDefault="00335AF2" w:rsidP="4C211E7A">
            <w:pPr>
              <w:rPr>
                <w:rFonts w:ascii="Tahoma" w:eastAsia="Tahoma" w:hAnsi="Tahoma" w:cs="Tahoma"/>
                <w:b/>
                <w:bCs/>
                <w:color w:val="2F5496"/>
              </w:rPr>
            </w:pPr>
            <w:r>
              <w:rPr>
                <w:rFonts w:ascii="Tahoma" w:eastAsia="Tahoma" w:hAnsi="Tahoma" w:cs="Tahoma"/>
                <w:b/>
                <w:bCs/>
                <w:color w:val="2F5496"/>
              </w:rPr>
              <w:t>Main or Upper Pay Range plus TLR 2b + SEN Allowance</w:t>
            </w:r>
          </w:p>
        </w:tc>
      </w:tr>
      <w:tr w:rsidR="00335AF2" w14:paraId="76ED19BC" w14:textId="77777777" w:rsidTr="00335AF2">
        <w:trPr>
          <w:trHeight w:val="465"/>
        </w:trPr>
        <w:tc>
          <w:tcPr>
            <w:tcW w:w="18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85B8CD" w14:textId="2A81B3B7" w:rsidR="00335AF2" w:rsidRDefault="00335AF2" w:rsidP="4C211E7A">
            <w:pPr>
              <w:rPr>
                <w:rFonts w:ascii="Tahoma" w:eastAsia="Tahoma" w:hAnsi="Tahoma" w:cs="Tahoma"/>
                <w:color w:val="2F5496"/>
              </w:rPr>
            </w:pPr>
            <w:r>
              <w:rPr>
                <w:rFonts w:ascii="Tahoma" w:eastAsia="Tahoma" w:hAnsi="Tahoma" w:cs="Tahoma"/>
                <w:b/>
                <w:bCs/>
                <w:color w:val="2F5496"/>
              </w:rPr>
              <w:t>Reports to:</w:t>
            </w:r>
          </w:p>
        </w:tc>
        <w:tc>
          <w:tcPr>
            <w:tcW w:w="78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1A331" w14:textId="6608ED37" w:rsidR="00335AF2" w:rsidRDefault="00335AF2" w:rsidP="4C211E7A">
            <w:pPr>
              <w:rPr>
                <w:rFonts w:ascii="Tahoma" w:eastAsia="Tahoma" w:hAnsi="Tahoma" w:cs="Tahoma"/>
                <w:color w:val="2F5496"/>
              </w:rPr>
            </w:pPr>
            <w:r>
              <w:rPr>
                <w:rFonts w:ascii="Tahoma" w:eastAsia="Tahoma" w:hAnsi="Tahoma" w:cs="Tahoma"/>
                <w:b/>
                <w:bCs/>
                <w:color w:val="2F5496"/>
              </w:rPr>
              <w:t>SENDCo</w:t>
            </w:r>
          </w:p>
        </w:tc>
      </w:tr>
      <w:tr w:rsidR="00335AF2" w14:paraId="52DBEE87" w14:textId="77777777" w:rsidTr="00335AF2">
        <w:trPr>
          <w:trHeight w:val="465"/>
        </w:trPr>
        <w:tc>
          <w:tcPr>
            <w:tcW w:w="18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279BB1" w14:textId="0E9BE149" w:rsidR="00335AF2" w:rsidRDefault="00335AF2" w:rsidP="4C211E7A">
            <w:pPr>
              <w:rPr>
                <w:rFonts w:ascii="Tahoma" w:eastAsia="Tahoma" w:hAnsi="Tahoma" w:cs="Tahoma"/>
                <w:color w:val="2F5496"/>
              </w:rPr>
            </w:pPr>
            <w:r>
              <w:rPr>
                <w:rFonts w:ascii="Tahoma" w:eastAsia="Tahoma" w:hAnsi="Tahoma" w:cs="Tahoma"/>
                <w:b/>
                <w:bCs/>
                <w:color w:val="2F5496"/>
              </w:rPr>
              <w:t>Responsible for:</w:t>
            </w:r>
          </w:p>
        </w:tc>
        <w:tc>
          <w:tcPr>
            <w:tcW w:w="78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4A5B1F" w14:textId="630C1947" w:rsidR="00335AF2" w:rsidRDefault="00335AF2" w:rsidP="4C211E7A">
            <w:pPr>
              <w:rPr>
                <w:rFonts w:ascii="Tahoma" w:eastAsia="Tahoma" w:hAnsi="Tahoma" w:cs="Tahoma"/>
                <w:color w:val="2F5496"/>
              </w:rPr>
            </w:pPr>
            <w:r>
              <w:rPr>
                <w:rFonts w:ascii="Tahoma" w:eastAsia="Tahoma" w:hAnsi="Tahoma" w:cs="Tahoma"/>
                <w:color w:val="2F5496"/>
              </w:rPr>
              <w:t>Working with the SENDCo to ensure the SEND Code of Practice is implemented in the school.</w:t>
            </w:r>
          </w:p>
          <w:p w14:paraId="45A35AF6" w14:textId="3748D000" w:rsidR="00335AF2" w:rsidRDefault="00335AF2" w:rsidP="4C211E7A">
            <w:pPr>
              <w:rPr>
                <w:rFonts w:ascii="Tahoma" w:eastAsia="Tahoma" w:hAnsi="Tahoma" w:cs="Tahoma"/>
                <w:color w:val="2F5496"/>
              </w:rPr>
            </w:pPr>
            <w:r>
              <w:rPr>
                <w:rFonts w:ascii="Tahoma" w:eastAsia="Tahoma" w:hAnsi="Tahoma" w:cs="Tahoma"/>
                <w:color w:val="2F5496"/>
              </w:rPr>
              <w:t xml:space="preserve">And accountable for raising standards of student attainment, achievement, </w:t>
            </w:r>
            <w:proofErr w:type="gramStart"/>
            <w:r>
              <w:rPr>
                <w:rFonts w:ascii="Tahoma" w:eastAsia="Tahoma" w:hAnsi="Tahoma" w:cs="Tahoma"/>
                <w:color w:val="2F5496"/>
              </w:rPr>
              <w:t>behaviour</w:t>
            </w:r>
            <w:proofErr w:type="gramEnd"/>
            <w:r>
              <w:rPr>
                <w:rFonts w:ascii="Tahoma" w:eastAsia="Tahoma" w:hAnsi="Tahoma" w:cs="Tahoma"/>
                <w:color w:val="2F5496"/>
              </w:rPr>
              <w:t xml:space="preserve"> and attendance through the coordination of all aspects of SEND provision.</w:t>
            </w:r>
          </w:p>
          <w:p w14:paraId="4A6D8D15" w14:textId="48724556" w:rsidR="00335AF2" w:rsidRDefault="00335AF2" w:rsidP="4C211E7A">
            <w:pPr>
              <w:rPr>
                <w:rFonts w:ascii="Tahoma" w:eastAsia="Tahoma" w:hAnsi="Tahoma" w:cs="Tahoma"/>
                <w:color w:val="2F5496"/>
              </w:rPr>
            </w:pPr>
            <w:r>
              <w:rPr>
                <w:rFonts w:ascii="Tahoma" w:eastAsia="Tahoma" w:hAnsi="Tahoma" w:cs="Tahoma"/>
                <w:color w:val="2F5496"/>
              </w:rPr>
              <w:t>Working with the SENDCo to effectively manage and deploy teaching/support staff, financial and physical resources within the department.</w:t>
            </w:r>
          </w:p>
          <w:p w14:paraId="504B923F" w14:textId="5524F99B" w:rsidR="00335AF2" w:rsidRDefault="00335AF2" w:rsidP="4C211E7A">
            <w:pPr>
              <w:rPr>
                <w:rFonts w:ascii="Tahoma" w:eastAsia="Tahoma" w:hAnsi="Tahoma" w:cs="Tahoma"/>
                <w:color w:val="2F5496"/>
              </w:rPr>
            </w:pPr>
            <w:r>
              <w:rPr>
                <w:rFonts w:ascii="Tahoma" w:eastAsia="Tahoma" w:hAnsi="Tahoma" w:cs="Tahoma"/>
                <w:color w:val="2F5496"/>
              </w:rPr>
              <w:t>And being accountable for achieving the highest possible standards in work and conduct.</w:t>
            </w:r>
          </w:p>
        </w:tc>
      </w:tr>
    </w:tbl>
    <w:p w14:paraId="4116D20F" w14:textId="3E4CB344" w:rsidR="264445B3" w:rsidRDefault="264445B3" w:rsidP="4C211E7A">
      <w:pPr>
        <w:rPr>
          <w:rFonts w:ascii="Tahoma" w:eastAsia="Arial" w:hAnsi="Tahoma" w:cs="Tahoma"/>
          <w:color w:val="2F5496"/>
        </w:rPr>
      </w:pPr>
    </w:p>
    <w:p w14:paraId="27B2BAC5" w14:textId="62B9E7A1" w:rsidR="264445B3" w:rsidRDefault="4C59C56B" w:rsidP="4C211E7A">
      <w:pPr>
        <w:rPr>
          <w:rFonts w:ascii="Tahoma" w:eastAsia="Tahoma" w:hAnsi="Tahoma" w:cs="Tahoma"/>
          <w:b/>
          <w:bCs/>
          <w:color w:val="2F5496"/>
        </w:rPr>
      </w:pPr>
      <w:r>
        <w:rPr>
          <w:rFonts w:ascii="Tahoma" w:eastAsia="Tahoma" w:hAnsi="Tahoma" w:cs="Tahoma"/>
          <w:b/>
          <w:bCs/>
          <w:color w:val="2F5496"/>
        </w:rPr>
        <w:t xml:space="preserve">Purpose of the </w:t>
      </w:r>
      <w:r w:rsidR="00335AF2">
        <w:rPr>
          <w:rFonts w:ascii="Tahoma" w:eastAsia="Tahoma" w:hAnsi="Tahoma" w:cs="Tahoma"/>
          <w:b/>
          <w:bCs/>
          <w:color w:val="2F5496"/>
        </w:rPr>
        <w:t>J</w:t>
      </w:r>
      <w:r>
        <w:rPr>
          <w:rFonts w:ascii="Tahoma" w:eastAsia="Tahoma" w:hAnsi="Tahoma" w:cs="Tahoma"/>
          <w:b/>
          <w:bCs/>
          <w:color w:val="2F5496"/>
        </w:rPr>
        <w:t>ob</w:t>
      </w:r>
    </w:p>
    <w:p w14:paraId="15830591" w14:textId="1FA79466"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implement SEND strategy across the school.</w:t>
      </w:r>
    </w:p>
    <w:p w14:paraId="5A309BAD" w14:textId="0CAC54B7"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ensure SEND provision for individual students are stated in their EHCP is in place, monitored and effective.</w:t>
      </w:r>
    </w:p>
    <w:p w14:paraId="4067F890" w14:textId="5907AD61"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 xml:space="preserve">To support the SENDCo with the day-to-day management, </w:t>
      </w:r>
      <w:proofErr w:type="gramStart"/>
      <w:r>
        <w:rPr>
          <w:rFonts w:ascii="Tahoma" w:eastAsia="Tahoma" w:hAnsi="Tahoma" w:cs="Tahoma"/>
          <w:color w:val="2F5496"/>
          <w:sz w:val="24"/>
          <w:szCs w:val="24"/>
        </w:rPr>
        <w:t>budget</w:t>
      </w:r>
      <w:proofErr w:type="gramEnd"/>
      <w:r>
        <w:rPr>
          <w:rFonts w:ascii="Tahoma" w:eastAsia="Tahoma" w:hAnsi="Tahoma" w:cs="Tahoma"/>
          <w:color w:val="2F5496"/>
          <w:sz w:val="24"/>
          <w:szCs w:val="24"/>
        </w:rPr>
        <w:t xml:space="preserve"> and operation of the SEND Department, including effective deployment of staff and physical resources.</w:t>
      </w:r>
    </w:p>
    <w:p w14:paraId="1DDA734E" w14:textId="69EA219E"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 xml:space="preserve">To monitor progress, learning, interventions, </w:t>
      </w:r>
      <w:proofErr w:type="gramStart"/>
      <w:r>
        <w:rPr>
          <w:rFonts w:ascii="Tahoma" w:eastAsia="Tahoma" w:hAnsi="Tahoma" w:cs="Tahoma"/>
          <w:color w:val="2F5496"/>
          <w:sz w:val="24"/>
          <w:szCs w:val="24"/>
        </w:rPr>
        <w:t>behaviour</w:t>
      </w:r>
      <w:proofErr w:type="gramEnd"/>
      <w:r>
        <w:rPr>
          <w:rFonts w:ascii="Tahoma" w:eastAsia="Tahoma" w:hAnsi="Tahoma" w:cs="Tahoma"/>
          <w:color w:val="2F5496"/>
          <w:sz w:val="24"/>
          <w:szCs w:val="24"/>
        </w:rPr>
        <w:t xml:space="preserve"> and teaching of SEND students and use this information to improve the quality of provision.</w:t>
      </w:r>
    </w:p>
    <w:p w14:paraId="5E71C46D" w14:textId="6004C855"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deputise for the SENDCo.</w:t>
      </w:r>
    </w:p>
    <w:p w14:paraId="035E3DBC" w14:textId="383B2E65"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act as a positive role model and to lead by example.</w:t>
      </w:r>
    </w:p>
    <w:p w14:paraId="57260DD7" w14:textId="4A636F98"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 xml:space="preserve">To create and deliver engaging lessons to diverse groups of students at all levels. </w:t>
      </w:r>
    </w:p>
    <w:p w14:paraId="203308BA" w14:textId="3E3B95D0"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promote and inspire enthusiasm for learning and for subjects.</w:t>
      </w:r>
    </w:p>
    <w:p w14:paraId="1EAB4CDB" w14:textId="41BDD49F" w:rsidR="264445B3" w:rsidRDefault="4C59C56B" w:rsidP="4C211E7A">
      <w:pPr>
        <w:pStyle w:val="ListParagraph"/>
        <w:numPr>
          <w:ilvl w:val="0"/>
          <w:numId w:val="4"/>
        </w:numPr>
        <w:rPr>
          <w:rFonts w:ascii="Tahoma" w:eastAsia="Tahoma" w:hAnsi="Tahoma" w:cs="Tahoma"/>
          <w:color w:val="2F5496"/>
          <w:sz w:val="24"/>
          <w:szCs w:val="24"/>
        </w:rPr>
      </w:pPr>
      <w:r>
        <w:rPr>
          <w:rFonts w:ascii="Tahoma" w:eastAsia="Tahoma" w:hAnsi="Tahoma" w:cs="Tahoma"/>
          <w:color w:val="2F5496"/>
          <w:sz w:val="24"/>
          <w:szCs w:val="24"/>
        </w:rPr>
        <w:t>To promote high standards of student behaviour.</w:t>
      </w:r>
    </w:p>
    <w:p w14:paraId="5BEFE479" w14:textId="7E6BE5AC" w:rsidR="264445B3" w:rsidRDefault="264445B3" w:rsidP="4C211E7A">
      <w:pPr>
        <w:ind w:left="360"/>
        <w:rPr>
          <w:rFonts w:ascii="Tahoma" w:eastAsia="Tahoma" w:hAnsi="Tahoma" w:cs="Tahoma"/>
          <w:color w:val="2F5496"/>
        </w:rPr>
      </w:pPr>
    </w:p>
    <w:p w14:paraId="5534322D" w14:textId="5F9A2EE6" w:rsidR="264445B3" w:rsidRDefault="4C59C56B" w:rsidP="4C211E7A">
      <w:pPr>
        <w:rPr>
          <w:rFonts w:ascii="Tahoma" w:eastAsia="Tahoma" w:hAnsi="Tahoma" w:cs="Tahoma"/>
          <w:b/>
          <w:bCs/>
          <w:color w:val="2F5496"/>
        </w:rPr>
      </w:pPr>
      <w:r>
        <w:rPr>
          <w:rFonts w:ascii="Tahoma" w:eastAsia="Tahoma" w:hAnsi="Tahoma" w:cs="Tahoma"/>
          <w:b/>
          <w:bCs/>
          <w:color w:val="2F5496"/>
        </w:rPr>
        <w:t>Main Responsibilities as a Deputy SENDCo</w:t>
      </w:r>
    </w:p>
    <w:p w14:paraId="0E72FFE6" w14:textId="322AC61B"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 xml:space="preserve">To work with colleagues to implement aims, </w:t>
      </w:r>
      <w:proofErr w:type="gramStart"/>
      <w:r>
        <w:rPr>
          <w:rFonts w:ascii="Tahoma" w:eastAsia="Tahoma" w:hAnsi="Tahoma" w:cs="Tahoma"/>
          <w:color w:val="2F5496"/>
          <w:sz w:val="24"/>
          <w:szCs w:val="24"/>
        </w:rPr>
        <w:t>objectives</w:t>
      </w:r>
      <w:proofErr w:type="gramEnd"/>
      <w:r>
        <w:rPr>
          <w:rFonts w:ascii="Tahoma" w:eastAsia="Tahoma" w:hAnsi="Tahoma" w:cs="Tahoma"/>
          <w:color w:val="2F5496"/>
          <w:sz w:val="24"/>
          <w:szCs w:val="24"/>
        </w:rPr>
        <w:t xml:space="preserve"> and strategic plans for the department.</w:t>
      </w:r>
    </w:p>
    <w:p w14:paraId="06471B8B" w14:textId="5EB107AA"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actively monitor and respond to SEND development and initiatives at a school, local and national level.</w:t>
      </w:r>
    </w:p>
    <w:p w14:paraId="2386A070" w14:textId="53B2BB5A"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use the Assess Plan Do Review system, in line with the requirements of the SEND Code of Practice.</w:t>
      </w:r>
    </w:p>
    <w:p w14:paraId="7D8EFC56" w14:textId="5FC22342"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support the SENDC</w:t>
      </w:r>
      <w:r w:rsidR="3A013AD6">
        <w:rPr>
          <w:rFonts w:ascii="Tahoma" w:eastAsia="Tahoma" w:hAnsi="Tahoma" w:cs="Tahoma"/>
          <w:color w:val="2F5496"/>
          <w:sz w:val="24"/>
          <w:szCs w:val="24"/>
        </w:rPr>
        <w:t>o</w:t>
      </w:r>
      <w:r>
        <w:rPr>
          <w:rFonts w:ascii="Tahoma" w:eastAsia="Tahoma" w:hAnsi="Tahoma" w:cs="Tahoma"/>
          <w:color w:val="2F5496"/>
          <w:sz w:val="24"/>
          <w:szCs w:val="24"/>
        </w:rPr>
        <w:t xml:space="preserve"> in the leadership of the development of appropriate interventions and learning strategies in the department and across the school, monitoring their impact.</w:t>
      </w:r>
    </w:p>
    <w:p w14:paraId="7B05C769" w14:textId="5D5B6185"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co-ordinate, monitor and evaluate IEPs and provision maps for SEND students.</w:t>
      </w:r>
    </w:p>
    <w:p w14:paraId="4ED94387" w14:textId="616C2E3F"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be involved in Access Arrangements as directed by the SENDCo ensuring that they comply with JCQ requirements.</w:t>
      </w:r>
    </w:p>
    <w:p w14:paraId="7E4B0D06" w14:textId="5FB0DECD"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lastRenderedPageBreak/>
        <w:t>To be responsible for a group of EHCP students monitoring their progress, learning, interventions, behaviour, attendance, attend PSP/PIP meetings linked to them and use this information to improve the quality of provision and student outcomes.</w:t>
      </w:r>
    </w:p>
    <w:p w14:paraId="35602ABF" w14:textId="36DDAEA5"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support departments and individual staff on the quality of teaching and learning that takes place the classroom.</w:t>
      </w:r>
    </w:p>
    <w:p w14:paraId="1A611702" w14:textId="76D1FB66"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deliver on whole staff, department or individual training in SEND ensuring it is relevant and timely.</w:t>
      </w:r>
    </w:p>
    <w:p w14:paraId="5CFA4486" w14:textId="71DC71A0"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ensure that Health and Safety policies and practices, including Risk Assessment, within the Department and out of hours provision are in line with national requirements and are updated where necessary.</w:t>
      </w:r>
    </w:p>
    <w:p w14:paraId="7B7E157B" w14:textId="6905B472"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ensure the school behaviour policy is implemented consistently in the Department so that effective learning can take place.</w:t>
      </w:r>
    </w:p>
    <w:p w14:paraId="288A7D58" w14:textId="6E51355A"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ensure the maintenance of accurate and up-to-date information in the school’s management information system.</w:t>
      </w:r>
    </w:p>
    <w:p w14:paraId="1F52503F" w14:textId="41C70F55"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ensure staff within the Department keep up to date records as required.</w:t>
      </w:r>
    </w:p>
    <w:p w14:paraId="762048B6" w14:textId="64C0F6E5"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analyse and evaluate performance data provided.</w:t>
      </w:r>
    </w:p>
    <w:p w14:paraId="4D5E44FB" w14:textId="1E740912"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identify and take appropriate action on issues arising from data systems and reports and to set deadlines where necessary and review progress on the action taken.</w:t>
      </w:r>
    </w:p>
    <w:p w14:paraId="69162325" w14:textId="59950AC1"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produce reports on examination performance, including the use of value-added data.</w:t>
      </w:r>
    </w:p>
    <w:p w14:paraId="7D29ED76" w14:textId="15927587"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provide the Governing Body with relevant information relating to the Department performance and development.</w:t>
      </w:r>
    </w:p>
    <w:p w14:paraId="54F1C682" w14:textId="62DCBEC3" w:rsidR="264445B3" w:rsidRDefault="4C59C56B" w:rsidP="4C211E7A">
      <w:pPr>
        <w:ind w:left="360"/>
        <w:rPr>
          <w:rFonts w:ascii="Tahoma" w:eastAsia="Tahoma" w:hAnsi="Tahoma" w:cs="Tahoma"/>
          <w:color w:val="2F5496"/>
        </w:rPr>
      </w:pPr>
      <w:r>
        <w:rPr>
          <w:rFonts w:ascii="Tahoma" w:eastAsia="Tahoma" w:hAnsi="Tahoma" w:cs="Tahoma"/>
          <w:color w:val="2F5496"/>
        </w:rPr>
        <w:t>To ensure effective communication/consultation as appropriate with the parents of students.</w:t>
      </w:r>
    </w:p>
    <w:p w14:paraId="3EEFBF60" w14:textId="07842A8F"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line manage the SEND Manager and Specialist LSAs and any other staff required by the school.</w:t>
      </w:r>
    </w:p>
    <w:p w14:paraId="657081FC" w14:textId="0281C9DC"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 xml:space="preserve">To support the SENDCo with staff </w:t>
      </w:r>
      <w:proofErr w:type="gramStart"/>
      <w:r>
        <w:rPr>
          <w:rFonts w:ascii="Tahoma" w:eastAsia="Tahoma" w:hAnsi="Tahoma" w:cs="Tahoma"/>
          <w:color w:val="2F5496"/>
          <w:sz w:val="24"/>
          <w:szCs w:val="24"/>
        </w:rPr>
        <w:t>6 month</w:t>
      </w:r>
      <w:proofErr w:type="gramEnd"/>
      <w:r>
        <w:rPr>
          <w:rFonts w:ascii="Tahoma" w:eastAsia="Tahoma" w:hAnsi="Tahoma" w:cs="Tahoma"/>
          <w:color w:val="2F5496"/>
          <w:sz w:val="24"/>
          <w:szCs w:val="24"/>
        </w:rPr>
        <w:t xml:space="preserve"> probation reviews as required.</w:t>
      </w:r>
    </w:p>
    <w:p w14:paraId="78A6CB54" w14:textId="4A7472F1"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support the SENDCo in the allocation of staff and their timetables.</w:t>
      </w:r>
    </w:p>
    <w:p w14:paraId="39972078" w14:textId="305C6759"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participate in the interview process for staff posts when required and to ensure effective induction of new staff in line with school procedures.</w:t>
      </w:r>
    </w:p>
    <w:p w14:paraId="5BE3679A" w14:textId="0B6517F6"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 xml:space="preserve">To manage the available resources of space, </w:t>
      </w:r>
      <w:proofErr w:type="gramStart"/>
      <w:r>
        <w:rPr>
          <w:rFonts w:ascii="Tahoma" w:eastAsia="Tahoma" w:hAnsi="Tahoma" w:cs="Tahoma"/>
          <w:color w:val="2F5496"/>
          <w:sz w:val="24"/>
          <w:szCs w:val="24"/>
        </w:rPr>
        <w:t>staff</w:t>
      </w:r>
      <w:proofErr w:type="gramEnd"/>
      <w:r>
        <w:rPr>
          <w:rFonts w:ascii="Tahoma" w:eastAsia="Tahoma" w:hAnsi="Tahoma" w:cs="Tahoma"/>
          <w:color w:val="2F5496"/>
          <w:sz w:val="24"/>
          <w:szCs w:val="24"/>
        </w:rPr>
        <w:t xml:space="preserve"> and equipment efficiently within the limits, guidelines and procedures laid down.</w:t>
      </w:r>
    </w:p>
    <w:p w14:paraId="3CC55DE5" w14:textId="64BDE482" w:rsidR="264445B3" w:rsidRDefault="4C59C56B" w:rsidP="4C211E7A">
      <w:pPr>
        <w:pStyle w:val="ListParagraph"/>
        <w:numPr>
          <w:ilvl w:val="0"/>
          <w:numId w:val="3"/>
        </w:numPr>
        <w:rPr>
          <w:rFonts w:ascii="Tahoma" w:eastAsia="Tahoma" w:hAnsi="Tahoma" w:cs="Tahoma"/>
          <w:color w:val="2F5496"/>
          <w:sz w:val="24"/>
          <w:szCs w:val="24"/>
        </w:rPr>
      </w:pPr>
      <w:r>
        <w:rPr>
          <w:rFonts w:ascii="Tahoma" w:eastAsia="Tahoma" w:hAnsi="Tahoma" w:cs="Tahoma"/>
          <w:color w:val="2F5496"/>
          <w:sz w:val="24"/>
          <w:szCs w:val="24"/>
        </w:rPr>
        <w:t>To work with the Professional Tutor to assist/support the development of staff within initiatives such as NQT, OTT and PGCE.</w:t>
      </w:r>
    </w:p>
    <w:p w14:paraId="6023BB99" w14:textId="5859ED1D" w:rsidR="264445B3" w:rsidRDefault="4C59C56B" w:rsidP="4C211E7A">
      <w:pPr>
        <w:pStyle w:val="ListParagraph"/>
        <w:numPr>
          <w:ilvl w:val="0"/>
          <w:numId w:val="3"/>
        </w:numPr>
        <w:jc w:val="both"/>
        <w:rPr>
          <w:rFonts w:ascii="Tahoma" w:eastAsia="Tahoma" w:hAnsi="Tahoma" w:cs="Tahoma"/>
          <w:color w:val="2F5496"/>
          <w:sz w:val="24"/>
          <w:szCs w:val="24"/>
        </w:rPr>
      </w:pPr>
      <w:r>
        <w:rPr>
          <w:rFonts w:ascii="Tahoma" w:eastAsia="Tahoma" w:hAnsi="Tahoma" w:cs="Tahoma"/>
          <w:color w:val="2F5496"/>
          <w:sz w:val="24"/>
          <w:szCs w:val="24"/>
        </w:rPr>
        <w:t>To attend where necessary at liaison events in partner schools and the effective promotion of subjects at Open Days/Evenings and other events such as Awards Evenings.</w:t>
      </w:r>
    </w:p>
    <w:p w14:paraId="77DBCB35" w14:textId="57E1E8E6" w:rsidR="264445B3" w:rsidRDefault="264445B3" w:rsidP="4C211E7A">
      <w:pPr>
        <w:rPr>
          <w:rFonts w:ascii="Tahoma" w:eastAsia="Tahoma" w:hAnsi="Tahoma" w:cs="Tahoma"/>
          <w:color w:val="2F5496"/>
        </w:rPr>
      </w:pPr>
    </w:p>
    <w:p w14:paraId="2C8F66DD" w14:textId="4737D9BB" w:rsidR="264445B3" w:rsidRDefault="4C59C56B" w:rsidP="4C211E7A">
      <w:pPr>
        <w:rPr>
          <w:rFonts w:ascii="Tahoma" w:eastAsia="Tahoma" w:hAnsi="Tahoma" w:cs="Tahoma"/>
          <w:b/>
          <w:bCs/>
          <w:color w:val="2F5496"/>
        </w:rPr>
      </w:pPr>
      <w:r>
        <w:rPr>
          <w:rFonts w:ascii="Tahoma" w:eastAsia="Tahoma" w:hAnsi="Tahoma" w:cs="Tahoma"/>
          <w:b/>
          <w:bCs/>
          <w:color w:val="2F5496"/>
        </w:rPr>
        <w:t xml:space="preserve">Main Responsibilities as a </w:t>
      </w:r>
      <w:r w:rsidR="00335AF2">
        <w:rPr>
          <w:rFonts w:ascii="Tahoma" w:eastAsia="Tahoma" w:hAnsi="Tahoma" w:cs="Tahoma"/>
          <w:b/>
          <w:bCs/>
          <w:color w:val="2F5496"/>
        </w:rPr>
        <w:t>C</w:t>
      </w:r>
      <w:r>
        <w:rPr>
          <w:rFonts w:ascii="Tahoma" w:eastAsia="Tahoma" w:hAnsi="Tahoma" w:cs="Tahoma"/>
          <w:b/>
          <w:bCs/>
          <w:color w:val="2F5496"/>
        </w:rPr>
        <w:t xml:space="preserve">lassroom </w:t>
      </w:r>
      <w:r w:rsidR="00335AF2">
        <w:rPr>
          <w:rFonts w:ascii="Tahoma" w:eastAsia="Tahoma" w:hAnsi="Tahoma" w:cs="Tahoma"/>
          <w:b/>
          <w:bCs/>
          <w:color w:val="2F5496"/>
        </w:rPr>
        <w:t>T</w:t>
      </w:r>
      <w:r>
        <w:rPr>
          <w:rFonts w:ascii="Tahoma" w:eastAsia="Tahoma" w:hAnsi="Tahoma" w:cs="Tahoma"/>
          <w:b/>
          <w:bCs/>
          <w:color w:val="2F5496"/>
        </w:rPr>
        <w:t>eacher</w:t>
      </w:r>
    </w:p>
    <w:p w14:paraId="75E98679" w14:textId="1BFB2F1E"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 xml:space="preserve">To prepare and deliver high quality, engaging and challenging lessons to a range of classes of different abilities and ages, differentiating work as required, considering prior </w:t>
      </w:r>
      <w:proofErr w:type="gramStart"/>
      <w:r>
        <w:rPr>
          <w:rFonts w:ascii="Tahoma" w:eastAsia="Tahoma" w:hAnsi="Tahoma" w:cs="Tahoma"/>
          <w:color w:val="2F5496"/>
          <w:sz w:val="24"/>
          <w:szCs w:val="24"/>
        </w:rPr>
        <w:t>knowledge</w:t>
      </w:r>
      <w:proofErr w:type="gramEnd"/>
      <w:r>
        <w:rPr>
          <w:rFonts w:ascii="Tahoma" w:eastAsia="Tahoma" w:hAnsi="Tahoma" w:cs="Tahoma"/>
          <w:color w:val="2F5496"/>
          <w:sz w:val="24"/>
          <w:szCs w:val="24"/>
        </w:rPr>
        <w:t xml:space="preserve"> and incorporating literacy and numeracy.</w:t>
      </w:r>
    </w:p>
    <w:p w14:paraId="006427D3" w14:textId="77547997"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incorporate the strategies in place for students, for example from Student Passports, into planning so individual needs are met.</w:t>
      </w:r>
    </w:p>
    <w:p w14:paraId="7CE668A3" w14:textId="5F0481CC"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monitor student progress and put in place appropriate intervention strategies as required.</w:t>
      </w:r>
    </w:p>
    <w:p w14:paraId="19220E68" w14:textId="70B49FBD"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mark work, give appropriate feedback and maintain records of students’ progress and development.</w:t>
      </w:r>
    </w:p>
    <w:p w14:paraId="4FBA9B3E" w14:textId="79F3CC80"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 xml:space="preserve">To be accountable for the students taught attainment, </w:t>
      </w:r>
      <w:proofErr w:type="gramStart"/>
      <w:r>
        <w:rPr>
          <w:rFonts w:ascii="Tahoma" w:eastAsia="Tahoma" w:hAnsi="Tahoma" w:cs="Tahoma"/>
          <w:color w:val="2F5496"/>
          <w:sz w:val="24"/>
          <w:szCs w:val="24"/>
        </w:rPr>
        <w:t>progress</w:t>
      </w:r>
      <w:proofErr w:type="gramEnd"/>
      <w:r>
        <w:rPr>
          <w:rFonts w:ascii="Tahoma" w:eastAsia="Tahoma" w:hAnsi="Tahoma" w:cs="Tahoma"/>
          <w:color w:val="2F5496"/>
          <w:sz w:val="24"/>
          <w:szCs w:val="24"/>
        </w:rPr>
        <w:t xml:space="preserve"> and outcomes.</w:t>
      </w:r>
    </w:p>
    <w:p w14:paraId="69B31EB0" w14:textId="119D98C8" w:rsidR="264445B3" w:rsidRDefault="4C59C56B" w:rsidP="4C211E7A">
      <w:pPr>
        <w:pStyle w:val="ListParagraph"/>
        <w:numPr>
          <w:ilvl w:val="0"/>
          <w:numId w:val="2"/>
        </w:numPr>
        <w:jc w:val="both"/>
        <w:rPr>
          <w:rFonts w:ascii="Tahoma" w:eastAsia="Tahoma" w:hAnsi="Tahoma" w:cs="Tahoma"/>
          <w:color w:val="2F5496"/>
          <w:sz w:val="24"/>
          <w:szCs w:val="24"/>
        </w:rPr>
      </w:pPr>
      <w:r>
        <w:rPr>
          <w:rFonts w:ascii="Tahoma" w:eastAsia="Tahoma" w:hAnsi="Tahoma" w:cs="Tahoma"/>
          <w:color w:val="2F5496"/>
          <w:sz w:val="24"/>
          <w:szCs w:val="24"/>
        </w:rPr>
        <w:lastRenderedPageBreak/>
        <w:t>To maintain accurate and up-to-date electronic management information as required by the school such as safeguarding, progress data, test scores, student behaviours and achievements, notes of meetings with parents, interventions in place etc.</w:t>
      </w:r>
    </w:p>
    <w:p w14:paraId="5001D3C6" w14:textId="2F704488"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maintain up to date subject knowledge.</w:t>
      </w:r>
    </w:p>
    <w:p w14:paraId="52BCF13C" w14:textId="331A1BBD"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devise and write new curriculum materials for the team as required by the Head of Department.</w:t>
      </w:r>
    </w:p>
    <w:p w14:paraId="21D9862D" w14:textId="50654B0F"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 xml:space="preserve">To select and use a range of different learning resources, </w:t>
      </w:r>
      <w:proofErr w:type="gramStart"/>
      <w:r>
        <w:rPr>
          <w:rFonts w:ascii="Tahoma" w:eastAsia="Tahoma" w:hAnsi="Tahoma" w:cs="Tahoma"/>
          <w:color w:val="2F5496"/>
          <w:sz w:val="24"/>
          <w:szCs w:val="24"/>
        </w:rPr>
        <w:t>ICT</w:t>
      </w:r>
      <w:proofErr w:type="gramEnd"/>
      <w:r>
        <w:rPr>
          <w:rFonts w:ascii="Tahoma" w:eastAsia="Tahoma" w:hAnsi="Tahoma" w:cs="Tahoma"/>
          <w:color w:val="2F5496"/>
          <w:sz w:val="24"/>
          <w:szCs w:val="24"/>
        </w:rPr>
        <w:t xml:space="preserve"> and equipment.</w:t>
      </w:r>
    </w:p>
    <w:p w14:paraId="1F7FA83F" w14:textId="18D68C1E"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liaise with Learning Support Assistants (LSAs) or other professionals in the classroom to ensure that they know the teacher’s expectations for students they are supporting.</w:t>
      </w:r>
    </w:p>
    <w:p w14:paraId="32049ACC" w14:textId="7F3DA937"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prepare students for qualifications and external examinations.</w:t>
      </w:r>
    </w:p>
    <w:p w14:paraId="1DBE4B7C" w14:textId="4679B920"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 xml:space="preserve">To manage student behaviour in the classroom and on the school premises, and appropriate, </w:t>
      </w:r>
      <w:proofErr w:type="gramStart"/>
      <w:r>
        <w:rPr>
          <w:rFonts w:ascii="Tahoma" w:eastAsia="Tahoma" w:hAnsi="Tahoma" w:cs="Tahoma"/>
          <w:color w:val="2F5496"/>
          <w:sz w:val="24"/>
          <w:szCs w:val="24"/>
        </w:rPr>
        <w:t>consistent</w:t>
      </w:r>
      <w:proofErr w:type="gramEnd"/>
      <w:r>
        <w:rPr>
          <w:rFonts w:ascii="Tahoma" w:eastAsia="Tahoma" w:hAnsi="Tahoma" w:cs="Tahoma"/>
          <w:color w:val="2F5496"/>
          <w:sz w:val="24"/>
          <w:szCs w:val="24"/>
        </w:rPr>
        <w:t xml:space="preserve"> and effective measures in cases of misbehaviour.</w:t>
      </w:r>
    </w:p>
    <w:p w14:paraId="67DA1138" w14:textId="2416DBE8"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undertake pastoral duties, such as being a Form Tutor, and supporting students on an individual basis through academic and personal difficulties.</w:t>
      </w:r>
    </w:p>
    <w:p w14:paraId="309F1D65" w14:textId="5BD16741" w:rsidR="264445B3" w:rsidRDefault="4C59C56B" w:rsidP="4C211E7A">
      <w:pPr>
        <w:pStyle w:val="ListParagraph"/>
        <w:numPr>
          <w:ilvl w:val="0"/>
          <w:numId w:val="2"/>
        </w:numPr>
        <w:spacing w:line="276" w:lineRule="auto"/>
        <w:rPr>
          <w:rFonts w:ascii="Tahoma" w:eastAsia="Tahoma" w:hAnsi="Tahoma" w:cs="Tahoma"/>
          <w:color w:val="2F5496"/>
          <w:sz w:val="24"/>
          <w:szCs w:val="24"/>
        </w:rPr>
      </w:pPr>
      <w:r>
        <w:rPr>
          <w:rFonts w:ascii="Tahoma" w:eastAsia="Tahoma" w:hAnsi="Tahoma" w:cs="Tahoma"/>
          <w:color w:val="2F5496"/>
          <w:sz w:val="24"/>
          <w:szCs w:val="24"/>
        </w:rPr>
        <w:t>To communicate in a professional manner with parents/carers about their child’s progress.</w:t>
      </w:r>
    </w:p>
    <w:p w14:paraId="64FE2450" w14:textId="426B4CDE" w:rsidR="264445B3" w:rsidRDefault="4C59C56B" w:rsidP="00335AF2">
      <w:pPr>
        <w:pStyle w:val="ListParagraph"/>
        <w:numPr>
          <w:ilvl w:val="0"/>
          <w:numId w:val="2"/>
        </w:numPr>
        <w:spacing w:line="276" w:lineRule="auto"/>
        <w:ind w:left="357" w:hanging="357"/>
        <w:rPr>
          <w:rFonts w:ascii="Tahoma" w:eastAsia="Tahoma" w:hAnsi="Tahoma" w:cs="Tahoma"/>
          <w:color w:val="2F5496"/>
          <w:sz w:val="24"/>
          <w:szCs w:val="24"/>
        </w:rPr>
      </w:pPr>
      <w:r>
        <w:rPr>
          <w:rFonts w:ascii="Tahoma" w:eastAsia="Tahoma" w:hAnsi="Tahoma" w:cs="Tahoma"/>
          <w:color w:val="2F5496"/>
          <w:sz w:val="24"/>
          <w:szCs w:val="24"/>
        </w:rPr>
        <w:t>To support other colleagues.</w:t>
      </w:r>
    </w:p>
    <w:p w14:paraId="74435014" w14:textId="5861C2A7" w:rsidR="264445B3" w:rsidRDefault="4C59C56B" w:rsidP="00335AF2">
      <w:pPr>
        <w:pStyle w:val="ListParagraph"/>
        <w:numPr>
          <w:ilvl w:val="0"/>
          <w:numId w:val="2"/>
        </w:numPr>
        <w:spacing w:line="276" w:lineRule="auto"/>
        <w:ind w:left="357" w:hanging="357"/>
        <w:rPr>
          <w:rFonts w:ascii="Tahoma" w:eastAsia="Tahoma" w:hAnsi="Tahoma" w:cs="Tahoma"/>
          <w:color w:val="2F5496"/>
          <w:sz w:val="24"/>
          <w:szCs w:val="24"/>
        </w:rPr>
      </w:pPr>
      <w:r>
        <w:rPr>
          <w:rFonts w:ascii="Tahoma" w:eastAsia="Tahoma" w:hAnsi="Tahoma" w:cs="Tahoma"/>
          <w:color w:val="2F5496"/>
          <w:sz w:val="24"/>
          <w:szCs w:val="24"/>
        </w:rPr>
        <w:t>To promote positive self-esteem amongst students.</w:t>
      </w:r>
    </w:p>
    <w:p w14:paraId="3F0C09D3" w14:textId="7BF93516" w:rsidR="264445B3" w:rsidRDefault="4C59C56B" w:rsidP="00335AF2">
      <w:pPr>
        <w:pStyle w:val="ListParagraph"/>
        <w:numPr>
          <w:ilvl w:val="0"/>
          <w:numId w:val="2"/>
        </w:numPr>
        <w:spacing w:line="276" w:lineRule="auto"/>
        <w:ind w:left="357" w:hanging="357"/>
        <w:rPr>
          <w:rFonts w:ascii="Tahoma" w:eastAsia="Tahoma" w:hAnsi="Tahoma" w:cs="Tahoma"/>
          <w:color w:val="2F5496"/>
          <w:sz w:val="24"/>
          <w:szCs w:val="24"/>
        </w:rPr>
      </w:pPr>
      <w:r>
        <w:rPr>
          <w:rFonts w:ascii="Tahoma" w:eastAsia="Tahoma" w:hAnsi="Tahoma" w:cs="Tahoma"/>
          <w:color w:val="2F5496"/>
          <w:sz w:val="24"/>
          <w:szCs w:val="24"/>
        </w:rPr>
        <w:t>To encourage positive attitudes and good behaviour amongst students.</w:t>
      </w:r>
    </w:p>
    <w:p w14:paraId="2B1C41BF" w14:textId="63BC3329" w:rsidR="264445B3" w:rsidRDefault="4C59C56B" w:rsidP="00335AF2">
      <w:pPr>
        <w:pStyle w:val="ListParagraph"/>
        <w:numPr>
          <w:ilvl w:val="0"/>
          <w:numId w:val="2"/>
        </w:numPr>
        <w:spacing w:line="276" w:lineRule="auto"/>
        <w:ind w:left="357" w:hanging="357"/>
        <w:rPr>
          <w:rFonts w:ascii="Tahoma" w:eastAsia="Tahoma" w:hAnsi="Tahoma" w:cs="Tahoma"/>
          <w:color w:val="2F5496"/>
          <w:sz w:val="24"/>
          <w:szCs w:val="24"/>
        </w:rPr>
      </w:pPr>
      <w:r>
        <w:rPr>
          <w:rFonts w:ascii="Tahoma" w:eastAsia="Tahoma" w:hAnsi="Tahoma" w:cs="Tahoma"/>
          <w:color w:val="2F5496"/>
          <w:sz w:val="24"/>
          <w:szCs w:val="24"/>
        </w:rPr>
        <w:t>To develop social and emotional skills amongst students.</w:t>
      </w:r>
    </w:p>
    <w:p w14:paraId="31C56965" w14:textId="0D0D6327" w:rsidR="264445B3" w:rsidRDefault="264445B3" w:rsidP="4C211E7A">
      <w:pPr>
        <w:rPr>
          <w:rFonts w:ascii="Tahoma" w:eastAsia="Tahoma" w:hAnsi="Tahoma" w:cs="Tahoma"/>
          <w:color w:val="2F5496"/>
        </w:rPr>
      </w:pPr>
    </w:p>
    <w:p w14:paraId="55792316" w14:textId="4702CEC9" w:rsidR="264445B3" w:rsidRDefault="4C59C56B" w:rsidP="4C211E7A">
      <w:pPr>
        <w:rPr>
          <w:rFonts w:ascii="Tahoma" w:eastAsia="Tahoma" w:hAnsi="Tahoma" w:cs="Tahoma"/>
          <w:b/>
          <w:bCs/>
          <w:color w:val="2F5496"/>
        </w:rPr>
      </w:pPr>
      <w:r>
        <w:rPr>
          <w:rFonts w:ascii="Tahoma" w:eastAsia="Tahoma" w:hAnsi="Tahoma" w:cs="Tahoma"/>
          <w:b/>
          <w:bCs/>
          <w:color w:val="2F5496"/>
        </w:rPr>
        <w:t>Other Responsibilities</w:t>
      </w:r>
    </w:p>
    <w:p w14:paraId="2EF1E64E" w14:textId="174ED6C9"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lang w:val="en-US"/>
        </w:rPr>
        <w:t xml:space="preserve">To promote the </w:t>
      </w:r>
      <w:proofErr w:type="gramStart"/>
      <w:r>
        <w:rPr>
          <w:rFonts w:ascii="Tahoma" w:eastAsia="Tahoma" w:hAnsi="Tahoma" w:cs="Tahoma"/>
          <w:color w:val="2F5496"/>
          <w:sz w:val="24"/>
          <w:szCs w:val="24"/>
          <w:lang w:val="en-US"/>
        </w:rPr>
        <w:t>School’s</w:t>
      </w:r>
      <w:proofErr w:type="gramEnd"/>
      <w:r>
        <w:rPr>
          <w:rFonts w:ascii="Tahoma" w:eastAsia="Tahoma" w:hAnsi="Tahoma" w:cs="Tahoma"/>
          <w:color w:val="2F5496"/>
          <w:sz w:val="24"/>
          <w:szCs w:val="24"/>
          <w:lang w:val="en-US"/>
        </w:rPr>
        <w:t xml:space="preserve"> vision, values and aims.</w:t>
      </w:r>
    </w:p>
    <w:p w14:paraId="20D42193" w14:textId="345A0067"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lang w:val="en-US"/>
        </w:rPr>
        <w:t>To be aware of and comply with the codes of conduct, regulations, policies, procedures.</w:t>
      </w:r>
    </w:p>
    <w:p w14:paraId="281CEEA6" w14:textId="1F43D60F"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lang w:val="en-US"/>
        </w:rPr>
        <w:t>To work as part of a team.</w:t>
      </w:r>
    </w:p>
    <w:p w14:paraId="6CAB5200" w14:textId="13C6F3FA"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rPr>
        <w:t>To be generally responsible for safeguarding and promoting the welfare of students.</w:t>
      </w:r>
    </w:p>
    <w:p w14:paraId="292D0C8F" w14:textId="1DDB2E1E"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rPr>
        <w:t>To be responsible for own and team health and safety including well-being.</w:t>
      </w:r>
    </w:p>
    <w:p w14:paraId="2B82F73A" w14:textId="72FB8AB0"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rPr>
        <w:t>To meet the Teacher Standards at a level relevant to the post-holder’s career stage.</w:t>
      </w:r>
    </w:p>
    <w:p w14:paraId="19814031" w14:textId="50F25809"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rPr>
        <w:t xml:space="preserve">To actively participate in the </w:t>
      </w:r>
      <w:proofErr w:type="gramStart"/>
      <w:r>
        <w:rPr>
          <w:rFonts w:ascii="Tahoma" w:eastAsia="Tahoma" w:hAnsi="Tahoma" w:cs="Tahoma"/>
          <w:color w:val="2F5496"/>
          <w:sz w:val="24"/>
          <w:szCs w:val="24"/>
        </w:rPr>
        <w:t>School’s</w:t>
      </w:r>
      <w:proofErr w:type="gramEnd"/>
      <w:r>
        <w:rPr>
          <w:rFonts w:ascii="Tahoma" w:eastAsia="Tahoma" w:hAnsi="Tahoma" w:cs="Tahoma"/>
          <w:color w:val="2F5496"/>
          <w:sz w:val="24"/>
          <w:szCs w:val="24"/>
        </w:rPr>
        <w:t xml:space="preserve"> appraisal system.</w:t>
      </w:r>
    </w:p>
    <w:p w14:paraId="0CCAF1FD" w14:textId="3391AF3D" w:rsidR="264445B3" w:rsidRDefault="4C59C56B" w:rsidP="00335AF2">
      <w:pPr>
        <w:pStyle w:val="ListParagraph"/>
        <w:numPr>
          <w:ilvl w:val="0"/>
          <w:numId w:val="1"/>
        </w:numPr>
        <w:spacing w:line="276" w:lineRule="auto"/>
        <w:ind w:left="357" w:hanging="357"/>
        <w:contextualSpacing w:val="0"/>
        <w:jc w:val="both"/>
        <w:rPr>
          <w:rFonts w:ascii="Tahoma" w:eastAsia="Tahoma" w:hAnsi="Tahoma" w:cs="Tahoma"/>
          <w:color w:val="2F5496"/>
          <w:sz w:val="24"/>
          <w:szCs w:val="24"/>
        </w:rPr>
      </w:pPr>
      <w:r>
        <w:rPr>
          <w:rFonts w:ascii="Tahoma" w:eastAsia="Tahoma" w:hAnsi="Tahoma" w:cs="Tahoma"/>
          <w:color w:val="2F5496"/>
          <w:sz w:val="24"/>
          <w:szCs w:val="24"/>
          <w:lang w:val="en-US"/>
        </w:rPr>
        <w:t>To do Continued Professional Learning as agreed with the Line Manager.</w:t>
      </w:r>
    </w:p>
    <w:p w14:paraId="02555C22" w14:textId="5B3B4DF5" w:rsidR="264445B3" w:rsidRDefault="264445B3" w:rsidP="4C211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ight="283"/>
        <w:jc w:val="both"/>
        <w:rPr>
          <w:rFonts w:ascii="Tahoma" w:eastAsia="Tahoma" w:hAnsi="Tahoma" w:cs="Tahoma"/>
          <w:color w:val="2F5496"/>
        </w:rPr>
      </w:pPr>
    </w:p>
    <w:p w14:paraId="1B19B57A" w14:textId="304A9E86" w:rsidR="264445B3" w:rsidRDefault="4C59C56B" w:rsidP="4C211E7A">
      <w:pPr>
        <w:ind w:right="283"/>
        <w:jc w:val="both"/>
        <w:rPr>
          <w:rFonts w:ascii="Tahoma" w:eastAsia="Tahoma" w:hAnsi="Tahoma" w:cs="Tahoma"/>
          <w:color w:val="2F5496"/>
        </w:rPr>
      </w:pPr>
      <w:r>
        <w:rPr>
          <w:rFonts w:ascii="Tahoma" w:eastAsia="Tahoma" w:hAnsi="Tahoma" w:cs="Tahoma"/>
          <w:color w:val="2F5496"/>
        </w:rPr>
        <w:t>This job description is current at the date indicated below but, in consultation with the postholder, it may be changed by the Headteacher to reflect or anticipate changes in the post commensurate with the grade or job title.</w:t>
      </w:r>
    </w:p>
    <w:p w14:paraId="717CFD52" w14:textId="2473EFB5" w:rsidR="264445B3" w:rsidRDefault="264445B3" w:rsidP="4C211E7A">
      <w:pPr>
        <w:rPr>
          <w:rFonts w:ascii="Tahoma" w:eastAsia="Times New Roman" w:hAnsi="Tahoma" w:cs="Tahoma"/>
          <w:color w:val="2F5496"/>
        </w:rPr>
      </w:pPr>
    </w:p>
    <w:p w14:paraId="22A20371" w14:textId="1B254B00" w:rsidR="264445B3" w:rsidRDefault="264445B3" w:rsidP="4C211E7A">
      <w:pPr>
        <w:pStyle w:val="Title"/>
        <w:rPr>
          <w:rFonts w:ascii="Tahoma" w:eastAsia="Calibri" w:hAnsi="Tahoma" w:cs="Tahoma"/>
          <w:color w:val="2F5496"/>
          <w:sz w:val="28"/>
          <w:szCs w:val="28"/>
        </w:rPr>
      </w:pPr>
    </w:p>
    <w:p w14:paraId="4925F5AE" w14:textId="06474A24" w:rsidR="264445B3" w:rsidRDefault="264445B3" w:rsidP="4C211E7A">
      <w:pPr>
        <w:jc w:val="center"/>
        <w:rPr>
          <w:rFonts w:ascii="Tahoma" w:hAnsi="Tahoma" w:cs="Tahoma"/>
          <w:b/>
          <w:bCs/>
          <w:color w:val="2F5496"/>
          <w:sz w:val="28"/>
          <w:szCs w:val="28"/>
        </w:rPr>
      </w:pPr>
    </w:p>
    <w:p w14:paraId="49C476E5" w14:textId="261013F0" w:rsidR="4C211E7A" w:rsidRDefault="4C211E7A" w:rsidP="4C211E7A">
      <w:pPr>
        <w:jc w:val="center"/>
        <w:rPr>
          <w:rFonts w:ascii="Tahoma" w:hAnsi="Tahoma" w:cs="Tahoma"/>
          <w:b/>
          <w:bCs/>
          <w:color w:val="2F5496"/>
          <w:sz w:val="28"/>
          <w:szCs w:val="28"/>
        </w:rPr>
      </w:pPr>
    </w:p>
    <w:p w14:paraId="62DD109E" w14:textId="79447520" w:rsidR="4C211E7A" w:rsidRDefault="4C211E7A" w:rsidP="4C211E7A">
      <w:pPr>
        <w:jc w:val="center"/>
        <w:rPr>
          <w:rFonts w:ascii="Tahoma" w:hAnsi="Tahoma" w:cs="Tahoma"/>
          <w:b/>
          <w:bCs/>
          <w:color w:val="2F5496"/>
          <w:sz w:val="28"/>
          <w:szCs w:val="28"/>
        </w:rPr>
      </w:pPr>
    </w:p>
    <w:p w14:paraId="62087DA2" w14:textId="0A18A425" w:rsidR="4C211E7A" w:rsidRDefault="4C211E7A" w:rsidP="4C211E7A">
      <w:pPr>
        <w:jc w:val="center"/>
        <w:rPr>
          <w:rFonts w:ascii="Tahoma" w:hAnsi="Tahoma" w:cs="Tahoma"/>
          <w:b/>
          <w:bCs/>
          <w:color w:val="2F5496"/>
          <w:sz w:val="28"/>
          <w:szCs w:val="28"/>
        </w:rPr>
      </w:pPr>
    </w:p>
    <w:p w14:paraId="1DAE7E27" w14:textId="147B949B" w:rsidR="4C211E7A" w:rsidRDefault="4C211E7A" w:rsidP="4C211E7A">
      <w:pPr>
        <w:jc w:val="center"/>
        <w:rPr>
          <w:rFonts w:ascii="Tahoma" w:hAnsi="Tahoma" w:cs="Tahoma"/>
          <w:b/>
          <w:bCs/>
          <w:color w:val="2F5496"/>
          <w:sz w:val="28"/>
          <w:szCs w:val="28"/>
        </w:rPr>
      </w:pPr>
    </w:p>
    <w:p w14:paraId="42B54F6D" w14:textId="1B2A83F5" w:rsidR="4C211E7A" w:rsidRDefault="4C211E7A" w:rsidP="4C211E7A">
      <w:pPr>
        <w:jc w:val="center"/>
        <w:rPr>
          <w:rFonts w:ascii="Tahoma" w:hAnsi="Tahoma" w:cs="Tahoma"/>
          <w:b/>
          <w:bCs/>
          <w:color w:val="2F5496"/>
          <w:sz w:val="28"/>
          <w:szCs w:val="28"/>
        </w:rPr>
      </w:pPr>
    </w:p>
    <w:p w14:paraId="78450952" w14:textId="0DF36902" w:rsidR="4C211E7A" w:rsidRDefault="4C211E7A" w:rsidP="4C211E7A">
      <w:pPr>
        <w:jc w:val="center"/>
        <w:rPr>
          <w:rFonts w:ascii="Tahoma" w:hAnsi="Tahoma" w:cs="Tahoma"/>
          <w:b/>
          <w:bCs/>
          <w:color w:val="2F5496"/>
          <w:sz w:val="28"/>
          <w:szCs w:val="28"/>
        </w:rPr>
      </w:pPr>
    </w:p>
    <w:p w14:paraId="32A502E5" w14:textId="5E36D3A5" w:rsidR="4C211E7A" w:rsidRDefault="4C211E7A" w:rsidP="4C211E7A">
      <w:pPr>
        <w:jc w:val="center"/>
        <w:rPr>
          <w:rFonts w:ascii="Tahoma" w:hAnsi="Tahoma" w:cs="Tahoma"/>
          <w:b/>
          <w:bCs/>
          <w:color w:val="2F5496"/>
          <w:sz w:val="28"/>
          <w:szCs w:val="28"/>
        </w:rPr>
      </w:pPr>
    </w:p>
    <w:p w14:paraId="3DDD730C" w14:textId="0A395390" w:rsidR="4C211E7A" w:rsidRDefault="4C211E7A" w:rsidP="4C211E7A">
      <w:pPr>
        <w:jc w:val="center"/>
        <w:rPr>
          <w:rFonts w:ascii="Tahoma" w:hAnsi="Tahoma" w:cs="Tahoma"/>
          <w:b/>
          <w:bCs/>
          <w:color w:val="2F5496"/>
          <w:sz w:val="28"/>
          <w:szCs w:val="28"/>
        </w:rPr>
      </w:pPr>
    </w:p>
    <w:p w14:paraId="421CE782" w14:textId="5266D9CC" w:rsidR="4C211E7A" w:rsidRDefault="4C211E7A" w:rsidP="4C211E7A">
      <w:pPr>
        <w:jc w:val="center"/>
        <w:rPr>
          <w:rFonts w:ascii="Tahoma" w:hAnsi="Tahoma" w:cs="Tahoma"/>
          <w:b/>
          <w:bCs/>
          <w:color w:val="2F5496"/>
          <w:sz w:val="28"/>
          <w:szCs w:val="28"/>
        </w:rPr>
      </w:pPr>
    </w:p>
    <w:p w14:paraId="23534D7E" w14:textId="7F5C809C" w:rsidR="4C211E7A" w:rsidRDefault="4C211E7A" w:rsidP="4C211E7A">
      <w:pPr>
        <w:jc w:val="center"/>
        <w:rPr>
          <w:rFonts w:ascii="Tahoma" w:hAnsi="Tahoma" w:cs="Tahoma"/>
          <w:b/>
          <w:bCs/>
          <w:color w:val="2F5496"/>
          <w:sz w:val="28"/>
          <w:szCs w:val="28"/>
        </w:rPr>
      </w:pPr>
    </w:p>
    <w:p w14:paraId="7371672D" w14:textId="3A8CB5A0" w:rsidR="00C5575C" w:rsidRDefault="4C8E96D4" w:rsidP="4C211E7A">
      <w:pPr>
        <w:pStyle w:val="Title"/>
        <w:rPr>
          <w:rFonts w:ascii="Tahoma" w:eastAsia="Tahoma" w:hAnsi="Tahoma" w:cs="Tahoma"/>
          <w:color w:val="2F5496"/>
          <w:sz w:val="24"/>
          <w:szCs w:val="24"/>
        </w:rPr>
      </w:pPr>
      <w:r>
        <w:rPr>
          <w:rFonts w:ascii="Tahoma" w:eastAsia="Tahoma" w:hAnsi="Tahoma" w:cs="Tahoma"/>
          <w:color w:val="2F5496"/>
          <w:sz w:val="24"/>
          <w:szCs w:val="24"/>
        </w:rPr>
        <w:t>PERSON SPECIFICATION – DEPUTY SENDCO</w:t>
      </w:r>
    </w:p>
    <w:p w14:paraId="7176106C" w14:textId="4F91EF8D" w:rsidR="00C5575C" w:rsidRDefault="00C5575C" w:rsidP="4C211E7A">
      <w:pPr>
        <w:suppressAutoHyphens/>
        <w:rPr>
          <w:rFonts w:ascii="Tahoma" w:eastAsia="Tahoma" w:hAnsi="Tahoma" w:cs="Tahoma"/>
          <w:color w:val="2F5496"/>
        </w:rPr>
      </w:pPr>
    </w:p>
    <w:p w14:paraId="25A8EC18" w14:textId="7479F886" w:rsidR="00C5575C" w:rsidRDefault="00C5575C" w:rsidP="4C211E7A">
      <w:pPr>
        <w:suppressAutoHyphens/>
        <w:rPr>
          <w:rFonts w:ascii="Tahoma" w:eastAsia="Tahoma" w:hAnsi="Tahoma" w:cs="Tahoma"/>
          <w:color w:val="2F5496"/>
        </w:rPr>
      </w:pPr>
    </w:p>
    <w:tbl>
      <w:tblPr>
        <w:tblW w:w="0" w:type="auto"/>
        <w:tblLayout w:type="fixed"/>
        <w:tblLook w:val="01E0" w:firstRow="1" w:lastRow="1" w:firstColumn="1" w:lastColumn="1" w:noHBand="0" w:noVBand="0"/>
      </w:tblPr>
      <w:tblGrid>
        <w:gridCol w:w="6870"/>
        <w:gridCol w:w="1365"/>
        <w:gridCol w:w="1380"/>
      </w:tblGrid>
      <w:tr w:rsidR="000D5025" w14:paraId="4C8594A2" w14:textId="77777777" w:rsidTr="4C211E7A">
        <w:trPr>
          <w:trHeight w:val="135"/>
        </w:trPr>
        <w:tc>
          <w:tcPr>
            <w:tcW w:w="961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C097E94" w14:textId="0F437D25"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 xml:space="preserve">Knowledge, </w:t>
            </w:r>
            <w:proofErr w:type="gramStart"/>
            <w:r>
              <w:rPr>
                <w:rFonts w:ascii="Tahoma" w:eastAsia="Tahoma" w:hAnsi="Tahoma" w:cs="Tahoma"/>
                <w:b/>
                <w:bCs/>
                <w:color w:val="2F5496"/>
              </w:rPr>
              <w:t>Skills</w:t>
            </w:r>
            <w:proofErr w:type="gramEnd"/>
            <w:r>
              <w:rPr>
                <w:rFonts w:ascii="Tahoma" w:eastAsia="Tahoma" w:hAnsi="Tahoma" w:cs="Tahoma"/>
                <w:b/>
                <w:bCs/>
                <w:color w:val="2F5496"/>
              </w:rPr>
              <w:t xml:space="preserve"> and Experience</w:t>
            </w:r>
          </w:p>
        </w:tc>
      </w:tr>
      <w:tr w:rsidR="000D5025" w14:paraId="2D8C842B" w14:textId="77777777" w:rsidTr="4C211E7A">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tcPr>
          <w:p w14:paraId="7936F5E3" w14:textId="1B0F8FD3" w:rsidR="4C211E7A" w:rsidRDefault="4C211E7A" w:rsidP="4C211E7A">
            <w:pPr>
              <w:spacing w:before="40" w:after="40"/>
              <w:rPr>
                <w:rFonts w:ascii="Tahoma" w:eastAsia="Tahoma" w:hAnsi="Tahoma" w:cs="Tahoma"/>
                <w:color w:val="2F5496"/>
              </w:rPr>
            </w:pP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tcPr>
          <w:p w14:paraId="3BAF0F3C" w14:textId="1AEA74C1"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 xml:space="preserve">Essential </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tcPr>
          <w:p w14:paraId="12903847" w14:textId="1E408921"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Desirable</w:t>
            </w:r>
          </w:p>
        </w:tc>
      </w:tr>
      <w:tr w:rsidR="000D5025" w14:paraId="1D21EBF9"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E3696A" w14:textId="6330BAE6" w:rsidR="4C211E7A" w:rsidRDefault="4C211E7A" w:rsidP="00335AF2">
            <w:pPr>
              <w:rPr>
                <w:rFonts w:ascii="Tahoma" w:eastAsia="Tahoma" w:hAnsi="Tahoma" w:cs="Tahoma"/>
                <w:color w:val="2F5496"/>
              </w:rPr>
            </w:pPr>
            <w:r>
              <w:rPr>
                <w:rFonts w:ascii="Tahoma" w:eastAsia="Tahoma" w:hAnsi="Tahoma" w:cs="Tahoma"/>
                <w:color w:val="2F5496"/>
              </w:rPr>
              <w:t xml:space="preserve">Teaching experience [a minimum number of </w:t>
            </w:r>
            <w:r w:rsidR="5E9B6000">
              <w:rPr>
                <w:rFonts w:ascii="Tahoma" w:eastAsia="Tahoma" w:hAnsi="Tahoma" w:cs="Tahoma"/>
                <w:color w:val="2F5496"/>
              </w:rPr>
              <w:t>2</w:t>
            </w:r>
            <w:r>
              <w:rPr>
                <w:rFonts w:ascii="Tahoma" w:eastAsia="Tahoma" w:hAnsi="Tahoma" w:cs="Tahoma"/>
                <w:color w:val="2F5496"/>
              </w:rPr>
              <w:t xml:space="preserve"> years’ experience]</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87A99F" w14:textId="04AFE997"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E3E85D" w14:textId="1E02E4EF" w:rsidR="4C211E7A" w:rsidRDefault="4C211E7A" w:rsidP="00335AF2">
            <w:pPr>
              <w:spacing w:before="40" w:after="40"/>
              <w:jc w:val="center"/>
              <w:rPr>
                <w:rFonts w:ascii="Wingdings" w:eastAsia="Tahoma" w:hAnsi="Wingdings" w:cs="Tahoma"/>
                <w:color w:val="2F5496"/>
              </w:rPr>
            </w:pPr>
          </w:p>
        </w:tc>
      </w:tr>
      <w:tr w:rsidR="000D5025" w14:paraId="68DE15B1"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5705D" w14:textId="209B3B9B" w:rsidR="4C211E7A" w:rsidRDefault="4C211E7A" w:rsidP="00335AF2">
            <w:pPr>
              <w:rPr>
                <w:rFonts w:ascii="Tahoma" w:eastAsia="Tahoma" w:hAnsi="Tahoma" w:cs="Tahoma"/>
                <w:color w:val="2F5496"/>
              </w:rPr>
            </w:pPr>
            <w:r>
              <w:rPr>
                <w:rFonts w:ascii="Tahoma" w:eastAsia="Tahoma" w:hAnsi="Tahoma" w:cs="Tahoma"/>
                <w:color w:val="2F5496"/>
              </w:rPr>
              <w:t>Experience of working at a whole-school level</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23D5FE" w14:textId="79209C39" w:rsidR="4C211E7A" w:rsidRDefault="4C211E7A" w:rsidP="00335AF2">
            <w:pPr>
              <w:spacing w:before="40" w:after="40"/>
              <w:jc w:val="center"/>
              <w:rPr>
                <w:rFonts w:ascii="Wingdings" w:eastAsia="Wingdings" w:hAnsi="Wingdings" w:cs="Tahoma"/>
                <w:b/>
                <w:bCs/>
                <w:color w:val="2F5496"/>
              </w:rPr>
            </w:pP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37822D" w14:textId="0E0FD266" w:rsidR="70D9D494" w:rsidRDefault="70D9D494"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r>
      <w:tr w:rsidR="000D5025" w14:paraId="3380848D"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FD064E" w14:textId="39310C7E" w:rsidR="4C211E7A" w:rsidRDefault="4C211E7A" w:rsidP="00335AF2">
            <w:pPr>
              <w:rPr>
                <w:rFonts w:ascii="Tahoma" w:eastAsia="Tahoma" w:hAnsi="Tahoma" w:cs="Tahoma"/>
                <w:color w:val="2F5496"/>
              </w:rPr>
            </w:pPr>
            <w:r>
              <w:rPr>
                <w:rFonts w:ascii="Tahoma" w:eastAsia="Tahoma" w:hAnsi="Tahoma" w:cs="Tahoma"/>
                <w:color w:val="2F5496"/>
              </w:rPr>
              <w:t>Involvement in self-evaluation and development planning</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42C99" w14:textId="6DAF7A6D"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8BEF37" w14:textId="70214275" w:rsidR="4C211E7A" w:rsidRDefault="4C211E7A" w:rsidP="00335AF2">
            <w:pPr>
              <w:spacing w:before="40" w:after="40"/>
              <w:jc w:val="center"/>
              <w:rPr>
                <w:rFonts w:ascii="Wingdings" w:eastAsia="Tahoma" w:hAnsi="Wingdings" w:cs="Tahoma"/>
                <w:color w:val="2F5496"/>
              </w:rPr>
            </w:pPr>
          </w:p>
        </w:tc>
      </w:tr>
      <w:tr w:rsidR="000D5025" w14:paraId="219B89F6"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E8F6A4" w14:textId="3A9FFE85" w:rsidR="4C211E7A" w:rsidRDefault="4C211E7A" w:rsidP="00335AF2">
            <w:pPr>
              <w:rPr>
                <w:rFonts w:ascii="Tahoma" w:eastAsia="Tahoma" w:hAnsi="Tahoma" w:cs="Tahoma"/>
                <w:color w:val="2F5496"/>
              </w:rPr>
            </w:pPr>
            <w:r>
              <w:rPr>
                <w:rFonts w:ascii="Tahoma" w:eastAsia="Tahoma" w:hAnsi="Tahoma" w:cs="Tahoma"/>
                <w:color w:val="2F5496"/>
              </w:rPr>
              <w:t>Experience of conducting training/leading INSET</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E3639" w14:textId="560FCC0D" w:rsidR="4C211E7A" w:rsidRDefault="4C211E7A" w:rsidP="00335AF2">
            <w:pPr>
              <w:spacing w:before="40" w:after="40"/>
              <w:jc w:val="center"/>
              <w:rPr>
                <w:rFonts w:ascii="Wingdings" w:eastAsia="Wingdings" w:hAnsi="Wingdings" w:cs="Tahoma"/>
                <w:b/>
                <w:bCs/>
                <w:color w:val="2F5496"/>
              </w:rPr>
            </w:pP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BF7EA3" w14:textId="70ABF76B" w:rsidR="16D2435C" w:rsidRDefault="16D2435C"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r>
      <w:tr w:rsidR="000D5025" w14:paraId="04D55F2E"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406744" w14:textId="41A957B3" w:rsidR="16D2435C" w:rsidRDefault="16D2435C" w:rsidP="00335AF2">
            <w:pPr>
              <w:rPr>
                <w:rFonts w:ascii="Tahoma" w:eastAsia="Tahoma" w:hAnsi="Tahoma" w:cs="Tahoma"/>
                <w:color w:val="2F5496"/>
              </w:rPr>
            </w:pPr>
            <w:r>
              <w:rPr>
                <w:rFonts w:ascii="Tahoma" w:eastAsia="Tahoma" w:hAnsi="Tahoma" w:cs="Tahoma"/>
                <w:color w:val="2F5496"/>
              </w:rPr>
              <w:t>E</w:t>
            </w:r>
            <w:r w:rsidR="4C211E7A">
              <w:rPr>
                <w:rFonts w:ascii="Tahoma" w:eastAsia="Tahoma" w:hAnsi="Tahoma" w:cs="Tahoma"/>
                <w:color w:val="2F5496"/>
              </w:rPr>
              <w:t>xperience of line-management responsibilities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C61689" w14:textId="15ECAE88" w:rsidR="4C211E7A" w:rsidRDefault="4C211E7A" w:rsidP="00335AF2">
            <w:pPr>
              <w:spacing w:before="40" w:after="40"/>
              <w:jc w:val="center"/>
              <w:rPr>
                <w:rFonts w:ascii="Wingdings" w:eastAsia="Wingdings" w:hAnsi="Wingdings" w:cs="Tahoma"/>
                <w:b/>
                <w:bCs/>
                <w:color w:val="2F5496"/>
              </w:rPr>
            </w:pP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21B3C8" w14:textId="06440DB3" w:rsidR="46E4BB9A" w:rsidRDefault="46E4BB9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r>
      <w:tr w:rsidR="000D5025" w14:paraId="3D113E31"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E19E2" w14:textId="7E268FD5" w:rsidR="4C211E7A" w:rsidRDefault="4C211E7A" w:rsidP="00335AF2">
            <w:pPr>
              <w:rPr>
                <w:rFonts w:ascii="Tahoma" w:eastAsia="Tahoma" w:hAnsi="Tahoma" w:cs="Tahoma"/>
                <w:color w:val="2F5496"/>
              </w:rPr>
            </w:pPr>
            <w:r>
              <w:rPr>
                <w:rFonts w:ascii="Tahoma" w:eastAsia="Tahoma" w:hAnsi="Tahoma" w:cs="Tahoma"/>
                <w:color w:val="2F5496"/>
              </w:rPr>
              <w:t>Sound knowledge of the SEND Code of Practice</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036C1" w14:textId="2099D73D"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8D9DC" w14:textId="1F37269F" w:rsidR="4C211E7A" w:rsidRDefault="4C211E7A" w:rsidP="00335AF2">
            <w:pPr>
              <w:spacing w:before="40" w:after="40"/>
              <w:jc w:val="center"/>
              <w:rPr>
                <w:rFonts w:ascii="Wingdings" w:eastAsia="Tahoma" w:hAnsi="Wingdings" w:cs="Tahoma"/>
                <w:color w:val="2F5496"/>
              </w:rPr>
            </w:pPr>
          </w:p>
        </w:tc>
      </w:tr>
      <w:tr w:rsidR="000D5025" w14:paraId="2624A740"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FA2F7C" w14:textId="5997E36F" w:rsidR="4C211E7A" w:rsidRDefault="4C211E7A" w:rsidP="00335AF2">
            <w:pPr>
              <w:rPr>
                <w:rFonts w:ascii="Tahoma" w:eastAsia="Tahoma" w:hAnsi="Tahoma" w:cs="Tahoma"/>
                <w:color w:val="2F5496"/>
              </w:rPr>
            </w:pPr>
            <w:r>
              <w:rPr>
                <w:rFonts w:ascii="Tahoma" w:eastAsia="Tahoma" w:hAnsi="Tahoma" w:cs="Tahoma"/>
                <w:color w:val="2F5496"/>
              </w:rPr>
              <w:t>Understanding of what makes ‘quality first’ teaching, and of effective intervention strategies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D0E285" w14:textId="0D8B6CAC"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EFF46E" w14:textId="6A0C1313" w:rsidR="4C211E7A" w:rsidRDefault="4C211E7A" w:rsidP="00335AF2">
            <w:pPr>
              <w:spacing w:before="40" w:after="40"/>
              <w:jc w:val="center"/>
              <w:rPr>
                <w:rFonts w:ascii="Wingdings" w:eastAsia="Tahoma" w:hAnsi="Wingdings" w:cs="Tahoma"/>
                <w:color w:val="2F5496"/>
              </w:rPr>
            </w:pPr>
          </w:p>
        </w:tc>
      </w:tr>
      <w:tr w:rsidR="000D5025" w14:paraId="61C0C7F6"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531E87" w14:textId="6C85A0EC" w:rsidR="4C211E7A" w:rsidRDefault="4C211E7A" w:rsidP="00335AF2">
            <w:pPr>
              <w:rPr>
                <w:rFonts w:ascii="Tahoma" w:eastAsia="Tahoma" w:hAnsi="Tahoma" w:cs="Tahoma"/>
                <w:color w:val="2F5496"/>
              </w:rPr>
            </w:pPr>
            <w:r>
              <w:rPr>
                <w:rFonts w:ascii="Tahoma" w:eastAsia="Tahoma" w:hAnsi="Tahoma" w:cs="Tahoma"/>
                <w:color w:val="2F5496"/>
              </w:rPr>
              <w:t>Ability to plan and evaluate interventions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A71328" w14:textId="3CAD9E6C"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0AD34D" w14:textId="16CF3EF3" w:rsidR="4C211E7A" w:rsidRDefault="4C211E7A" w:rsidP="00335AF2">
            <w:pPr>
              <w:spacing w:before="40" w:after="40"/>
              <w:jc w:val="center"/>
              <w:rPr>
                <w:rFonts w:ascii="Wingdings" w:eastAsia="Tahoma" w:hAnsi="Wingdings" w:cs="Tahoma"/>
                <w:color w:val="2F5496"/>
              </w:rPr>
            </w:pPr>
          </w:p>
        </w:tc>
      </w:tr>
      <w:tr w:rsidR="000D5025" w14:paraId="74F61A66"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D4DB1B" w14:textId="49B3B14B" w:rsidR="4C211E7A" w:rsidRDefault="4C211E7A" w:rsidP="00335AF2">
            <w:pPr>
              <w:rPr>
                <w:rFonts w:ascii="Tahoma" w:eastAsia="Tahoma" w:hAnsi="Tahoma" w:cs="Tahoma"/>
                <w:color w:val="2F5496"/>
              </w:rPr>
            </w:pPr>
            <w:r>
              <w:rPr>
                <w:rFonts w:ascii="Tahoma" w:eastAsia="Tahoma" w:hAnsi="Tahoma" w:cs="Tahoma"/>
                <w:color w:val="2F5496"/>
              </w:rPr>
              <w:t>Data analysis skills, and the ability to use data to inform provision planning</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A6692F" w14:textId="29B55FFF"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6B3F92" w14:textId="7C6059B0" w:rsidR="4C211E7A" w:rsidRDefault="4C211E7A" w:rsidP="00335AF2">
            <w:pPr>
              <w:spacing w:before="40" w:after="40"/>
              <w:jc w:val="center"/>
              <w:rPr>
                <w:rFonts w:ascii="Wingdings" w:eastAsia="Tahoma" w:hAnsi="Wingdings" w:cs="Tahoma"/>
                <w:color w:val="2F5496"/>
              </w:rPr>
            </w:pPr>
          </w:p>
        </w:tc>
      </w:tr>
      <w:tr w:rsidR="000D5025" w14:paraId="1D5F5B11"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01FEBD" w14:textId="4E5566FE" w:rsidR="4C211E7A" w:rsidRDefault="4C211E7A" w:rsidP="00335AF2">
            <w:pPr>
              <w:rPr>
                <w:rFonts w:ascii="Tahoma" w:eastAsia="Tahoma" w:hAnsi="Tahoma" w:cs="Tahoma"/>
                <w:color w:val="2F5496"/>
              </w:rPr>
            </w:pPr>
            <w:r>
              <w:rPr>
                <w:rFonts w:ascii="Tahoma" w:eastAsia="Tahoma" w:hAnsi="Tahoma" w:cs="Tahoma"/>
                <w:color w:val="2F5496"/>
              </w:rPr>
              <w:t>Effective communication and interpersonal skills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FF22FD" w14:textId="763E849A"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343691" w14:textId="0A64EB5E" w:rsidR="4C211E7A" w:rsidRDefault="4C211E7A" w:rsidP="00335AF2">
            <w:pPr>
              <w:spacing w:before="40" w:after="40"/>
              <w:jc w:val="center"/>
              <w:rPr>
                <w:rFonts w:ascii="Wingdings" w:eastAsia="Tahoma" w:hAnsi="Wingdings" w:cs="Tahoma"/>
                <w:color w:val="2F5496"/>
              </w:rPr>
            </w:pPr>
          </w:p>
        </w:tc>
      </w:tr>
      <w:tr w:rsidR="000D5025" w14:paraId="08F642C3"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A22A40" w14:textId="5BCC9EE7" w:rsidR="4C211E7A" w:rsidRDefault="4C211E7A" w:rsidP="00335AF2">
            <w:pPr>
              <w:rPr>
                <w:rFonts w:ascii="Tahoma" w:eastAsia="Tahoma" w:hAnsi="Tahoma" w:cs="Tahoma"/>
                <w:color w:val="2F5496"/>
              </w:rPr>
            </w:pPr>
            <w:r>
              <w:rPr>
                <w:rFonts w:ascii="Tahoma" w:eastAsia="Tahoma" w:hAnsi="Tahoma" w:cs="Tahoma"/>
                <w:color w:val="2F5496"/>
              </w:rPr>
              <w:t>Ability to build effective working relationships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5A5F9D" w14:textId="7FECDB48"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2E2409" w14:textId="6F20BE6F" w:rsidR="4C211E7A" w:rsidRDefault="4C211E7A" w:rsidP="00335AF2">
            <w:pPr>
              <w:spacing w:before="40" w:after="40"/>
              <w:jc w:val="center"/>
              <w:rPr>
                <w:rFonts w:ascii="Wingdings" w:eastAsia="Tahoma" w:hAnsi="Wingdings" w:cs="Tahoma"/>
                <w:color w:val="2F5496"/>
              </w:rPr>
            </w:pPr>
          </w:p>
        </w:tc>
      </w:tr>
      <w:tr w:rsidR="000D5025" w14:paraId="11B52109"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C0CFE4" w14:textId="7F4EE9BD" w:rsidR="4C211E7A" w:rsidRDefault="4C211E7A" w:rsidP="00335AF2">
            <w:pPr>
              <w:rPr>
                <w:rFonts w:ascii="Tahoma" w:eastAsia="Tahoma" w:hAnsi="Tahoma" w:cs="Tahoma"/>
                <w:color w:val="2F5496"/>
              </w:rPr>
            </w:pPr>
            <w:r>
              <w:rPr>
                <w:rFonts w:ascii="Tahoma" w:eastAsia="Tahoma" w:hAnsi="Tahoma" w:cs="Tahoma"/>
                <w:color w:val="2F5496"/>
              </w:rPr>
              <w:t>Ability to influence and negotiate</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268FEA" w14:textId="162D804D"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A5613B" w14:textId="75505A70" w:rsidR="4C211E7A" w:rsidRDefault="4C211E7A" w:rsidP="00335AF2">
            <w:pPr>
              <w:spacing w:before="40" w:after="40"/>
              <w:jc w:val="center"/>
              <w:rPr>
                <w:rFonts w:ascii="Wingdings" w:eastAsia="Tahoma" w:hAnsi="Wingdings" w:cs="Tahoma"/>
                <w:color w:val="2F5496"/>
              </w:rPr>
            </w:pPr>
          </w:p>
        </w:tc>
      </w:tr>
      <w:tr w:rsidR="000D5025" w14:paraId="6052D5F2"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3CFA84" w14:textId="1B1D757D" w:rsidR="4C211E7A" w:rsidRDefault="4C211E7A" w:rsidP="00335AF2">
            <w:pPr>
              <w:rPr>
                <w:rFonts w:ascii="Tahoma" w:eastAsia="Tahoma" w:hAnsi="Tahoma" w:cs="Tahoma"/>
                <w:color w:val="2F5496"/>
              </w:rPr>
            </w:pPr>
            <w:r>
              <w:rPr>
                <w:rFonts w:ascii="Tahoma" w:eastAsia="Tahoma" w:hAnsi="Tahoma" w:cs="Tahoma"/>
                <w:color w:val="2F5496"/>
              </w:rPr>
              <w:t>Good record-keeping skills</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1BDF58" w14:textId="75D5D68B" w:rsidR="4C211E7A" w:rsidRDefault="4C211E7A" w:rsidP="00335AF2">
            <w:pPr>
              <w:spacing w:before="40" w:after="40"/>
              <w:jc w:val="center"/>
              <w:rPr>
                <w:rFonts w:ascii="Wingdings" w:eastAsia="Wingdings" w:hAnsi="Wingdings" w:cs="Tahoma"/>
                <w:color w:val="2F5496"/>
              </w:rPr>
            </w:pPr>
            <w:r>
              <w:rPr>
                <w:rFonts w:ascii="Wingdings" w:eastAsia="Wingdings" w:hAnsi="Wingdings" w:cs="Tahoma"/>
                <w:b/>
                <w:bCs/>
                <w:color w:val="2F5496"/>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C3081F" w14:textId="7A135816" w:rsidR="4C211E7A" w:rsidRDefault="4C211E7A" w:rsidP="00335AF2">
            <w:pPr>
              <w:spacing w:before="40" w:after="40"/>
              <w:jc w:val="center"/>
              <w:rPr>
                <w:rFonts w:ascii="Wingdings" w:eastAsia="Tahoma" w:hAnsi="Wingdings" w:cs="Tahoma"/>
                <w:color w:val="2F5496"/>
              </w:rPr>
            </w:pPr>
          </w:p>
        </w:tc>
      </w:tr>
      <w:tr w:rsidR="000D5025" w14:paraId="53CBFA44" w14:textId="77777777" w:rsidTr="4C211E7A">
        <w:trPr>
          <w:trHeight w:val="135"/>
        </w:trPr>
        <w:tc>
          <w:tcPr>
            <w:tcW w:w="961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84A52D8" w14:textId="38C9CC58"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Qualifications</w:t>
            </w:r>
          </w:p>
        </w:tc>
      </w:tr>
      <w:tr w:rsidR="000D5025" w14:paraId="06E8FE6B" w14:textId="77777777" w:rsidTr="4C211E7A">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tcPr>
          <w:p w14:paraId="22BFBFE6" w14:textId="10F65772" w:rsidR="4C211E7A" w:rsidRDefault="4C211E7A" w:rsidP="4C211E7A">
            <w:pPr>
              <w:spacing w:before="40" w:after="40"/>
              <w:rPr>
                <w:rFonts w:ascii="Tahoma" w:eastAsia="Tahoma" w:hAnsi="Tahoma" w:cs="Tahoma"/>
                <w:color w:val="2F5496"/>
              </w:rPr>
            </w:pP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tcPr>
          <w:p w14:paraId="56823D85" w14:textId="59572518"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 xml:space="preserve">Essential </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tcPr>
          <w:p w14:paraId="7C46A97C" w14:textId="57BD10CB"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Desirable</w:t>
            </w:r>
          </w:p>
        </w:tc>
      </w:tr>
      <w:tr w:rsidR="000D5025" w14:paraId="16B58087"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A40DDC" w14:textId="1F9B1252" w:rsidR="4C211E7A" w:rsidRDefault="4C211E7A" w:rsidP="00335AF2">
            <w:pPr>
              <w:rPr>
                <w:rFonts w:ascii="Tahoma" w:eastAsia="Tahoma" w:hAnsi="Tahoma" w:cs="Tahoma"/>
                <w:color w:val="2F5496"/>
              </w:rPr>
            </w:pPr>
            <w:r>
              <w:rPr>
                <w:rFonts w:ascii="Tahoma" w:eastAsia="Tahoma" w:hAnsi="Tahoma" w:cs="Tahoma"/>
                <w:color w:val="2F5496"/>
              </w:rPr>
              <w:t xml:space="preserve">Qualified teacher status or </w:t>
            </w:r>
            <w:proofErr w:type="gramStart"/>
            <w:r>
              <w:rPr>
                <w:rFonts w:ascii="Tahoma" w:eastAsia="Tahoma" w:hAnsi="Tahoma" w:cs="Tahoma"/>
                <w:color w:val="2F5496"/>
              </w:rPr>
              <w:t>other</w:t>
            </w:r>
            <w:proofErr w:type="gramEnd"/>
            <w:r>
              <w:rPr>
                <w:rFonts w:ascii="Tahoma" w:eastAsia="Tahoma" w:hAnsi="Tahoma" w:cs="Tahoma"/>
                <w:color w:val="2F5496"/>
              </w:rPr>
              <w:t xml:space="preserve"> recognised award</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956C2B" w14:textId="45D61B99" w:rsidR="4C211E7A" w:rsidRDefault="4C211E7A" w:rsidP="00335AF2">
            <w:pPr>
              <w:pStyle w:val="Heading1"/>
              <w:spacing w:before="40" w:after="40"/>
              <w:rPr>
                <w:rFonts w:ascii="Wingdings" w:eastAsia="Wingdings" w:hAnsi="Wingdings" w:cs="Tahoma"/>
                <w:color w:val="2F5496"/>
                <w:sz w:val="24"/>
              </w:rPr>
            </w:pPr>
            <w:r>
              <w:rPr>
                <w:rFonts w:ascii="Wingdings" w:eastAsia="Wingdings" w:hAnsi="Wingdings" w:cs="Tahoma"/>
                <w:color w:val="2F5496"/>
                <w:sz w:val="24"/>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FF9B30" w14:textId="74165BDB" w:rsidR="4C211E7A" w:rsidRDefault="4C211E7A" w:rsidP="00335AF2">
            <w:pPr>
              <w:spacing w:before="40" w:after="40"/>
              <w:jc w:val="center"/>
              <w:rPr>
                <w:rFonts w:ascii="Wingdings" w:eastAsia="Tahoma" w:hAnsi="Wingdings" w:cs="Tahoma"/>
                <w:color w:val="2F5496"/>
              </w:rPr>
            </w:pPr>
          </w:p>
        </w:tc>
      </w:tr>
      <w:tr w:rsidR="000D5025" w14:paraId="3EFF715D"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5F036" w14:textId="57FFCC69" w:rsidR="3060C24C" w:rsidRDefault="3060C24C" w:rsidP="00335AF2">
            <w:pPr>
              <w:rPr>
                <w:rFonts w:ascii="Tahoma" w:eastAsia="Tahoma" w:hAnsi="Tahoma" w:cs="Tahoma"/>
                <w:color w:val="2F5496"/>
              </w:rPr>
            </w:pPr>
            <w:r>
              <w:rPr>
                <w:rFonts w:ascii="Tahoma" w:eastAsia="Tahoma" w:hAnsi="Tahoma" w:cs="Tahoma"/>
                <w:color w:val="2F5496"/>
              </w:rPr>
              <w:t>A</w:t>
            </w:r>
            <w:r w:rsidR="4C211E7A">
              <w:rPr>
                <w:rFonts w:ascii="Tahoma" w:eastAsia="Tahoma" w:hAnsi="Tahoma" w:cs="Tahoma"/>
                <w:color w:val="2F5496"/>
              </w:rPr>
              <w:t xml:space="preserve"> willingness to complete </w:t>
            </w:r>
            <w:r w:rsidR="3CDED5D8">
              <w:rPr>
                <w:rFonts w:ascii="Tahoma" w:eastAsia="Tahoma" w:hAnsi="Tahoma" w:cs="Tahoma"/>
                <w:color w:val="2F5496"/>
              </w:rPr>
              <w:t>a relevant SEN Qualification</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E4C675" w14:textId="2E6E9439" w:rsidR="4C211E7A" w:rsidRDefault="4C211E7A" w:rsidP="00335AF2">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ECB0E9" w14:textId="2EBA1C2B" w:rsidR="4C211E7A" w:rsidRDefault="4C211E7A" w:rsidP="00335AF2">
            <w:pPr>
              <w:spacing w:before="40" w:after="40"/>
              <w:jc w:val="center"/>
              <w:rPr>
                <w:rFonts w:ascii="Wingdings" w:eastAsia="Tahoma" w:hAnsi="Wingdings" w:cs="Tahoma"/>
                <w:color w:val="2F5496"/>
              </w:rPr>
            </w:pPr>
          </w:p>
        </w:tc>
      </w:tr>
      <w:tr w:rsidR="000D5025" w14:paraId="0051FE51" w14:textId="77777777" w:rsidTr="00335AF2">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9B446" w14:textId="3928E507" w:rsidR="4C211E7A" w:rsidRDefault="4C211E7A" w:rsidP="00335AF2">
            <w:pPr>
              <w:rPr>
                <w:rFonts w:ascii="Tahoma" w:eastAsia="Tahoma" w:hAnsi="Tahoma" w:cs="Tahoma"/>
                <w:color w:val="2F5496"/>
              </w:rPr>
            </w:pPr>
            <w:r>
              <w:rPr>
                <w:rFonts w:ascii="Tahoma" w:eastAsia="Tahoma" w:hAnsi="Tahoma" w:cs="Tahoma"/>
                <w:color w:val="2F5496"/>
              </w:rPr>
              <w:t>Degree</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8AF7E0" w14:textId="47685A9F" w:rsidR="4C211E7A" w:rsidRDefault="4C211E7A" w:rsidP="00335AF2">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DB8B28" w14:textId="25447DB6" w:rsidR="4C211E7A" w:rsidRDefault="4C211E7A" w:rsidP="00335AF2">
            <w:pPr>
              <w:spacing w:before="40" w:after="40"/>
              <w:jc w:val="center"/>
              <w:rPr>
                <w:rFonts w:ascii="Wingdings" w:eastAsia="Tahoma" w:hAnsi="Wingdings" w:cs="Tahoma"/>
                <w:color w:val="2F5496"/>
              </w:rPr>
            </w:pPr>
          </w:p>
        </w:tc>
      </w:tr>
      <w:tr w:rsidR="000D5025" w14:paraId="2EF0C521" w14:textId="77777777" w:rsidTr="4C211E7A">
        <w:trPr>
          <w:trHeight w:val="135"/>
        </w:trPr>
        <w:tc>
          <w:tcPr>
            <w:tcW w:w="961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5AE9D5E" w14:textId="2C774720" w:rsidR="4C211E7A" w:rsidRDefault="4C211E7A" w:rsidP="4C211E7A">
            <w:pPr>
              <w:spacing w:before="40" w:after="40"/>
              <w:rPr>
                <w:rFonts w:ascii="Tahoma" w:eastAsia="Tahoma" w:hAnsi="Tahoma" w:cs="Tahoma"/>
                <w:color w:val="2F5496"/>
              </w:rPr>
            </w:pPr>
            <w:r>
              <w:rPr>
                <w:rFonts w:ascii="Tahoma" w:eastAsia="Tahoma" w:hAnsi="Tahoma" w:cs="Tahoma"/>
                <w:b/>
                <w:bCs/>
                <w:color w:val="2F5496"/>
              </w:rPr>
              <w:t>Personal Qualities</w:t>
            </w:r>
          </w:p>
        </w:tc>
      </w:tr>
      <w:tr w:rsidR="000D5025" w14:paraId="706DD0BD" w14:textId="77777777" w:rsidTr="4C211E7A">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tcPr>
          <w:p w14:paraId="7B3A1A71" w14:textId="70F73DB6" w:rsidR="4C211E7A" w:rsidRDefault="4C211E7A" w:rsidP="4C211E7A">
            <w:pPr>
              <w:rPr>
                <w:rFonts w:ascii="Tahoma" w:eastAsia="Tahoma" w:hAnsi="Tahoma" w:cs="Tahoma"/>
                <w:color w:val="2F5496"/>
              </w:rPr>
            </w:pP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tcPr>
          <w:p w14:paraId="68D3DB4D" w14:textId="432BF599" w:rsidR="4C211E7A" w:rsidRDefault="4C211E7A" w:rsidP="4C211E7A">
            <w:pPr>
              <w:spacing w:before="40" w:after="40"/>
              <w:jc w:val="center"/>
              <w:rPr>
                <w:rFonts w:ascii="Tahoma" w:eastAsia="Tahoma" w:hAnsi="Tahoma" w:cs="Tahoma"/>
                <w:color w:val="2F5496"/>
              </w:rPr>
            </w:pPr>
            <w:r>
              <w:rPr>
                <w:rFonts w:ascii="Tahoma" w:eastAsia="Tahoma" w:hAnsi="Tahoma" w:cs="Tahoma"/>
                <w:b/>
                <w:bCs/>
                <w:color w:val="2F5496"/>
              </w:rPr>
              <w:t xml:space="preserve">Essential </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tcPr>
          <w:p w14:paraId="3370C724" w14:textId="485E4594" w:rsidR="4C211E7A" w:rsidRDefault="4C211E7A" w:rsidP="4C211E7A">
            <w:pPr>
              <w:spacing w:before="40" w:after="40"/>
              <w:jc w:val="center"/>
              <w:rPr>
                <w:rFonts w:ascii="Tahoma" w:eastAsia="Tahoma" w:hAnsi="Tahoma" w:cs="Tahoma"/>
                <w:color w:val="2F5496"/>
              </w:rPr>
            </w:pPr>
            <w:r>
              <w:rPr>
                <w:rFonts w:ascii="Tahoma" w:eastAsia="Tahoma" w:hAnsi="Tahoma" w:cs="Tahoma"/>
                <w:b/>
                <w:bCs/>
                <w:color w:val="2F5496"/>
              </w:rPr>
              <w:t>Desirable</w:t>
            </w:r>
          </w:p>
        </w:tc>
      </w:tr>
      <w:tr w:rsidR="000D5025" w14:paraId="30A8DADD" w14:textId="77777777" w:rsidTr="002F680D">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3D6595" w14:textId="2789E274" w:rsidR="4C211E7A" w:rsidRDefault="4C211E7A" w:rsidP="002F680D">
            <w:pPr>
              <w:rPr>
                <w:rFonts w:ascii="Tahoma" w:eastAsia="Tahoma" w:hAnsi="Tahoma" w:cs="Tahoma"/>
                <w:color w:val="2F5496"/>
              </w:rPr>
            </w:pPr>
            <w:r>
              <w:rPr>
                <w:rFonts w:ascii="Tahoma" w:eastAsia="Tahoma" w:hAnsi="Tahoma" w:cs="Tahoma"/>
                <w:color w:val="2F5496"/>
              </w:rPr>
              <w:t>Commitment to getting the best outcomes for pupils and promoting the ethos and values of the school</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31A5BD" w14:textId="71620517" w:rsidR="4C211E7A" w:rsidRDefault="4C211E7A" w:rsidP="002F680D">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E5DBAC" w14:textId="6C11E6E1" w:rsidR="4C211E7A" w:rsidRDefault="4C211E7A" w:rsidP="002F680D">
            <w:pPr>
              <w:spacing w:before="40" w:after="40"/>
              <w:jc w:val="center"/>
              <w:rPr>
                <w:rFonts w:ascii="Wingdings" w:eastAsia="Tahoma" w:hAnsi="Wingdings" w:cs="Tahoma"/>
                <w:color w:val="2F5496"/>
              </w:rPr>
            </w:pPr>
          </w:p>
        </w:tc>
      </w:tr>
      <w:tr w:rsidR="000D5025" w14:paraId="41FCEE02" w14:textId="77777777" w:rsidTr="002F680D">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8A97F0" w14:textId="2868982D" w:rsidR="4C211E7A" w:rsidRDefault="4C211E7A" w:rsidP="002F680D">
            <w:pPr>
              <w:rPr>
                <w:rFonts w:ascii="Tahoma" w:eastAsia="Tahoma" w:hAnsi="Tahoma" w:cs="Tahoma"/>
                <w:color w:val="2F5496"/>
              </w:rPr>
            </w:pPr>
            <w:r>
              <w:rPr>
                <w:rFonts w:ascii="Tahoma" w:eastAsia="Tahoma" w:hAnsi="Tahoma" w:cs="Tahoma"/>
                <w:color w:val="2F5496"/>
              </w:rPr>
              <w:t>Commitment to equal opportunities and securing good outcomes for pupils with SEN or a disability</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D4FE2F" w14:textId="5E07380C" w:rsidR="4C211E7A" w:rsidRDefault="4C211E7A" w:rsidP="002F680D">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850E2E" w14:textId="63F63ABF" w:rsidR="4C211E7A" w:rsidRDefault="4C211E7A" w:rsidP="002F680D">
            <w:pPr>
              <w:spacing w:before="40" w:after="40"/>
              <w:jc w:val="center"/>
              <w:rPr>
                <w:rFonts w:ascii="Wingdings" w:eastAsia="Tahoma" w:hAnsi="Wingdings" w:cs="Tahoma"/>
                <w:color w:val="2F5496"/>
              </w:rPr>
            </w:pPr>
          </w:p>
        </w:tc>
      </w:tr>
      <w:tr w:rsidR="000D5025" w14:paraId="2010ACA3" w14:textId="77777777" w:rsidTr="002F680D">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4E93E2" w14:textId="210489A0" w:rsidR="4C211E7A" w:rsidRDefault="4C211E7A" w:rsidP="002F680D">
            <w:pPr>
              <w:rPr>
                <w:rFonts w:ascii="Tahoma" w:eastAsia="Tahoma" w:hAnsi="Tahoma" w:cs="Tahoma"/>
                <w:color w:val="2F5496"/>
              </w:rPr>
            </w:pPr>
            <w:r>
              <w:rPr>
                <w:rFonts w:ascii="Tahoma" w:eastAsia="Tahoma" w:hAnsi="Tahoma" w:cs="Tahoma"/>
                <w:color w:val="2F5496"/>
              </w:rPr>
              <w:t>Ability to work under pressure and prioritise effectively</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71E6B4" w14:textId="5A2EEC78" w:rsidR="4C211E7A" w:rsidRDefault="4C211E7A" w:rsidP="002F680D">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B894A9" w14:textId="4BC3C0CC" w:rsidR="4C211E7A" w:rsidRDefault="4C211E7A" w:rsidP="002F680D">
            <w:pPr>
              <w:spacing w:before="40" w:after="40"/>
              <w:jc w:val="center"/>
              <w:rPr>
                <w:rFonts w:ascii="Wingdings" w:eastAsia="Tahoma" w:hAnsi="Wingdings" w:cs="Tahoma"/>
                <w:color w:val="2F5496"/>
              </w:rPr>
            </w:pPr>
          </w:p>
        </w:tc>
      </w:tr>
      <w:tr w:rsidR="000D5025" w14:paraId="39B5F4B1" w14:textId="77777777" w:rsidTr="002F680D">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094B19" w14:textId="596F6666" w:rsidR="4C211E7A" w:rsidRDefault="4C211E7A" w:rsidP="002F680D">
            <w:pPr>
              <w:rPr>
                <w:rFonts w:ascii="Tahoma" w:eastAsia="Tahoma" w:hAnsi="Tahoma" w:cs="Tahoma"/>
                <w:color w:val="2F5496"/>
              </w:rPr>
            </w:pPr>
            <w:r>
              <w:rPr>
                <w:rFonts w:ascii="Tahoma" w:eastAsia="Tahoma" w:hAnsi="Tahoma" w:cs="Tahoma"/>
                <w:color w:val="2F5496"/>
              </w:rPr>
              <w:t xml:space="preserve">Commitment to </w:t>
            </w:r>
            <w:proofErr w:type="gramStart"/>
            <w:r>
              <w:rPr>
                <w:rFonts w:ascii="Tahoma" w:eastAsia="Tahoma" w:hAnsi="Tahoma" w:cs="Tahoma"/>
                <w:color w:val="2F5496"/>
              </w:rPr>
              <w:t>maintaining confidentiality at all times</w:t>
            </w:r>
            <w:proofErr w:type="gramEnd"/>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47575A" w14:textId="1452F2DD" w:rsidR="4C211E7A" w:rsidRDefault="4C211E7A" w:rsidP="002F680D">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94CEC" w14:textId="25F9B498" w:rsidR="4C211E7A" w:rsidRDefault="4C211E7A" w:rsidP="002F680D">
            <w:pPr>
              <w:spacing w:before="40" w:after="40"/>
              <w:jc w:val="center"/>
              <w:rPr>
                <w:rFonts w:ascii="Wingdings" w:eastAsia="Tahoma" w:hAnsi="Wingdings" w:cs="Tahoma"/>
                <w:color w:val="2F5496"/>
              </w:rPr>
            </w:pPr>
          </w:p>
        </w:tc>
      </w:tr>
      <w:tr w:rsidR="002F680D" w14:paraId="7E347FCF" w14:textId="77777777" w:rsidTr="002F680D">
        <w:trPr>
          <w:trHeight w:val="135"/>
        </w:trPr>
        <w:tc>
          <w:tcPr>
            <w:tcW w:w="68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CBA2CD" w14:textId="477C381F" w:rsidR="4C211E7A" w:rsidRDefault="4C211E7A" w:rsidP="002F680D">
            <w:pPr>
              <w:rPr>
                <w:rFonts w:ascii="Tahoma" w:eastAsia="Tahoma" w:hAnsi="Tahoma" w:cs="Tahoma"/>
                <w:color w:val="2F5496"/>
              </w:rPr>
            </w:pPr>
            <w:r>
              <w:rPr>
                <w:rFonts w:ascii="Tahoma" w:eastAsia="Tahoma" w:hAnsi="Tahoma" w:cs="Tahoma"/>
                <w:color w:val="2F5496"/>
              </w:rPr>
              <w:t>Commitment to safeguarding and equality</w:t>
            </w:r>
          </w:p>
        </w:tc>
        <w:tc>
          <w:tcPr>
            <w:tcW w:w="1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489078" w14:textId="1EAF7CBC" w:rsidR="4C211E7A" w:rsidRDefault="4C211E7A" w:rsidP="002F680D">
            <w:pPr>
              <w:pStyle w:val="Heading1"/>
              <w:spacing w:before="40" w:after="40"/>
              <w:rPr>
                <w:rFonts w:ascii="Wingdings" w:eastAsia="Wingdings" w:hAnsi="Wingdings" w:cs="Tahoma"/>
                <w:color w:val="2F5496"/>
                <w:szCs w:val="20"/>
              </w:rPr>
            </w:pPr>
            <w:r>
              <w:rPr>
                <w:rFonts w:ascii="Wingdings" w:eastAsia="Wingdings" w:hAnsi="Wingdings" w:cs="Tahoma"/>
                <w:color w:val="2F5496"/>
                <w:szCs w:val="20"/>
              </w:rPr>
              <w:t>ü</w:t>
            </w:r>
          </w:p>
        </w:tc>
        <w:tc>
          <w:tcPr>
            <w:tcW w:w="13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33F2AF" w14:textId="0CB2DC60" w:rsidR="4C211E7A" w:rsidRDefault="4C211E7A" w:rsidP="002F680D">
            <w:pPr>
              <w:spacing w:before="40" w:after="40"/>
              <w:jc w:val="center"/>
              <w:rPr>
                <w:rFonts w:ascii="Wingdings" w:eastAsia="Tahoma" w:hAnsi="Wingdings" w:cs="Tahoma"/>
                <w:color w:val="2F5496"/>
              </w:rPr>
            </w:pPr>
          </w:p>
        </w:tc>
      </w:tr>
    </w:tbl>
    <w:p w14:paraId="59FDE798" w14:textId="2A1C8B12" w:rsidR="00C5575C" w:rsidRDefault="00C5575C" w:rsidP="4C211E7A">
      <w:pPr>
        <w:pStyle w:val="BasicParagraph"/>
        <w:suppressAutoHyphens/>
        <w:ind w:left="-426" w:right="283"/>
        <w:jc w:val="center"/>
        <w:rPr>
          <w:rFonts w:ascii="Tahoma" w:hAnsi="Tahoma" w:cs="Tahoma"/>
          <w:b/>
          <w:bCs/>
          <w:color w:val="2F5496"/>
          <w:sz w:val="22"/>
          <w:szCs w:val="22"/>
        </w:rPr>
      </w:pPr>
    </w:p>
    <w:p w14:paraId="176D56CA" w14:textId="77777777" w:rsidR="00C5575C" w:rsidRDefault="00C5575C" w:rsidP="699B5FC9">
      <w:pPr>
        <w:pStyle w:val="BasicParagraph"/>
        <w:suppressAutoHyphens/>
        <w:ind w:left="-426" w:right="-22"/>
        <w:jc w:val="center"/>
        <w:rPr>
          <w:rFonts w:ascii="Tahoma" w:hAnsi="Tahoma" w:cs="Tahoma"/>
          <w:b/>
          <w:bCs/>
          <w:color w:val="2F5496"/>
          <w:u w:val="single" w:color="323E4F"/>
        </w:rPr>
      </w:pPr>
    </w:p>
    <w:p w14:paraId="00D2BFDD" w14:textId="36857DE5" w:rsidR="00677912" w:rsidRDefault="00BA5939" w:rsidP="699B5FC9">
      <w:pPr>
        <w:pStyle w:val="BasicParagraph"/>
        <w:suppressAutoHyphens/>
        <w:ind w:left="-426" w:right="-22"/>
        <w:jc w:val="center"/>
        <w:rPr>
          <w:rFonts w:ascii="Tahoma" w:hAnsi="Tahoma" w:cs="Tahoma"/>
          <w:b/>
          <w:bCs/>
          <w:color w:val="2F5496"/>
          <w:spacing w:val="-4"/>
          <w:sz w:val="28"/>
          <w:szCs w:val="28"/>
        </w:rPr>
      </w:pPr>
      <w:r>
        <w:rPr>
          <w:rFonts w:ascii="Tahoma" w:hAnsi="Tahoma" w:cs="Tahoma"/>
          <w:b/>
          <w:bCs/>
          <w:color w:val="2F5496"/>
          <w:spacing w:val="-4"/>
          <w:sz w:val="28"/>
          <w:szCs w:val="28"/>
        </w:rPr>
        <w:br w:type="page"/>
      </w:r>
      <w:r w:rsidR="00677912">
        <w:rPr>
          <w:rFonts w:ascii="Tahoma" w:hAnsi="Tahoma" w:cs="Tahoma"/>
          <w:b/>
          <w:bCs/>
          <w:color w:val="2F5496"/>
          <w:spacing w:val="-4"/>
          <w:sz w:val="28"/>
          <w:szCs w:val="28"/>
        </w:rPr>
        <w:lastRenderedPageBreak/>
        <w:t xml:space="preserve">How to </w:t>
      </w:r>
      <w:r w:rsidR="00C21412">
        <w:rPr>
          <w:rFonts w:ascii="Tahoma" w:hAnsi="Tahoma" w:cs="Tahoma"/>
          <w:b/>
          <w:bCs/>
          <w:color w:val="2F5496"/>
          <w:spacing w:val="-4"/>
          <w:sz w:val="28"/>
          <w:szCs w:val="28"/>
        </w:rPr>
        <w:t>A</w:t>
      </w:r>
      <w:r w:rsidR="00677912">
        <w:rPr>
          <w:rFonts w:ascii="Tahoma" w:hAnsi="Tahoma" w:cs="Tahoma"/>
          <w:b/>
          <w:bCs/>
          <w:color w:val="2F5496"/>
          <w:spacing w:val="-4"/>
          <w:sz w:val="28"/>
          <w:szCs w:val="28"/>
        </w:rPr>
        <w:t>pply</w:t>
      </w:r>
    </w:p>
    <w:p w14:paraId="42349374" w14:textId="77777777" w:rsidR="00C21412" w:rsidRDefault="00C21412" w:rsidP="699B5FC9">
      <w:pPr>
        <w:pStyle w:val="BasicParagraph"/>
        <w:suppressAutoHyphens/>
        <w:ind w:left="-426" w:right="-22"/>
        <w:jc w:val="center"/>
        <w:rPr>
          <w:rFonts w:ascii="Tahoma" w:hAnsi="Tahoma" w:cs="Tahoma"/>
          <w:color w:val="2F5496"/>
          <w:spacing w:val="-4"/>
        </w:rPr>
      </w:pPr>
    </w:p>
    <w:p w14:paraId="308B02ED" w14:textId="39FF255A" w:rsidR="4C211E7A" w:rsidRDefault="4C211E7A" w:rsidP="4C211E7A">
      <w:pPr>
        <w:pStyle w:val="BasicParagraph"/>
        <w:ind w:right="283"/>
        <w:rPr>
          <w:rFonts w:ascii="Tahoma" w:hAnsi="Tahoma" w:cs="Tahoma"/>
          <w:color w:val="2F5496"/>
        </w:rPr>
      </w:pPr>
    </w:p>
    <w:tbl>
      <w:tblPr>
        <w:tblW w:w="0" w:type="auto"/>
        <w:tblInd w:w="1239" w:type="dxa"/>
        <w:tblLayout w:type="fixed"/>
        <w:tblLook w:val="04A0" w:firstRow="1" w:lastRow="0" w:firstColumn="1" w:lastColumn="0" w:noHBand="0" w:noVBand="1"/>
      </w:tblPr>
      <w:tblGrid>
        <w:gridCol w:w="2256"/>
        <w:gridCol w:w="4123"/>
      </w:tblGrid>
      <w:tr w:rsidR="000D5025" w14:paraId="7A5715E0" w14:textId="77777777" w:rsidTr="002F680D">
        <w:trPr>
          <w:trHeight w:val="300"/>
        </w:trPr>
        <w:tc>
          <w:tcPr>
            <w:tcW w:w="2256" w:type="dxa"/>
            <w:tcBorders>
              <w:top w:val="single" w:sz="6" w:space="0" w:color="auto"/>
              <w:left w:val="single" w:sz="6" w:space="0" w:color="auto"/>
              <w:bottom w:val="single" w:sz="6" w:space="0" w:color="auto"/>
              <w:right w:val="single" w:sz="6" w:space="0" w:color="auto"/>
            </w:tcBorders>
            <w:tcMar>
              <w:left w:w="105" w:type="dxa"/>
              <w:right w:w="105" w:type="dxa"/>
            </w:tcMar>
          </w:tcPr>
          <w:p w14:paraId="52949B40" w14:textId="48234563"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Start Date:</w:t>
            </w:r>
          </w:p>
        </w:tc>
        <w:tc>
          <w:tcPr>
            <w:tcW w:w="4123" w:type="dxa"/>
            <w:tcBorders>
              <w:top w:val="single" w:sz="6" w:space="0" w:color="auto"/>
              <w:left w:val="single" w:sz="6" w:space="0" w:color="auto"/>
              <w:bottom w:val="single" w:sz="6" w:space="0" w:color="auto"/>
              <w:right w:val="single" w:sz="6" w:space="0" w:color="auto"/>
            </w:tcBorders>
            <w:tcMar>
              <w:left w:w="105" w:type="dxa"/>
              <w:right w:w="105" w:type="dxa"/>
            </w:tcMar>
          </w:tcPr>
          <w:p w14:paraId="32B14392" w14:textId="15392D15" w:rsidR="2D4A4D62" w:rsidRDefault="2D4A4D62" w:rsidP="4C211E7A">
            <w:pPr>
              <w:pStyle w:val="BasicParagraph"/>
              <w:ind w:right="283"/>
              <w:rPr>
                <w:rFonts w:ascii="Tahoma" w:eastAsia="Tahoma" w:hAnsi="Tahoma" w:cs="Tahoma"/>
                <w:color w:val="2F5496"/>
              </w:rPr>
            </w:pPr>
            <w:r>
              <w:rPr>
                <w:rFonts w:ascii="Tahoma" w:eastAsia="Tahoma" w:hAnsi="Tahoma" w:cs="Tahoma"/>
                <w:color w:val="2F5496"/>
              </w:rPr>
              <w:t xml:space="preserve">Easter </w:t>
            </w:r>
            <w:r w:rsidR="4C211E7A">
              <w:rPr>
                <w:rFonts w:ascii="Tahoma" w:eastAsia="Tahoma" w:hAnsi="Tahoma" w:cs="Tahoma"/>
                <w:color w:val="2F5496"/>
              </w:rPr>
              <w:t>2023</w:t>
            </w:r>
          </w:p>
        </w:tc>
      </w:tr>
      <w:tr w:rsidR="000D5025" w14:paraId="407889EF" w14:textId="77777777" w:rsidTr="002F680D">
        <w:trPr>
          <w:trHeight w:val="300"/>
        </w:trPr>
        <w:tc>
          <w:tcPr>
            <w:tcW w:w="2256" w:type="dxa"/>
            <w:tcBorders>
              <w:top w:val="single" w:sz="6" w:space="0" w:color="auto"/>
              <w:left w:val="single" w:sz="6" w:space="0" w:color="auto"/>
              <w:bottom w:val="single" w:sz="6" w:space="0" w:color="auto"/>
              <w:right w:val="single" w:sz="6" w:space="0" w:color="auto"/>
            </w:tcBorders>
            <w:tcMar>
              <w:left w:w="105" w:type="dxa"/>
              <w:right w:w="105" w:type="dxa"/>
            </w:tcMar>
          </w:tcPr>
          <w:p w14:paraId="2AA4CF37" w14:textId="632FF6F1"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Hours:</w:t>
            </w:r>
          </w:p>
        </w:tc>
        <w:tc>
          <w:tcPr>
            <w:tcW w:w="4123" w:type="dxa"/>
            <w:tcBorders>
              <w:top w:val="single" w:sz="6" w:space="0" w:color="auto"/>
              <w:left w:val="single" w:sz="6" w:space="0" w:color="auto"/>
              <w:bottom w:val="single" w:sz="6" w:space="0" w:color="auto"/>
              <w:right w:val="single" w:sz="6" w:space="0" w:color="auto"/>
            </w:tcBorders>
            <w:tcMar>
              <w:left w:w="105" w:type="dxa"/>
              <w:right w:w="105" w:type="dxa"/>
            </w:tcMar>
          </w:tcPr>
          <w:p w14:paraId="0C2D5A96" w14:textId="35FDC851"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Full-time</w:t>
            </w:r>
          </w:p>
        </w:tc>
      </w:tr>
      <w:tr w:rsidR="000D5025" w14:paraId="09C61968" w14:textId="77777777" w:rsidTr="002F680D">
        <w:trPr>
          <w:trHeight w:val="300"/>
        </w:trPr>
        <w:tc>
          <w:tcPr>
            <w:tcW w:w="2256" w:type="dxa"/>
            <w:tcBorders>
              <w:top w:val="single" w:sz="6" w:space="0" w:color="auto"/>
              <w:left w:val="single" w:sz="6" w:space="0" w:color="auto"/>
              <w:bottom w:val="single" w:sz="6" w:space="0" w:color="auto"/>
              <w:right w:val="single" w:sz="6" w:space="0" w:color="auto"/>
            </w:tcBorders>
            <w:tcMar>
              <w:left w:w="105" w:type="dxa"/>
              <w:right w:w="105" w:type="dxa"/>
            </w:tcMar>
          </w:tcPr>
          <w:p w14:paraId="43817334" w14:textId="2A2C9001"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Salary:</w:t>
            </w:r>
          </w:p>
        </w:tc>
        <w:tc>
          <w:tcPr>
            <w:tcW w:w="4123" w:type="dxa"/>
            <w:tcBorders>
              <w:top w:val="single" w:sz="6" w:space="0" w:color="auto"/>
              <w:left w:val="single" w:sz="6" w:space="0" w:color="auto"/>
              <w:bottom w:val="single" w:sz="6" w:space="0" w:color="auto"/>
              <w:right w:val="single" w:sz="6" w:space="0" w:color="auto"/>
            </w:tcBorders>
            <w:tcMar>
              <w:left w:w="105" w:type="dxa"/>
              <w:right w:w="105" w:type="dxa"/>
            </w:tcMar>
          </w:tcPr>
          <w:p w14:paraId="69629354" w14:textId="35150B52" w:rsidR="6D9DC888" w:rsidRDefault="6D9DC888" w:rsidP="03A7878E">
            <w:pPr>
              <w:pStyle w:val="BasicParagraph"/>
              <w:ind w:right="283"/>
              <w:rPr>
                <w:rFonts w:ascii="Tahoma" w:eastAsia="Tahoma" w:hAnsi="Tahoma" w:cs="Tahoma"/>
                <w:color w:val="2F5496"/>
              </w:rPr>
            </w:pPr>
            <w:r>
              <w:rPr>
                <w:rFonts w:ascii="Tahoma" w:eastAsia="Tahoma" w:hAnsi="Tahoma" w:cs="Tahoma"/>
                <w:color w:val="2F5496"/>
              </w:rPr>
              <w:t>MPS/UPS</w:t>
            </w:r>
          </w:p>
          <w:p w14:paraId="7CE17F26" w14:textId="2BC1B679"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TLR</w:t>
            </w:r>
            <w:r w:rsidR="380B9047">
              <w:rPr>
                <w:rFonts w:ascii="Tahoma" w:eastAsia="Tahoma" w:hAnsi="Tahoma" w:cs="Tahoma"/>
                <w:color w:val="2F5496"/>
              </w:rPr>
              <w:t>2b</w:t>
            </w:r>
            <w:r>
              <w:rPr>
                <w:rFonts w:ascii="Tahoma" w:eastAsia="Tahoma" w:hAnsi="Tahoma" w:cs="Tahoma"/>
                <w:color w:val="2F5496"/>
              </w:rPr>
              <w:t xml:space="preserve"> £</w:t>
            </w:r>
            <w:r w:rsidR="5A0341C3">
              <w:rPr>
                <w:rFonts w:ascii="Tahoma" w:eastAsia="Tahoma" w:hAnsi="Tahoma" w:cs="Tahoma"/>
                <w:color w:val="2F5496"/>
              </w:rPr>
              <w:t>5,191</w:t>
            </w:r>
          </w:p>
          <w:p w14:paraId="6F52EBF3" w14:textId="50B45BE4"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SEN £</w:t>
            </w:r>
            <w:r w:rsidR="46282047">
              <w:rPr>
                <w:rFonts w:ascii="Tahoma" w:eastAsia="Tahoma" w:hAnsi="Tahoma" w:cs="Tahoma"/>
                <w:color w:val="2F5496"/>
              </w:rPr>
              <w:t>2,384</w:t>
            </w:r>
          </w:p>
        </w:tc>
      </w:tr>
      <w:tr w:rsidR="002F680D" w14:paraId="68AED242" w14:textId="77777777" w:rsidTr="002F680D">
        <w:trPr>
          <w:trHeight w:val="300"/>
        </w:trPr>
        <w:tc>
          <w:tcPr>
            <w:tcW w:w="2256" w:type="dxa"/>
            <w:tcBorders>
              <w:top w:val="single" w:sz="6" w:space="0" w:color="auto"/>
              <w:left w:val="single" w:sz="6" w:space="0" w:color="auto"/>
              <w:bottom w:val="single" w:sz="6" w:space="0" w:color="auto"/>
              <w:right w:val="single" w:sz="6" w:space="0" w:color="auto"/>
            </w:tcBorders>
            <w:tcMar>
              <w:left w:w="105" w:type="dxa"/>
              <w:right w:w="105" w:type="dxa"/>
            </w:tcMar>
          </w:tcPr>
          <w:p w14:paraId="4612FC22" w14:textId="6F48E24B"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Contract Type:</w:t>
            </w:r>
          </w:p>
        </w:tc>
        <w:tc>
          <w:tcPr>
            <w:tcW w:w="4123" w:type="dxa"/>
            <w:tcBorders>
              <w:top w:val="single" w:sz="6" w:space="0" w:color="auto"/>
              <w:left w:val="single" w:sz="6" w:space="0" w:color="auto"/>
              <w:bottom w:val="single" w:sz="6" w:space="0" w:color="auto"/>
              <w:right w:val="single" w:sz="6" w:space="0" w:color="auto"/>
            </w:tcBorders>
            <w:tcMar>
              <w:left w:w="105" w:type="dxa"/>
              <w:right w:w="105" w:type="dxa"/>
            </w:tcMar>
          </w:tcPr>
          <w:p w14:paraId="519814D0" w14:textId="3BF9743A" w:rsidR="4C211E7A" w:rsidRDefault="4C211E7A" w:rsidP="4C211E7A">
            <w:pPr>
              <w:pStyle w:val="BasicParagraph"/>
              <w:ind w:right="283"/>
              <w:rPr>
                <w:rFonts w:ascii="Tahoma" w:eastAsia="Tahoma" w:hAnsi="Tahoma" w:cs="Tahoma"/>
                <w:color w:val="2F5496"/>
              </w:rPr>
            </w:pPr>
            <w:r>
              <w:rPr>
                <w:rFonts w:ascii="Tahoma" w:eastAsia="Tahoma" w:hAnsi="Tahoma" w:cs="Tahoma"/>
                <w:color w:val="2F5496"/>
              </w:rPr>
              <w:t>Permanent</w:t>
            </w:r>
          </w:p>
        </w:tc>
      </w:tr>
    </w:tbl>
    <w:p w14:paraId="582BC561" w14:textId="1DC13C21" w:rsidR="4C211E7A" w:rsidRDefault="4C211E7A" w:rsidP="4C211E7A">
      <w:pPr>
        <w:pStyle w:val="BasicParagraph"/>
        <w:ind w:right="283"/>
        <w:rPr>
          <w:rFonts w:ascii="Tahoma" w:eastAsia="Tahoma" w:hAnsi="Tahoma" w:cs="Tahoma"/>
          <w:color w:val="2F5496"/>
        </w:rPr>
      </w:pPr>
    </w:p>
    <w:p w14:paraId="6EA84C16" w14:textId="51DB31C5" w:rsidR="4C211E7A" w:rsidRDefault="4C211E7A" w:rsidP="4C211E7A">
      <w:pPr>
        <w:pStyle w:val="BasicParagraph"/>
        <w:ind w:right="283"/>
        <w:rPr>
          <w:rFonts w:ascii="Tahoma" w:hAnsi="Tahoma" w:cs="Tahoma"/>
          <w:color w:val="2F5496"/>
        </w:rPr>
      </w:pPr>
    </w:p>
    <w:p w14:paraId="068C204A" w14:textId="59593710" w:rsidR="00677912" w:rsidRDefault="18C18C40" w:rsidP="699B5FC9">
      <w:pPr>
        <w:pStyle w:val="BasicParagraph"/>
        <w:suppressAutoHyphens/>
        <w:ind w:right="283"/>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34BCF8C4">
        <w:rPr>
          <w:rFonts w:ascii="Tahoma" w:hAnsi="Tahoma" w:cs="Tahoma"/>
          <w:color w:val="2F5496"/>
          <w:spacing w:val="-4"/>
        </w:rPr>
        <w:t xml:space="preserve"> </w:t>
      </w:r>
      <w:r>
        <w:rPr>
          <w:rFonts w:ascii="Tahoma" w:hAnsi="Tahoma" w:cs="Tahoma"/>
          <w:color w:val="2F5496"/>
          <w:spacing w:val="-4"/>
        </w:rPr>
        <w:t xml:space="preserve">discussion, please contact </w:t>
      </w:r>
      <w:r w:rsidR="335FFB5E">
        <w:rPr>
          <w:rFonts w:ascii="Tahoma" w:hAnsi="Tahoma" w:cs="Tahoma"/>
          <w:color w:val="2F5496"/>
          <w:spacing w:val="-4"/>
        </w:rPr>
        <w:t>James Black</w:t>
      </w:r>
      <w:r w:rsidR="7532411D">
        <w:rPr>
          <w:rFonts w:ascii="Tahoma" w:hAnsi="Tahoma" w:cs="Tahoma"/>
          <w:color w:val="2F5496"/>
          <w:spacing w:val="-4"/>
        </w:rPr>
        <w:t xml:space="preserve"> </w:t>
      </w:r>
      <w:hyperlink r:id="rId21">
        <w:r w:rsidR="7532411D">
          <w:rPr>
            <w:rStyle w:val="Hyperlink"/>
            <w:rFonts w:ascii="Tahoma" w:hAnsi="Tahoma" w:cs="Tahoma"/>
            <w:color w:val="2F5496"/>
          </w:rPr>
          <w:t>j</w:t>
        </w:r>
        <w:r w:rsidR="61D24187">
          <w:rPr>
            <w:rStyle w:val="Hyperlink"/>
            <w:rFonts w:ascii="Tahoma" w:hAnsi="Tahoma" w:cs="Tahoma"/>
            <w:color w:val="2F5496"/>
          </w:rPr>
          <w:t>black@swr.school</w:t>
        </w:r>
      </w:hyperlink>
      <w:r w:rsidR="1E3090A2">
        <w:rPr>
          <w:rFonts w:ascii="Tahoma" w:hAnsi="Tahoma" w:cs="Tahoma"/>
          <w:color w:val="2F5496"/>
        </w:rPr>
        <w:t xml:space="preserve"> or the </w:t>
      </w:r>
      <w:r w:rsidR="4AFBBA2B">
        <w:rPr>
          <w:rFonts w:ascii="Tahoma" w:hAnsi="Tahoma" w:cs="Tahoma"/>
          <w:color w:val="2F5496"/>
        </w:rPr>
        <w:t xml:space="preserve">SENDCo Tracie Thompson: </w:t>
      </w:r>
      <w:hyperlink r:id="rId22">
        <w:r w:rsidR="4AFBBA2B">
          <w:rPr>
            <w:rStyle w:val="Hyperlink"/>
            <w:rFonts w:ascii="Tahoma" w:hAnsi="Tahoma" w:cs="Tahoma"/>
            <w:color w:val="2F5496"/>
          </w:rPr>
          <w:t>TThompson@swr.school</w:t>
        </w:r>
      </w:hyperlink>
    </w:p>
    <w:p w14:paraId="25217FC6" w14:textId="77777777" w:rsidR="002716D6" w:rsidRDefault="002716D6" w:rsidP="699B5FC9">
      <w:pPr>
        <w:pStyle w:val="BasicParagraph"/>
        <w:suppressAutoHyphens/>
        <w:ind w:right="283"/>
        <w:rPr>
          <w:rFonts w:ascii="Tahoma" w:hAnsi="Tahoma" w:cs="Tahoma"/>
          <w:color w:val="2F5496"/>
          <w:spacing w:val="-4"/>
        </w:rPr>
      </w:pPr>
    </w:p>
    <w:p w14:paraId="48BF7C74" w14:textId="7657AF70" w:rsidR="00677912" w:rsidRDefault="00677912" w:rsidP="699B5FC9">
      <w:pPr>
        <w:pStyle w:val="BasicParagraph"/>
        <w:suppressAutoHyphens/>
        <w:ind w:right="283"/>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r:id="rId23">
        <w:r w:rsidR="2A5FECC6">
          <w:rPr>
            <w:rStyle w:val="Hyperlink"/>
            <w:rFonts w:ascii="Tahoma" w:hAnsi="Tahoma" w:cs="Tahoma"/>
            <w:color w:val="2F5496"/>
          </w:rPr>
          <w:t>jointheteam</w:t>
        </w:r>
        <w:r w:rsidR="40498CA7">
          <w:rPr>
            <w:rStyle w:val="Hyperlink"/>
            <w:rFonts w:ascii="Tahoma" w:hAnsi="Tahoma" w:cs="Tahoma"/>
            <w:color w:val="2F5496"/>
          </w:rPr>
          <w:t>@swr.school</w:t>
        </w:r>
      </w:hyperlink>
      <w:r w:rsidR="08791AC9">
        <w:rPr>
          <w:rFonts w:ascii="Tahoma" w:hAnsi="Tahoma" w:cs="Tahoma"/>
          <w:color w:val="2F5496"/>
        </w:rPr>
        <w:t xml:space="preserve"> </w:t>
      </w:r>
    </w:p>
    <w:p w14:paraId="7A901EF8" w14:textId="77777777" w:rsidR="006C0E8B" w:rsidRDefault="006C0E8B" w:rsidP="699B5FC9">
      <w:pPr>
        <w:pStyle w:val="BasicParagraph"/>
        <w:suppressAutoHyphens/>
        <w:ind w:left="294" w:right="283"/>
        <w:rPr>
          <w:rFonts w:ascii="Tahoma" w:hAnsi="Tahoma" w:cs="Tahoma"/>
          <w:color w:val="2F5496"/>
          <w:spacing w:val="-4"/>
        </w:rPr>
      </w:pPr>
    </w:p>
    <w:p w14:paraId="6BE060C6" w14:textId="15FDF523" w:rsidR="008F6C5C" w:rsidRDefault="14E1C110" w:rsidP="699B5FC9">
      <w:pPr>
        <w:pStyle w:val="BasicParagraph"/>
        <w:suppressAutoHyphens/>
        <w:ind w:right="283"/>
        <w:rPr>
          <w:rFonts w:ascii="Tahoma" w:hAnsi="Tahoma" w:cs="Tahoma"/>
          <w:color w:val="2F5496"/>
          <w:spacing w:val="-4"/>
        </w:rPr>
      </w:pPr>
      <w:r>
        <w:rPr>
          <w:rFonts w:ascii="Tahoma" w:hAnsi="Tahoma" w:cs="Tahoma"/>
          <w:color w:val="2F5496"/>
          <w:spacing w:val="-4"/>
        </w:rPr>
        <w:t xml:space="preserve">Closing Date: </w:t>
      </w:r>
      <w:r w:rsidR="27D78021">
        <w:rPr>
          <w:rFonts w:ascii="Tahoma" w:hAnsi="Tahoma" w:cs="Tahoma"/>
          <w:color w:val="2F5496"/>
          <w:spacing w:val="-4"/>
        </w:rPr>
        <w:t>9am</w:t>
      </w:r>
      <w:r>
        <w:rPr>
          <w:rFonts w:ascii="Tahoma" w:hAnsi="Tahoma" w:cs="Tahoma"/>
          <w:color w:val="2F5496"/>
          <w:spacing w:val="-4"/>
        </w:rPr>
        <w:t xml:space="preserve">, </w:t>
      </w:r>
      <w:r w:rsidR="2CB57891">
        <w:rPr>
          <w:rFonts w:ascii="Tahoma" w:hAnsi="Tahoma" w:cs="Tahoma"/>
          <w:color w:val="2F5496"/>
          <w:spacing w:val="-4"/>
        </w:rPr>
        <w:t>Wed</w:t>
      </w:r>
      <w:r w:rsidR="6A03FBD0">
        <w:rPr>
          <w:rFonts w:ascii="Tahoma" w:hAnsi="Tahoma" w:cs="Tahoma"/>
          <w:color w:val="2F5496"/>
          <w:spacing w:val="-4"/>
        </w:rPr>
        <w:t xml:space="preserve">nesday </w:t>
      </w:r>
      <w:r w:rsidR="057C6934">
        <w:rPr>
          <w:rFonts w:ascii="Tahoma" w:hAnsi="Tahoma" w:cs="Tahoma"/>
          <w:color w:val="2F5496"/>
          <w:spacing w:val="-4"/>
        </w:rPr>
        <w:t>1</w:t>
      </w:r>
      <w:r w:rsidR="057C6934">
        <w:rPr>
          <w:rFonts w:ascii="Tahoma" w:hAnsi="Tahoma" w:cs="Tahoma"/>
          <w:color w:val="2F5496"/>
          <w:spacing w:val="-4"/>
          <w:vertAlign w:val="superscript"/>
        </w:rPr>
        <w:t>st</w:t>
      </w:r>
      <w:r w:rsidR="057C6934">
        <w:rPr>
          <w:rFonts w:ascii="Tahoma" w:hAnsi="Tahoma" w:cs="Tahoma"/>
          <w:color w:val="2F5496"/>
          <w:spacing w:val="-4"/>
        </w:rPr>
        <w:t xml:space="preserve"> February</w:t>
      </w:r>
      <w:r w:rsidR="6E34E7F6">
        <w:rPr>
          <w:rFonts w:ascii="Tahoma" w:hAnsi="Tahoma" w:cs="Tahoma"/>
          <w:color w:val="2F5496"/>
          <w:spacing w:val="-4"/>
        </w:rPr>
        <w:t xml:space="preserve"> 2023</w:t>
      </w:r>
    </w:p>
    <w:p w14:paraId="19ED7D86" w14:textId="5231A582" w:rsidR="008F6C5C" w:rsidRDefault="008F6C5C" w:rsidP="699B5FC9">
      <w:pPr>
        <w:pStyle w:val="BasicParagraph"/>
        <w:suppressAutoHyphens/>
        <w:ind w:right="283"/>
        <w:rPr>
          <w:rFonts w:ascii="Tahoma" w:hAnsi="Tahoma" w:cs="Tahoma"/>
          <w:color w:val="2F5496"/>
          <w:spacing w:val="-4"/>
        </w:rPr>
      </w:pPr>
      <w:r>
        <w:rPr>
          <w:rFonts w:ascii="Tahoma" w:hAnsi="Tahoma" w:cs="Tahoma"/>
          <w:color w:val="2F5496"/>
          <w:spacing w:val="-4"/>
        </w:rPr>
        <w:t xml:space="preserve">Interviews: </w:t>
      </w:r>
      <w:r w:rsidR="671C44A4">
        <w:rPr>
          <w:rFonts w:ascii="Tahoma" w:hAnsi="Tahoma" w:cs="Tahoma"/>
          <w:color w:val="2F5496"/>
          <w:spacing w:val="-4"/>
        </w:rPr>
        <w:t>TBC</w:t>
      </w:r>
    </w:p>
    <w:p w14:paraId="13F41B89" w14:textId="77777777" w:rsidR="002716D6" w:rsidRDefault="002716D6" w:rsidP="699B5FC9">
      <w:pPr>
        <w:pStyle w:val="BasicParagraph"/>
        <w:suppressAutoHyphens/>
        <w:ind w:right="283"/>
        <w:rPr>
          <w:rFonts w:ascii="Tahoma" w:hAnsi="Tahoma" w:cs="Tahoma"/>
          <w:color w:val="2F5496"/>
          <w:spacing w:val="-4"/>
        </w:rPr>
      </w:pPr>
    </w:p>
    <w:p w14:paraId="7017DB4D" w14:textId="77777777" w:rsidR="002716D6" w:rsidRDefault="002716D6" w:rsidP="699B5FC9">
      <w:pPr>
        <w:pStyle w:val="BasicParagraph"/>
        <w:suppressAutoHyphens/>
        <w:ind w:right="283"/>
        <w:rPr>
          <w:rFonts w:ascii="Tahoma" w:hAnsi="Tahoma" w:cs="Tahoma"/>
          <w:color w:val="2F5496"/>
          <w:spacing w:val="-4"/>
        </w:rPr>
      </w:pPr>
    </w:p>
    <w:p w14:paraId="1A489784" w14:textId="77777777" w:rsidR="002716D6" w:rsidRDefault="002716D6" w:rsidP="699B5FC9">
      <w:pPr>
        <w:pStyle w:val="BasicParagraph"/>
        <w:suppressAutoHyphens/>
        <w:ind w:right="283"/>
        <w:rPr>
          <w:rFonts w:ascii="Tahoma" w:hAnsi="Tahoma" w:cs="Tahoma"/>
          <w:color w:val="2F5496"/>
          <w:spacing w:val="-4"/>
        </w:rPr>
      </w:pPr>
    </w:p>
    <w:p w14:paraId="52B81D44" w14:textId="77777777" w:rsidR="00DE30F9" w:rsidRDefault="00C21412" w:rsidP="699B5FC9">
      <w:pPr>
        <w:pStyle w:val="BasicParagraph"/>
        <w:suppressAutoHyphens/>
        <w:ind w:right="283"/>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expects all staff and volunteers to share this commitment. 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14:paraId="61334A52" w14:textId="77777777" w:rsidR="00DE30F9" w:rsidRDefault="00DE30F9" w:rsidP="699B5FC9">
      <w:pPr>
        <w:pStyle w:val="BasicParagraph"/>
        <w:suppressAutoHyphens/>
        <w:ind w:right="283"/>
        <w:rPr>
          <w:rFonts w:ascii="Tahoma" w:hAnsi="Tahoma" w:cs="Tahoma"/>
          <w:color w:val="2F5496"/>
          <w:spacing w:val="-4"/>
        </w:rPr>
      </w:pPr>
    </w:p>
    <w:p w14:paraId="6ABA2705" w14:textId="7C479530" w:rsidR="0003293C" w:rsidRDefault="00C21412" w:rsidP="699B5FC9">
      <w:pPr>
        <w:pStyle w:val="BasicParagraph"/>
        <w:suppressAutoHyphens/>
        <w:ind w:right="283"/>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14:paraId="59AF1E23" w14:textId="0277DB96" w:rsidR="006B5988" w:rsidRDefault="006B5988" w:rsidP="699B5FC9">
      <w:pPr>
        <w:ind w:left="-426"/>
        <w:rPr>
          <w:rFonts w:ascii="Tahoma" w:hAnsi="Tahoma" w:cs="Tahoma"/>
          <w:b/>
          <w:bCs/>
          <w:color w:val="2F5496"/>
          <w:spacing w:val="-4"/>
          <w:sz w:val="22"/>
          <w:szCs w:val="22"/>
        </w:rPr>
      </w:pPr>
    </w:p>
    <w:sectPr w:rsidR="006B5988" w:rsidSect="00335AF2">
      <w:headerReference w:type="default" r:id="rId24"/>
      <w:headerReference w:type="first" r:id="rId25"/>
      <w:pgSz w:w="11900" w:h="16840"/>
      <w:pgMar w:top="755" w:right="843" w:bottom="1843" w:left="1418"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2CB12" w14:textId="77777777" w:rsidR="002A3DE6" w:rsidRDefault="002A3DE6" w:rsidP="00ED3D20">
      <w:r>
        <w:separator/>
      </w:r>
    </w:p>
  </w:endnote>
  <w:endnote w:type="continuationSeparator" w:id="0">
    <w:p w14:paraId="75F9FD87" w14:textId="77777777" w:rsidR="002A3DE6" w:rsidRDefault="002A3DE6" w:rsidP="00ED3D20">
      <w:r>
        <w:continuationSeparator/>
      </w:r>
    </w:p>
  </w:endnote>
  <w:endnote w:type="continuationNotice" w:id="1">
    <w:p w14:paraId="57E7630C" w14:textId="77777777" w:rsidR="002A3DE6" w:rsidRDefault="002A3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0C8C9" w14:textId="77777777" w:rsidR="002A3DE6" w:rsidRDefault="002A3DE6" w:rsidP="00ED3D20">
      <w:r>
        <w:separator/>
      </w:r>
    </w:p>
  </w:footnote>
  <w:footnote w:type="continuationSeparator" w:id="0">
    <w:p w14:paraId="67CBD3CF" w14:textId="77777777" w:rsidR="002A3DE6" w:rsidRDefault="002A3DE6" w:rsidP="00ED3D20">
      <w:r>
        <w:continuationSeparator/>
      </w:r>
    </w:p>
  </w:footnote>
  <w:footnote w:type="continuationNotice" w:id="1">
    <w:p w14:paraId="66A27FE0" w14:textId="77777777" w:rsidR="002A3DE6" w:rsidRDefault="002A3D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2C64"/>
    <w:multiLevelType w:val="hybridMultilevel"/>
    <w:tmpl w:val="CA1E889E"/>
    <w:lvl w:ilvl="0" w:tplc="8A6A77CC">
      <w:start w:val="1"/>
      <w:numFmt w:val="bullet"/>
      <w:lvlText w:val=""/>
      <w:lvlJc w:val="left"/>
      <w:pPr>
        <w:ind w:left="360" w:hanging="360"/>
      </w:pPr>
      <w:rPr>
        <w:rFonts w:ascii="Symbol" w:hAnsi="Symbol" w:hint="default"/>
      </w:rPr>
    </w:lvl>
    <w:lvl w:ilvl="1" w:tplc="5D0C1F96">
      <w:start w:val="1"/>
      <w:numFmt w:val="bullet"/>
      <w:lvlText w:val="o"/>
      <w:lvlJc w:val="left"/>
      <w:pPr>
        <w:ind w:left="1440" w:hanging="360"/>
      </w:pPr>
      <w:rPr>
        <w:rFonts w:ascii="Courier New" w:hAnsi="Courier New" w:hint="default"/>
      </w:rPr>
    </w:lvl>
    <w:lvl w:ilvl="2" w:tplc="239095D4">
      <w:start w:val="1"/>
      <w:numFmt w:val="bullet"/>
      <w:lvlText w:val=""/>
      <w:lvlJc w:val="left"/>
      <w:pPr>
        <w:ind w:left="2160" w:hanging="360"/>
      </w:pPr>
      <w:rPr>
        <w:rFonts w:ascii="Wingdings" w:hAnsi="Wingdings" w:hint="default"/>
      </w:rPr>
    </w:lvl>
    <w:lvl w:ilvl="3" w:tplc="88D8541E">
      <w:start w:val="1"/>
      <w:numFmt w:val="bullet"/>
      <w:lvlText w:val=""/>
      <w:lvlJc w:val="left"/>
      <w:pPr>
        <w:ind w:left="2880" w:hanging="360"/>
      </w:pPr>
      <w:rPr>
        <w:rFonts w:ascii="Symbol" w:hAnsi="Symbol" w:hint="default"/>
      </w:rPr>
    </w:lvl>
    <w:lvl w:ilvl="4" w:tplc="66623406">
      <w:start w:val="1"/>
      <w:numFmt w:val="bullet"/>
      <w:lvlText w:val="o"/>
      <w:lvlJc w:val="left"/>
      <w:pPr>
        <w:ind w:left="3600" w:hanging="360"/>
      </w:pPr>
      <w:rPr>
        <w:rFonts w:ascii="Courier New" w:hAnsi="Courier New" w:hint="default"/>
      </w:rPr>
    </w:lvl>
    <w:lvl w:ilvl="5" w:tplc="123E37D6">
      <w:start w:val="1"/>
      <w:numFmt w:val="bullet"/>
      <w:lvlText w:val=""/>
      <w:lvlJc w:val="left"/>
      <w:pPr>
        <w:ind w:left="4320" w:hanging="360"/>
      </w:pPr>
      <w:rPr>
        <w:rFonts w:ascii="Wingdings" w:hAnsi="Wingdings" w:hint="default"/>
      </w:rPr>
    </w:lvl>
    <w:lvl w:ilvl="6" w:tplc="7548EC24">
      <w:start w:val="1"/>
      <w:numFmt w:val="bullet"/>
      <w:lvlText w:val=""/>
      <w:lvlJc w:val="left"/>
      <w:pPr>
        <w:ind w:left="5040" w:hanging="360"/>
      </w:pPr>
      <w:rPr>
        <w:rFonts w:ascii="Symbol" w:hAnsi="Symbol" w:hint="default"/>
      </w:rPr>
    </w:lvl>
    <w:lvl w:ilvl="7" w:tplc="A850AA12">
      <w:start w:val="1"/>
      <w:numFmt w:val="bullet"/>
      <w:lvlText w:val="o"/>
      <w:lvlJc w:val="left"/>
      <w:pPr>
        <w:ind w:left="5760" w:hanging="360"/>
      </w:pPr>
      <w:rPr>
        <w:rFonts w:ascii="Courier New" w:hAnsi="Courier New" w:hint="default"/>
      </w:rPr>
    </w:lvl>
    <w:lvl w:ilvl="8" w:tplc="0D00228E">
      <w:start w:val="1"/>
      <w:numFmt w:val="bullet"/>
      <w:lvlText w:val=""/>
      <w:lvlJc w:val="left"/>
      <w:pPr>
        <w:ind w:left="6480" w:hanging="360"/>
      </w:pPr>
      <w:rPr>
        <w:rFonts w:ascii="Wingdings" w:hAnsi="Wingdings" w:hint="default"/>
      </w:rPr>
    </w:lvl>
  </w:abstractNum>
  <w:abstractNum w:abstractNumId="1" w15:restartNumberingAfterBreak="0">
    <w:nsid w:val="05F564E4"/>
    <w:multiLevelType w:val="hybridMultilevel"/>
    <w:tmpl w:val="B51EB4AE"/>
    <w:lvl w:ilvl="0" w:tplc="2A88F714">
      <w:start w:val="1"/>
      <w:numFmt w:val="bullet"/>
      <w:lvlText w:val=""/>
      <w:lvlJc w:val="left"/>
      <w:pPr>
        <w:ind w:left="360" w:hanging="360"/>
      </w:pPr>
      <w:rPr>
        <w:rFonts w:ascii="Symbol" w:hAnsi="Symbol" w:hint="default"/>
      </w:rPr>
    </w:lvl>
    <w:lvl w:ilvl="1" w:tplc="68C84460">
      <w:start w:val="1"/>
      <w:numFmt w:val="bullet"/>
      <w:lvlText w:val="o"/>
      <w:lvlJc w:val="left"/>
      <w:pPr>
        <w:ind w:left="1440" w:hanging="360"/>
      </w:pPr>
      <w:rPr>
        <w:rFonts w:ascii="Courier New" w:hAnsi="Courier New" w:hint="default"/>
      </w:rPr>
    </w:lvl>
    <w:lvl w:ilvl="2" w:tplc="84B6C442">
      <w:start w:val="1"/>
      <w:numFmt w:val="bullet"/>
      <w:lvlText w:val=""/>
      <w:lvlJc w:val="left"/>
      <w:pPr>
        <w:ind w:left="2160" w:hanging="360"/>
      </w:pPr>
      <w:rPr>
        <w:rFonts w:ascii="Wingdings" w:hAnsi="Wingdings" w:hint="default"/>
      </w:rPr>
    </w:lvl>
    <w:lvl w:ilvl="3" w:tplc="C890EB4C">
      <w:start w:val="1"/>
      <w:numFmt w:val="bullet"/>
      <w:lvlText w:val=""/>
      <w:lvlJc w:val="left"/>
      <w:pPr>
        <w:ind w:left="2880" w:hanging="360"/>
      </w:pPr>
      <w:rPr>
        <w:rFonts w:ascii="Symbol" w:hAnsi="Symbol" w:hint="default"/>
      </w:rPr>
    </w:lvl>
    <w:lvl w:ilvl="4" w:tplc="7486954C">
      <w:start w:val="1"/>
      <w:numFmt w:val="bullet"/>
      <w:lvlText w:val="o"/>
      <w:lvlJc w:val="left"/>
      <w:pPr>
        <w:ind w:left="3600" w:hanging="360"/>
      </w:pPr>
      <w:rPr>
        <w:rFonts w:ascii="Courier New" w:hAnsi="Courier New" w:hint="default"/>
      </w:rPr>
    </w:lvl>
    <w:lvl w:ilvl="5" w:tplc="F7F06164">
      <w:start w:val="1"/>
      <w:numFmt w:val="bullet"/>
      <w:lvlText w:val=""/>
      <w:lvlJc w:val="left"/>
      <w:pPr>
        <w:ind w:left="4320" w:hanging="360"/>
      </w:pPr>
      <w:rPr>
        <w:rFonts w:ascii="Wingdings" w:hAnsi="Wingdings" w:hint="default"/>
      </w:rPr>
    </w:lvl>
    <w:lvl w:ilvl="6" w:tplc="8D36FCD6">
      <w:start w:val="1"/>
      <w:numFmt w:val="bullet"/>
      <w:lvlText w:val=""/>
      <w:lvlJc w:val="left"/>
      <w:pPr>
        <w:ind w:left="5040" w:hanging="360"/>
      </w:pPr>
      <w:rPr>
        <w:rFonts w:ascii="Symbol" w:hAnsi="Symbol" w:hint="default"/>
      </w:rPr>
    </w:lvl>
    <w:lvl w:ilvl="7" w:tplc="30CA1780">
      <w:start w:val="1"/>
      <w:numFmt w:val="bullet"/>
      <w:lvlText w:val="o"/>
      <w:lvlJc w:val="left"/>
      <w:pPr>
        <w:ind w:left="5760" w:hanging="360"/>
      </w:pPr>
      <w:rPr>
        <w:rFonts w:ascii="Courier New" w:hAnsi="Courier New" w:hint="default"/>
      </w:rPr>
    </w:lvl>
    <w:lvl w:ilvl="8" w:tplc="08FE6466">
      <w:start w:val="1"/>
      <w:numFmt w:val="bullet"/>
      <w:lvlText w:val=""/>
      <w:lvlJc w:val="left"/>
      <w:pPr>
        <w:ind w:left="6480" w:hanging="360"/>
      </w:pPr>
      <w:rPr>
        <w:rFonts w:ascii="Wingdings" w:hAnsi="Wingdings" w:hint="default"/>
      </w:rPr>
    </w:lvl>
  </w:abstractNum>
  <w:abstractNum w:abstractNumId="2" w15:restartNumberingAfterBreak="0">
    <w:nsid w:val="06A1A46E"/>
    <w:multiLevelType w:val="hybridMultilevel"/>
    <w:tmpl w:val="BEDA61F8"/>
    <w:lvl w:ilvl="0" w:tplc="06BEE966">
      <w:start w:val="1"/>
      <w:numFmt w:val="bullet"/>
      <w:lvlText w:val=""/>
      <w:lvlJc w:val="left"/>
      <w:pPr>
        <w:ind w:left="360" w:hanging="360"/>
      </w:pPr>
      <w:rPr>
        <w:rFonts w:ascii="Symbol" w:hAnsi="Symbol" w:hint="default"/>
      </w:rPr>
    </w:lvl>
    <w:lvl w:ilvl="1" w:tplc="85325CD0">
      <w:start w:val="1"/>
      <w:numFmt w:val="bullet"/>
      <w:lvlText w:val="o"/>
      <w:lvlJc w:val="left"/>
      <w:pPr>
        <w:ind w:left="1440" w:hanging="360"/>
      </w:pPr>
      <w:rPr>
        <w:rFonts w:ascii="Courier New" w:hAnsi="Courier New" w:hint="default"/>
      </w:rPr>
    </w:lvl>
    <w:lvl w:ilvl="2" w:tplc="150E16CE">
      <w:start w:val="1"/>
      <w:numFmt w:val="bullet"/>
      <w:lvlText w:val=""/>
      <w:lvlJc w:val="left"/>
      <w:pPr>
        <w:ind w:left="2160" w:hanging="360"/>
      </w:pPr>
      <w:rPr>
        <w:rFonts w:ascii="Wingdings" w:hAnsi="Wingdings" w:hint="default"/>
      </w:rPr>
    </w:lvl>
    <w:lvl w:ilvl="3" w:tplc="241EE642">
      <w:start w:val="1"/>
      <w:numFmt w:val="bullet"/>
      <w:lvlText w:val=""/>
      <w:lvlJc w:val="left"/>
      <w:pPr>
        <w:ind w:left="2880" w:hanging="360"/>
      </w:pPr>
      <w:rPr>
        <w:rFonts w:ascii="Symbol" w:hAnsi="Symbol" w:hint="default"/>
      </w:rPr>
    </w:lvl>
    <w:lvl w:ilvl="4" w:tplc="3738E540">
      <w:start w:val="1"/>
      <w:numFmt w:val="bullet"/>
      <w:lvlText w:val="o"/>
      <w:lvlJc w:val="left"/>
      <w:pPr>
        <w:ind w:left="3600" w:hanging="360"/>
      </w:pPr>
      <w:rPr>
        <w:rFonts w:ascii="Courier New" w:hAnsi="Courier New" w:hint="default"/>
      </w:rPr>
    </w:lvl>
    <w:lvl w:ilvl="5" w:tplc="5EC8738E">
      <w:start w:val="1"/>
      <w:numFmt w:val="bullet"/>
      <w:lvlText w:val=""/>
      <w:lvlJc w:val="left"/>
      <w:pPr>
        <w:ind w:left="4320" w:hanging="360"/>
      </w:pPr>
      <w:rPr>
        <w:rFonts w:ascii="Wingdings" w:hAnsi="Wingdings" w:hint="default"/>
      </w:rPr>
    </w:lvl>
    <w:lvl w:ilvl="6" w:tplc="7198689C">
      <w:start w:val="1"/>
      <w:numFmt w:val="bullet"/>
      <w:lvlText w:val=""/>
      <w:lvlJc w:val="left"/>
      <w:pPr>
        <w:ind w:left="5040" w:hanging="360"/>
      </w:pPr>
      <w:rPr>
        <w:rFonts w:ascii="Symbol" w:hAnsi="Symbol" w:hint="default"/>
      </w:rPr>
    </w:lvl>
    <w:lvl w:ilvl="7" w:tplc="8C784ADE">
      <w:start w:val="1"/>
      <w:numFmt w:val="bullet"/>
      <w:lvlText w:val="o"/>
      <w:lvlJc w:val="left"/>
      <w:pPr>
        <w:ind w:left="5760" w:hanging="360"/>
      </w:pPr>
      <w:rPr>
        <w:rFonts w:ascii="Courier New" w:hAnsi="Courier New" w:hint="default"/>
      </w:rPr>
    </w:lvl>
    <w:lvl w:ilvl="8" w:tplc="97725FFC">
      <w:start w:val="1"/>
      <w:numFmt w:val="bullet"/>
      <w:lvlText w:val=""/>
      <w:lvlJc w:val="left"/>
      <w:pPr>
        <w:ind w:left="6480" w:hanging="360"/>
      </w:pPr>
      <w:rPr>
        <w:rFonts w:ascii="Wingdings" w:hAnsi="Wingdings" w:hint="default"/>
      </w:rPr>
    </w:lvl>
  </w:abstractNum>
  <w:abstractNum w:abstractNumId="3"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BB528CC"/>
    <w:multiLevelType w:val="hybridMultilevel"/>
    <w:tmpl w:val="A74EC5CA"/>
    <w:lvl w:ilvl="0" w:tplc="7AD84EF2">
      <w:start w:val="1"/>
      <w:numFmt w:val="bullet"/>
      <w:lvlText w:val=""/>
      <w:lvlJc w:val="left"/>
      <w:pPr>
        <w:ind w:left="360" w:hanging="360"/>
      </w:pPr>
      <w:rPr>
        <w:rFonts w:ascii="Symbol" w:hAnsi="Symbol" w:hint="default"/>
      </w:rPr>
    </w:lvl>
    <w:lvl w:ilvl="1" w:tplc="24CAA538">
      <w:start w:val="1"/>
      <w:numFmt w:val="bullet"/>
      <w:lvlText w:val="o"/>
      <w:lvlJc w:val="left"/>
      <w:pPr>
        <w:ind w:left="1440" w:hanging="360"/>
      </w:pPr>
      <w:rPr>
        <w:rFonts w:ascii="Courier New" w:hAnsi="Courier New" w:hint="default"/>
      </w:rPr>
    </w:lvl>
    <w:lvl w:ilvl="2" w:tplc="F2E83FC8">
      <w:start w:val="1"/>
      <w:numFmt w:val="bullet"/>
      <w:lvlText w:val=""/>
      <w:lvlJc w:val="left"/>
      <w:pPr>
        <w:ind w:left="2160" w:hanging="360"/>
      </w:pPr>
      <w:rPr>
        <w:rFonts w:ascii="Wingdings" w:hAnsi="Wingdings" w:hint="default"/>
      </w:rPr>
    </w:lvl>
    <w:lvl w:ilvl="3" w:tplc="5AB2DBF0">
      <w:start w:val="1"/>
      <w:numFmt w:val="bullet"/>
      <w:lvlText w:val=""/>
      <w:lvlJc w:val="left"/>
      <w:pPr>
        <w:ind w:left="2880" w:hanging="360"/>
      </w:pPr>
      <w:rPr>
        <w:rFonts w:ascii="Symbol" w:hAnsi="Symbol" w:hint="default"/>
      </w:rPr>
    </w:lvl>
    <w:lvl w:ilvl="4" w:tplc="3886F924">
      <w:start w:val="1"/>
      <w:numFmt w:val="bullet"/>
      <w:lvlText w:val="o"/>
      <w:lvlJc w:val="left"/>
      <w:pPr>
        <w:ind w:left="3600" w:hanging="360"/>
      </w:pPr>
      <w:rPr>
        <w:rFonts w:ascii="Courier New" w:hAnsi="Courier New" w:hint="default"/>
      </w:rPr>
    </w:lvl>
    <w:lvl w:ilvl="5" w:tplc="67DAAB4C">
      <w:start w:val="1"/>
      <w:numFmt w:val="bullet"/>
      <w:lvlText w:val=""/>
      <w:lvlJc w:val="left"/>
      <w:pPr>
        <w:ind w:left="4320" w:hanging="360"/>
      </w:pPr>
      <w:rPr>
        <w:rFonts w:ascii="Wingdings" w:hAnsi="Wingdings" w:hint="default"/>
      </w:rPr>
    </w:lvl>
    <w:lvl w:ilvl="6" w:tplc="F0CECB06">
      <w:start w:val="1"/>
      <w:numFmt w:val="bullet"/>
      <w:lvlText w:val=""/>
      <w:lvlJc w:val="left"/>
      <w:pPr>
        <w:ind w:left="5040" w:hanging="360"/>
      </w:pPr>
      <w:rPr>
        <w:rFonts w:ascii="Symbol" w:hAnsi="Symbol" w:hint="default"/>
      </w:rPr>
    </w:lvl>
    <w:lvl w:ilvl="7" w:tplc="2DC2DB1E">
      <w:start w:val="1"/>
      <w:numFmt w:val="bullet"/>
      <w:lvlText w:val="o"/>
      <w:lvlJc w:val="left"/>
      <w:pPr>
        <w:ind w:left="5760" w:hanging="360"/>
      </w:pPr>
      <w:rPr>
        <w:rFonts w:ascii="Courier New" w:hAnsi="Courier New" w:hint="default"/>
      </w:rPr>
    </w:lvl>
    <w:lvl w:ilvl="8" w:tplc="C92AD5E2">
      <w:start w:val="1"/>
      <w:numFmt w:val="bullet"/>
      <w:lvlText w:val=""/>
      <w:lvlJc w:val="left"/>
      <w:pPr>
        <w:ind w:left="6480" w:hanging="360"/>
      </w:pPr>
      <w:rPr>
        <w:rFonts w:ascii="Wingdings" w:hAnsi="Wingdings" w:hint="default"/>
      </w:rPr>
    </w:lvl>
  </w:abstractNum>
  <w:abstractNum w:abstractNumId="5" w15:restartNumberingAfterBreak="0">
    <w:nsid w:val="4160BFB4"/>
    <w:multiLevelType w:val="hybridMultilevel"/>
    <w:tmpl w:val="C79668E0"/>
    <w:lvl w:ilvl="0" w:tplc="EE085318">
      <w:start w:val="1"/>
      <w:numFmt w:val="bullet"/>
      <w:lvlText w:val=""/>
      <w:lvlJc w:val="left"/>
      <w:pPr>
        <w:ind w:left="360" w:hanging="360"/>
      </w:pPr>
      <w:rPr>
        <w:rFonts w:ascii="Symbol" w:hAnsi="Symbol" w:hint="default"/>
      </w:rPr>
    </w:lvl>
    <w:lvl w:ilvl="1" w:tplc="4E6E5906">
      <w:start w:val="1"/>
      <w:numFmt w:val="bullet"/>
      <w:lvlText w:val="o"/>
      <w:lvlJc w:val="left"/>
      <w:pPr>
        <w:ind w:left="1440" w:hanging="360"/>
      </w:pPr>
      <w:rPr>
        <w:rFonts w:ascii="Courier New" w:hAnsi="Courier New" w:hint="default"/>
      </w:rPr>
    </w:lvl>
    <w:lvl w:ilvl="2" w:tplc="C20850DA">
      <w:start w:val="1"/>
      <w:numFmt w:val="bullet"/>
      <w:lvlText w:val=""/>
      <w:lvlJc w:val="left"/>
      <w:pPr>
        <w:ind w:left="2160" w:hanging="360"/>
      </w:pPr>
      <w:rPr>
        <w:rFonts w:ascii="Wingdings" w:hAnsi="Wingdings" w:hint="default"/>
      </w:rPr>
    </w:lvl>
    <w:lvl w:ilvl="3" w:tplc="17FC5E1C">
      <w:start w:val="1"/>
      <w:numFmt w:val="bullet"/>
      <w:lvlText w:val=""/>
      <w:lvlJc w:val="left"/>
      <w:pPr>
        <w:ind w:left="2880" w:hanging="360"/>
      </w:pPr>
      <w:rPr>
        <w:rFonts w:ascii="Symbol" w:hAnsi="Symbol" w:hint="default"/>
      </w:rPr>
    </w:lvl>
    <w:lvl w:ilvl="4" w:tplc="EFC890C0">
      <w:start w:val="1"/>
      <w:numFmt w:val="bullet"/>
      <w:lvlText w:val="o"/>
      <w:lvlJc w:val="left"/>
      <w:pPr>
        <w:ind w:left="3600" w:hanging="360"/>
      </w:pPr>
      <w:rPr>
        <w:rFonts w:ascii="Courier New" w:hAnsi="Courier New" w:hint="default"/>
      </w:rPr>
    </w:lvl>
    <w:lvl w:ilvl="5" w:tplc="98743986">
      <w:start w:val="1"/>
      <w:numFmt w:val="bullet"/>
      <w:lvlText w:val=""/>
      <w:lvlJc w:val="left"/>
      <w:pPr>
        <w:ind w:left="4320" w:hanging="360"/>
      </w:pPr>
      <w:rPr>
        <w:rFonts w:ascii="Wingdings" w:hAnsi="Wingdings" w:hint="default"/>
      </w:rPr>
    </w:lvl>
    <w:lvl w:ilvl="6" w:tplc="1B6EAF50">
      <w:start w:val="1"/>
      <w:numFmt w:val="bullet"/>
      <w:lvlText w:val=""/>
      <w:lvlJc w:val="left"/>
      <w:pPr>
        <w:ind w:left="5040" w:hanging="360"/>
      </w:pPr>
      <w:rPr>
        <w:rFonts w:ascii="Symbol" w:hAnsi="Symbol" w:hint="default"/>
      </w:rPr>
    </w:lvl>
    <w:lvl w:ilvl="7" w:tplc="3B26A0DA">
      <w:start w:val="1"/>
      <w:numFmt w:val="bullet"/>
      <w:lvlText w:val="o"/>
      <w:lvlJc w:val="left"/>
      <w:pPr>
        <w:ind w:left="5760" w:hanging="360"/>
      </w:pPr>
      <w:rPr>
        <w:rFonts w:ascii="Courier New" w:hAnsi="Courier New" w:hint="default"/>
      </w:rPr>
    </w:lvl>
    <w:lvl w:ilvl="8" w:tplc="45FEAF5A">
      <w:start w:val="1"/>
      <w:numFmt w:val="bullet"/>
      <w:lvlText w:val=""/>
      <w:lvlJc w:val="left"/>
      <w:pPr>
        <w:ind w:left="6480" w:hanging="360"/>
      </w:pPr>
      <w:rPr>
        <w:rFonts w:ascii="Wingdings" w:hAnsi="Wingdings" w:hint="default"/>
      </w:rPr>
    </w:lvl>
  </w:abstractNum>
  <w:abstractNum w:abstractNumId="6" w15:restartNumberingAfterBreak="0">
    <w:nsid w:val="41E22D94"/>
    <w:multiLevelType w:val="hybridMultilevel"/>
    <w:tmpl w:val="4A728A8E"/>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52D3F5CD"/>
    <w:multiLevelType w:val="hybridMultilevel"/>
    <w:tmpl w:val="C6706D6C"/>
    <w:lvl w:ilvl="0" w:tplc="27A0AB7A">
      <w:start w:val="1"/>
      <w:numFmt w:val="bullet"/>
      <w:lvlText w:val=""/>
      <w:lvlJc w:val="left"/>
      <w:pPr>
        <w:ind w:left="360" w:hanging="360"/>
      </w:pPr>
      <w:rPr>
        <w:rFonts w:ascii="Symbol" w:hAnsi="Symbol" w:hint="default"/>
      </w:rPr>
    </w:lvl>
    <w:lvl w:ilvl="1" w:tplc="E42CFFDA">
      <w:start w:val="1"/>
      <w:numFmt w:val="bullet"/>
      <w:lvlText w:val="o"/>
      <w:lvlJc w:val="left"/>
      <w:pPr>
        <w:ind w:left="1440" w:hanging="360"/>
      </w:pPr>
      <w:rPr>
        <w:rFonts w:ascii="Courier New" w:hAnsi="Courier New" w:hint="default"/>
      </w:rPr>
    </w:lvl>
    <w:lvl w:ilvl="2" w:tplc="021A1002">
      <w:start w:val="1"/>
      <w:numFmt w:val="bullet"/>
      <w:lvlText w:val=""/>
      <w:lvlJc w:val="left"/>
      <w:pPr>
        <w:ind w:left="2160" w:hanging="360"/>
      </w:pPr>
      <w:rPr>
        <w:rFonts w:ascii="Wingdings" w:hAnsi="Wingdings" w:hint="default"/>
      </w:rPr>
    </w:lvl>
    <w:lvl w:ilvl="3" w:tplc="5A26D934">
      <w:start w:val="1"/>
      <w:numFmt w:val="bullet"/>
      <w:lvlText w:val=""/>
      <w:lvlJc w:val="left"/>
      <w:pPr>
        <w:ind w:left="2880" w:hanging="360"/>
      </w:pPr>
      <w:rPr>
        <w:rFonts w:ascii="Symbol" w:hAnsi="Symbol" w:hint="default"/>
      </w:rPr>
    </w:lvl>
    <w:lvl w:ilvl="4" w:tplc="50D45002">
      <w:start w:val="1"/>
      <w:numFmt w:val="bullet"/>
      <w:lvlText w:val="o"/>
      <w:lvlJc w:val="left"/>
      <w:pPr>
        <w:ind w:left="3600" w:hanging="360"/>
      </w:pPr>
      <w:rPr>
        <w:rFonts w:ascii="Courier New" w:hAnsi="Courier New" w:hint="default"/>
      </w:rPr>
    </w:lvl>
    <w:lvl w:ilvl="5" w:tplc="C6B6D33C">
      <w:start w:val="1"/>
      <w:numFmt w:val="bullet"/>
      <w:lvlText w:val=""/>
      <w:lvlJc w:val="left"/>
      <w:pPr>
        <w:ind w:left="4320" w:hanging="360"/>
      </w:pPr>
      <w:rPr>
        <w:rFonts w:ascii="Wingdings" w:hAnsi="Wingdings" w:hint="default"/>
      </w:rPr>
    </w:lvl>
    <w:lvl w:ilvl="6" w:tplc="3DE627B8">
      <w:start w:val="1"/>
      <w:numFmt w:val="bullet"/>
      <w:lvlText w:val=""/>
      <w:lvlJc w:val="left"/>
      <w:pPr>
        <w:ind w:left="5040" w:hanging="360"/>
      </w:pPr>
      <w:rPr>
        <w:rFonts w:ascii="Symbol" w:hAnsi="Symbol" w:hint="default"/>
      </w:rPr>
    </w:lvl>
    <w:lvl w:ilvl="7" w:tplc="48740F98">
      <w:start w:val="1"/>
      <w:numFmt w:val="bullet"/>
      <w:lvlText w:val="o"/>
      <w:lvlJc w:val="left"/>
      <w:pPr>
        <w:ind w:left="5760" w:hanging="360"/>
      </w:pPr>
      <w:rPr>
        <w:rFonts w:ascii="Courier New" w:hAnsi="Courier New" w:hint="default"/>
      </w:rPr>
    </w:lvl>
    <w:lvl w:ilvl="8" w:tplc="9F3AD9FA">
      <w:start w:val="1"/>
      <w:numFmt w:val="bullet"/>
      <w:lvlText w:val=""/>
      <w:lvlJc w:val="left"/>
      <w:pPr>
        <w:ind w:left="6480" w:hanging="360"/>
      </w:pPr>
      <w:rPr>
        <w:rFonts w:ascii="Wingdings" w:hAnsi="Wingdings" w:hint="default"/>
      </w:rPr>
    </w:lvl>
  </w:abstractNum>
  <w:abstractNum w:abstractNumId="8" w15:restartNumberingAfterBreak="0">
    <w:nsid w:val="5B644E4C"/>
    <w:multiLevelType w:val="hybridMultilevel"/>
    <w:tmpl w:val="2466A81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6B1FC5A4"/>
    <w:multiLevelType w:val="hybridMultilevel"/>
    <w:tmpl w:val="A0C41BD2"/>
    <w:lvl w:ilvl="0" w:tplc="CF245572">
      <w:start w:val="1"/>
      <w:numFmt w:val="bullet"/>
      <w:lvlText w:val=""/>
      <w:lvlJc w:val="left"/>
      <w:pPr>
        <w:ind w:left="360" w:hanging="360"/>
      </w:pPr>
      <w:rPr>
        <w:rFonts w:ascii="Symbol" w:hAnsi="Symbol" w:hint="default"/>
      </w:rPr>
    </w:lvl>
    <w:lvl w:ilvl="1" w:tplc="7006EFAA">
      <w:start w:val="1"/>
      <w:numFmt w:val="bullet"/>
      <w:lvlText w:val="o"/>
      <w:lvlJc w:val="left"/>
      <w:pPr>
        <w:ind w:left="1440" w:hanging="360"/>
      </w:pPr>
      <w:rPr>
        <w:rFonts w:ascii="Courier New" w:hAnsi="Courier New" w:hint="default"/>
      </w:rPr>
    </w:lvl>
    <w:lvl w:ilvl="2" w:tplc="EBACB958">
      <w:start w:val="1"/>
      <w:numFmt w:val="bullet"/>
      <w:lvlText w:val=""/>
      <w:lvlJc w:val="left"/>
      <w:pPr>
        <w:ind w:left="2160" w:hanging="360"/>
      </w:pPr>
      <w:rPr>
        <w:rFonts w:ascii="Wingdings" w:hAnsi="Wingdings" w:hint="default"/>
      </w:rPr>
    </w:lvl>
    <w:lvl w:ilvl="3" w:tplc="F54ABA70">
      <w:start w:val="1"/>
      <w:numFmt w:val="bullet"/>
      <w:lvlText w:val=""/>
      <w:lvlJc w:val="left"/>
      <w:pPr>
        <w:ind w:left="2880" w:hanging="360"/>
      </w:pPr>
      <w:rPr>
        <w:rFonts w:ascii="Symbol" w:hAnsi="Symbol" w:hint="default"/>
      </w:rPr>
    </w:lvl>
    <w:lvl w:ilvl="4" w:tplc="FA96FCAC">
      <w:start w:val="1"/>
      <w:numFmt w:val="bullet"/>
      <w:lvlText w:val="o"/>
      <w:lvlJc w:val="left"/>
      <w:pPr>
        <w:ind w:left="3600" w:hanging="360"/>
      </w:pPr>
      <w:rPr>
        <w:rFonts w:ascii="Courier New" w:hAnsi="Courier New" w:hint="default"/>
      </w:rPr>
    </w:lvl>
    <w:lvl w:ilvl="5" w:tplc="1D42EF1C">
      <w:start w:val="1"/>
      <w:numFmt w:val="bullet"/>
      <w:lvlText w:val=""/>
      <w:lvlJc w:val="left"/>
      <w:pPr>
        <w:ind w:left="4320" w:hanging="360"/>
      </w:pPr>
      <w:rPr>
        <w:rFonts w:ascii="Wingdings" w:hAnsi="Wingdings" w:hint="default"/>
      </w:rPr>
    </w:lvl>
    <w:lvl w:ilvl="6" w:tplc="983EE956">
      <w:start w:val="1"/>
      <w:numFmt w:val="bullet"/>
      <w:lvlText w:val=""/>
      <w:lvlJc w:val="left"/>
      <w:pPr>
        <w:ind w:left="5040" w:hanging="360"/>
      </w:pPr>
      <w:rPr>
        <w:rFonts w:ascii="Symbol" w:hAnsi="Symbol" w:hint="default"/>
      </w:rPr>
    </w:lvl>
    <w:lvl w:ilvl="7" w:tplc="21F2B3BA">
      <w:start w:val="1"/>
      <w:numFmt w:val="bullet"/>
      <w:lvlText w:val="o"/>
      <w:lvlJc w:val="left"/>
      <w:pPr>
        <w:ind w:left="5760" w:hanging="360"/>
      </w:pPr>
      <w:rPr>
        <w:rFonts w:ascii="Courier New" w:hAnsi="Courier New" w:hint="default"/>
      </w:rPr>
    </w:lvl>
    <w:lvl w:ilvl="8" w:tplc="7588843C">
      <w:start w:val="1"/>
      <w:numFmt w:val="bullet"/>
      <w:lvlText w:val=""/>
      <w:lvlJc w:val="left"/>
      <w:pPr>
        <w:ind w:left="6480" w:hanging="360"/>
      </w:pPr>
      <w:rPr>
        <w:rFonts w:ascii="Wingdings" w:hAnsi="Wingdings" w:hint="default"/>
      </w:rPr>
    </w:lvl>
  </w:abstractNum>
  <w:abstractNum w:abstractNumId="10" w15:restartNumberingAfterBreak="0">
    <w:nsid w:val="70664FD2"/>
    <w:multiLevelType w:val="hybridMultilevel"/>
    <w:tmpl w:val="6F8E1586"/>
    <w:lvl w:ilvl="0" w:tplc="1BD059E8">
      <w:start w:val="1"/>
      <w:numFmt w:val="bullet"/>
      <w:lvlText w:val=""/>
      <w:lvlJc w:val="left"/>
      <w:pPr>
        <w:ind w:left="360" w:hanging="360"/>
      </w:pPr>
      <w:rPr>
        <w:rFonts w:ascii="Symbol" w:hAnsi="Symbol" w:hint="default"/>
      </w:rPr>
    </w:lvl>
    <w:lvl w:ilvl="1" w:tplc="808AD598">
      <w:start w:val="1"/>
      <w:numFmt w:val="bullet"/>
      <w:lvlText w:val="o"/>
      <w:lvlJc w:val="left"/>
      <w:pPr>
        <w:ind w:left="1440" w:hanging="360"/>
      </w:pPr>
      <w:rPr>
        <w:rFonts w:ascii="Courier New" w:hAnsi="Courier New" w:hint="default"/>
      </w:rPr>
    </w:lvl>
    <w:lvl w:ilvl="2" w:tplc="BC4EA9D8">
      <w:start w:val="1"/>
      <w:numFmt w:val="bullet"/>
      <w:lvlText w:val=""/>
      <w:lvlJc w:val="left"/>
      <w:pPr>
        <w:ind w:left="2160" w:hanging="360"/>
      </w:pPr>
      <w:rPr>
        <w:rFonts w:ascii="Wingdings" w:hAnsi="Wingdings" w:hint="default"/>
      </w:rPr>
    </w:lvl>
    <w:lvl w:ilvl="3" w:tplc="4C4680A0">
      <w:start w:val="1"/>
      <w:numFmt w:val="bullet"/>
      <w:lvlText w:val=""/>
      <w:lvlJc w:val="left"/>
      <w:pPr>
        <w:ind w:left="2880" w:hanging="360"/>
      </w:pPr>
      <w:rPr>
        <w:rFonts w:ascii="Symbol" w:hAnsi="Symbol" w:hint="default"/>
      </w:rPr>
    </w:lvl>
    <w:lvl w:ilvl="4" w:tplc="E9888304">
      <w:start w:val="1"/>
      <w:numFmt w:val="bullet"/>
      <w:lvlText w:val="o"/>
      <w:lvlJc w:val="left"/>
      <w:pPr>
        <w:ind w:left="3600" w:hanging="360"/>
      </w:pPr>
      <w:rPr>
        <w:rFonts w:ascii="Courier New" w:hAnsi="Courier New" w:hint="default"/>
      </w:rPr>
    </w:lvl>
    <w:lvl w:ilvl="5" w:tplc="C49C0F04">
      <w:start w:val="1"/>
      <w:numFmt w:val="bullet"/>
      <w:lvlText w:val=""/>
      <w:lvlJc w:val="left"/>
      <w:pPr>
        <w:ind w:left="4320" w:hanging="360"/>
      </w:pPr>
      <w:rPr>
        <w:rFonts w:ascii="Wingdings" w:hAnsi="Wingdings" w:hint="default"/>
      </w:rPr>
    </w:lvl>
    <w:lvl w:ilvl="6" w:tplc="81762224">
      <w:start w:val="1"/>
      <w:numFmt w:val="bullet"/>
      <w:lvlText w:val=""/>
      <w:lvlJc w:val="left"/>
      <w:pPr>
        <w:ind w:left="5040" w:hanging="360"/>
      </w:pPr>
      <w:rPr>
        <w:rFonts w:ascii="Symbol" w:hAnsi="Symbol" w:hint="default"/>
      </w:rPr>
    </w:lvl>
    <w:lvl w:ilvl="7" w:tplc="1A66FC86">
      <w:start w:val="1"/>
      <w:numFmt w:val="bullet"/>
      <w:lvlText w:val="o"/>
      <w:lvlJc w:val="left"/>
      <w:pPr>
        <w:ind w:left="5760" w:hanging="360"/>
      </w:pPr>
      <w:rPr>
        <w:rFonts w:ascii="Courier New" w:hAnsi="Courier New" w:hint="default"/>
      </w:rPr>
    </w:lvl>
    <w:lvl w:ilvl="8" w:tplc="3406189C">
      <w:start w:val="1"/>
      <w:numFmt w:val="bullet"/>
      <w:lvlText w:val=""/>
      <w:lvlJc w:val="left"/>
      <w:pPr>
        <w:ind w:left="6480" w:hanging="360"/>
      </w:pPr>
      <w:rPr>
        <w:rFonts w:ascii="Wingdings" w:hAnsi="Wingdings" w:hint="default"/>
      </w:rPr>
    </w:lvl>
  </w:abstractNum>
  <w:abstractNum w:abstractNumId="11"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7088876">
    <w:abstractNumId w:val="10"/>
  </w:num>
  <w:num w:numId="2" w16cid:durableId="1722514263">
    <w:abstractNumId w:val="5"/>
  </w:num>
  <w:num w:numId="3" w16cid:durableId="165707140">
    <w:abstractNumId w:val="7"/>
  </w:num>
  <w:num w:numId="4" w16cid:durableId="238637421">
    <w:abstractNumId w:val="9"/>
  </w:num>
  <w:num w:numId="5" w16cid:durableId="992414543">
    <w:abstractNumId w:val="0"/>
  </w:num>
  <w:num w:numId="6" w16cid:durableId="1624926462">
    <w:abstractNumId w:val="4"/>
  </w:num>
  <w:num w:numId="7" w16cid:durableId="631400885">
    <w:abstractNumId w:val="2"/>
  </w:num>
  <w:num w:numId="8" w16cid:durableId="1252664880">
    <w:abstractNumId w:val="1"/>
  </w:num>
  <w:num w:numId="9" w16cid:durableId="1925145718">
    <w:abstractNumId w:val="11"/>
  </w:num>
  <w:num w:numId="10" w16cid:durableId="1228107486">
    <w:abstractNumId w:val="3"/>
  </w:num>
  <w:num w:numId="11" w16cid:durableId="372775070">
    <w:abstractNumId w:val="6"/>
  </w:num>
  <w:num w:numId="12" w16cid:durableId="1348213830">
    <w:abstractNumId w:val="8"/>
  </w:num>
  <w:num w:numId="13" w16cid:durableId="2113669084">
    <w:abstractNumId w:val="3"/>
  </w:num>
  <w:num w:numId="14" w16cid:durableId="1121803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3293C"/>
    <w:rsid w:val="0008766F"/>
    <w:rsid w:val="00087EBF"/>
    <w:rsid w:val="0009535A"/>
    <w:rsid w:val="000D5025"/>
    <w:rsid w:val="000F114C"/>
    <w:rsid w:val="00142B51"/>
    <w:rsid w:val="00187D71"/>
    <w:rsid w:val="001C15F8"/>
    <w:rsid w:val="001F62FA"/>
    <w:rsid w:val="00247278"/>
    <w:rsid w:val="002716D6"/>
    <w:rsid w:val="002A3DE6"/>
    <w:rsid w:val="002B5B6D"/>
    <w:rsid w:val="002D67B2"/>
    <w:rsid w:val="002F680D"/>
    <w:rsid w:val="002F7DDD"/>
    <w:rsid w:val="003320D0"/>
    <w:rsid w:val="00335AF2"/>
    <w:rsid w:val="00351E45"/>
    <w:rsid w:val="004137AC"/>
    <w:rsid w:val="00454AF2"/>
    <w:rsid w:val="004573DF"/>
    <w:rsid w:val="004A1939"/>
    <w:rsid w:val="004A580F"/>
    <w:rsid w:val="004C444E"/>
    <w:rsid w:val="004D713E"/>
    <w:rsid w:val="00504865"/>
    <w:rsid w:val="00517D37"/>
    <w:rsid w:val="005222A3"/>
    <w:rsid w:val="005269C7"/>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3107B"/>
    <w:rsid w:val="00753124"/>
    <w:rsid w:val="00754440"/>
    <w:rsid w:val="0076196D"/>
    <w:rsid w:val="00792ACE"/>
    <w:rsid w:val="007D3100"/>
    <w:rsid w:val="007D72C5"/>
    <w:rsid w:val="00846033"/>
    <w:rsid w:val="00853125"/>
    <w:rsid w:val="008C3214"/>
    <w:rsid w:val="008F356F"/>
    <w:rsid w:val="008F6C5C"/>
    <w:rsid w:val="00900FA5"/>
    <w:rsid w:val="00906FB8"/>
    <w:rsid w:val="00943FC5"/>
    <w:rsid w:val="00966DF4"/>
    <w:rsid w:val="009738A3"/>
    <w:rsid w:val="00976A97"/>
    <w:rsid w:val="00A26CF2"/>
    <w:rsid w:val="00B22255"/>
    <w:rsid w:val="00B75278"/>
    <w:rsid w:val="00B80D75"/>
    <w:rsid w:val="00B917A2"/>
    <w:rsid w:val="00BA5939"/>
    <w:rsid w:val="00BC3D05"/>
    <w:rsid w:val="00BE1647"/>
    <w:rsid w:val="00C21412"/>
    <w:rsid w:val="00C3238F"/>
    <w:rsid w:val="00C34332"/>
    <w:rsid w:val="00C40551"/>
    <w:rsid w:val="00C5575C"/>
    <w:rsid w:val="00C610D2"/>
    <w:rsid w:val="00CA7F11"/>
    <w:rsid w:val="00D266DA"/>
    <w:rsid w:val="00DC731B"/>
    <w:rsid w:val="00DD3996"/>
    <w:rsid w:val="00DE0D5D"/>
    <w:rsid w:val="00DE30F9"/>
    <w:rsid w:val="00E66B95"/>
    <w:rsid w:val="00EB23DD"/>
    <w:rsid w:val="00ED3D20"/>
    <w:rsid w:val="00EE319C"/>
    <w:rsid w:val="00EE6F9D"/>
    <w:rsid w:val="00F11F6A"/>
    <w:rsid w:val="00F40828"/>
    <w:rsid w:val="00F70D58"/>
    <w:rsid w:val="01602D56"/>
    <w:rsid w:val="0226CC78"/>
    <w:rsid w:val="03092B10"/>
    <w:rsid w:val="03119096"/>
    <w:rsid w:val="033D86C2"/>
    <w:rsid w:val="03A7878E"/>
    <w:rsid w:val="04ACC84C"/>
    <w:rsid w:val="053605FC"/>
    <w:rsid w:val="057C6934"/>
    <w:rsid w:val="0691E32A"/>
    <w:rsid w:val="0782A959"/>
    <w:rsid w:val="08791AC9"/>
    <w:rsid w:val="09B2DB6B"/>
    <w:rsid w:val="0C1CC018"/>
    <w:rsid w:val="0C49C52F"/>
    <w:rsid w:val="0D0A25C2"/>
    <w:rsid w:val="0D7559B0"/>
    <w:rsid w:val="0F058251"/>
    <w:rsid w:val="0F9E4174"/>
    <w:rsid w:val="14E1C110"/>
    <w:rsid w:val="169A01A6"/>
    <w:rsid w:val="16D2435C"/>
    <w:rsid w:val="17FCA98B"/>
    <w:rsid w:val="18767319"/>
    <w:rsid w:val="18C18C40"/>
    <w:rsid w:val="190B5A86"/>
    <w:rsid w:val="1A3F2B58"/>
    <w:rsid w:val="1C42DA29"/>
    <w:rsid w:val="1C9605E0"/>
    <w:rsid w:val="1CB6A58C"/>
    <w:rsid w:val="1D78E453"/>
    <w:rsid w:val="1E3090A2"/>
    <w:rsid w:val="1F1EB047"/>
    <w:rsid w:val="1FC7494B"/>
    <w:rsid w:val="2228A640"/>
    <w:rsid w:val="2284A75A"/>
    <w:rsid w:val="2430D927"/>
    <w:rsid w:val="264445B3"/>
    <w:rsid w:val="270A851B"/>
    <w:rsid w:val="27D78021"/>
    <w:rsid w:val="2A5FECC6"/>
    <w:rsid w:val="2CB57891"/>
    <w:rsid w:val="2D4A4D62"/>
    <w:rsid w:val="2F341C75"/>
    <w:rsid w:val="3060C24C"/>
    <w:rsid w:val="323F35F8"/>
    <w:rsid w:val="335FFB5E"/>
    <w:rsid w:val="337B0CD7"/>
    <w:rsid w:val="33A2FB2C"/>
    <w:rsid w:val="34BCF8C4"/>
    <w:rsid w:val="35ABE922"/>
    <w:rsid w:val="37010056"/>
    <w:rsid w:val="380B9047"/>
    <w:rsid w:val="380DA3F3"/>
    <w:rsid w:val="3A013AD6"/>
    <w:rsid w:val="3A775E71"/>
    <w:rsid w:val="3AE883E2"/>
    <w:rsid w:val="3AFFEA34"/>
    <w:rsid w:val="3BBB491C"/>
    <w:rsid w:val="3BBD04EC"/>
    <w:rsid w:val="3C251E31"/>
    <w:rsid w:val="3C5FAA84"/>
    <w:rsid w:val="3CDED5D8"/>
    <w:rsid w:val="3CE4C336"/>
    <w:rsid w:val="3D57197D"/>
    <w:rsid w:val="3EBDDD5A"/>
    <w:rsid w:val="3EC26087"/>
    <w:rsid w:val="40498CA7"/>
    <w:rsid w:val="4103E3B6"/>
    <w:rsid w:val="433DF622"/>
    <w:rsid w:val="43C021C0"/>
    <w:rsid w:val="441E7331"/>
    <w:rsid w:val="44AFFAC6"/>
    <w:rsid w:val="44D9C683"/>
    <w:rsid w:val="45D754D9"/>
    <w:rsid w:val="46282047"/>
    <w:rsid w:val="462B8D82"/>
    <w:rsid w:val="46E4BB9A"/>
    <w:rsid w:val="47655CE5"/>
    <w:rsid w:val="47E482AB"/>
    <w:rsid w:val="48E25711"/>
    <w:rsid w:val="48E51180"/>
    <w:rsid w:val="48EDC843"/>
    <w:rsid w:val="4A304E00"/>
    <w:rsid w:val="4A9601AD"/>
    <w:rsid w:val="4AFBBA2B"/>
    <w:rsid w:val="4BCC1E61"/>
    <w:rsid w:val="4C211E7A"/>
    <w:rsid w:val="4C59C56B"/>
    <w:rsid w:val="4C6C14BE"/>
    <w:rsid w:val="4C8E96D4"/>
    <w:rsid w:val="4CDE5836"/>
    <w:rsid w:val="4D67EEC2"/>
    <w:rsid w:val="535C0772"/>
    <w:rsid w:val="542A1BCF"/>
    <w:rsid w:val="5693A834"/>
    <w:rsid w:val="57F743F4"/>
    <w:rsid w:val="58F52F7D"/>
    <w:rsid w:val="5A0341C3"/>
    <w:rsid w:val="5C00F676"/>
    <w:rsid w:val="5C1DE977"/>
    <w:rsid w:val="5D45663F"/>
    <w:rsid w:val="5E9B6000"/>
    <w:rsid w:val="5EB1F7C6"/>
    <w:rsid w:val="5EBEAE68"/>
    <w:rsid w:val="5FF7D850"/>
    <w:rsid w:val="60410CEE"/>
    <w:rsid w:val="616324BC"/>
    <w:rsid w:val="61D24187"/>
    <w:rsid w:val="61F88916"/>
    <w:rsid w:val="62232753"/>
    <w:rsid w:val="624A392D"/>
    <w:rsid w:val="62AAF2C2"/>
    <w:rsid w:val="63F9BB7D"/>
    <w:rsid w:val="64ABBD1F"/>
    <w:rsid w:val="65C1001E"/>
    <w:rsid w:val="67190880"/>
    <w:rsid w:val="671C44A4"/>
    <w:rsid w:val="675CD07F"/>
    <w:rsid w:val="6825F3D0"/>
    <w:rsid w:val="68AF693D"/>
    <w:rsid w:val="690294F4"/>
    <w:rsid w:val="699B5FC9"/>
    <w:rsid w:val="69E1D862"/>
    <w:rsid w:val="6A03FBD0"/>
    <w:rsid w:val="6A947141"/>
    <w:rsid w:val="6AE86D60"/>
    <w:rsid w:val="6D9DC888"/>
    <w:rsid w:val="6E1AE80C"/>
    <w:rsid w:val="6E34E7F6"/>
    <w:rsid w:val="6E6690C8"/>
    <w:rsid w:val="6F67E264"/>
    <w:rsid w:val="708EABBF"/>
    <w:rsid w:val="70D9D494"/>
    <w:rsid w:val="71CCD616"/>
    <w:rsid w:val="71E053E9"/>
    <w:rsid w:val="7228D730"/>
    <w:rsid w:val="723760EC"/>
    <w:rsid w:val="729F8326"/>
    <w:rsid w:val="73D8041D"/>
    <w:rsid w:val="7532411D"/>
    <w:rsid w:val="768896BB"/>
    <w:rsid w:val="7965002A"/>
    <w:rsid w:val="799C4C51"/>
    <w:rsid w:val="79C5BD93"/>
    <w:rsid w:val="7BCA80D1"/>
    <w:rsid w:val="7C87D1ED"/>
    <w:rsid w:val="7C913030"/>
    <w:rsid w:val="7D1BAD31"/>
    <w:rsid w:val="7D9262B5"/>
    <w:rsid w:val="7E923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E0B8437A-42E3-49D2-8AC0-2C79288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3293C"/>
    <w:pPr>
      <w:keepNext/>
      <w:jc w:val="center"/>
      <w:outlineLvl w:val="0"/>
    </w:pPr>
    <w:rPr>
      <w:rFonts w:ascii="Times New Roman" w:eastAsia="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10"/>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03293C"/>
    <w:rPr>
      <w:rFonts w:ascii="Times New Roman" w:eastAsia="Times New Roman" w:hAnsi="Times New Roman"/>
      <w:b/>
      <w:bCs/>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1876458334">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79714671">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 w:id="377514499">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1034036992">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33309018">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black@swr.schoo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TThompson@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ointheteam@swr.school"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TThompson@swr.schoo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2.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3.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4.xml><?xml version="1.0" encoding="utf-8"?>
<ds:datastoreItem xmlns:ds="http://schemas.openxmlformats.org/officeDocument/2006/customXml" ds:itemID="{B520B2B4-E0FB-45DA-8966-B2332C3C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8</TotalTime>
  <Pages>8</Pages>
  <Words>2006</Words>
  <Characters>11439</Characters>
  <Application>Microsoft Office Word</Application>
  <DocSecurity>0</DocSecurity>
  <Lines>95</Lines>
  <Paragraphs>26</Paragraphs>
  <ScaleCrop>false</ScaleCrop>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Nicky Chivers</cp:lastModifiedBy>
  <cp:revision>46</cp:revision>
  <dcterms:created xsi:type="dcterms:W3CDTF">2022-08-31T14:45:00Z</dcterms:created>
  <dcterms:modified xsi:type="dcterms:W3CDTF">2023-01-16T16:27:00Z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