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370CF5" w:rsidRDefault="00370CF5" w14:paraId="5D63CF65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Pr="00A4633C" w:rsidR="00370CF5" w:rsidP="00CB03AB" w:rsidRDefault="00611C6C" w14:paraId="591838BF" w14:textId="3983371D">
      <w:pPr>
        <w:pStyle w:val="BodyText"/>
        <w:kinsoku w:val="0"/>
        <w:overflowPunct w:val="0"/>
        <w:rPr>
          <w:rFonts w:ascii="Garamond" w:hAnsi="Garamond" w:cs="Garamond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2ABFB5" wp14:editId="7D1264A9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CF5" w:rsidRDefault="00370CF5" w14:paraId="3C58F0B2" w14:textId="5CB9FAB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70CF5" w:rsidRDefault="00370CF5" w14:paraId="3B16A63F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style="position:absolute;margin-left:1pt;margin-top:0;width:594pt;height:83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272AB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">
                <v:textbox inset="0,0,0,0">
                  <w:txbxContent>
                    <w:p w:rsidR="00370CF5" w:rsidRDefault="00370CF5" w14:paraId="3C58F0B2" w14:textId="5CB9FABE">
                      <w:pPr>
                        <w:widowControl/>
                        <w:autoSpaceDE/>
                        <w:autoSpaceDN/>
                        <w:adjustRightInd/>
                        <w:spacing w:line="16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70CF5" w:rsidRDefault="00370CF5" w14:paraId="3B16A63F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6B6A">
        <w:rPr>
          <w:rFonts w:ascii="Times New Roman" w:hAnsi="Times New Roman" w:cs="Times New Roman"/>
          <w:sz w:val="20"/>
          <w:szCs w:val="20"/>
        </w:rPr>
        <w:t xml:space="preserve">   </w:t>
      </w:r>
      <w:r w:rsidR="00216B6A">
        <w:rPr>
          <w:b/>
          <w:color w:val="00007F"/>
          <w:sz w:val="40"/>
          <w:szCs w:val="40"/>
        </w:rPr>
        <w:t>Deputy</w:t>
      </w:r>
      <w:r w:rsidRPr="00385265" w:rsidR="00216B6A">
        <w:rPr>
          <w:b/>
          <w:color w:val="00007F"/>
          <w:sz w:val="40"/>
          <w:szCs w:val="40"/>
        </w:rPr>
        <w:t xml:space="preserve"> SEN</w:t>
      </w:r>
      <w:r w:rsidR="00216B6A">
        <w:rPr>
          <w:b/>
          <w:color w:val="00007F"/>
          <w:sz w:val="40"/>
          <w:szCs w:val="40"/>
        </w:rPr>
        <w:t>DI lead- Maternity Cover</w:t>
      </w:r>
    </w:p>
    <w:p w:rsidRPr="007B057E" w:rsidR="00370CF5" w:rsidP="00CB03AB" w:rsidRDefault="00457338" w14:paraId="1145D62D" w14:textId="41F4504A">
      <w:pPr>
        <w:pStyle w:val="BodyText"/>
        <w:kinsoku w:val="0"/>
        <w:overflowPunct w:val="0"/>
        <w:spacing w:before="312" w:line="290" w:lineRule="exact"/>
        <w:rPr>
          <w:rFonts w:ascii="Arial" w:hAnsi="Arial" w:cs="Arial"/>
          <w:sz w:val="22"/>
          <w:szCs w:val="22"/>
        </w:rPr>
      </w:pPr>
      <w:r w:rsidRPr="007B057E">
        <w:rPr>
          <w:rFonts w:ascii="Arial" w:hAnsi="Arial" w:cs="Arial"/>
          <w:b/>
          <w:bCs/>
          <w:sz w:val="22"/>
          <w:szCs w:val="22"/>
        </w:rPr>
        <w:t>Reporting to</w:t>
      </w:r>
      <w:r w:rsidRPr="007B057E" w:rsidR="008741E2">
        <w:rPr>
          <w:rFonts w:ascii="Arial" w:hAnsi="Arial" w:cs="Arial"/>
          <w:b/>
          <w:bCs/>
          <w:sz w:val="22"/>
          <w:szCs w:val="22"/>
        </w:rPr>
        <w:t>:</w:t>
      </w:r>
      <w:r w:rsidRPr="007B057E" w:rsidR="00812294">
        <w:rPr>
          <w:rFonts w:ascii="Arial" w:hAnsi="Arial" w:cs="Arial"/>
          <w:sz w:val="22"/>
          <w:szCs w:val="22"/>
        </w:rPr>
        <w:t xml:space="preserve"> </w:t>
      </w:r>
      <w:r w:rsidRPr="007B057E" w:rsidR="008741E2">
        <w:rPr>
          <w:rFonts w:ascii="Arial" w:hAnsi="Arial" w:cs="Arial"/>
          <w:sz w:val="22"/>
          <w:szCs w:val="22"/>
        </w:rPr>
        <w:tab/>
      </w:r>
      <w:r w:rsidR="00216B6A">
        <w:rPr>
          <w:rFonts w:ascii="Arial" w:hAnsi="Arial" w:cs="Arial"/>
          <w:sz w:val="22"/>
          <w:szCs w:val="22"/>
        </w:rPr>
        <w:t>Director of SENDI</w:t>
      </w:r>
      <w:r w:rsidRPr="007B057E" w:rsidR="008741E2">
        <w:rPr>
          <w:rFonts w:ascii="Arial" w:hAnsi="Arial" w:cs="Arial"/>
          <w:sz w:val="22"/>
          <w:szCs w:val="22"/>
        </w:rPr>
        <w:tab/>
      </w:r>
      <w:r w:rsidRPr="007B057E" w:rsidR="008741E2">
        <w:rPr>
          <w:rFonts w:ascii="Arial" w:hAnsi="Arial" w:cs="Arial"/>
          <w:sz w:val="22"/>
          <w:szCs w:val="22"/>
        </w:rPr>
        <w:tab/>
      </w:r>
    </w:p>
    <w:p w:rsidRPr="00216B6A" w:rsidR="005E4122" w:rsidP="00102658" w:rsidRDefault="00457338" w14:paraId="3F362735" w14:textId="6A6837A1">
      <w:pPr>
        <w:pStyle w:val="BodyText"/>
        <w:kinsoku w:val="0"/>
        <w:overflowPunct w:val="0"/>
        <w:spacing w:before="2" w:line="235" w:lineRule="auto"/>
        <w:ind w:right="371"/>
        <w:rPr>
          <w:rFonts w:ascii="Arial" w:hAnsi="Arial" w:cs="Arial"/>
          <w:sz w:val="22"/>
          <w:szCs w:val="22"/>
        </w:rPr>
      </w:pPr>
      <w:r w:rsidRPr="007B057E" w:rsidR="00457338">
        <w:rPr>
          <w:rFonts w:ascii="Arial" w:hAnsi="Arial" w:cs="Arial"/>
          <w:b w:val="1"/>
          <w:bCs w:val="1"/>
          <w:sz w:val="22"/>
          <w:szCs w:val="22"/>
        </w:rPr>
        <w:t>Contract</w:t>
      </w:r>
      <w:r w:rsidRPr="007B057E" w:rsidR="005E4122">
        <w:rPr>
          <w:rFonts w:ascii="Arial" w:hAnsi="Arial" w:cs="Arial"/>
          <w:b w:val="1"/>
          <w:bCs w:val="1"/>
          <w:sz w:val="22"/>
          <w:szCs w:val="22"/>
        </w:rPr>
        <w:t>:</w:t>
      </w:r>
      <w:r w:rsidRPr="007B057E" w:rsidR="00C90ED3">
        <w:rPr>
          <w:rFonts w:ascii="Arial" w:hAnsi="Arial" w:cs="Arial"/>
          <w:sz w:val="22"/>
          <w:szCs w:val="22"/>
        </w:rPr>
        <w:tab/>
      </w:r>
      <w:r w:rsidRPr="007B057E" w:rsidR="00C90ED3">
        <w:rPr>
          <w:rFonts w:ascii="Arial" w:hAnsi="Arial" w:cs="Arial"/>
          <w:sz w:val="22"/>
          <w:szCs w:val="22"/>
        </w:rPr>
        <w:tab/>
      </w:r>
      <w:r w:rsidRPr="00216B6A" w:rsidR="5E2E353F">
        <w:rPr>
          <w:rFonts w:ascii="Arial" w:hAnsi="Arial" w:cs="Arial"/>
          <w:color w:val="000000"/>
          <w:sz w:val="22"/>
          <w:szCs w:val="22"/>
          <w:shd w:val="clear" w:color="auto" w:fill="FFFFFF"/>
        </w:rPr>
        <w:t>Part</w:t>
      </w:r>
      <w:r w:rsidRPr="00216B6A" w:rsidR="00216B6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16B6A" w:rsidR="00216B6A">
        <w:rPr>
          <w:rFonts w:ascii="Arial" w:hAnsi="Arial" w:cs="Arial"/>
          <w:color w:val="000000"/>
          <w:sz w:val="22"/>
          <w:szCs w:val="22"/>
          <w:shd w:val="clear" w:color="auto" w:fill="FFFFFF"/>
        </w:rPr>
        <w:t>time</w:t>
      </w:r>
      <w:r w:rsidRPr="00216B6A" w:rsidR="18B9E1C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(0.6 FTE) </w:t>
      </w:r>
      <w:r w:rsidRPr="00216B6A" w:rsidR="00216B6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Maternity Cover </w:t>
      </w:r>
      <w:r w:rsidRPr="7D2E724A" w:rsidR="00216B6A">
        <w:rPr>
          <w:rFonts w:ascii="Arial" w:hAnsi="Arial" w:cs="Arial"/>
          <w:i w:val="1"/>
          <w:iCs w:val="1"/>
          <w:color w:val="000000"/>
          <w:sz w:val="22"/>
          <w:szCs w:val="22"/>
          <w:shd w:val="clear" w:color="auto" w:fill="FFFFFF"/>
        </w:rPr>
        <w:t>(fixed term)</w:t>
      </w:r>
    </w:p>
    <w:p w:rsidRPr="00F54B50" w:rsidR="00370CF5" w:rsidP="00CB03AB" w:rsidRDefault="00370CF5" w14:paraId="1B8AF233" w14:textId="3E8FAE30">
      <w:pPr>
        <w:pStyle w:val="BodyText"/>
        <w:kinsoku w:val="0"/>
        <w:overflowPunct w:val="0"/>
        <w:spacing w:before="2" w:line="235" w:lineRule="auto"/>
        <w:ind w:right="5384"/>
        <w:rPr>
          <w:rFonts w:ascii="Arial" w:hAnsi="Arial" w:cs="Arial"/>
          <w:sz w:val="22"/>
          <w:szCs w:val="22"/>
        </w:rPr>
      </w:pPr>
      <w:r w:rsidRPr="00F54B50">
        <w:rPr>
          <w:rFonts w:ascii="Arial" w:hAnsi="Arial" w:cs="Arial"/>
          <w:b/>
          <w:bCs/>
          <w:sz w:val="22"/>
          <w:szCs w:val="22"/>
        </w:rPr>
        <w:t>Start date:</w:t>
      </w:r>
      <w:r w:rsidRPr="00F54B50" w:rsidR="008741E2">
        <w:rPr>
          <w:rFonts w:ascii="Arial" w:hAnsi="Arial" w:cs="Arial"/>
          <w:sz w:val="22"/>
          <w:szCs w:val="22"/>
        </w:rPr>
        <w:tab/>
      </w:r>
      <w:r w:rsidRPr="00F54B50" w:rsidR="008741E2">
        <w:rPr>
          <w:rFonts w:ascii="Arial" w:hAnsi="Arial" w:cs="Arial"/>
          <w:sz w:val="22"/>
          <w:szCs w:val="22"/>
        </w:rPr>
        <w:tab/>
      </w:r>
      <w:r w:rsidR="00216B6A">
        <w:rPr>
          <w:rFonts w:ascii="Arial" w:hAnsi="Arial" w:cs="Arial"/>
          <w:sz w:val="22"/>
          <w:szCs w:val="22"/>
        </w:rPr>
        <w:t>November 2025</w:t>
      </w:r>
    </w:p>
    <w:p w:rsidR="001F5D33" w:rsidP="009E4397" w:rsidRDefault="001F5D33" w14:paraId="601FB4BE" w14:textId="1EFE7E96">
      <w:pPr>
        <w:pStyle w:val="BodyText"/>
        <w:kinsoku w:val="0"/>
        <w:overflowPunct w:val="0"/>
        <w:spacing w:before="2" w:line="235" w:lineRule="auto"/>
        <w:ind w:right="-5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Suitable for: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F5D33">
        <w:rPr>
          <w:rFonts w:ascii="Arial" w:hAnsi="Arial" w:cs="Arial"/>
          <w:sz w:val="22"/>
          <w:szCs w:val="22"/>
        </w:rPr>
        <w:t>Experienced Teacher</w:t>
      </w:r>
      <w:r w:rsidR="00216B6A">
        <w:rPr>
          <w:rFonts w:ascii="Arial" w:hAnsi="Arial" w:cs="Arial"/>
          <w:sz w:val="22"/>
          <w:szCs w:val="22"/>
        </w:rPr>
        <w:t>s</w:t>
      </w:r>
    </w:p>
    <w:p w:rsidRPr="00F54B50" w:rsidR="009E4397" w:rsidP="009E4397" w:rsidRDefault="00370CF5" w14:paraId="548A0C10" w14:textId="5E1ED6B5">
      <w:pPr>
        <w:pStyle w:val="BodyText"/>
        <w:kinsoku w:val="0"/>
        <w:overflowPunct w:val="0"/>
        <w:spacing w:before="2" w:line="235" w:lineRule="auto"/>
        <w:ind w:right="-55"/>
        <w:rPr>
          <w:rFonts w:ascii="Arial" w:hAnsi="Arial" w:cs="Arial"/>
          <w:sz w:val="22"/>
          <w:szCs w:val="22"/>
        </w:rPr>
      </w:pPr>
      <w:r w:rsidRPr="00F54B50">
        <w:rPr>
          <w:rFonts w:ascii="Arial" w:hAnsi="Arial" w:cs="Arial"/>
          <w:b/>
          <w:bCs/>
          <w:sz w:val="22"/>
          <w:szCs w:val="22"/>
        </w:rPr>
        <w:t>Salary:</w:t>
      </w:r>
      <w:r w:rsidRPr="00F54B50">
        <w:rPr>
          <w:rFonts w:ascii="Arial" w:hAnsi="Arial" w:cs="Arial"/>
          <w:sz w:val="22"/>
          <w:szCs w:val="22"/>
        </w:rPr>
        <w:t xml:space="preserve"> </w:t>
      </w:r>
      <w:r w:rsidRPr="00F54B50" w:rsidR="008741E2">
        <w:rPr>
          <w:rFonts w:ascii="Arial" w:hAnsi="Arial" w:cs="Arial"/>
          <w:sz w:val="22"/>
          <w:szCs w:val="22"/>
        </w:rPr>
        <w:tab/>
      </w:r>
      <w:r w:rsidRPr="00F54B50" w:rsidR="008741E2">
        <w:rPr>
          <w:rFonts w:ascii="Arial" w:hAnsi="Arial" w:cs="Arial"/>
          <w:sz w:val="22"/>
          <w:szCs w:val="22"/>
        </w:rPr>
        <w:tab/>
      </w:r>
      <w:r w:rsidRPr="00F54B50" w:rsidR="009E4397">
        <w:rPr>
          <w:rFonts w:ascii="Arial" w:hAnsi="Arial" w:cs="Arial"/>
          <w:sz w:val="22"/>
          <w:szCs w:val="22"/>
        </w:rPr>
        <w:t xml:space="preserve">MPS/UPS + Outer London Pay £36,414-£53,994 FTE </w:t>
      </w:r>
    </w:p>
    <w:p w:rsidRPr="00F54B50" w:rsidR="00812294" w:rsidP="009E4397" w:rsidRDefault="00370CF5" w14:paraId="3B39FB67" w14:textId="40DF3EE7">
      <w:pPr>
        <w:pStyle w:val="BodyText"/>
        <w:kinsoku w:val="0"/>
        <w:overflowPunct w:val="0"/>
        <w:spacing w:before="2" w:line="235" w:lineRule="auto"/>
        <w:ind w:right="-55"/>
        <w:rPr>
          <w:rFonts w:ascii="Arial" w:hAnsi="Arial" w:cs="Arial"/>
          <w:sz w:val="22"/>
          <w:szCs w:val="22"/>
        </w:rPr>
      </w:pPr>
      <w:r w:rsidRPr="00F54B50">
        <w:rPr>
          <w:rFonts w:ascii="Arial" w:hAnsi="Arial" w:cs="Arial"/>
          <w:b/>
          <w:bCs/>
          <w:sz w:val="22"/>
          <w:szCs w:val="22"/>
        </w:rPr>
        <w:t>Allowance:</w:t>
      </w:r>
      <w:r w:rsidRPr="00F54B50" w:rsidR="009E4397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F54B50" w:rsidR="001672C5">
        <w:rPr>
          <w:rFonts w:ascii="Arial" w:hAnsi="Arial" w:cs="Arial"/>
          <w:b/>
          <w:bCs/>
          <w:sz w:val="22"/>
          <w:szCs w:val="22"/>
        </w:rPr>
        <w:tab/>
      </w:r>
      <w:r w:rsidRPr="00F54B50" w:rsidR="00F54B50">
        <w:t>N/A</w:t>
      </w:r>
    </w:p>
    <w:p w:rsidRPr="007B057E" w:rsidR="00370CF5" w:rsidP="00CB03AB" w:rsidRDefault="00812294" w14:paraId="3A6E7F87" w14:textId="4EFD9EF3">
      <w:pPr>
        <w:pStyle w:val="BodyText"/>
        <w:kinsoku w:val="0"/>
        <w:overflowPunct w:val="0"/>
        <w:spacing w:before="2" w:line="235" w:lineRule="auto"/>
        <w:ind w:right="4342"/>
        <w:rPr>
          <w:rFonts w:ascii="Arial" w:hAnsi="Arial" w:cs="Arial"/>
          <w:sz w:val="22"/>
          <w:szCs w:val="22"/>
        </w:rPr>
      </w:pPr>
      <w:r w:rsidRPr="007B057E">
        <w:rPr>
          <w:rFonts w:ascii="Arial" w:hAnsi="Arial" w:cs="Arial"/>
          <w:b/>
          <w:bCs/>
          <w:sz w:val="22"/>
          <w:szCs w:val="22"/>
        </w:rPr>
        <w:t>Disclosure</w:t>
      </w:r>
      <w:r w:rsidRPr="007B057E" w:rsidR="00370CF5">
        <w:rPr>
          <w:rFonts w:ascii="Arial" w:hAnsi="Arial" w:cs="Arial"/>
          <w:b/>
          <w:bCs/>
          <w:sz w:val="22"/>
          <w:szCs w:val="22"/>
        </w:rPr>
        <w:t xml:space="preserve"> level:</w:t>
      </w:r>
      <w:r w:rsidRPr="007B057E" w:rsidR="008741E2">
        <w:rPr>
          <w:rFonts w:ascii="Arial" w:hAnsi="Arial" w:cs="Arial"/>
          <w:sz w:val="22"/>
          <w:szCs w:val="22"/>
        </w:rPr>
        <w:tab/>
      </w:r>
      <w:r w:rsidRPr="007B057E" w:rsidR="00370CF5">
        <w:rPr>
          <w:rFonts w:ascii="Arial" w:hAnsi="Arial" w:cs="Arial"/>
          <w:sz w:val="22"/>
          <w:szCs w:val="22"/>
        </w:rPr>
        <w:t>Enhanced</w:t>
      </w:r>
    </w:p>
    <w:p w:rsidRPr="007B057E" w:rsidR="00370CF5" w:rsidP="00CB03AB" w:rsidRDefault="00370CF5" w14:paraId="3C1F211B" w14:textId="77777777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:rsidRPr="001672C5" w:rsidR="00216B6A" w:rsidP="00216B6A" w:rsidRDefault="00216B6A" w14:paraId="7CEDC337" w14:textId="18ED5AFC">
      <w:pPr>
        <w:pStyle w:val="Heading2"/>
        <w:kinsoku w:val="0"/>
        <w:overflowPunct w:val="0"/>
        <w:ind w:left="0"/>
        <w:rPr>
          <w:rFonts w:ascii="Arial" w:hAnsi="Arial" w:cs="Arial"/>
          <w:color w:val="00007F"/>
          <w:sz w:val="22"/>
          <w:szCs w:val="22"/>
        </w:rPr>
      </w:pPr>
      <w:r>
        <w:rPr>
          <w:rFonts w:ascii="Arial" w:hAnsi="Arial" w:cs="Arial"/>
          <w:color w:val="00007F"/>
          <w:sz w:val="22"/>
          <w:szCs w:val="22"/>
        </w:rPr>
        <w:t>The Role</w:t>
      </w:r>
    </w:p>
    <w:p w:rsidRPr="00216B6A" w:rsidR="00216B6A" w:rsidP="7D2E724A" w:rsidRDefault="00216B6A" w14:paraId="2C6BB14E" w14:textId="5F1D59C2">
      <w:pPr>
        <w:widowControl w:val="1"/>
        <w:shd w:val="clear" w:color="auto" w:fill="FFFFFF" w:themeFill="background1"/>
        <w:autoSpaceDE/>
        <w:autoSpaceDN/>
        <w:adjustRightInd/>
        <w:jc w:val="both"/>
        <w:textAlignment w:val="baseline"/>
        <w:rPr>
          <w:rFonts w:ascii="Arial" w:hAnsi="Arial" w:eastAsia="Times New Roman" w:cs="Arial"/>
          <w:color w:val="000000"/>
        </w:rPr>
      </w:pP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We are seeking to appoint a </w:t>
      </w:r>
      <w:r w:rsidRPr="7D2E724A" w:rsidR="0D1BC23B">
        <w:rPr>
          <w:rFonts w:ascii="Arial" w:hAnsi="Arial" w:eastAsia="Times New Roman" w:cs="Arial"/>
          <w:color w:val="000000" w:themeColor="text1" w:themeTint="FF" w:themeShade="FF"/>
        </w:rPr>
        <w:t xml:space="preserve">part time 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Deputy SENDI 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>Lead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 to join our growing SEN</w:t>
      </w:r>
      <w:r w:rsidRPr="7D2E724A" w:rsidR="005A549C">
        <w:rPr>
          <w:rFonts w:ascii="Arial" w:hAnsi="Arial" w:eastAsia="Times New Roman" w:cs="Arial"/>
          <w:color w:val="000000" w:themeColor="text1" w:themeTint="FF" w:themeShade="FF"/>
        </w:rPr>
        <w:t>D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 department, covering a maternity leave for at least one year. This role is ideal for a talented and committed SEN</w:t>
      </w:r>
      <w:r w:rsidRPr="7D2E724A" w:rsidR="005A549C">
        <w:rPr>
          <w:rFonts w:ascii="Arial" w:hAnsi="Arial" w:eastAsia="Times New Roman" w:cs="Arial"/>
          <w:color w:val="000000" w:themeColor="text1" w:themeTint="FF" w:themeShade="FF"/>
        </w:rPr>
        <w:t>D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 teacher looking to take the next step in their career, or for an experienced Deputy SENDI Lead seeking a new challenge. The successful candidate will be keen to take on leadership responsibilities, including training to manage a SEN</w:t>
      </w:r>
      <w:r w:rsidRPr="7D2E724A" w:rsidR="005A549C">
        <w:rPr>
          <w:rFonts w:ascii="Arial" w:hAnsi="Arial" w:eastAsia="Times New Roman" w:cs="Arial"/>
          <w:color w:val="000000" w:themeColor="text1" w:themeTint="FF" w:themeShade="FF"/>
        </w:rPr>
        <w:t>D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 team. We are looking for an outstanding and confident classroom practitioner who consistently 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>demonstrates</w:t>
      </w:r>
      <w:r w:rsidRPr="7D2E724A" w:rsidR="00216B6A">
        <w:rPr>
          <w:rFonts w:ascii="Arial" w:hAnsi="Arial" w:eastAsia="Times New Roman" w:cs="Arial"/>
          <w:color w:val="000000" w:themeColor="text1" w:themeTint="FF" w:themeShade="FF"/>
        </w:rPr>
        <w:t xml:space="preserve"> the highest standards of teaching and has a strong passion for supporting students with special educational needs.</w:t>
      </w:r>
    </w:p>
    <w:p w:rsidRPr="00216B6A" w:rsidR="00216B6A" w:rsidP="00216B6A" w:rsidRDefault="00216B6A" w14:paraId="3A7DD5AD" w14:textId="77777777">
      <w:pPr>
        <w:widowControl/>
        <w:shd w:val="clear" w:color="auto" w:fill="FFFFFF"/>
        <w:autoSpaceDE/>
        <w:autoSpaceDN/>
        <w:adjustRightInd/>
        <w:textAlignment w:val="baseline"/>
        <w:rPr>
          <w:rFonts w:eastAsia="Times New Roman"/>
          <w:color w:val="000000"/>
          <w:sz w:val="24"/>
          <w:szCs w:val="24"/>
        </w:rPr>
      </w:pPr>
    </w:p>
    <w:p w:rsidRPr="001672C5" w:rsidR="001672C5" w:rsidP="001672C5" w:rsidRDefault="001672C5" w14:paraId="18B52B63" w14:textId="77777777">
      <w:pPr>
        <w:pStyle w:val="Heading2"/>
        <w:kinsoku w:val="0"/>
        <w:overflowPunct w:val="0"/>
        <w:ind w:left="0"/>
        <w:rPr>
          <w:rFonts w:ascii="Arial" w:hAnsi="Arial" w:cs="Arial"/>
          <w:color w:val="00007F"/>
          <w:sz w:val="22"/>
          <w:szCs w:val="22"/>
        </w:rPr>
      </w:pPr>
      <w:r w:rsidRPr="001672C5">
        <w:rPr>
          <w:rFonts w:ascii="Arial" w:hAnsi="Arial" w:cs="Arial"/>
          <w:color w:val="00007F"/>
          <w:sz w:val="22"/>
          <w:szCs w:val="22"/>
        </w:rPr>
        <w:t>About Trinity Catholic High School</w:t>
      </w:r>
    </w:p>
    <w:p w:rsidRPr="001672C5" w:rsidR="001672C5" w:rsidP="001672C5" w:rsidRDefault="001672C5" w14:paraId="794E2CB5" w14:textId="77777777">
      <w:pPr>
        <w:widowControl/>
        <w:autoSpaceDE/>
        <w:autoSpaceDN/>
        <w:adjustRightInd/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 w:rsidRPr="001672C5">
        <w:rPr>
          <w:rFonts w:ascii="Arial" w:hAnsi="Arial" w:eastAsia="Times New Roman" w:cs="Arial"/>
          <w:color w:val="000000"/>
        </w:rPr>
        <w:t xml:space="preserve">Trinity Catholic High School is a mixed, voluntary aided Catholic school in the Diocese of Brentwood, proudly serving the community for more than fifty years. Situated in the heart of Woodford, Trinity provides a welcoming, calm and purposeful environment where students are nurtured, inspired and </w:t>
      </w:r>
      <w:proofErr w:type="gramStart"/>
      <w:r w:rsidRPr="001672C5">
        <w:rPr>
          <w:rFonts w:ascii="Arial" w:hAnsi="Arial" w:eastAsia="Times New Roman" w:cs="Arial"/>
          <w:color w:val="000000"/>
        </w:rPr>
        <w:t>encouraged</w:t>
      </w:r>
      <w:proofErr w:type="gramEnd"/>
      <w:r w:rsidRPr="001672C5">
        <w:rPr>
          <w:rFonts w:ascii="Arial" w:hAnsi="Arial" w:eastAsia="Times New Roman" w:cs="Arial"/>
          <w:color w:val="000000"/>
        </w:rPr>
        <w:t xml:space="preserve"> to flourish. Rooted in Gospel values and guided by the principles of Catholic Social Teaching, we are committed to forming compassionate, confident and socially responsible young people.</w:t>
      </w:r>
    </w:p>
    <w:p w:rsidRPr="001672C5" w:rsidR="001672C5" w:rsidP="001672C5" w:rsidRDefault="001672C5" w14:paraId="4716215A" w14:textId="77777777">
      <w:pPr>
        <w:widowControl/>
        <w:autoSpaceDE/>
        <w:autoSpaceDN/>
        <w:adjustRightInd/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 w:rsidRPr="001672C5">
        <w:rPr>
          <w:rFonts w:ascii="Arial" w:hAnsi="Arial" w:eastAsia="Times New Roman" w:cs="Arial"/>
          <w:color w:val="000000"/>
        </w:rPr>
        <w:t>Our students benefit from a strong tradition of academic excellence, outstanding pastoral care and a wide range of enrichment opportunities that enable every individual to grow in character, develop their talents and make a meaningful contribution to society.</w:t>
      </w:r>
    </w:p>
    <w:p w:rsidRPr="00746DEC" w:rsidR="00370CF5" w:rsidP="00CB03AB" w:rsidRDefault="00370CF5" w14:paraId="51F4CE52" w14:textId="77777777">
      <w:pPr>
        <w:pStyle w:val="BodyText"/>
        <w:kinsoku w:val="0"/>
        <w:overflowPunct w:val="0"/>
        <w:spacing w:before="5"/>
        <w:rPr>
          <w:rFonts w:ascii="Arial" w:hAnsi="Arial" w:cs="Arial"/>
          <w:sz w:val="22"/>
          <w:szCs w:val="22"/>
        </w:rPr>
      </w:pPr>
    </w:p>
    <w:p w:rsidRPr="00216B6A" w:rsidR="00216B6A" w:rsidP="00216B6A" w:rsidRDefault="00370CF5" w14:paraId="18A06AFB" w14:textId="459C64B0">
      <w:pPr>
        <w:pStyle w:val="Heading2"/>
        <w:kinsoku w:val="0"/>
        <w:overflowPunct w:val="0"/>
        <w:ind w:left="0"/>
        <w:rPr>
          <w:rFonts w:ascii="Arial" w:hAnsi="Arial" w:cs="Arial"/>
          <w:color w:val="00007F"/>
          <w:sz w:val="22"/>
          <w:szCs w:val="22"/>
        </w:rPr>
      </w:pPr>
      <w:r w:rsidRPr="00216B6A">
        <w:rPr>
          <w:rFonts w:ascii="Arial" w:hAnsi="Arial" w:cs="Arial"/>
          <w:color w:val="00007F"/>
          <w:sz w:val="22"/>
          <w:szCs w:val="22"/>
        </w:rPr>
        <w:t>We are seeking a professional who:</w:t>
      </w:r>
    </w:p>
    <w:p w:rsidRPr="00216B6A" w:rsidR="00216B6A" w:rsidP="00216B6A" w:rsidRDefault="00216B6A" w14:paraId="5D34CF36" w14:textId="5B9C359E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5" w:after="160" w:line="290" w:lineRule="atLeast"/>
        <w:ind w:left="1440"/>
        <w:rPr>
          <w:rFonts w:ascii="Arial" w:hAnsi="Arial" w:eastAsia="Times New Roman" w:cs="Arial"/>
          <w:color w:val="000000"/>
        </w:rPr>
      </w:pPr>
      <w:r w:rsidRPr="00216B6A">
        <w:rPr>
          <w:rFonts w:ascii="Arial" w:hAnsi="Arial" w:eastAsia="Times New Roman" w:cs="Arial"/>
          <w:color w:val="000000"/>
        </w:rPr>
        <w:t>Has experience of teaching of students with SEN</w:t>
      </w:r>
      <w:r w:rsidR="005A549C">
        <w:rPr>
          <w:rFonts w:ascii="Arial" w:hAnsi="Arial" w:eastAsia="Times New Roman" w:cs="Arial"/>
          <w:color w:val="000000"/>
        </w:rPr>
        <w:t>D</w:t>
      </w:r>
      <w:r w:rsidRPr="00216B6A">
        <w:rPr>
          <w:rFonts w:ascii="Arial" w:hAnsi="Arial" w:eastAsia="Times New Roman" w:cs="Arial"/>
          <w:color w:val="000000"/>
        </w:rPr>
        <w:t xml:space="preserve"> and can demonstrate an ability to raise student achievement. An excellent classroom practitioner with a drive for self-improvement and development. Ambitious and committed to the very highest standards of student outcomes.</w:t>
      </w:r>
    </w:p>
    <w:p w:rsidRPr="00216B6A" w:rsidR="00216B6A" w:rsidP="00216B6A" w:rsidRDefault="00216B6A" w14:paraId="4DFE3504" w14:textId="12C1D07C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5" w:after="160" w:line="290" w:lineRule="atLeast"/>
        <w:ind w:left="1440"/>
        <w:rPr>
          <w:rFonts w:ascii="Arial" w:hAnsi="Arial" w:eastAsia="Times New Roman" w:cs="Arial"/>
          <w:color w:val="000000"/>
        </w:rPr>
      </w:pPr>
      <w:r w:rsidRPr="00216B6A">
        <w:rPr>
          <w:rFonts w:ascii="Arial" w:hAnsi="Arial" w:eastAsia="Times New Roman" w:cs="Arial"/>
          <w:color w:val="000000"/>
        </w:rPr>
        <w:t>Has an excellent knowledge about a range of SEN</w:t>
      </w:r>
      <w:r w:rsidR="005A549C">
        <w:rPr>
          <w:rFonts w:ascii="Arial" w:hAnsi="Arial" w:eastAsia="Times New Roman" w:cs="Arial"/>
          <w:color w:val="000000"/>
        </w:rPr>
        <w:t>D</w:t>
      </w:r>
      <w:r w:rsidRPr="00216B6A">
        <w:rPr>
          <w:rFonts w:ascii="Arial" w:hAnsi="Arial" w:eastAsia="Times New Roman" w:cs="Arial"/>
          <w:color w:val="000000"/>
        </w:rPr>
        <w:t xml:space="preserve"> matters and demonstrates a compassionate and inclusive approach in their practice.</w:t>
      </w:r>
    </w:p>
    <w:p w:rsidRPr="00216B6A" w:rsidR="00216B6A" w:rsidP="00216B6A" w:rsidRDefault="00216B6A" w14:paraId="2C44B199" w14:textId="77777777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5" w:after="160" w:line="290" w:lineRule="atLeast"/>
        <w:ind w:left="1440"/>
        <w:textAlignment w:val="baseline"/>
        <w:rPr>
          <w:rFonts w:ascii="Arial" w:hAnsi="Arial" w:eastAsia="Times New Roman" w:cs="Arial"/>
          <w:color w:val="000000"/>
        </w:rPr>
      </w:pPr>
      <w:r w:rsidRPr="00216B6A">
        <w:rPr>
          <w:rFonts w:ascii="Arial" w:hAnsi="Arial" w:eastAsia="Times New Roman" w:cs="Arial"/>
          <w:color w:val="000000"/>
        </w:rPr>
        <w:t>Can take a lead in driving forward an inclusive ethos across the school. </w:t>
      </w:r>
    </w:p>
    <w:p w:rsidRPr="00216B6A" w:rsidR="00216B6A" w:rsidP="00216B6A" w:rsidRDefault="00216B6A" w14:paraId="625DF792" w14:textId="77777777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5" w:after="160" w:line="290" w:lineRule="atLeast"/>
        <w:ind w:left="1440"/>
        <w:textAlignment w:val="baseline"/>
        <w:rPr>
          <w:rFonts w:ascii="Arial" w:hAnsi="Arial" w:eastAsia="Times New Roman" w:cs="Arial"/>
          <w:color w:val="000000"/>
        </w:rPr>
      </w:pPr>
      <w:r w:rsidRPr="00216B6A">
        <w:rPr>
          <w:rFonts w:ascii="Arial" w:hAnsi="Arial" w:eastAsia="Times New Roman" w:cs="Arial"/>
          <w:color w:val="000000"/>
        </w:rPr>
        <w:t>Is able to work constructively with and support a wide range of stakeholders.</w:t>
      </w:r>
    </w:p>
    <w:p w:rsidRPr="00216B6A" w:rsidR="00216B6A" w:rsidP="00216B6A" w:rsidRDefault="00216B6A" w14:paraId="49EF96B2" w14:textId="77777777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5" w:after="160" w:line="290" w:lineRule="atLeast"/>
        <w:ind w:left="1440"/>
        <w:textAlignment w:val="baseline"/>
        <w:rPr>
          <w:rFonts w:ascii="Arial" w:hAnsi="Arial" w:eastAsia="Times New Roman" w:cs="Arial"/>
          <w:color w:val="000000"/>
        </w:rPr>
      </w:pPr>
      <w:r w:rsidRPr="00216B6A">
        <w:rPr>
          <w:rFonts w:ascii="Arial" w:hAnsi="Arial" w:eastAsia="Times New Roman" w:cs="Arial"/>
          <w:color w:val="000000"/>
        </w:rPr>
        <w:t>Has excellent IT, organisational and time management skills.</w:t>
      </w:r>
    </w:p>
    <w:p w:rsidRPr="00746DEC" w:rsidR="00BD1EC6" w:rsidP="00BD1EC6" w:rsidRDefault="00BD1EC6" w14:paraId="4744219D" w14:textId="4C9CE997">
      <w:pPr>
        <w:tabs>
          <w:tab w:val="left" w:pos="1111"/>
        </w:tabs>
        <w:kinsoku w:val="0"/>
        <w:overflowPunct w:val="0"/>
        <w:spacing w:line="273" w:lineRule="exact"/>
      </w:pPr>
    </w:p>
    <w:p w:rsidR="005A031B" w:rsidP="00CB03AB" w:rsidRDefault="005A031B" w14:paraId="4547CE59" w14:textId="77777777">
      <w:pPr>
        <w:pStyle w:val="Heading2"/>
        <w:kinsoku w:val="0"/>
        <w:overflowPunct w:val="0"/>
        <w:spacing w:line="325" w:lineRule="exact"/>
        <w:ind w:left="0"/>
        <w:rPr>
          <w:rFonts w:ascii="Arial" w:hAnsi="Arial" w:cs="Arial"/>
          <w:color w:val="00007F"/>
          <w:sz w:val="22"/>
          <w:szCs w:val="22"/>
        </w:rPr>
      </w:pPr>
    </w:p>
    <w:p w:rsidR="005A031B" w:rsidP="00CB03AB" w:rsidRDefault="005A031B" w14:paraId="424F8DB9" w14:textId="0FDFC1E9">
      <w:pPr>
        <w:pStyle w:val="Heading2"/>
        <w:kinsoku w:val="0"/>
        <w:overflowPunct w:val="0"/>
        <w:spacing w:line="325" w:lineRule="exact"/>
        <w:ind w:left="0"/>
        <w:rPr>
          <w:rFonts w:ascii="Arial" w:hAnsi="Arial" w:cs="Arial"/>
          <w:color w:val="00007F"/>
          <w:sz w:val="22"/>
          <w:szCs w:val="22"/>
        </w:rPr>
      </w:pPr>
    </w:p>
    <w:p w:rsidRPr="00F54B50" w:rsidR="00F54B50" w:rsidP="00F54B50" w:rsidRDefault="00F54B50" w14:paraId="161EC64A" w14:textId="77777777"/>
    <w:p w:rsidRPr="00746DEC" w:rsidR="006C6FA0" w:rsidP="00CB03AB" w:rsidRDefault="006C6FA0" w14:paraId="6D193565" w14:textId="5EC2706B">
      <w:pPr>
        <w:pStyle w:val="Heading2"/>
        <w:kinsoku w:val="0"/>
        <w:overflowPunct w:val="0"/>
        <w:spacing w:line="325" w:lineRule="exact"/>
        <w:ind w:left="0"/>
        <w:rPr>
          <w:rFonts w:ascii="Arial" w:hAnsi="Arial" w:cs="Arial"/>
          <w:color w:val="00007F"/>
          <w:sz w:val="22"/>
          <w:szCs w:val="22"/>
        </w:rPr>
      </w:pPr>
      <w:r w:rsidRPr="00746DEC">
        <w:rPr>
          <w:rFonts w:ascii="Arial" w:hAnsi="Arial" w:cs="Arial"/>
          <w:color w:val="00007F"/>
          <w:sz w:val="22"/>
          <w:szCs w:val="22"/>
        </w:rPr>
        <w:t>We can offer the successful candidate:</w:t>
      </w:r>
    </w:p>
    <w:p w:rsidRPr="00746DEC" w:rsidR="006C6FA0" w:rsidP="00146E50" w:rsidRDefault="006C6FA0" w14:paraId="7B225E32" w14:textId="0FAFFD8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line="228" w:lineRule="atLeast"/>
        <w:ind w:right="482"/>
        <w:contextualSpacing/>
        <w:rPr>
          <w:rFonts w:ascii="Arial" w:hAnsi="Arial" w:eastAsia="Times New Roman" w:cs="Arial"/>
          <w:color w:val="FF0000"/>
          <w:spacing w:val="-3"/>
          <w:sz w:val="22"/>
          <w:szCs w:val="22"/>
          <w:bdr w:val="none" w:color="auto" w:sz="0" w:space="0" w:frame="1"/>
          <w:lang w:eastAsia="pl-PL"/>
        </w:rPr>
      </w:pPr>
      <w:r w:rsidRPr="00746DE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D77AAA1" wp14:editId="45AC99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A0" w:rsidP="006C6FA0" w:rsidRDefault="006C6FA0" w14:paraId="187F000C" w14:textId="2DD7B54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6FA0" w:rsidP="006C6FA0" w:rsidRDefault="006C6FA0" w14:paraId="5B319B68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" style="position:absolute;left:0;text-align:left;margin-left:0;margin-top:0;width:594pt;height:84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w14:anchorId="6D77AA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">
                <v:textbox inset="0,0,0,0">
                  <w:txbxContent>
                    <w:p w:rsidR="006C6FA0" w:rsidP="006C6FA0" w:rsidRDefault="006C6FA0" w14:paraId="187F000C" w14:textId="2DD7B541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6FA0" w:rsidP="006C6FA0" w:rsidRDefault="006C6FA0" w14:paraId="5B319B68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An opportunity</w:t>
      </w:r>
      <w:r w:rsidRPr="00746DEC">
        <w:rPr>
          <w:rFonts w:ascii="Arial" w:hAnsi="Arial" w:eastAsia="Times New Roman" w:cs="Arial"/>
          <w:spacing w:val="-6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to</w:t>
      </w:r>
      <w:r w:rsidRPr="00746DEC">
        <w:rPr>
          <w:rFonts w:ascii="Arial" w:hAnsi="Arial" w:eastAsia="Times New Roman" w:cs="Arial"/>
          <w:spacing w:val="-5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work</w:t>
      </w:r>
      <w:r w:rsidRPr="00746DEC">
        <w:rPr>
          <w:rFonts w:ascii="Arial" w:hAnsi="Arial" w:eastAsia="Times New Roman" w:cs="Arial"/>
          <w:spacing w:val="-4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with</w:t>
      </w:r>
      <w:r w:rsidRPr="00746DEC">
        <w:rPr>
          <w:rFonts w:ascii="Arial" w:hAnsi="Arial" w:eastAsia="Times New Roman" w:cs="Arial"/>
          <w:spacing w:val="-5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a</w:t>
      </w:r>
      <w:r w:rsidRPr="00746DEC">
        <w:rPr>
          <w:rFonts w:ascii="Arial" w:hAnsi="Arial" w:eastAsia="Times New Roman" w:cs="Arial"/>
          <w:spacing w:val="-6"/>
          <w:sz w:val="22"/>
          <w:szCs w:val="22"/>
          <w:bdr w:val="none" w:color="auto" w:sz="0" w:space="0" w:frame="1"/>
          <w:lang w:eastAsia="pl-PL"/>
        </w:rPr>
        <w:t xml:space="preserve">n experienced Headteacher and 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forward-thinking</w:t>
      </w:r>
      <w:r w:rsidRPr="00746DEC">
        <w:rPr>
          <w:rFonts w:ascii="Arial" w:hAnsi="Arial" w:eastAsia="Times New Roman" w:cs="Arial"/>
          <w:spacing w:val="-3"/>
          <w:sz w:val="22"/>
          <w:szCs w:val="22"/>
          <w:bdr w:val="none" w:color="auto" w:sz="0" w:space="0" w:frame="1"/>
          <w:lang w:eastAsia="pl-PL"/>
        </w:rPr>
        <w:t> and supportive Senior Leadership Team</w:t>
      </w:r>
    </w:p>
    <w:p w:rsidRPr="00746DEC" w:rsidR="006C6FA0" w:rsidP="00BD1EC6" w:rsidRDefault="006C6FA0" w14:paraId="7084A3C4" w14:textId="77777777">
      <w:pPr>
        <w:pStyle w:val="ListParagraph"/>
        <w:widowControl/>
        <w:numPr>
          <w:ilvl w:val="0"/>
          <w:numId w:val="29"/>
        </w:numPr>
        <w:autoSpaceDE/>
        <w:autoSpaceDN/>
        <w:adjustRightInd/>
        <w:contextualSpacing/>
        <w:textAlignment w:val="baseline"/>
        <w:rPr>
          <w:rFonts w:ascii="Arial" w:hAnsi="Arial" w:eastAsia="Times New Roman" w:cs="Arial"/>
          <w:color w:val="000000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color w:val="000000"/>
          <w:sz w:val="22"/>
          <w:szCs w:val="22"/>
          <w:lang w:eastAsia="pl-PL"/>
        </w:rPr>
        <w:t>A pleasant environment conducive to high quality teaching and learning with friendly and motivated staff across the school</w:t>
      </w:r>
    </w:p>
    <w:p w:rsidRPr="00746DEC" w:rsidR="006C6FA0" w:rsidP="00BD1EC6" w:rsidRDefault="006C6FA0" w14:paraId="2B8B7CEE" w14:textId="77777777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line="288" w:lineRule="atLeast"/>
        <w:contextualSpacing/>
        <w:rPr>
          <w:rFonts w:ascii="Arial" w:hAnsi="Arial" w:eastAsia="Times New Roman" w:cs="Arial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A caring</w:t>
      </w:r>
      <w:r w:rsidRPr="00746DEC">
        <w:rPr>
          <w:rFonts w:ascii="Arial" w:hAnsi="Arial" w:eastAsia="Times New Roman" w:cs="Arial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and</w:t>
      </w:r>
      <w:r w:rsidRPr="00746DEC">
        <w:rPr>
          <w:rFonts w:ascii="Arial" w:hAnsi="Arial" w:eastAsia="Times New Roman" w:cs="Arial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affirming</w:t>
      </w:r>
      <w:r w:rsidRPr="00746DEC">
        <w:rPr>
          <w:rFonts w:ascii="Arial" w:hAnsi="Arial" w:eastAsia="Times New Roman" w:cs="Arial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culture and</w:t>
      </w:r>
      <w:r w:rsidRPr="00746DEC">
        <w:rPr>
          <w:rFonts w:ascii="Arial" w:hAnsi="Arial" w:eastAsia="Times New Roman" w:cs="Arial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ethos with a staff social committee who regularly organise events to enhance this</w:t>
      </w:r>
    </w:p>
    <w:p w:rsidRPr="005A031B" w:rsidR="007B057E" w:rsidP="00E0107E" w:rsidRDefault="006C6FA0" w14:paraId="686A2A1B" w14:textId="2F912CF9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line="288" w:lineRule="atLeast"/>
        <w:contextualSpacing/>
        <w:textAlignment w:val="baseline"/>
        <w:rPr>
          <w:rFonts w:ascii="Arial" w:hAnsi="Arial" w:eastAsia="Times New Roman" w:cs="Arial"/>
          <w:color w:val="000000"/>
          <w:lang w:eastAsia="pl-PL"/>
        </w:rPr>
      </w:pPr>
      <w:r w:rsidRPr="005A031B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Opportunities</w:t>
      </w:r>
      <w:r w:rsidRPr="005A031B">
        <w:rPr>
          <w:rFonts w:ascii="Arial" w:hAnsi="Arial" w:eastAsia="Times New Roman" w:cs="Arial"/>
          <w:spacing w:val="-7"/>
          <w:sz w:val="22"/>
          <w:szCs w:val="22"/>
          <w:bdr w:val="none" w:color="auto" w:sz="0" w:space="0" w:frame="1"/>
          <w:lang w:eastAsia="pl-PL"/>
        </w:rPr>
        <w:t> </w:t>
      </w:r>
      <w:r w:rsidRPr="005A031B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for</w:t>
      </w:r>
      <w:r w:rsidRPr="005A031B">
        <w:rPr>
          <w:rFonts w:ascii="Arial" w:hAnsi="Arial" w:eastAsia="Times New Roman" w:cs="Arial"/>
          <w:spacing w:val="-6"/>
          <w:sz w:val="22"/>
          <w:szCs w:val="22"/>
          <w:bdr w:val="none" w:color="auto" w:sz="0" w:space="0" w:frame="1"/>
          <w:lang w:eastAsia="pl-PL"/>
        </w:rPr>
        <w:t> </w:t>
      </w:r>
      <w:r w:rsidRPr="005A031B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professional</w:t>
      </w:r>
      <w:r w:rsidRPr="005A031B">
        <w:rPr>
          <w:rFonts w:ascii="Arial" w:hAnsi="Arial" w:eastAsia="Times New Roman" w:cs="Arial"/>
          <w:spacing w:val="-5"/>
          <w:sz w:val="22"/>
          <w:szCs w:val="22"/>
          <w:bdr w:val="none" w:color="auto" w:sz="0" w:space="0" w:frame="1"/>
          <w:lang w:eastAsia="pl-PL"/>
        </w:rPr>
        <w:t> </w:t>
      </w:r>
      <w:r w:rsidRPr="005A031B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development</w:t>
      </w:r>
      <w:r w:rsidRPr="005A031B">
        <w:rPr>
          <w:rFonts w:ascii="Arial" w:hAnsi="Arial" w:eastAsia="Times New Roman" w:cs="Arial"/>
          <w:spacing w:val="-7"/>
          <w:sz w:val="22"/>
          <w:szCs w:val="22"/>
          <w:bdr w:val="none" w:color="auto" w:sz="0" w:space="0" w:frame="1"/>
          <w:lang w:eastAsia="pl-PL"/>
        </w:rPr>
        <w:t> </w:t>
      </w:r>
      <w:r w:rsidRPr="005A031B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>and</w:t>
      </w:r>
      <w:r w:rsidRPr="005A031B">
        <w:rPr>
          <w:rFonts w:ascii="Arial" w:hAnsi="Arial" w:eastAsia="Times New Roman" w:cs="Arial"/>
          <w:spacing w:val="-6"/>
          <w:sz w:val="22"/>
          <w:szCs w:val="22"/>
          <w:bdr w:val="none" w:color="auto" w:sz="0" w:space="0" w:frame="1"/>
          <w:lang w:eastAsia="pl-PL"/>
        </w:rPr>
        <w:t> </w:t>
      </w:r>
      <w:r w:rsidRPr="005A031B">
        <w:rPr>
          <w:rFonts w:ascii="Arial" w:hAnsi="Arial" w:eastAsia="Times New Roman" w:cs="Arial"/>
          <w:sz w:val="22"/>
          <w:szCs w:val="22"/>
          <w:bdr w:val="none" w:color="auto" w:sz="0" w:space="0" w:frame="1"/>
          <w:lang w:eastAsia="pl-PL"/>
        </w:rPr>
        <w:t xml:space="preserve">progression including support for NPQs </w:t>
      </w:r>
    </w:p>
    <w:p w:rsidRPr="00746DEC" w:rsidR="006C6FA0" w:rsidP="00BD1EC6" w:rsidRDefault="006C6FA0" w14:paraId="5E8EA993" w14:textId="4F180AFB">
      <w:pPr>
        <w:pStyle w:val="ListParagraph"/>
        <w:widowControl/>
        <w:numPr>
          <w:ilvl w:val="0"/>
          <w:numId w:val="29"/>
        </w:numPr>
        <w:autoSpaceDE/>
        <w:autoSpaceDN/>
        <w:adjustRightInd/>
        <w:contextualSpacing/>
        <w:textAlignment w:val="baseline"/>
        <w:rPr>
          <w:rFonts w:ascii="Arial" w:hAnsi="Arial" w:eastAsia="Times New Roman" w:cs="Arial"/>
          <w:color w:val="000000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color w:val="000000"/>
          <w:sz w:val="22"/>
          <w:szCs w:val="22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:rsidRPr="00746DEC" w:rsidR="006C6FA0" w:rsidP="00BD1EC6" w:rsidRDefault="006C6FA0" w14:paraId="220C5095" w14:textId="77777777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line="228" w:lineRule="atLeast"/>
        <w:ind w:right="482"/>
        <w:contextualSpacing/>
        <w:rPr>
          <w:rFonts w:ascii="Arial" w:hAnsi="Arial" w:eastAsia="Times New Roman" w:cs="Arial"/>
          <w:color w:val="000000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Well</w:t>
      </w:r>
      <w:r w:rsidRPr="00746DEC">
        <w:rPr>
          <w:rFonts w:ascii="Arial" w:hAnsi="Arial" w:eastAsia="Times New Roman" w:cs="Arial"/>
          <w:color w:val="000000"/>
          <w:spacing w:val="-1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behaved</w:t>
      </w:r>
      <w:r w:rsidRPr="00746DEC">
        <w:rPr>
          <w:rFonts w:ascii="Arial" w:hAnsi="Arial" w:eastAsia="Times New Roman" w:cs="Arial"/>
          <w:color w:val="000000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students</w:t>
      </w:r>
      <w:r w:rsidRPr="00746DEC">
        <w:rPr>
          <w:rFonts w:ascii="Arial" w:hAnsi="Arial" w:eastAsia="Times New Roman" w:cs="Arial"/>
          <w:color w:val="000000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that</w:t>
      </w:r>
      <w:r w:rsidRPr="00746DEC">
        <w:rPr>
          <w:rFonts w:ascii="Arial" w:hAnsi="Arial" w:eastAsia="Times New Roman" w:cs="Arial"/>
          <w:color w:val="000000"/>
          <w:spacing w:val="-1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are</w:t>
      </w:r>
      <w:r w:rsidRPr="00746DEC">
        <w:rPr>
          <w:rFonts w:ascii="Arial" w:hAnsi="Arial" w:eastAsia="Times New Roman" w:cs="Arial"/>
          <w:color w:val="000000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keen</w:t>
      </w:r>
      <w:r w:rsidRPr="00746DEC">
        <w:rPr>
          <w:rFonts w:ascii="Arial" w:hAnsi="Arial" w:eastAsia="Times New Roman" w:cs="Arial"/>
          <w:color w:val="000000"/>
          <w:spacing w:val="-1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to</w:t>
      </w:r>
      <w:r w:rsidRPr="00746DEC">
        <w:rPr>
          <w:rFonts w:ascii="Arial" w:hAnsi="Arial" w:eastAsia="Times New Roman" w:cs="Arial"/>
          <w:color w:val="000000"/>
          <w:spacing w:val="-1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achieve</w:t>
      </w:r>
      <w:r w:rsidRPr="00746DEC">
        <w:rPr>
          <w:rFonts w:ascii="Arial" w:hAnsi="Arial" w:eastAsia="Times New Roman" w:cs="Arial"/>
          <w:color w:val="000000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and</w:t>
      </w:r>
      <w:r w:rsidRPr="00746DEC">
        <w:rPr>
          <w:rFonts w:ascii="Arial" w:hAnsi="Arial" w:eastAsia="Times New Roman" w:cs="Arial"/>
          <w:color w:val="000000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are</w:t>
      </w:r>
      <w:r w:rsidRPr="00746DEC">
        <w:rPr>
          <w:rFonts w:ascii="Arial" w:hAnsi="Arial" w:eastAsia="Times New Roman" w:cs="Arial"/>
          <w:color w:val="000000"/>
          <w:spacing w:val="-2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respectful</w:t>
      </w:r>
      <w:r w:rsidRPr="00746DEC">
        <w:rPr>
          <w:rFonts w:ascii="Arial" w:hAnsi="Arial" w:eastAsia="Times New Roman" w:cs="Arial"/>
          <w:color w:val="000000"/>
          <w:spacing w:val="-1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of their</w:t>
      </w:r>
      <w:r w:rsidRPr="00746DEC">
        <w:rPr>
          <w:rFonts w:ascii="Arial" w:hAnsi="Arial" w:eastAsia="Times New Roman" w:cs="Arial"/>
          <w:color w:val="000000"/>
          <w:spacing w:val="-1"/>
          <w:sz w:val="22"/>
          <w:szCs w:val="22"/>
          <w:bdr w:val="none" w:color="auto" w:sz="0" w:space="0" w:frame="1"/>
          <w:lang w:eastAsia="pl-PL"/>
        </w:rPr>
        <w:t> </w:t>
      </w:r>
      <w:r w:rsidRPr="00746DEC">
        <w:rPr>
          <w:rFonts w:ascii="Arial" w:hAnsi="Arial" w:eastAsia="Times New Roman" w:cs="Arial"/>
          <w:color w:val="000000"/>
          <w:sz w:val="22"/>
          <w:szCs w:val="22"/>
          <w:bdr w:val="none" w:color="auto" w:sz="0" w:space="0" w:frame="1"/>
          <w:lang w:eastAsia="pl-PL"/>
        </w:rPr>
        <w:t>teachers.</w:t>
      </w:r>
    </w:p>
    <w:p w:rsidRPr="00746DEC" w:rsidR="006C6FA0" w:rsidP="00BD1EC6" w:rsidRDefault="006C6FA0" w14:paraId="4D7C3859" w14:textId="77777777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line="228" w:lineRule="atLeast"/>
        <w:ind w:right="482"/>
        <w:contextualSpacing/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</w:pP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Support for staff wellbeing through access</w:t>
      </w:r>
      <w:r w:rsidRPr="00746DEC">
        <w:rPr>
          <w:rFonts w:ascii="Arial" w:hAnsi="Arial" w:eastAsia="Times New Roman" w:cs="Arial"/>
          <w:color w:val="000000" w:themeColor="text1"/>
          <w:spacing w:val="-5"/>
          <w:sz w:val="22"/>
          <w:szCs w:val="22"/>
          <w:bdr w:val="none" w:color="auto" w:sz="0" w:space="0" w:frame="1"/>
          <w:shd w:val="clear" w:color="auto" w:fill="FFFFFF"/>
          <w:lang w:eastAsia="pl-PL"/>
        </w:rPr>
        <w:t> </w:t>
      </w: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to</w:t>
      </w:r>
      <w:r w:rsidRPr="00746DEC">
        <w:rPr>
          <w:rFonts w:ascii="Arial" w:hAnsi="Arial" w:eastAsia="Times New Roman" w:cs="Arial"/>
          <w:color w:val="000000" w:themeColor="text1"/>
          <w:spacing w:val="-3"/>
          <w:sz w:val="22"/>
          <w:szCs w:val="22"/>
          <w:bdr w:val="none" w:color="auto" w:sz="0" w:space="0" w:frame="1"/>
          <w:shd w:val="clear" w:color="auto" w:fill="FFFFFF"/>
          <w:lang w:eastAsia="pl-PL"/>
        </w:rPr>
        <w:t> </w:t>
      </w: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SAS</w:t>
      </w:r>
      <w:r w:rsidRPr="00746DEC">
        <w:rPr>
          <w:rFonts w:ascii="Arial" w:hAnsi="Arial" w:eastAsia="Times New Roman" w:cs="Arial"/>
          <w:color w:val="000000" w:themeColor="text1"/>
          <w:spacing w:val="-4"/>
          <w:sz w:val="22"/>
          <w:szCs w:val="22"/>
          <w:bdr w:val="none" w:color="auto" w:sz="0" w:space="0" w:frame="1"/>
          <w:shd w:val="clear" w:color="auto" w:fill="FFFFFF"/>
          <w:lang w:eastAsia="pl-PL"/>
        </w:rPr>
        <w:t> </w:t>
      </w: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wellbeing</w:t>
      </w:r>
      <w:r w:rsidRPr="00746DEC">
        <w:rPr>
          <w:rFonts w:ascii="Arial" w:hAnsi="Arial" w:eastAsia="Times New Roman" w:cs="Arial"/>
          <w:color w:val="000000" w:themeColor="text1"/>
          <w:spacing w:val="-3"/>
          <w:sz w:val="22"/>
          <w:szCs w:val="22"/>
          <w:bdr w:val="none" w:color="auto" w:sz="0" w:space="0" w:frame="1"/>
          <w:shd w:val="clear" w:color="auto" w:fill="FFFFFF"/>
          <w:lang w:eastAsia="pl-PL"/>
        </w:rPr>
        <w:t> </w:t>
      </w: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services,</w:t>
      </w:r>
      <w:r w:rsidRPr="00746DEC">
        <w:rPr>
          <w:rFonts w:ascii="Arial" w:hAnsi="Arial" w:eastAsia="Times New Roman" w:cs="Arial"/>
          <w:color w:val="000000" w:themeColor="text1"/>
          <w:spacing w:val="-5"/>
          <w:sz w:val="22"/>
          <w:szCs w:val="22"/>
          <w:bdr w:val="none" w:color="auto" w:sz="0" w:space="0" w:frame="1"/>
          <w:shd w:val="clear" w:color="auto" w:fill="FFFFFF"/>
          <w:lang w:eastAsia="pl-PL"/>
        </w:rPr>
        <w:t> </w:t>
      </w: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including</w:t>
      </w:r>
    </w:p>
    <w:p w:rsidRPr="00746DEC" w:rsidR="006C6FA0" w:rsidP="00CB03AB" w:rsidRDefault="006C6FA0" w14:paraId="318A8E77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="Arial" w:hAnsi="Arial" w:eastAsia="Times New Roman" w:cs="Arial"/>
          <w:color w:val="000000" w:themeColor="text1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24 hour GP helpline</w:t>
      </w:r>
    </w:p>
    <w:p w:rsidRPr="003611A0" w:rsidR="006C6FA0" w:rsidP="005A1058" w:rsidRDefault="006C6FA0" w14:paraId="2610B23D" w14:textId="22206179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="Arial" w:hAnsi="Arial" w:eastAsia="Times New Roman" w:cs="Arial"/>
          <w:color w:val="000000" w:themeColor="text1"/>
          <w:sz w:val="22"/>
          <w:szCs w:val="22"/>
          <w:lang w:eastAsia="pl-PL"/>
        </w:rPr>
      </w:pPr>
      <w:r w:rsidRPr="003611A0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Health screening service</w:t>
      </w:r>
      <w:r w:rsidRPr="003611A0" w:rsidR="003611A0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 xml:space="preserve"> &amp; </w:t>
      </w:r>
      <w:r w:rsidRPr="003611A0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Medical support services</w:t>
      </w:r>
    </w:p>
    <w:p w:rsidRPr="003611A0" w:rsidR="006C6FA0" w:rsidP="009C256D" w:rsidRDefault="006C6FA0" w14:paraId="377DD99E" w14:textId="3C9F6E1D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="Arial" w:hAnsi="Arial" w:eastAsia="Times New Roman" w:cs="Arial"/>
          <w:color w:val="000000" w:themeColor="text1"/>
          <w:sz w:val="22"/>
          <w:szCs w:val="22"/>
          <w:lang w:eastAsia="pl-PL"/>
        </w:rPr>
      </w:pPr>
      <w:r w:rsidRPr="003611A0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Physiotherapy</w:t>
      </w:r>
      <w:r w:rsidRPr="003611A0" w:rsidR="003611A0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 xml:space="preserve"> &amp; </w:t>
      </w:r>
      <w:r w:rsidRPr="003611A0">
        <w:rPr>
          <w:rFonts w:ascii="Arial" w:hAnsi="Arial" w:eastAsia="Times New Roman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  <w:lang w:eastAsia="pl-PL"/>
        </w:rPr>
        <w:t>Counselling</w:t>
      </w:r>
    </w:p>
    <w:p w:rsidRPr="00746DEC" w:rsidR="006C6FA0" w:rsidP="00BD1EC6" w:rsidRDefault="006C6FA0" w14:paraId="721249E1" w14:textId="77777777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adjustRightInd/>
        <w:contextualSpacing/>
        <w:outlineLvl w:val="2"/>
        <w:rPr>
          <w:rFonts w:ascii="Arial" w:hAnsi="Arial" w:eastAsia="Times New Roman" w:cs="Arial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sz w:val="22"/>
          <w:szCs w:val="22"/>
          <w:lang w:eastAsia="pl-PL"/>
        </w:rPr>
        <w:t>Fair allowances for staff requiring leave of absence beyond that relating to illness</w:t>
      </w:r>
    </w:p>
    <w:p w:rsidRPr="00746DEC" w:rsidR="006C6FA0" w:rsidP="00BD1EC6" w:rsidRDefault="006C6FA0" w14:paraId="42A92184" w14:textId="20A3F620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adjustRightInd/>
        <w:contextualSpacing/>
        <w:outlineLvl w:val="2"/>
        <w:rPr>
          <w:rFonts w:ascii="Arial" w:hAnsi="Arial" w:eastAsia="Times New Roman" w:cs="Arial"/>
          <w:sz w:val="22"/>
          <w:szCs w:val="22"/>
          <w:lang w:eastAsia="pl-PL"/>
        </w:rPr>
      </w:pPr>
      <w:r w:rsidRPr="00746DEC">
        <w:rPr>
          <w:rFonts w:ascii="Arial" w:hAnsi="Arial" w:eastAsia="Times New Roman" w:cs="Arial"/>
          <w:sz w:val="22"/>
          <w:szCs w:val="22"/>
          <w:lang w:eastAsia="pl-PL"/>
        </w:rPr>
        <w:t>Non-contact time which is above the national minimum requirement of 10% of timetable</w:t>
      </w:r>
    </w:p>
    <w:p w:rsidRPr="00427E27" w:rsidR="00427E27" w:rsidP="00427E27" w:rsidRDefault="00427E27" w14:paraId="328D43E2" w14:textId="7777777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ind w:left="357" w:right="482" w:hanging="357"/>
        <w:rPr>
          <w:rFonts w:ascii="Arial" w:hAnsi="Arial" w:eastAsia="Times New Roman" w:cs="Arial"/>
        </w:rPr>
      </w:pPr>
      <w:r w:rsidRPr="00427E27">
        <w:rPr>
          <w:rFonts w:ascii="Arial" w:hAnsi="Arial" w:eastAsia="Times New Roman" w:cs="Arial"/>
        </w:rPr>
        <w:t>Cycle to Work schemes</w:t>
      </w:r>
    </w:p>
    <w:p w:rsidRPr="00427E27" w:rsidR="00427E27" w:rsidP="00427E27" w:rsidRDefault="00427E27" w14:paraId="707211C9" w14:textId="7777777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ind w:left="357" w:right="482" w:hanging="357"/>
        <w:rPr>
          <w:rFonts w:ascii="Arial" w:hAnsi="Arial" w:eastAsia="Times New Roman" w:cs="Arial"/>
        </w:rPr>
      </w:pPr>
      <w:r w:rsidRPr="00427E27">
        <w:rPr>
          <w:rFonts w:ascii="Arial" w:hAnsi="Arial" w:eastAsia="Times New Roman" w:cs="Arial"/>
        </w:rPr>
        <w:t>Long Service days – support staff</w:t>
      </w:r>
    </w:p>
    <w:p w:rsidRPr="00427E27" w:rsidR="00427E27" w:rsidP="00427E27" w:rsidRDefault="00427E27" w14:paraId="6321404E" w14:textId="7777777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ind w:left="357" w:right="482" w:hanging="357"/>
        <w:textAlignment w:val="baseline"/>
        <w:rPr>
          <w:rFonts w:ascii="Arial" w:hAnsi="Arial" w:eastAsia="Times New Roman" w:cs="Arial"/>
        </w:rPr>
      </w:pPr>
      <w:r w:rsidRPr="00427E27">
        <w:rPr>
          <w:rFonts w:ascii="Arial" w:hAnsi="Arial" w:eastAsia="Times New Roman" w:cs="Arial"/>
        </w:rPr>
        <w:t>Staff Social events</w:t>
      </w:r>
    </w:p>
    <w:p w:rsidRPr="00427E27" w:rsidR="00427E27" w:rsidP="00427E27" w:rsidRDefault="00427E27" w14:paraId="0DACECF2" w14:textId="7777777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ind w:left="357" w:right="482" w:hanging="357"/>
        <w:textAlignment w:val="baseline"/>
        <w:rPr>
          <w:rFonts w:ascii="Arial" w:hAnsi="Arial" w:eastAsia="Times New Roman" w:cs="Arial"/>
        </w:rPr>
      </w:pPr>
      <w:r w:rsidRPr="00427E27">
        <w:rPr>
          <w:rFonts w:ascii="Arial" w:hAnsi="Arial" w:eastAsia="Times New Roman" w:cs="Arial"/>
        </w:rPr>
        <w:t xml:space="preserve">Wellbeing Activities </w:t>
      </w:r>
      <w:proofErr w:type="spellStart"/>
      <w:r w:rsidRPr="00427E27">
        <w:rPr>
          <w:rFonts w:ascii="Arial" w:hAnsi="Arial" w:eastAsia="Times New Roman" w:cs="Arial"/>
        </w:rPr>
        <w:t>i.e</w:t>
      </w:r>
      <w:proofErr w:type="spellEnd"/>
      <w:r w:rsidRPr="00427E27">
        <w:rPr>
          <w:rFonts w:ascii="Arial" w:hAnsi="Arial" w:eastAsia="Times New Roman" w:cs="Arial"/>
        </w:rPr>
        <w:t xml:space="preserve"> yoga classes, staff team football</w:t>
      </w:r>
    </w:p>
    <w:p w:rsidRPr="00427E27" w:rsidR="00427E27" w:rsidP="00427E27" w:rsidRDefault="00427E27" w14:paraId="3E0AB603" w14:textId="7777777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ind w:left="357" w:right="482" w:hanging="357"/>
        <w:rPr>
          <w:rFonts w:ascii="Arial" w:hAnsi="Arial" w:eastAsia="Times New Roman" w:cs="Arial"/>
        </w:rPr>
      </w:pPr>
      <w:r w:rsidRPr="00427E27">
        <w:rPr>
          <w:rFonts w:ascii="Arial" w:hAnsi="Arial" w:eastAsia="Times New Roman" w:cs="Arial"/>
        </w:rPr>
        <w:t>Loyalty Award Scheme</w:t>
      </w:r>
    </w:p>
    <w:p w:rsidRPr="007B057E" w:rsidR="00102658" w:rsidP="00102658" w:rsidRDefault="00102658" w14:paraId="48ADC3DC" w14:textId="77777777">
      <w:pPr>
        <w:pStyle w:val="BodyText"/>
        <w:kinsoku w:val="0"/>
        <w:overflowPunct w:val="0"/>
        <w:jc w:val="both"/>
        <w:rPr>
          <w:rFonts w:ascii="Arial" w:hAnsi="Arial" w:cs="Arial"/>
          <w:b/>
          <w:bCs/>
          <w:color w:val="00007F"/>
          <w:sz w:val="22"/>
          <w:szCs w:val="22"/>
        </w:rPr>
      </w:pPr>
    </w:p>
    <w:p w:rsidRPr="007B057E" w:rsidR="00170606" w:rsidP="00102658" w:rsidRDefault="00170606" w14:paraId="406D5E97" w14:textId="28BF29A7">
      <w:pPr>
        <w:pStyle w:val="BodyText"/>
        <w:kinsoku w:val="0"/>
        <w:overflowPunct w:val="0"/>
        <w:jc w:val="both"/>
        <w:rPr>
          <w:rFonts w:ascii="Arial" w:hAnsi="Arial" w:cs="Arial"/>
          <w:b/>
          <w:bCs/>
          <w:color w:val="00007F"/>
          <w:sz w:val="22"/>
          <w:szCs w:val="22"/>
        </w:rPr>
      </w:pPr>
      <w:proofErr w:type="gramStart"/>
      <w:r w:rsidRPr="007B057E">
        <w:rPr>
          <w:rFonts w:ascii="Arial" w:hAnsi="Arial" w:cs="Arial"/>
          <w:b/>
          <w:bCs/>
          <w:color w:val="00007F"/>
          <w:sz w:val="22"/>
          <w:szCs w:val="22"/>
        </w:rPr>
        <w:t>Your</w:t>
      </w:r>
      <w:proofErr w:type="gramEnd"/>
      <w:r w:rsidRPr="007B057E">
        <w:rPr>
          <w:rFonts w:ascii="Arial" w:hAnsi="Arial" w:cs="Arial"/>
          <w:b/>
          <w:bCs/>
          <w:color w:val="00007F"/>
          <w:sz w:val="22"/>
          <w:szCs w:val="22"/>
        </w:rPr>
        <w:t xml:space="preserve"> Application</w:t>
      </w:r>
    </w:p>
    <w:p w:rsidRPr="007B057E" w:rsidR="00170606" w:rsidP="00102658" w:rsidRDefault="00FC7922" w14:paraId="2E917F30" w14:textId="0E53F05E">
      <w:pPr>
        <w:pStyle w:val="Heading4"/>
        <w:spacing w:before="0"/>
        <w:ind w:right="495"/>
        <w:jc w:val="both"/>
        <w:rPr>
          <w:rStyle w:val="Hyperlink"/>
          <w:rFonts w:ascii="Arial" w:hAnsi="Arial" w:eastAsia="Times New Roman" w:cs="Arial"/>
          <w:i w:val="0"/>
          <w:iCs w:val="0"/>
          <w:color w:val="auto"/>
          <w:u w:val="none"/>
        </w:rPr>
      </w:pPr>
      <w:r w:rsidRPr="007B057E">
        <w:rPr>
          <w:rFonts w:ascii="Arial" w:hAnsi="Arial" w:eastAsia="Times New Roman" w:cs="Arial"/>
          <w:i w:val="0"/>
          <w:iCs w:val="0"/>
          <w:color w:val="000000"/>
        </w:rPr>
        <w:t>The school c</w:t>
      </w:r>
      <w:r w:rsidRPr="007B057E" w:rsidR="00170606">
        <w:rPr>
          <w:rFonts w:ascii="Arial" w:hAnsi="Arial" w:eastAsia="Times New Roman" w:cs="Arial"/>
          <w:i w:val="0"/>
          <w:iCs w:val="0"/>
          <w:color w:val="000000"/>
        </w:rPr>
        <w:t xml:space="preserve">an </w:t>
      </w:r>
      <w:r w:rsidRPr="007B057E" w:rsidR="00170606">
        <w:rPr>
          <w:rFonts w:ascii="Arial" w:hAnsi="Arial" w:eastAsia="Times New Roman" w:cs="Arial"/>
          <w:b/>
          <w:bCs/>
          <w:i w:val="0"/>
          <w:iCs w:val="0"/>
          <w:color w:val="000000"/>
        </w:rPr>
        <w:t>only accept applications</w:t>
      </w:r>
      <w:r w:rsidRPr="007B057E" w:rsidR="00170606">
        <w:rPr>
          <w:rFonts w:ascii="Arial" w:hAnsi="Arial" w:eastAsia="Times New Roman" w:cs="Arial"/>
          <w:i w:val="0"/>
          <w:iCs w:val="0"/>
          <w:color w:val="000000"/>
        </w:rPr>
        <w:t xml:space="preserve"> made on our school application form</w:t>
      </w:r>
      <w:r w:rsidRPr="007B057E">
        <w:rPr>
          <w:rFonts w:ascii="Arial" w:hAnsi="Arial" w:eastAsia="Times New Roman" w:cs="Arial"/>
          <w:i w:val="0"/>
          <w:iCs w:val="0"/>
          <w:color w:val="000000"/>
        </w:rPr>
        <w:t xml:space="preserve"> or by using the on-line TES Apply Now function</w:t>
      </w:r>
      <w:r w:rsidRPr="007B057E" w:rsidR="00170606">
        <w:rPr>
          <w:rFonts w:ascii="Arial" w:hAnsi="Arial" w:eastAsia="Times New Roman" w:cs="Arial"/>
          <w:i w:val="0"/>
          <w:iCs w:val="0"/>
          <w:color w:val="000000"/>
        </w:rPr>
        <w:t xml:space="preserve">. </w:t>
      </w:r>
      <w:r w:rsidRPr="007B057E">
        <w:rPr>
          <w:rFonts w:ascii="Arial" w:hAnsi="Arial" w:eastAsia="Times New Roman" w:cs="Arial"/>
          <w:i w:val="0"/>
          <w:iCs w:val="0"/>
          <w:color w:val="000000"/>
        </w:rPr>
        <w:t>The completed form</w:t>
      </w:r>
      <w:r w:rsidRPr="007B057E" w:rsidR="009E4397">
        <w:rPr>
          <w:rFonts w:ascii="Arial" w:hAnsi="Arial" w:eastAsia="Times New Roman" w:cs="Arial"/>
          <w:i w:val="0"/>
          <w:iCs w:val="0"/>
          <w:color w:val="000000"/>
        </w:rPr>
        <w:t xml:space="preserve"> </w:t>
      </w:r>
      <w:r w:rsidRPr="007B057E">
        <w:rPr>
          <w:rFonts w:ascii="Arial" w:hAnsi="Arial" w:eastAsia="Times New Roman" w:cs="Arial"/>
          <w:i w:val="0"/>
          <w:iCs w:val="0"/>
          <w:color w:val="000000"/>
        </w:rPr>
        <w:t xml:space="preserve">should be submitted via email to </w:t>
      </w:r>
      <w:hyperlink w:history="1" r:id="rId7">
        <w:r w:rsidRPr="007B057E">
          <w:rPr>
            <w:rStyle w:val="Hyperlink"/>
            <w:rFonts w:ascii="Arial" w:hAnsi="Arial" w:eastAsia="Times New Roman" w:cs="Arial"/>
            <w:i w:val="0"/>
            <w:iCs w:val="0"/>
          </w:rPr>
          <w:t>recruitment@tchs.org.uk</w:t>
        </w:r>
      </w:hyperlink>
      <w:r w:rsidRPr="007B057E">
        <w:rPr>
          <w:rFonts w:ascii="Arial" w:hAnsi="Arial" w:eastAsia="Times New Roman" w:cs="Arial"/>
          <w:i w:val="0"/>
          <w:iCs w:val="0"/>
          <w:color w:val="000000"/>
        </w:rPr>
        <w:t>.</w:t>
      </w:r>
      <w:r w:rsidRPr="007B057E" w:rsidR="00996531">
        <w:rPr>
          <w:rFonts w:ascii="Arial" w:hAnsi="Arial" w:eastAsia="Times New Roman" w:cs="Arial"/>
          <w:i w:val="0"/>
          <w:iCs w:val="0"/>
          <w:color w:val="000000"/>
        </w:rPr>
        <w:t xml:space="preserve"> </w:t>
      </w:r>
      <w:r w:rsidRPr="007B057E" w:rsidR="00170606">
        <w:rPr>
          <w:rFonts w:ascii="Arial" w:hAnsi="Arial" w:eastAsia="Times New Roman" w:cs="Arial"/>
          <w:i w:val="0"/>
          <w:iCs w:val="0"/>
          <w:color w:val="000000"/>
        </w:rPr>
        <w:t xml:space="preserve">Download </w:t>
      </w:r>
      <w:r w:rsidRPr="007B057E">
        <w:rPr>
          <w:rFonts w:ascii="Arial" w:hAnsi="Arial" w:eastAsia="Times New Roman" w:cs="Arial"/>
          <w:i w:val="0"/>
          <w:iCs w:val="0"/>
          <w:color w:val="000000"/>
        </w:rPr>
        <w:t>our application form</w:t>
      </w:r>
      <w:r w:rsidRPr="007B057E" w:rsidR="009E4397">
        <w:rPr>
          <w:rFonts w:ascii="Arial" w:hAnsi="Arial" w:eastAsia="Times New Roman" w:cs="Arial"/>
          <w:i w:val="0"/>
          <w:iCs w:val="0"/>
          <w:color w:val="000000"/>
        </w:rPr>
        <w:t>:</w:t>
      </w:r>
      <w:r w:rsidRPr="007B057E" w:rsidR="00170606">
        <w:rPr>
          <w:rFonts w:ascii="Arial" w:hAnsi="Arial" w:eastAsia="Times New Roman" w:cs="Arial"/>
          <w:i w:val="0"/>
          <w:iCs w:val="0"/>
          <w:color w:val="000000"/>
        </w:rPr>
        <w:t xml:space="preserve"> </w:t>
      </w:r>
      <w:hyperlink w:history="1" r:id="rId8">
        <w:r w:rsidRPr="007B057E" w:rsidR="00170606">
          <w:rPr>
            <w:rStyle w:val="Hyperlink"/>
            <w:rFonts w:ascii="Arial" w:hAnsi="Arial" w:eastAsia="Times New Roman" w:cs="Arial"/>
            <w:i w:val="0"/>
            <w:iCs w:val="0"/>
          </w:rPr>
          <w:t>www.tchs.org.uk/about-us/employment/</w:t>
        </w:r>
      </w:hyperlink>
      <w:r w:rsidRPr="007B057E" w:rsidR="00170606">
        <w:rPr>
          <w:rStyle w:val="Hyperlink"/>
          <w:rFonts w:ascii="Arial" w:hAnsi="Arial" w:eastAsia="Times New Roman" w:cs="Arial"/>
          <w:i w:val="0"/>
          <w:iCs w:val="0"/>
        </w:rPr>
        <w:t xml:space="preserve"> </w:t>
      </w:r>
    </w:p>
    <w:p w:rsidRPr="007B057E" w:rsidR="00FC7922" w:rsidP="00CB03AB" w:rsidRDefault="00FC7922" w14:paraId="3E19D932" w14:textId="2A663BA0">
      <w:pPr>
        <w:rPr>
          <w:rFonts w:ascii="Arial" w:hAnsi="Arial" w:cs="Arial"/>
        </w:rPr>
      </w:pPr>
    </w:p>
    <w:p w:rsidRPr="007B057E" w:rsidR="00170606" w:rsidP="00CB03AB" w:rsidRDefault="00170606" w14:paraId="1EC91268" w14:textId="1BE2D563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0" w:firstLine="0"/>
        <w:rPr>
          <w:rFonts w:ascii="Arial" w:hAnsi="Arial" w:eastAsia="Times New Roman" w:cs="Arial"/>
          <w:sz w:val="22"/>
          <w:szCs w:val="22"/>
        </w:rPr>
      </w:pPr>
      <w:r w:rsidRPr="007B057E">
        <w:rPr>
          <w:rFonts w:ascii="Arial" w:hAnsi="Arial" w:eastAsia="Times New Roman" w:cs="Arial"/>
          <w:sz w:val="22"/>
          <w:szCs w:val="22"/>
        </w:rPr>
        <w:t xml:space="preserve">Tel: </w:t>
      </w:r>
      <w:r w:rsidRPr="007B057E">
        <w:rPr>
          <w:rFonts w:ascii="Arial" w:hAnsi="Arial" w:eastAsia="Times New Roman" w:cs="Arial"/>
          <w:sz w:val="22"/>
          <w:szCs w:val="22"/>
        </w:rPr>
        <w:tab/>
      </w:r>
      <w:r w:rsidRPr="007B057E" w:rsidR="00CB03AB">
        <w:rPr>
          <w:rFonts w:ascii="Arial" w:hAnsi="Arial" w:eastAsia="Times New Roman" w:cs="Arial"/>
          <w:sz w:val="22"/>
          <w:szCs w:val="22"/>
        </w:rPr>
        <w:tab/>
      </w:r>
      <w:r w:rsidRPr="007B057E" w:rsidR="00CB03AB">
        <w:rPr>
          <w:rFonts w:ascii="Arial" w:hAnsi="Arial" w:eastAsia="Times New Roman" w:cs="Arial"/>
          <w:sz w:val="22"/>
          <w:szCs w:val="22"/>
        </w:rPr>
        <w:tab/>
      </w:r>
      <w:r w:rsidRPr="007B057E" w:rsidR="00CB03AB">
        <w:rPr>
          <w:rFonts w:ascii="Arial" w:hAnsi="Arial" w:eastAsia="Times New Roman" w:cs="Arial"/>
          <w:sz w:val="22"/>
          <w:szCs w:val="22"/>
        </w:rPr>
        <w:tab/>
      </w:r>
      <w:r w:rsidRPr="007B057E" w:rsidR="00CB03AB">
        <w:rPr>
          <w:rFonts w:ascii="Arial" w:hAnsi="Arial" w:eastAsia="Times New Roman" w:cs="Arial"/>
          <w:sz w:val="22"/>
          <w:szCs w:val="22"/>
        </w:rPr>
        <w:tab/>
      </w:r>
      <w:r w:rsidRPr="007B057E">
        <w:rPr>
          <w:rFonts w:ascii="Arial" w:hAnsi="Arial" w:eastAsia="Times New Roman" w:cs="Arial"/>
          <w:sz w:val="22"/>
          <w:szCs w:val="22"/>
        </w:rPr>
        <w:t xml:space="preserve">020 8504 3419 </w:t>
      </w:r>
    </w:p>
    <w:p w:rsidRPr="007B057E" w:rsidR="00170606" w:rsidP="00CB03AB" w:rsidRDefault="00170606" w14:paraId="349B6E4B" w14:textId="7BC16995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0" w:firstLine="0"/>
        <w:rPr>
          <w:rFonts w:ascii="Arial" w:hAnsi="Arial" w:eastAsia="Times New Roman" w:cs="Arial"/>
          <w:sz w:val="22"/>
          <w:szCs w:val="22"/>
        </w:rPr>
      </w:pPr>
      <w:r w:rsidRPr="007B057E">
        <w:rPr>
          <w:rFonts w:ascii="Arial" w:hAnsi="Arial" w:eastAsia="Times New Roman" w:cs="Arial"/>
          <w:sz w:val="22"/>
          <w:szCs w:val="22"/>
        </w:rPr>
        <w:t xml:space="preserve">Closing date for applications: </w:t>
      </w:r>
      <w:r w:rsidRPr="007B057E">
        <w:rPr>
          <w:rFonts w:ascii="Arial" w:hAnsi="Arial" w:eastAsia="Times New Roman" w:cs="Arial"/>
          <w:sz w:val="22"/>
          <w:szCs w:val="22"/>
        </w:rPr>
        <w:tab/>
      </w:r>
      <w:r w:rsidR="00F54B50">
        <w:rPr>
          <w:rFonts w:ascii="Arial" w:hAnsi="Arial" w:eastAsia="Times New Roman" w:cs="Arial"/>
          <w:sz w:val="22"/>
          <w:szCs w:val="22"/>
        </w:rPr>
        <w:t>31</w:t>
      </w:r>
      <w:r w:rsidRPr="00F54B50" w:rsidR="00F54B50">
        <w:rPr>
          <w:rFonts w:ascii="Arial" w:hAnsi="Arial" w:eastAsia="Times New Roman" w:cs="Arial"/>
          <w:sz w:val="22"/>
          <w:szCs w:val="22"/>
          <w:vertAlign w:val="superscript"/>
        </w:rPr>
        <w:t>st</w:t>
      </w:r>
      <w:r w:rsidR="00F54B50">
        <w:rPr>
          <w:rFonts w:ascii="Arial" w:hAnsi="Arial" w:eastAsia="Times New Roman" w:cs="Arial"/>
          <w:sz w:val="22"/>
          <w:szCs w:val="22"/>
        </w:rPr>
        <w:t xml:space="preserve"> October </w:t>
      </w:r>
      <w:r w:rsidR="00D43636">
        <w:rPr>
          <w:rFonts w:ascii="Arial" w:hAnsi="Arial" w:eastAsia="Times New Roman" w:cs="Arial"/>
          <w:sz w:val="22"/>
          <w:szCs w:val="22"/>
        </w:rPr>
        <w:t>2025</w:t>
      </w:r>
    </w:p>
    <w:p w:rsidRPr="007B057E" w:rsidR="00170606" w:rsidP="00CB03AB" w:rsidRDefault="00170606" w14:paraId="26D8B266" w14:textId="77777777">
      <w:pPr>
        <w:widowControl/>
        <w:tabs>
          <w:tab w:val="left" w:pos="5670"/>
        </w:tabs>
        <w:autoSpaceDE/>
        <w:autoSpaceDN/>
        <w:rPr>
          <w:rFonts w:ascii="Arial" w:hAnsi="Arial" w:eastAsia="Times New Roman" w:cs="Arial"/>
          <w:color w:val="000000"/>
        </w:rPr>
      </w:pPr>
    </w:p>
    <w:p w:rsidRPr="007B057E" w:rsidR="00170606" w:rsidP="00CB03AB" w:rsidRDefault="00170606" w14:paraId="6240B78A" w14:textId="77777777">
      <w:pPr>
        <w:widowControl/>
        <w:tabs>
          <w:tab w:val="left" w:pos="5670"/>
        </w:tabs>
        <w:autoSpaceDE/>
        <w:autoSpaceDN/>
        <w:rPr>
          <w:rFonts w:ascii="Arial" w:hAnsi="Arial" w:eastAsia="Times New Roman" w:cs="Arial"/>
          <w:b/>
          <w:u w:val="single"/>
        </w:rPr>
      </w:pPr>
      <w:r w:rsidRPr="007B057E">
        <w:rPr>
          <w:rFonts w:ascii="Arial" w:hAnsi="Arial" w:eastAsia="Times New Roman" w:cs="Arial"/>
          <w:b/>
          <w:color w:val="000000"/>
          <w:u w:val="single"/>
        </w:rPr>
        <w:t>Early applications are welcome</w:t>
      </w:r>
      <w:r w:rsidRPr="007B057E">
        <w:rPr>
          <w:rFonts w:ascii="Arial" w:hAnsi="Arial" w:eastAsia="Times New Roman" w:cs="Arial"/>
          <w:b/>
          <w:color w:val="000000"/>
        </w:rPr>
        <w:tab/>
      </w:r>
    </w:p>
    <w:p w:rsidRPr="007B057E" w:rsidR="009E4397" w:rsidP="009E4397" w:rsidRDefault="00BD1EC6" w14:paraId="553076AB" w14:textId="42758F21">
      <w:pPr>
        <w:spacing w:before="100" w:beforeAutospacing="1" w:after="100" w:afterAutospacing="1"/>
        <w:rPr>
          <w:rFonts w:ascii="Arial" w:hAnsi="Arial" w:cs="Arial"/>
        </w:rPr>
      </w:pPr>
      <w:r w:rsidRPr="007B057E">
        <w:rPr>
          <w:rFonts w:ascii="Arial" w:hAnsi="Arial" w:cs="Arial"/>
        </w:rPr>
        <w:t>We are committed to safeguarding and promoting the welfare of our pupils. C</w:t>
      </w:r>
      <w:r w:rsidRPr="007B057E" w:rsidR="00CB03AB">
        <w:rPr>
          <w:rFonts w:ascii="Arial" w:hAnsi="Arial" w:cs="Arial"/>
        </w:rPr>
        <w:t>andidates must be willing to undergo child protection screening</w:t>
      </w:r>
      <w:r w:rsidRPr="007B057E">
        <w:rPr>
          <w:rFonts w:ascii="Arial" w:hAnsi="Arial" w:cs="Arial"/>
        </w:rPr>
        <w:t xml:space="preserve">. This will be to obtaining a </w:t>
      </w:r>
      <w:r w:rsidRPr="007B057E" w:rsidR="00CB03AB">
        <w:rPr>
          <w:rFonts w:ascii="Arial" w:hAnsi="Arial" w:cs="Arial"/>
        </w:rPr>
        <w:t xml:space="preserve">satisfactory enhanced Disclosure and Barring </w:t>
      </w:r>
      <w:r w:rsidRPr="007B057E">
        <w:rPr>
          <w:rFonts w:ascii="Arial" w:hAnsi="Arial" w:cs="Arial"/>
        </w:rPr>
        <w:t xml:space="preserve">Check </w:t>
      </w:r>
      <w:r w:rsidRPr="007B057E" w:rsidR="00CB03AB">
        <w:rPr>
          <w:rFonts w:ascii="Arial" w:hAnsi="Arial" w:cs="Arial"/>
        </w:rPr>
        <w:t>(DBS).</w:t>
      </w:r>
      <w:r w:rsidRPr="007B057E">
        <w:rPr>
          <w:rFonts w:ascii="Arial" w:hAnsi="Arial" w:cs="Arial"/>
        </w:rPr>
        <w:t xml:space="preserve"> Further details of this can be found on our website: </w:t>
      </w:r>
      <w:hyperlink w:tgtFrame="_new" w:history="1" r:id="rId9">
        <w:r w:rsidRPr="007B057E">
          <w:rPr>
            <w:rStyle w:val="Hyperlink"/>
            <w:rFonts w:ascii="Arial" w:hAnsi="Arial" w:cs="Arial"/>
          </w:rPr>
          <w:t>https://www.tchs.org.uk/about-us/safeguarding/</w:t>
        </w:r>
      </w:hyperlink>
      <w:proofErr w:type="gramStart"/>
      <w:r w:rsidRPr="007B057E">
        <w:rPr>
          <w:rFonts w:ascii="Arial" w:hAnsi="Arial" w:cs="Arial"/>
        </w:rPr>
        <w:t>All</w:t>
      </w:r>
      <w:proofErr w:type="gramEnd"/>
      <w:r w:rsidRPr="007B057E">
        <w:rPr>
          <w:rFonts w:ascii="Arial" w:hAnsi="Arial" w:cs="Arial"/>
        </w:rPr>
        <w:t xml:space="preserve"> applicants will be subject to social media checks</w:t>
      </w:r>
      <w:r w:rsidRPr="007B057E" w:rsidR="009E4397">
        <w:rPr>
          <w:rFonts w:ascii="Arial" w:hAnsi="Arial" w:cs="Arial"/>
        </w:rPr>
        <w:t xml:space="preserve"> in line with </w:t>
      </w:r>
      <w:r w:rsidRPr="007B057E" w:rsidR="009E4397">
        <w:rPr>
          <w:rStyle w:val="Emphasis"/>
          <w:rFonts w:ascii="Arial" w:hAnsi="Arial" w:cs="Arial"/>
        </w:rPr>
        <w:t>Keeping Children Safe in Education (KCSIE) 2024.</w:t>
      </w:r>
      <w:r w:rsidRPr="007B057E" w:rsidR="009E4397">
        <w:rPr>
          <w:rFonts w:ascii="Arial" w:hAnsi="Arial" w:cs="Arial"/>
        </w:rPr>
        <w:t xml:space="preserve"> </w:t>
      </w:r>
    </w:p>
    <w:p w:rsidRPr="007B057E" w:rsidR="009E4397" w:rsidP="009E4397" w:rsidRDefault="009E4397" w14:paraId="0C6B0956" w14:textId="77777777">
      <w:pPr>
        <w:spacing w:before="100" w:beforeAutospacing="1" w:after="100" w:afterAutospacing="1"/>
        <w:rPr>
          <w:rFonts w:ascii="Arial" w:hAnsi="Arial" w:cs="Arial"/>
        </w:rPr>
      </w:pPr>
      <w:r w:rsidRPr="007B057E">
        <w:rPr>
          <w:rFonts w:ascii="Arial" w:hAnsi="Arial" w:cs="Arial"/>
        </w:rPr>
        <w:t xml:space="preserve">Applicants must provide 2–3 referees, including one with access to their employment records. Consent must be obtained from referees. Please refer to the </w:t>
      </w:r>
      <w:r w:rsidRPr="007B057E">
        <w:rPr>
          <w:rStyle w:val="Emphasis"/>
          <w:rFonts w:ascii="Arial" w:hAnsi="Arial" w:cs="Arial"/>
          <w:b/>
          <w:bCs/>
        </w:rPr>
        <w:t>Notes for Applicants</w:t>
      </w:r>
      <w:r w:rsidRPr="007B057E">
        <w:rPr>
          <w:rFonts w:ascii="Arial" w:hAnsi="Arial" w:cs="Arial"/>
        </w:rPr>
        <w:t xml:space="preserve"> guidelines for full details.</w:t>
      </w:r>
    </w:p>
    <w:p w:rsidRPr="007B057E" w:rsidR="00BD1EC6" w:rsidP="00BD1EC6" w:rsidRDefault="00BD1EC6" w14:paraId="682AB912" w14:textId="77777777">
      <w:pPr>
        <w:pStyle w:val="BodyText"/>
        <w:kinsoku w:val="0"/>
        <w:overflowPunct w:val="0"/>
        <w:spacing w:before="104"/>
        <w:rPr>
          <w:rFonts w:ascii="Arial" w:hAnsi="Arial" w:cs="Arial"/>
          <w:b/>
          <w:bCs/>
          <w:color w:val="00007F"/>
          <w:sz w:val="22"/>
          <w:szCs w:val="22"/>
        </w:rPr>
      </w:pPr>
      <w:r w:rsidRPr="007B057E">
        <w:rPr>
          <w:rFonts w:ascii="Arial" w:hAnsi="Arial" w:cs="Arial"/>
          <w:sz w:val="22"/>
          <w:szCs w:val="22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:rsidR="00BD1EC6" w:rsidRDefault="00BD1EC6" w14:paraId="778006F4" w14:textId="77777777">
      <w:pPr>
        <w:pStyle w:val="BodyText"/>
        <w:kinsoku w:val="0"/>
        <w:overflowPunct w:val="0"/>
        <w:spacing w:before="104"/>
        <w:ind w:left="161"/>
        <w:rPr>
          <w:rFonts w:ascii="Palatino Linotype" w:hAnsi="Palatino Linotype" w:cs="Palatino Linotype"/>
          <w:b/>
          <w:bCs/>
          <w:color w:val="00007F"/>
          <w:sz w:val="72"/>
          <w:szCs w:val="72"/>
        </w:rPr>
      </w:pPr>
    </w:p>
    <w:p w:rsidR="00370CF5" w:rsidP="001672C5" w:rsidRDefault="00611C6C" w14:paraId="4230D6B2" w14:textId="4D3FA0BE">
      <w:pPr>
        <w:pStyle w:val="BodyText"/>
        <w:kinsoku w:val="0"/>
        <w:overflowPunct w:val="0"/>
        <w:spacing w:before="104"/>
        <w:ind w:firstLine="142"/>
        <w:rPr>
          <w:rFonts w:ascii="Palatino Linotype" w:hAnsi="Palatino Linotype" w:cs="Palatino Linotype"/>
          <w:b/>
          <w:bCs/>
          <w:color w:val="00007F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5A72F5" wp14:editId="098162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099" w:rsidRDefault="00605099" w14:paraId="2D68EFBC" w14:textId="122F00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CF5" w:rsidRDefault="00605099" w14:paraId="2DC1C954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:rsidR="00370CF5" w:rsidRDefault="00370CF5" w14:paraId="7E5560AC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style="position:absolute;left:0;text-align:left;margin-left:0;margin-top:0;width:595pt;height:8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w14:anchorId="7A5A7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">
                <v:textbox inset="0,0,0,0">
                  <w:txbxContent>
                    <w:p w:rsidR="00605099" w:rsidRDefault="00605099" w14:paraId="2D68EFBC" w14:textId="122F0031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370CF5" w:rsidRDefault="00605099" w14:paraId="2DC1C954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:rsidR="00370CF5" w:rsidRDefault="00370CF5" w14:paraId="7E5560AC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70CF5">
        <w:rPr>
          <w:rFonts w:ascii="Palatino Linotype" w:hAnsi="Palatino Linotype" w:cs="Palatino Linotype"/>
          <w:b/>
          <w:bCs/>
          <w:color w:val="00007F"/>
          <w:sz w:val="72"/>
          <w:szCs w:val="72"/>
        </w:rPr>
        <w:t>Job Description</w:t>
      </w:r>
    </w:p>
    <w:p w:rsidRPr="00972010" w:rsidR="002969DD" w:rsidP="002969DD" w:rsidRDefault="002969DD" w14:paraId="3C247B5F" w14:textId="77777777">
      <w:pPr>
        <w:tabs>
          <w:tab w:val="left" w:pos="880"/>
        </w:tabs>
        <w:kinsoku w:val="0"/>
        <w:overflowPunct w:val="0"/>
        <w:spacing w:before="301"/>
        <w:rPr>
          <w:rFonts w:ascii="Arial" w:hAnsi="Arial" w:cs="Arial"/>
          <w:b/>
          <w:bCs/>
          <w:color w:val="002060"/>
          <w:u w:val="single"/>
        </w:rPr>
      </w:pPr>
      <w:r w:rsidRPr="00972010">
        <w:rPr>
          <w:rFonts w:ascii="Arial" w:hAnsi="Arial" w:cs="Arial"/>
          <w:b/>
          <w:bCs/>
          <w:color w:val="002060"/>
          <w:u w:val="single"/>
        </w:rPr>
        <w:t xml:space="preserve">Key responsibilities </w:t>
      </w:r>
    </w:p>
    <w:p w:rsidRPr="00972010" w:rsidR="002969DD" w:rsidP="002969DD" w:rsidRDefault="002969DD" w14:paraId="5E9DC353" w14:textId="3067CF9C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deputise for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in matters relating to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>.</w:t>
      </w:r>
    </w:p>
    <w:p w:rsidRPr="00972010" w:rsidR="002969DD" w:rsidP="002969DD" w:rsidRDefault="002969DD" w14:paraId="655B42DB" w14:textId="19944DBE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assist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in leading the provision for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within the school.</w:t>
      </w:r>
    </w:p>
    <w:p w:rsidRPr="00972010" w:rsidR="002969DD" w:rsidP="002969DD" w:rsidRDefault="002969DD" w14:paraId="7920C77D" w14:textId="69774318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assist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in line managing all staff within the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Team.</w:t>
      </w:r>
    </w:p>
    <w:p w:rsidRPr="00972010" w:rsidR="002969DD" w:rsidP="002969DD" w:rsidRDefault="002969DD" w14:paraId="7991F0E1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To contribute to the planning, development and decision making within the department.</w:t>
      </w:r>
    </w:p>
    <w:p w:rsidRPr="005A549C" w:rsidR="002969DD" w:rsidP="005A549C" w:rsidRDefault="002969DD" w14:paraId="2CBF92CC" w14:textId="42FB465E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assist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to ensure a robust process of identification, assessment and provision for all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students with SEN</w:t>
      </w:r>
      <w:r w:rsidRPr="005A549C"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.</w:t>
      </w:r>
    </w:p>
    <w:p w:rsidRPr="005A549C" w:rsidR="002969DD" w:rsidP="005A549C" w:rsidRDefault="002969DD" w14:paraId="6AB680D4" w14:textId="09D07D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To be familiar with and implement the relevant requirements of the current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Code of Practice. For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example, to ensure that the graduated approach is being implemented.</w:t>
      </w:r>
    </w:p>
    <w:p w:rsidRPr="005A549C" w:rsidR="002969DD" w:rsidP="005A549C" w:rsidRDefault="002969DD" w14:paraId="18CF222B" w14:textId="73C0EF90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assist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in maintaining an up-to-date register of all students at Trinity with Special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Educational Needs and to ensure that staff are kept well-informed of student special educational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needs.</w:t>
      </w:r>
    </w:p>
    <w:p w:rsidR="005A549C" w:rsidP="002969DD" w:rsidRDefault="002969DD" w14:paraId="38C2E537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support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in managing the implementat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ion of an inclusive curriculum.</w:t>
      </w:r>
    </w:p>
    <w:p w:rsidRPr="005A549C" w:rsidR="002969DD" w:rsidP="005A549C" w:rsidRDefault="002969DD" w14:paraId="23BD340E" w14:textId="2DEFE761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To promote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collaborative practices with other departments and to help “Raise Standards” for students with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 xml:space="preserve"> in all curriculum areas. To offer and advice and support to teaching st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aff in providing high quality teaching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 xml:space="preserve">approach, under the direction of the </w:t>
      </w:r>
      <w:r w:rsidRPr="005A549C"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.</w:t>
      </w:r>
    </w:p>
    <w:p w:rsidRPr="005A549C" w:rsidR="002969DD" w:rsidP="005A549C" w:rsidRDefault="002969DD" w14:paraId="2E4EC3E1" w14:textId="7813DE5D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support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to develop and innovate evidence led interventions to support students to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overcome barriers to learning.</w:t>
      </w:r>
    </w:p>
    <w:p w:rsidRPr="005A549C" w:rsidR="002969DD" w:rsidP="005A549C" w:rsidRDefault="002969DD" w14:paraId="35CFC138" w14:textId="0BA5BF0B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To be able to assess students for access arrangements and to assist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in maintaining an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up-to-date register of all students at Trinity with Access Arrangement Entitlements in Public Exams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and to work effectively with the exams officer to ensure that special access arrangements are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implemented.</w:t>
      </w:r>
    </w:p>
    <w:p w:rsidRPr="005A549C" w:rsidR="002969DD" w:rsidP="005A549C" w:rsidRDefault="002969DD" w14:paraId="39B7AA74" w14:textId="1B18A90A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To keep up to date with national developments in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and recommended teaching practices and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pedagogy, contributing to the professional development of colleagues through staff INSET.</w:t>
      </w:r>
    </w:p>
    <w:p w:rsidRPr="005A549C" w:rsidR="002969DD" w:rsidP="005A549C" w:rsidRDefault="002969DD" w14:paraId="3127DD8C" w14:textId="60A40954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Positively engaging with parents/carers, forming strong communication links regarding all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D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matters pertaining to their child.</w:t>
      </w:r>
    </w:p>
    <w:p w:rsidRPr="005A549C" w:rsidR="002969DD" w:rsidP="005A549C" w:rsidRDefault="002969DD" w14:paraId="63BB8094" w14:textId="6295FE2B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The planning, organisation and implementation of 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Annual Reviews and SEND Support Review meetings and associated 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>IEPs. Including leading on and actioning review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5A549C">
        <w:rPr>
          <w:rFonts w:ascii="Arial" w:hAnsi="Arial" w:eastAsia="Times New Roman" w:cs="Arial"/>
          <w:color w:val="000000"/>
          <w:sz w:val="22"/>
          <w:szCs w:val="22"/>
        </w:rPr>
        <w:t>meetings as directed.</w:t>
      </w:r>
    </w:p>
    <w:p w:rsidRPr="00972010" w:rsidR="002969DD" w:rsidP="002969DD" w:rsidRDefault="002969DD" w14:paraId="2B40A162" w14:textId="2F449E20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Liaising with Teachers and TAs regarding the progress of and in-class support for students with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>.</w:t>
      </w:r>
    </w:p>
    <w:p w:rsidRPr="00972010" w:rsidR="002969DD" w:rsidP="002969DD" w:rsidRDefault="002969DD" w14:paraId="697BEA7D" w14:textId="7672F7AE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Liaising with outside agencies to ensure that individual student’s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are met effectively. To initiate referrals and obtain support from these agencies, and arrange visits / advice for staff as appropriate</w:t>
      </w:r>
    </w:p>
    <w:p w:rsidRPr="00972010" w:rsidR="002969DD" w:rsidP="002969DD" w:rsidRDefault="002969DD" w14:paraId="51DFBEF6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Interacting with and supporting students according to individual needs. </w:t>
      </w:r>
    </w:p>
    <w:p w:rsidRPr="00972010" w:rsidR="002969DD" w:rsidP="002969DD" w:rsidRDefault="002969DD" w14:paraId="0FADBF62" w14:textId="78E98F75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Attending meetings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 xml:space="preserve"> and open evenings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as required by senior staff. </w:t>
      </w:r>
    </w:p>
    <w:p w:rsidRPr="00972010" w:rsidR="002969DD" w:rsidP="002969DD" w:rsidRDefault="002969DD" w14:paraId="1793C82E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Contributing to the planning and delivery of alternative courses and qualifications as appropriate. </w:t>
      </w:r>
    </w:p>
    <w:p w:rsidRPr="00972010" w:rsidR="002969DD" w:rsidP="002969DD" w:rsidRDefault="002969DD" w14:paraId="1B733B52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Completing the application process for an EHCP needs assessment as directed. </w:t>
      </w:r>
    </w:p>
    <w:p w:rsidRPr="00972010" w:rsidR="002969DD" w:rsidP="002969DD" w:rsidRDefault="002969DD" w14:paraId="2EB76B84" w14:textId="505DAD74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Completing the annual reviews for students as directed by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and to make sure that the objectives on student EHCPs are fully met. </w:t>
      </w:r>
    </w:p>
    <w:p w:rsidRPr="00972010" w:rsidR="002969DD" w:rsidP="002969DD" w:rsidRDefault="002969DD" w14:paraId="4DA47FAB" w14:textId="495ABA2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Completing provision maps for students as directed by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</w:p>
    <w:p w:rsidRPr="00972010" w:rsidR="002969DD" w:rsidP="002969DD" w:rsidRDefault="002969DD" w14:paraId="3AC29F5C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Ensuring that accurate and detailed records are kept of meetings and discussions with parents and outside agencies. </w:t>
      </w:r>
    </w:p>
    <w:p w:rsidRPr="00972010" w:rsidR="002969DD" w:rsidP="002969DD" w:rsidRDefault="002969DD" w14:paraId="576856E6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Providing guidance to staff to support the development of practical strategies for effective learning and teaching to meet the needs of different students.</w:t>
      </w:r>
    </w:p>
    <w:p w:rsidRPr="00972010" w:rsidR="002969DD" w:rsidP="002969DD" w:rsidRDefault="002969DD" w14:paraId="58DAA486" w14:textId="3CC76448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Using school-based data to help monitor the progress of students with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and advise the </w:t>
      </w:r>
      <w:r w:rsidR="006F0F01">
        <w:rPr>
          <w:rFonts w:ascii="Arial" w:hAnsi="Arial" w:eastAsia="Times New Roman" w:cs="Arial"/>
          <w:color w:val="000000"/>
          <w:sz w:val="22"/>
          <w:szCs w:val="22"/>
        </w:rPr>
        <w:t>Director of SENDI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of possible recommendations. </w:t>
      </w:r>
    </w:p>
    <w:p w:rsidRPr="00972010" w:rsidR="002969DD" w:rsidP="002969DD" w:rsidRDefault="002969DD" w14:paraId="56E682E4" w14:textId="485EF9B8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Liaising closely with the parent/carers of students with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regarding KS4 curriculum choices and to support the selection of option groups for students with identified Special Educational Needs. </w:t>
      </w:r>
    </w:p>
    <w:p w:rsidRPr="00972010" w:rsidR="002969DD" w:rsidP="002969DD" w:rsidRDefault="002969DD" w14:paraId="64385957" w14:textId="00F0B3C8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Supporting meetings 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with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staff, communicate information to staff and co-ordinate resulting action. </w:t>
      </w:r>
    </w:p>
    <w:p w:rsidRPr="00972010" w:rsidR="002969DD" w:rsidP="002969DD" w:rsidRDefault="002969DD" w14:paraId="60C849C0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Working closely with HODs, the T&amp;L teams in order to promote the inclusion of children with Special Educational Needs in as wide a range of initiatives as is possible. </w:t>
      </w:r>
    </w:p>
    <w:p w:rsidR="005A549C" w:rsidP="002969DD" w:rsidRDefault="002969DD" w14:paraId="470F4DBD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Working closely with SMT, Year Leaders, the T&amp;L teams and class teachers for the purpose of monitoring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matters and identifying new and em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erging needs across the school.</w:t>
      </w:r>
    </w:p>
    <w:p w:rsidRPr="00972010" w:rsidR="002969DD" w:rsidP="002969DD" w:rsidRDefault="002969DD" w14:paraId="51650E82" w14:textId="7B5D583E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Developing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QA Systems to inform “shared good practice” that will promote enrichment and cross curricular inclusion for students with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</w:p>
    <w:p w:rsidRPr="00972010" w:rsidR="002969DD" w:rsidP="002969DD" w:rsidRDefault="002969DD" w14:paraId="2CEA63A6" w14:textId="224DD095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>Preparing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Reports that will summarise the progress of work within the SEN</w:t>
      </w:r>
      <w:r w:rsidR="005A549C">
        <w:rPr>
          <w:rFonts w:ascii="Arial" w:hAnsi="Arial" w:eastAsia="Times New Roman" w:cs="Arial"/>
          <w:color w:val="000000"/>
          <w:sz w:val="22"/>
          <w:szCs w:val="22"/>
        </w:rPr>
        <w:t>D</w:t>
      </w: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 department. </w:t>
      </w:r>
    </w:p>
    <w:p w:rsidRPr="00972010" w:rsidR="002969DD" w:rsidP="002969DD" w:rsidRDefault="002969DD" w14:paraId="36FDA9A7" w14:textId="77777777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714" w:hanging="357"/>
        <w:rPr>
          <w:rFonts w:ascii="Arial" w:hAnsi="Arial" w:eastAsia="Times New Roman" w:cs="Arial"/>
          <w:color w:val="000000"/>
          <w:sz w:val="22"/>
          <w:szCs w:val="22"/>
        </w:rPr>
      </w:pPr>
      <w:r w:rsidRPr="00972010">
        <w:rPr>
          <w:rFonts w:ascii="Arial" w:hAnsi="Arial" w:eastAsia="Times New Roman" w:cs="Arial"/>
          <w:color w:val="000000"/>
          <w:sz w:val="22"/>
          <w:szCs w:val="22"/>
        </w:rPr>
        <w:t xml:space="preserve">Undertaking any necessary professional development taking full advantage of any relevant training and development available. </w:t>
      </w:r>
    </w:p>
    <w:p w:rsidRPr="00972010" w:rsidR="002969DD" w:rsidP="002969DD" w:rsidRDefault="002969DD" w14:paraId="3C62370C" w14:textId="77777777">
      <w:pPr>
        <w:widowControl/>
        <w:autoSpaceDE/>
        <w:autoSpaceDN/>
        <w:adjustRightInd/>
        <w:rPr>
          <w:rFonts w:ascii="Arial" w:hAnsi="Arial" w:eastAsia="Times New Roman" w:cs="Arial"/>
          <w:color w:val="000000"/>
        </w:rPr>
      </w:pPr>
    </w:p>
    <w:p w:rsidRPr="00972010" w:rsidR="002969DD" w:rsidP="002969DD" w:rsidRDefault="002969DD" w14:paraId="1EE696DC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159" w:right="1473"/>
        <w:rPr>
          <w:rFonts w:ascii="Arial" w:hAnsi="Arial" w:eastAsia="Arial" w:cs="Arial"/>
          <w:b/>
          <w:color w:val="FF0000"/>
        </w:rPr>
      </w:pPr>
      <w:r w:rsidRPr="00972010">
        <w:rPr>
          <w:rFonts w:ascii="Arial" w:hAnsi="Arial" w:eastAsia="Arial" w:cs="Arial"/>
          <w:b/>
          <w:bCs/>
          <w:color w:val="002060"/>
        </w:rPr>
        <w:t>CPD</w:t>
      </w:r>
    </w:p>
    <w:p w:rsidRPr="00972010" w:rsidR="002969DD" w:rsidP="002969DD" w:rsidRDefault="002969DD" w14:paraId="0F36450D" w14:textId="77777777">
      <w:pPr>
        <w:pStyle w:val="ListParagraph"/>
        <w:widowControl/>
        <w:numPr>
          <w:ilvl w:val="0"/>
          <w:numId w:val="45"/>
        </w:numPr>
        <w:tabs>
          <w:tab w:val="left" w:pos="1743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To participate fully in the curriculum development of the department, for example, updating existing units of work and developing new ones as requested by the Head of Department.</w:t>
      </w:r>
    </w:p>
    <w:p w:rsidRPr="00972010" w:rsidR="002969DD" w:rsidP="002969DD" w:rsidRDefault="002969DD" w14:paraId="3003B002" w14:textId="77777777">
      <w:pPr>
        <w:pStyle w:val="ListParagraph"/>
        <w:widowControl/>
        <w:numPr>
          <w:ilvl w:val="0"/>
          <w:numId w:val="45"/>
        </w:numPr>
        <w:tabs>
          <w:tab w:val="left" w:pos="1743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To keep up to date with national developments related to your subject area.</w:t>
      </w:r>
    </w:p>
    <w:p w:rsidRPr="00972010" w:rsidR="002969DD" w:rsidP="002969DD" w:rsidRDefault="002969DD" w14:paraId="1883FD9E" w14:textId="77777777">
      <w:pPr>
        <w:pStyle w:val="ListParagraph"/>
        <w:widowControl/>
        <w:numPr>
          <w:ilvl w:val="0"/>
          <w:numId w:val="45"/>
        </w:numPr>
        <w:tabs>
          <w:tab w:val="left" w:pos="1743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To engage actively in the performance management review process.</w:t>
      </w:r>
    </w:p>
    <w:p w:rsidRPr="00972010" w:rsidR="002969DD" w:rsidP="002969DD" w:rsidRDefault="002969DD" w14:paraId="1AA5556A" w14:textId="77777777">
      <w:pPr>
        <w:pStyle w:val="ListParagraph"/>
        <w:widowControl/>
        <w:numPr>
          <w:ilvl w:val="0"/>
          <w:numId w:val="45"/>
        </w:numPr>
        <w:tabs>
          <w:tab w:val="left" w:pos="1743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To remain fully informed and show an awareness of local and national changes in education policy and practice.</w:t>
      </w:r>
    </w:p>
    <w:p w:rsidRPr="00972010" w:rsidR="002969DD" w:rsidP="002969DD" w:rsidRDefault="002969DD" w14:paraId="53CA9421" w14:textId="77777777">
      <w:pPr>
        <w:pStyle w:val="ListParagraph"/>
        <w:widowControl/>
        <w:numPr>
          <w:ilvl w:val="0"/>
          <w:numId w:val="45"/>
        </w:numPr>
        <w:tabs>
          <w:tab w:val="left" w:pos="1743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To offer training that will support the continuous professional development of staff across the school</w:t>
      </w:r>
    </w:p>
    <w:p w:rsidR="002969DD" w:rsidP="002969DD" w:rsidRDefault="002969DD" w14:paraId="1DA1A0EA" w14:textId="491E9E2E">
      <w:pPr>
        <w:pStyle w:val="ListParagraph"/>
        <w:widowControl/>
        <w:numPr>
          <w:ilvl w:val="0"/>
          <w:numId w:val="45"/>
        </w:numPr>
        <w:tabs>
          <w:tab w:val="left" w:pos="1743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To assist other curriculum leaders in their pursuit of outstanding practice in their own area.</w:t>
      </w:r>
    </w:p>
    <w:p w:rsidR="002969DD" w:rsidP="002969DD" w:rsidRDefault="002969DD" w14:paraId="36A72719" w14:textId="01DAAF45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3D82A76F" w14:textId="585E1E19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2DB58E95" w14:textId="292BBA61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0D99E353" w14:textId="63B29096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5461B57D" w14:textId="437C64EF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16390D94" w14:textId="25CA97B2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682A5297" w14:textId="3AAF5D46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749A07EA" w14:textId="542E92C5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19C165A9" w14:textId="2B65D2EC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7C5968FE" w14:textId="0D1DE07F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4E3A244E" w14:textId="278F98B5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4AE21F76" w14:textId="5FDDC530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59E29BAD" w14:textId="657B227F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3FE75C7F" w14:textId="29D43F5E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2969DD" w:rsidP="002969DD" w:rsidRDefault="002969DD" w14:paraId="4E8FBAB6" w14:textId="1E47BAD3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40D6EA33" w14:textId="0FE36D30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22E088EE" w14:textId="1AF1D8AC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4B11F987" w14:textId="0B9E8EFB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5CDFEBFA" w14:textId="156CC9E3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0989CACE" w14:textId="0636034D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612958DE" w14:textId="0A4329D3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4DA829B7" w14:textId="475535CF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="005A549C" w:rsidP="002969DD" w:rsidRDefault="005A549C" w14:paraId="2AFE285B" w14:textId="735F02F2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Pr="002969DD" w:rsidR="005A549C" w:rsidP="002969DD" w:rsidRDefault="005A549C" w14:paraId="1F010097" w14:textId="77777777">
      <w:pPr>
        <w:widowControl/>
        <w:tabs>
          <w:tab w:val="left" w:pos="1743"/>
        </w:tabs>
        <w:autoSpaceDE/>
        <w:autoSpaceDN/>
        <w:adjustRightInd/>
        <w:rPr>
          <w:rFonts w:ascii="Arial" w:hAnsi="Arial" w:cs="Arial"/>
        </w:rPr>
      </w:pPr>
    </w:p>
    <w:p w:rsidRPr="002969DD" w:rsidR="002969DD" w:rsidP="002969DD" w:rsidRDefault="002969DD" w14:paraId="7EC24135" w14:textId="5CA6EC33">
      <w:pPr>
        <w:widowControl/>
        <w:autoSpaceDE/>
        <w:autoSpaceDN/>
        <w:adjustRightInd/>
        <w:rPr>
          <w:rFonts w:ascii="Arial" w:hAnsi="Arial" w:eastAsia="Times New Roman" w:cs="Arial"/>
          <w:color w:val="000000"/>
        </w:rPr>
      </w:pPr>
    </w:p>
    <w:p w:rsidR="00F54B50" w:rsidP="00F54B50" w:rsidRDefault="00F54B50" w14:paraId="13CFFD4A" w14:textId="2D34CE56">
      <w:pPr>
        <w:pStyle w:val="NormalWeb"/>
        <w:spacing w:before="0" w:beforeAutospacing="0" w:after="0" w:afterAutospacing="0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2969DD" w:rsidP="002969DD" w:rsidRDefault="002969DD" w14:paraId="467EA4B3" w14:textId="2CCB1C18">
      <w:pPr>
        <w:pStyle w:val="Heading2"/>
        <w:spacing w:line="480" w:lineRule="exact"/>
        <w:ind w:left="0"/>
        <w:rPr>
          <w:rFonts w:ascii="Arial" w:hAnsi="Arial" w:cs="Arial"/>
          <w:color w:val="001D5D"/>
          <w:sz w:val="40"/>
          <w:szCs w:val="40"/>
        </w:rPr>
      </w:pPr>
      <w:r w:rsidRPr="00972010">
        <w:rPr>
          <w:rFonts w:ascii="Arial" w:hAnsi="Arial" w:cs="Arial"/>
          <w:color w:val="001D5D"/>
          <w:sz w:val="40"/>
          <w:szCs w:val="40"/>
        </w:rPr>
        <w:t>Person</w:t>
      </w:r>
      <w:r w:rsidRPr="00972010">
        <w:rPr>
          <w:rFonts w:ascii="Arial" w:hAnsi="Arial" w:cs="Arial"/>
          <w:color w:val="001D5D"/>
          <w:spacing w:val="-2"/>
          <w:sz w:val="40"/>
          <w:szCs w:val="40"/>
        </w:rPr>
        <w:t xml:space="preserve"> </w:t>
      </w:r>
      <w:r w:rsidRPr="00972010">
        <w:rPr>
          <w:rFonts w:ascii="Arial" w:hAnsi="Arial" w:cs="Arial"/>
          <w:color w:val="001D5D"/>
          <w:sz w:val="40"/>
          <w:szCs w:val="40"/>
        </w:rPr>
        <w:t>Specification</w:t>
      </w:r>
      <w:r w:rsidRPr="00972010">
        <w:rPr>
          <w:rFonts w:ascii="Arial" w:hAnsi="Arial" w:cs="Arial"/>
          <w:color w:val="001D5D"/>
          <w:spacing w:val="1"/>
          <w:sz w:val="40"/>
          <w:szCs w:val="40"/>
        </w:rPr>
        <w:t xml:space="preserve"> </w:t>
      </w:r>
      <w:r w:rsidRPr="00972010">
        <w:rPr>
          <w:rFonts w:ascii="Arial" w:hAnsi="Arial" w:cs="Arial"/>
          <w:color w:val="001D5D"/>
          <w:sz w:val="40"/>
          <w:szCs w:val="40"/>
        </w:rPr>
        <w:t>–</w:t>
      </w:r>
      <w:r w:rsidRPr="00972010">
        <w:rPr>
          <w:rFonts w:ascii="Arial" w:hAnsi="Arial" w:cs="Arial"/>
          <w:color w:val="001D5D"/>
          <w:spacing w:val="-2"/>
          <w:sz w:val="40"/>
          <w:szCs w:val="40"/>
        </w:rPr>
        <w:t xml:space="preserve"> </w:t>
      </w:r>
      <w:r>
        <w:rPr>
          <w:rFonts w:ascii="Arial" w:hAnsi="Arial" w:cs="Arial"/>
          <w:color w:val="001D5D"/>
          <w:sz w:val="40"/>
          <w:szCs w:val="40"/>
        </w:rPr>
        <w:t xml:space="preserve">Deputy </w:t>
      </w:r>
      <w:r w:rsidRPr="00972010">
        <w:rPr>
          <w:rFonts w:ascii="Arial" w:hAnsi="Arial" w:cs="Arial"/>
          <w:color w:val="001D5D"/>
          <w:sz w:val="40"/>
          <w:szCs w:val="40"/>
        </w:rPr>
        <w:t>SEN</w:t>
      </w:r>
      <w:r>
        <w:rPr>
          <w:rFonts w:ascii="Arial" w:hAnsi="Arial" w:cs="Arial"/>
          <w:color w:val="001D5D"/>
          <w:sz w:val="40"/>
          <w:szCs w:val="40"/>
        </w:rPr>
        <w:t>DI lead</w:t>
      </w:r>
    </w:p>
    <w:p w:rsidRPr="006F0F01" w:rsidR="006F0F01" w:rsidP="006F0F01" w:rsidRDefault="006F0F01" w14:paraId="0701A082" w14:textId="77777777"/>
    <w:p w:rsidR="002969DD" w:rsidP="002969DD" w:rsidRDefault="002969DD" w14:paraId="038147C4" w14:textId="64776242">
      <w:pPr>
        <w:pStyle w:val="BodyText"/>
        <w:spacing w:line="267" w:lineRule="exact"/>
        <w:ind w:left="122"/>
        <w:rPr>
          <w:rFonts w:ascii="Arial" w:hAnsi="Arial" w:cs="Arial"/>
          <w:sz w:val="22"/>
          <w:szCs w:val="22"/>
        </w:rPr>
      </w:pPr>
      <w:r w:rsidRPr="00972010">
        <w:rPr>
          <w:rFonts w:ascii="Arial" w:hAnsi="Arial" w:cs="Arial"/>
          <w:sz w:val="22"/>
          <w:szCs w:val="22"/>
        </w:rPr>
        <w:t>All</w:t>
      </w:r>
      <w:r w:rsidRPr="00972010">
        <w:rPr>
          <w:rFonts w:ascii="Arial" w:hAnsi="Arial" w:cs="Arial"/>
          <w:spacing w:val="-2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areas</w:t>
      </w:r>
      <w:r w:rsidRPr="00972010">
        <w:rPr>
          <w:rFonts w:ascii="Arial" w:hAnsi="Arial" w:cs="Arial"/>
          <w:spacing w:val="-2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will</w:t>
      </w:r>
      <w:r w:rsidRPr="00972010">
        <w:rPr>
          <w:rFonts w:ascii="Arial" w:hAnsi="Arial" w:cs="Arial"/>
          <w:spacing w:val="-2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be assessed</w:t>
      </w:r>
      <w:r w:rsidRPr="00972010">
        <w:rPr>
          <w:rFonts w:ascii="Arial" w:hAnsi="Arial" w:cs="Arial"/>
          <w:spacing w:val="1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by</w:t>
      </w:r>
      <w:r w:rsidRPr="00972010">
        <w:rPr>
          <w:rFonts w:ascii="Arial" w:hAnsi="Arial" w:cs="Arial"/>
          <w:spacing w:val="-7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application</w:t>
      </w:r>
      <w:r w:rsidRPr="00972010">
        <w:rPr>
          <w:rFonts w:ascii="Arial" w:hAnsi="Arial" w:cs="Arial"/>
          <w:spacing w:val="-2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and at</w:t>
      </w:r>
      <w:r w:rsidRPr="00972010">
        <w:rPr>
          <w:rFonts w:ascii="Arial" w:hAnsi="Arial" w:cs="Arial"/>
          <w:spacing w:val="-2"/>
          <w:sz w:val="22"/>
          <w:szCs w:val="22"/>
        </w:rPr>
        <w:t xml:space="preserve"> </w:t>
      </w:r>
      <w:r w:rsidRPr="00972010">
        <w:rPr>
          <w:rFonts w:ascii="Arial" w:hAnsi="Arial" w:cs="Arial"/>
          <w:sz w:val="22"/>
          <w:szCs w:val="22"/>
        </w:rPr>
        <w:t>interview.</w:t>
      </w:r>
    </w:p>
    <w:p w:rsidRPr="00972010" w:rsidR="006F0F01" w:rsidP="002969DD" w:rsidRDefault="006F0F01" w14:paraId="53015F4F" w14:textId="77777777">
      <w:pPr>
        <w:pStyle w:val="BodyText"/>
        <w:spacing w:line="267" w:lineRule="exact"/>
        <w:ind w:left="122"/>
        <w:rPr>
          <w:rFonts w:ascii="Arial" w:hAnsi="Arial" w:cs="Arial"/>
          <w:sz w:val="22"/>
          <w:szCs w:val="22"/>
        </w:rPr>
      </w:pPr>
    </w:p>
    <w:tbl>
      <w:tblPr>
        <w:tblW w:w="1063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Pr="00972010" w:rsidR="002969DD" w:rsidTr="002969DD" w14:paraId="3A80FBE3" w14:textId="77777777">
        <w:trPr>
          <w:trHeight w:val="549"/>
        </w:trPr>
        <w:tc>
          <w:tcPr>
            <w:tcW w:w="7798" w:type="dxa"/>
            <w:shd w:val="clear" w:color="auto" w:fill="001248"/>
          </w:tcPr>
          <w:p w:rsidRPr="00972010" w:rsidR="002969DD" w:rsidP="00623B5B" w:rsidRDefault="002969DD" w14:paraId="11AACA6D" w14:textId="77777777">
            <w:pPr>
              <w:pStyle w:val="TableParagraph"/>
              <w:spacing w:before="129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:rsidRPr="00972010" w:rsidR="002969DD" w:rsidP="00623B5B" w:rsidRDefault="002969DD" w14:paraId="60246F1E" w14:textId="77777777">
            <w:pPr>
              <w:pStyle w:val="TableParagraph"/>
              <w:spacing w:before="129"/>
              <w:ind w:left="150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:rsidRPr="00972010" w:rsidR="002969DD" w:rsidP="00623B5B" w:rsidRDefault="002969DD" w14:paraId="70C7C297" w14:textId="77777777">
            <w:pPr>
              <w:pStyle w:val="TableParagraph"/>
              <w:spacing w:before="129"/>
              <w:ind w:left="301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972010" w:rsidR="002969DD" w:rsidTr="002969DD" w14:paraId="64ECD11B" w14:textId="77777777">
        <w:trPr>
          <w:trHeight w:val="554"/>
        </w:trPr>
        <w:tc>
          <w:tcPr>
            <w:tcW w:w="7798" w:type="dxa"/>
          </w:tcPr>
          <w:p w:rsidRPr="00972010" w:rsidR="002969DD" w:rsidP="00623B5B" w:rsidRDefault="002969DD" w14:paraId="014C1600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Educated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degree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level</w:t>
            </w:r>
            <w:r w:rsidRPr="0097201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in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the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identified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subject</w:t>
            </w:r>
          </w:p>
        </w:tc>
        <w:tc>
          <w:tcPr>
            <w:tcW w:w="1416" w:type="dxa"/>
          </w:tcPr>
          <w:p w:rsidRPr="00972010" w:rsidR="002969DD" w:rsidP="00623B5B" w:rsidRDefault="002969DD" w14:paraId="5EF4AC01" w14:textId="1477C554">
            <w:pPr>
              <w:pStyle w:val="TableParagraph"/>
              <w:spacing w:before="144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6B77906F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0ECFB99F" w14:textId="77777777">
        <w:trPr>
          <w:trHeight w:val="551"/>
        </w:trPr>
        <w:tc>
          <w:tcPr>
            <w:tcW w:w="7798" w:type="dxa"/>
          </w:tcPr>
          <w:p w:rsidRPr="00972010" w:rsidR="002969DD" w:rsidP="00623B5B" w:rsidRDefault="002969DD" w14:paraId="6C1EF077" w14:textId="77777777">
            <w:pPr>
              <w:pStyle w:val="TableParagraph"/>
              <w:spacing w:before="128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Qualified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Teacher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  <w:tc>
          <w:tcPr>
            <w:tcW w:w="1416" w:type="dxa"/>
          </w:tcPr>
          <w:p w:rsidRPr="00972010" w:rsidR="002969DD" w:rsidP="00623B5B" w:rsidRDefault="002969DD" w14:paraId="79FC0880" w14:textId="2DE6D19E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54DF1FB1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5D785DC9" w14:textId="77777777">
        <w:trPr>
          <w:trHeight w:val="551"/>
        </w:trPr>
        <w:tc>
          <w:tcPr>
            <w:tcW w:w="7798" w:type="dxa"/>
          </w:tcPr>
          <w:p w:rsidRPr="00972010" w:rsidR="002969DD" w:rsidP="00623B5B" w:rsidRDefault="002969DD" w14:paraId="5210C6F4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Good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Honours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Graduate</w:t>
            </w:r>
          </w:p>
        </w:tc>
        <w:tc>
          <w:tcPr>
            <w:tcW w:w="1416" w:type="dxa"/>
          </w:tcPr>
          <w:p w:rsidRPr="00972010" w:rsidR="002969DD" w:rsidP="00623B5B" w:rsidRDefault="002969DD" w14:paraId="68AD4F56" w14:textId="453C9636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5BC98822" w14:textId="77777777">
            <w:pPr>
              <w:pStyle w:val="TableParagraph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10AAE94A" w14:textId="77777777">
        <w:trPr>
          <w:trHeight w:val="551"/>
        </w:trPr>
        <w:tc>
          <w:tcPr>
            <w:tcW w:w="7798" w:type="dxa"/>
            <w:shd w:val="clear" w:color="auto" w:fill="001248"/>
          </w:tcPr>
          <w:p w:rsidRPr="00972010" w:rsidR="002969DD" w:rsidP="00623B5B" w:rsidRDefault="002969DD" w14:paraId="6DB2D543" w14:textId="77777777">
            <w:pPr>
              <w:pStyle w:val="TableParagraph"/>
              <w:spacing w:before="138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Background</w:t>
            </w:r>
            <w:r w:rsidRPr="00972010">
              <w:rPr>
                <w:rFonts w:ascii="Arial" w:hAnsi="Arial" w:cs="Arial"/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Experience</w:t>
            </w:r>
          </w:p>
        </w:tc>
        <w:tc>
          <w:tcPr>
            <w:tcW w:w="1416" w:type="dxa"/>
            <w:shd w:val="clear" w:color="auto" w:fill="001248"/>
          </w:tcPr>
          <w:p w:rsidRPr="00972010" w:rsidR="002969DD" w:rsidP="00623B5B" w:rsidRDefault="002969DD" w14:paraId="00AC651A" w14:textId="77777777">
            <w:pPr>
              <w:pStyle w:val="TableParagraph"/>
              <w:spacing w:before="129"/>
              <w:ind w:left="186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Pr="00972010" w:rsidR="002969DD" w:rsidP="00623B5B" w:rsidRDefault="002969DD" w14:paraId="70AF505D" w14:textId="77777777">
            <w:pPr>
              <w:pStyle w:val="TableParagraph"/>
              <w:spacing w:before="129"/>
              <w:ind w:left="333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972010" w:rsidR="002969DD" w:rsidTr="002969DD" w14:paraId="62976DAB" w14:textId="77777777">
        <w:trPr>
          <w:trHeight w:val="613"/>
        </w:trPr>
        <w:tc>
          <w:tcPr>
            <w:tcW w:w="7798" w:type="dxa"/>
          </w:tcPr>
          <w:p w:rsidRPr="00972010" w:rsidR="002969DD" w:rsidP="00623B5B" w:rsidRDefault="002969DD" w14:paraId="07C4714F" w14:textId="77777777">
            <w:pPr>
              <w:pStyle w:val="TableParagraph"/>
              <w:spacing w:line="270" w:lineRule="exact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Recent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successful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teaching</w:t>
            </w:r>
            <w:r w:rsidRPr="0097201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experience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in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secondary schools</w:t>
            </w:r>
          </w:p>
        </w:tc>
        <w:tc>
          <w:tcPr>
            <w:tcW w:w="1416" w:type="dxa"/>
          </w:tcPr>
          <w:p w:rsidRPr="00972010" w:rsidR="002969DD" w:rsidP="00623B5B" w:rsidRDefault="002969DD" w14:paraId="163BAABC" w14:textId="0EB2EE79">
            <w:pPr>
              <w:pStyle w:val="TableParagraph"/>
              <w:spacing w:before="144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0A11A945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250243F5" w14:textId="77777777">
        <w:trPr>
          <w:trHeight w:val="614"/>
        </w:trPr>
        <w:tc>
          <w:tcPr>
            <w:tcW w:w="7798" w:type="dxa"/>
          </w:tcPr>
          <w:p w:rsidRPr="00972010" w:rsidR="002969DD" w:rsidP="00623B5B" w:rsidRDefault="002969DD" w14:paraId="66571C66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An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outstanding</w:t>
            </w:r>
            <w:r w:rsidRPr="0097201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classroom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practitioner</w:t>
            </w:r>
          </w:p>
        </w:tc>
        <w:tc>
          <w:tcPr>
            <w:tcW w:w="1416" w:type="dxa"/>
          </w:tcPr>
          <w:p w:rsidRPr="00972010" w:rsidR="002969DD" w:rsidP="00623B5B" w:rsidRDefault="002969DD" w14:paraId="36E968BF" w14:textId="3F7DAEDC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33642C3F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70A5C1E5" w14:textId="77777777">
        <w:trPr>
          <w:trHeight w:val="613"/>
        </w:trPr>
        <w:tc>
          <w:tcPr>
            <w:tcW w:w="7798" w:type="dxa"/>
          </w:tcPr>
          <w:p w:rsidRPr="00972010" w:rsidR="002969DD" w:rsidP="00623B5B" w:rsidRDefault="002969DD" w14:paraId="62F5C407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Excellent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classroom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management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  <w:tc>
          <w:tcPr>
            <w:tcW w:w="1416" w:type="dxa"/>
          </w:tcPr>
          <w:p w:rsidRPr="00972010" w:rsidR="002969DD" w:rsidP="00623B5B" w:rsidRDefault="002969DD" w14:paraId="096E18F6" w14:textId="3A637EB9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5FC055BB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25A962C6" w14:textId="77777777">
        <w:trPr>
          <w:trHeight w:val="611"/>
        </w:trPr>
        <w:tc>
          <w:tcPr>
            <w:tcW w:w="7798" w:type="dxa"/>
          </w:tcPr>
          <w:p w:rsidRPr="00972010" w:rsidR="002969DD" w:rsidP="00623B5B" w:rsidRDefault="002969DD" w14:paraId="220C5BAA" w14:textId="77777777">
            <w:pPr>
              <w:pStyle w:val="TableParagraph"/>
              <w:ind w:right="157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Excellent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understanding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current,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relevant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issues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national</w:t>
            </w:r>
            <w:r w:rsidRPr="00972010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developments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in education</w:t>
            </w:r>
          </w:p>
        </w:tc>
        <w:tc>
          <w:tcPr>
            <w:tcW w:w="1416" w:type="dxa"/>
          </w:tcPr>
          <w:p w:rsidRPr="00972010" w:rsidR="002969DD" w:rsidP="00623B5B" w:rsidRDefault="002969DD" w14:paraId="4F254AC5" w14:textId="49CDF50B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64B24261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084F27F2" w14:textId="77777777">
        <w:trPr>
          <w:trHeight w:val="613"/>
        </w:trPr>
        <w:tc>
          <w:tcPr>
            <w:tcW w:w="7798" w:type="dxa"/>
          </w:tcPr>
          <w:p w:rsidRPr="00972010" w:rsidR="002969DD" w:rsidP="00623B5B" w:rsidRDefault="002969DD" w14:paraId="6E3F101B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The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ability</w:t>
            </w:r>
            <w:r w:rsidRPr="00972010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 work independently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 within a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team</w:t>
            </w:r>
          </w:p>
        </w:tc>
        <w:tc>
          <w:tcPr>
            <w:tcW w:w="1416" w:type="dxa"/>
          </w:tcPr>
          <w:p w:rsidRPr="00972010" w:rsidR="002969DD" w:rsidP="00623B5B" w:rsidRDefault="002969DD" w14:paraId="0459D545" w14:textId="6342F381">
            <w:pPr>
              <w:pStyle w:val="TableParagraph"/>
              <w:spacing w:before="144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05577C7B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5005A98B" w14:textId="77777777">
        <w:trPr>
          <w:trHeight w:val="613"/>
        </w:trPr>
        <w:tc>
          <w:tcPr>
            <w:tcW w:w="7798" w:type="dxa"/>
          </w:tcPr>
          <w:p w:rsidRPr="00972010" w:rsidR="002969DD" w:rsidP="00623B5B" w:rsidRDefault="002969DD" w14:paraId="5FBC174C" w14:textId="77777777">
            <w:pPr>
              <w:pStyle w:val="TableParagraph"/>
              <w:spacing w:line="273" w:lineRule="exact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Willing</w:t>
            </w:r>
            <w:r w:rsidRPr="00972010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support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the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department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with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extracurricular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tcW w:w="1416" w:type="dxa"/>
          </w:tcPr>
          <w:p w:rsidRPr="00972010" w:rsidR="002969DD" w:rsidP="00623B5B" w:rsidRDefault="002969DD" w14:paraId="4DD6BB24" w14:textId="6B1C5897">
            <w:pPr>
              <w:pStyle w:val="TableParagraph"/>
              <w:spacing w:before="144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623B5B" w:rsidRDefault="002969DD" w14:paraId="41D62992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5B6FEB3C" w14:textId="77777777">
        <w:trPr>
          <w:trHeight w:val="604"/>
        </w:trPr>
        <w:tc>
          <w:tcPr>
            <w:tcW w:w="7798" w:type="dxa"/>
          </w:tcPr>
          <w:p w:rsidRPr="00972010" w:rsidR="002969DD" w:rsidP="00623B5B" w:rsidRDefault="002969DD" w14:paraId="04461BBB" w14:textId="77777777">
            <w:pPr>
              <w:pStyle w:val="TableParagraph"/>
              <w:spacing w:before="128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Experience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supporting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colleagues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improve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practice</w:t>
            </w:r>
          </w:p>
        </w:tc>
        <w:tc>
          <w:tcPr>
            <w:tcW w:w="1416" w:type="dxa"/>
          </w:tcPr>
          <w:p w:rsidRPr="00972010" w:rsidR="002969DD" w:rsidP="00623B5B" w:rsidRDefault="002969DD" w14:paraId="10A28D6F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Pr="00972010" w:rsidR="002969DD" w:rsidP="00623B5B" w:rsidRDefault="002969DD" w14:paraId="47188D27" w14:textId="77777777">
            <w:pPr>
              <w:pStyle w:val="TableParagraph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Pr="00972010" w:rsidR="002969DD" w:rsidP="00623B5B" w:rsidRDefault="002969DD" w14:paraId="13EBE2FE" w14:textId="6AB8D8E4">
            <w:pPr>
              <w:pStyle w:val="TableParagraph"/>
              <w:spacing w:line="263" w:lineRule="exact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</w:tr>
      <w:tr w:rsidRPr="00972010" w:rsidR="002969DD" w:rsidTr="002969DD" w14:paraId="09FAE6D1" w14:textId="77777777">
        <w:trPr>
          <w:trHeight w:val="604"/>
        </w:trPr>
        <w:tc>
          <w:tcPr>
            <w:tcW w:w="7798" w:type="dxa"/>
          </w:tcPr>
          <w:p w:rsidRPr="00972010" w:rsidR="002969DD" w:rsidP="00623B5B" w:rsidRDefault="002969DD" w14:paraId="6FA04924" w14:textId="77777777">
            <w:pPr>
              <w:pStyle w:val="TableParagraph"/>
              <w:spacing w:before="128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A good knowledge of SEND Code of Practice</w:t>
            </w:r>
          </w:p>
        </w:tc>
        <w:tc>
          <w:tcPr>
            <w:tcW w:w="1416" w:type="dxa"/>
          </w:tcPr>
          <w:p w:rsidRPr="00972010" w:rsidR="002969DD" w:rsidP="00623B5B" w:rsidRDefault="002969DD" w14:paraId="7322DCF1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Pr="00972010" w:rsidR="002969DD" w:rsidP="00623B5B" w:rsidRDefault="002969DD" w14:paraId="1B82F4ED" w14:textId="62078B4C">
            <w:pPr>
              <w:pStyle w:val="TableParagraph"/>
              <w:spacing w:before="1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</w:rPr>
              <w:t></w:t>
            </w:r>
          </w:p>
        </w:tc>
      </w:tr>
      <w:tr w:rsidRPr="00972010" w:rsidR="002969DD" w:rsidTr="002969DD" w14:paraId="1A9AC7EF" w14:textId="77777777">
        <w:trPr>
          <w:trHeight w:val="549"/>
        </w:trPr>
        <w:tc>
          <w:tcPr>
            <w:tcW w:w="7798" w:type="dxa"/>
            <w:shd w:val="clear" w:color="auto" w:fill="001248"/>
          </w:tcPr>
          <w:p w:rsidRPr="00972010" w:rsidR="002969DD" w:rsidP="00623B5B" w:rsidRDefault="002969DD" w14:paraId="797594AC" w14:textId="77777777">
            <w:pPr>
              <w:pStyle w:val="TableParagraph"/>
              <w:spacing w:before="136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Professional</w:t>
            </w:r>
            <w:r w:rsidRPr="00972010">
              <w:rPr>
                <w:rFonts w:ascii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Knowledge</w:t>
            </w:r>
            <w:r w:rsidRPr="00972010">
              <w:rPr>
                <w:rFonts w:ascii="Arial" w:hAnsi="Arial" w:cs="Arial"/>
                <w:b/>
                <w:color w:val="FFFFFF"/>
                <w:spacing w:val="-6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:rsidRPr="00972010" w:rsidR="002969DD" w:rsidP="00623B5B" w:rsidRDefault="002969DD" w14:paraId="2ED585E5" w14:textId="77777777">
            <w:pPr>
              <w:pStyle w:val="TableParagraph"/>
              <w:spacing w:before="129"/>
              <w:ind w:right="24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Pr="00972010" w:rsidR="002969DD" w:rsidP="00623B5B" w:rsidRDefault="002969DD" w14:paraId="507E5BF6" w14:textId="77777777">
            <w:pPr>
              <w:pStyle w:val="TableParagraph"/>
              <w:spacing w:before="129"/>
              <w:ind w:left="253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972010" w:rsidR="002969DD" w:rsidTr="002969DD" w14:paraId="1002CC75" w14:textId="77777777">
        <w:trPr>
          <w:trHeight w:val="554"/>
        </w:trPr>
        <w:tc>
          <w:tcPr>
            <w:tcW w:w="7798" w:type="dxa"/>
          </w:tcPr>
          <w:p w:rsidRPr="00972010" w:rsidR="002969DD" w:rsidP="002969DD" w:rsidRDefault="002969DD" w14:paraId="3EF4CDF4" w14:textId="77777777">
            <w:pPr>
              <w:pStyle w:val="TableParagraph"/>
              <w:spacing w:line="276" w:lineRule="exact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Understands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the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characteristics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972010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teaching,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learning</w:t>
            </w:r>
            <w:r w:rsidRPr="00972010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achievement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for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all students</w:t>
            </w:r>
          </w:p>
        </w:tc>
        <w:tc>
          <w:tcPr>
            <w:tcW w:w="1416" w:type="dxa"/>
          </w:tcPr>
          <w:p w:rsidRPr="00972010" w:rsidR="002969DD" w:rsidP="002969DD" w:rsidRDefault="002969DD" w14:paraId="508DD0F9" w14:textId="3BCF2B6C">
            <w:pPr>
              <w:pStyle w:val="TableParagraph"/>
              <w:spacing w:before="144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B36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6B96B74C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4AFC6983" w14:textId="77777777">
        <w:trPr>
          <w:trHeight w:val="549"/>
        </w:trPr>
        <w:tc>
          <w:tcPr>
            <w:tcW w:w="7798" w:type="dxa"/>
          </w:tcPr>
          <w:p w:rsidRPr="00972010" w:rsidR="002969DD" w:rsidP="002969DD" w:rsidRDefault="002969DD" w14:paraId="566A6311" w14:textId="77777777">
            <w:pPr>
              <w:pStyle w:val="TableParagraph"/>
              <w:spacing w:before="128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Excellent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understanding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effective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pedagogy</w:t>
            </w:r>
          </w:p>
        </w:tc>
        <w:tc>
          <w:tcPr>
            <w:tcW w:w="1416" w:type="dxa"/>
          </w:tcPr>
          <w:p w:rsidRPr="00972010" w:rsidR="002969DD" w:rsidP="002969DD" w:rsidRDefault="002969DD" w14:paraId="4A6776B7" w14:textId="3F71088F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B36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7E4227C3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575FD29D" w14:textId="77777777">
        <w:trPr>
          <w:trHeight w:val="549"/>
        </w:trPr>
        <w:tc>
          <w:tcPr>
            <w:tcW w:w="7798" w:type="dxa"/>
          </w:tcPr>
          <w:p w:rsidRPr="00972010" w:rsidR="002969DD" w:rsidP="002969DD" w:rsidRDefault="002969DD" w14:paraId="5068A23A" w14:textId="77777777">
            <w:pPr>
              <w:pStyle w:val="TableParagraph"/>
              <w:spacing w:before="128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Support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the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aim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objectives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Trinity</w:t>
            </w:r>
            <w:r w:rsidRPr="00972010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Catholic High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1416" w:type="dxa"/>
          </w:tcPr>
          <w:p w:rsidRPr="00972010" w:rsidR="002969DD" w:rsidP="002969DD" w:rsidRDefault="002969DD" w14:paraId="59246A87" w14:textId="49401980">
            <w:pPr>
              <w:pStyle w:val="TableParagraph"/>
              <w:spacing w:before="139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B36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6517A69D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5A549C" w:rsidTr="002969DD" w14:paraId="3D75927B" w14:textId="77777777">
        <w:trPr>
          <w:trHeight w:val="549"/>
        </w:trPr>
        <w:tc>
          <w:tcPr>
            <w:tcW w:w="7798" w:type="dxa"/>
          </w:tcPr>
          <w:p w:rsidRPr="00972010" w:rsidR="005A549C" w:rsidP="002969DD" w:rsidRDefault="005A549C" w14:paraId="53DD9A5E" w14:textId="7D903966">
            <w:pPr>
              <w:pStyle w:val="TableParagraph"/>
              <w:spacing w:before="1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Appropriate qualification to assess students for access arrangements. </w:t>
            </w:r>
          </w:p>
        </w:tc>
        <w:tc>
          <w:tcPr>
            <w:tcW w:w="1416" w:type="dxa"/>
          </w:tcPr>
          <w:p w:rsidRPr="000F6B36" w:rsidR="005A549C" w:rsidP="002969DD" w:rsidRDefault="005A549C" w14:paraId="7777DEB0" w14:textId="1DD196D3">
            <w:pPr>
              <w:pStyle w:val="TableParagraph"/>
              <w:spacing w:before="139"/>
              <w:ind w:left="24"/>
              <w:jc w:val="center"/>
              <w:rPr>
                <w:rFonts w:ascii="Wingdings" w:hAnsi="Wingdings" w:cs="Wingdings"/>
              </w:rPr>
            </w:pPr>
            <w:r w:rsidRPr="000F6B36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5A549C" w:rsidP="005A549C" w:rsidRDefault="005A549C" w14:paraId="4CA6FE46" w14:textId="34C5A82D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1A7F7E96" w14:textId="77777777">
        <w:trPr>
          <w:trHeight w:val="551"/>
        </w:trPr>
        <w:tc>
          <w:tcPr>
            <w:tcW w:w="7798" w:type="dxa"/>
            <w:shd w:val="clear" w:color="auto" w:fill="001248"/>
          </w:tcPr>
          <w:p w:rsidRPr="00972010" w:rsidR="002969DD" w:rsidP="00623B5B" w:rsidRDefault="002969DD" w14:paraId="121FBB5D" w14:textId="77777777">
            <w:pPr>
              <w:pStyle w:val="TableParagraph"/>
              <w:spacing w:before="136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:rsidRPr="00972010" w:rsidR="002969DD" w:rsidP="00623B5B" w:rsidRDefault="002969DD" w14:paraId="66638898" w14:textId="77777777">
            <w:pPr>
              <w:pStyle w:val="TableParagraph"/>
              <w:spacing w:before="129"/>
              <w:ind w:right="24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Pr="00972010" w:rsidR="002969DD" w:rsidP="00623B5B" w:rsidRDefault="002969DD" w14:paraId="137C16B3" w14:textId="77777777">
            <w:pPr>
              <w:pStyle w:val="TableParagraph"/>
              <w:spacing w:before="129"/>
              <w:ind w:left="253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972010" w:rsidR="002969DD" w:rsidTr="002969DD" w14:paraId="6DBCECDC" w14:textId="77777777">
        <w:trPr>
          <w:trHeight w:val="551"/>
        </w:trPr>
        <w:tc>
          <w:tcPr>
            <w:tcW w:w="7798" w:type="dxa"/>
          </w:tcPr>
          <w:p w:rsidRPr="00972010" w:rsidR="002969DD" w:rsidP="002969DD" w:rsidRDefault="002969DD" w14:paraId="282804C1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Excellent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communication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skills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(oral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written)</w:t>
            </w:r>
          </w:p>
        </w:tc>
        <w:tc>
          <w:tcPr>
            <w:tcW w:w="1416" w:type="dxa"/>
          </w:tcPr>
          <w:p w:rsidRPr="00972010" w:rsidR="002969DD" w:rsidP="002969DD" w:rsidRDefault="002969DD" w14:paraId="224B25CC" w14:textId="789F4D25">
            <w:pPr>
              <w:pStyle w:val="TableParagraph"/>
              <w:spacing w:before="144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86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37F5DA1A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497E716A" w14:textId="77777777">
        <w:trPr>
          <w:trHeight w:val="551"/>
        </w:trPr>
        <w:tc>
          <w:tcPr>
            <w:tcW w:w="7798" w:type="dxa"/>
          </w:tcPr>
          <w:p w:rsidRPr="00972010" w:rsidR="002969DD" w:rsidP="002969DD" w:rsidRDefault="002969DD" w14:paraId="03D7B6D3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Able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develop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positive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meaningful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relationships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with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  <w:tc>
          <w:tcPr>
            <w:tcW w:w="1416" w:type="dxa"/>
          </w:tcPr>
          <w:p w:rsidRPr="00972010" w:rsidR="002969DD" w:rsidP="002969DD" w:rsidRDefault="002969DD" w14:paraId="058D7CB8" w14:textId="74CF86ED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86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1FF65DF0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7480E56A" w14:textId="77777777">
        <w:trPr>
          <w:trHeight w:val="553"/>
        </w:trPr>
        <w:tc>
          <w:tcPr>
            <w:tcW w:w="7798" w:type="dxa"/>
          </w:tcPr>
          <w:p w:rsidRPr="00972010" w:rsidR="002969DD" w:rsidP="002969DD" w:rsidRDefault="002969DD" w14:paraId="12D1D650" w14:textId="77777777">
            <w:pPr>
              <w:pStyle w:val="TableParagraph"/>
              <w:spacing w:line="276" w:lineRule="exact"/>
              <w:ind w:right="1478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Excellent ICT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skills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able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make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appropriate use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 ICT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for</w:t>
            </w:r>
            <w:r w:rsidRPr="00972010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learning</w:t>
            </w:r>
          </w:p>
        </w:tc>
        <w:tc>
          <w:tcPr>
            <w:tcW w:w="1416" w:type="dxa"/>
          </w:tcPr>
          <w:p w:rsidRPr="00972010" w:rsidR="002969DD" w:rsidP="002969DD" w:rsidRDefault="002969DD" w14:paraId="171776A2" w14:textId="173F9983">
            <w:pPr>
              <w:pStyle w:val="TableParagraph"/>
              <w:spacing w:before="139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86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7A2EE7D6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2969DD" w:rsidTr="002969DD" w14:paraId="3AF2BE7F" w14:textId="77777777">
        <w:trPr>
          <w:trHeight w:val="546"/>
        </w:trPr>
        <w:tc>
          <w:tcPr>
            <w:tcW w:w="7798" w:type="dxa"/>
          </w:tcPr>
          <w:p w:rsidRPr="00972010" w:rsidR="002969DD" w:rsidP="002969DD" w:rsidRDefault="002969DD" w14:paraId="0FEE0A46" w14:textId="77777777">
            <w:pPr>
              <w:pStyle w:val="TableParagraph"/>
              <w:spacing w:before="7" w:line="225" w:lineRule="auto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Excellent organisational skills to meet deadlines and manage work load of self</w:t>
            </w:r>
            <w:r w:rsidRPr="00972010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others</w:t>
            </w:r>
          </w:p>
        </w:tc>
        <w:tc>
          <w:tcPr>
            <w:tcW w:w="1416" w:type="dxa"/>
          </w:tcPr>
          <w:p w:rsidRPr="00972010" w:rsidR="002969DD" w:rsidP="002969DD" w:rsidRDefault="002969DD" w14:paraId="3A0CCF29" w14:textId="6FC97D36">
            <w:pPr>
              <w:pStyle w:val="TableParagraph"/>
              <w:spacing w:before="139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22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2969DD" w:rsidP="002969DD" w:rsidRDefault="002969DD" w14:paraId="1874266C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D73695" w:rsidTr="001B7A73" w14:paraId="475DD7D4" w14:textId="77777777">
        <w:trPr>
          <w:trHeight w:val="551"/>
        </w:trPr>
        <w:tc>
          <w:tcPr>
            <w:tcW w:w="7798" w:type="dxa"/>
            <w:shd w:val="clear" w:color="auto" w:fill="001248"/>
          </w:tcPr>
          <w:p w:rsidRPr="00972010" w:rsidR="00D73695" w:rsidP="001B7A73" w:rsidRDefault="00D73695" w14:paraId="77E1924D" w14:textId="3F97918B">
            <w:pPr>
              <w:pStyle w:val="TableParagraph"/>
              <w:spacing w:before="136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Personal</w:t>
            </w:r>
            <w:r w:rsidRPr="00972010">
              <w:rPr>
                <w:rFonts w:ascii="Arial" w:hAnsi="Arial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Qualities</w:t>
            </w:r>
            <w:r w:rsidRPr="00972010">
              <w:rPr>
                <w:rFonts w:ascii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:rsidRPr="00972010" w:rsidR="00D73695" w:rsidP="001B7A73" w:rsidRDefault="00D73695" w14:paraId="23B697C6" w14:textId="77777777">
            <w:pPr>
              <w:pStyle w:val="TableParagraph"/>
              <w:spacing w:before="129"/>
              <w:ind w:right="24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Pr="00972010" w:rsidR="00D73695" w:rsidP="001B7A73" w:rsidRDefault="00D73695" w14:paraId="2EE94DE3" w14:textId="77777777">
            <w:pPr>
              <w:pStyle w:val="TableParagraph"/>
              <w:spacing w:before="129"/>
              <w:ind w:left="253"/>
              <w:rPr>
                <w:rFonts w:ascii="Arial" w:hAnsi="Arial" w:cs="Arial"/>
                <w:b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972010" w:rsidR="00D73695" w:rsidTr="002969DD" w14:paraId="2AEA992E" w14:textId="77777777">
        <w:trPr>
          <w:trHeight w:val="551"/>
        </w:trPr>
        <w:tc>
          <w:tcPr>
            <w:tcW w:w="7798" w:type="dxa"/>
          </w:tcPr>
          <w:p w:rsidRPr="00972010" w:rsidR="00D73695" w:rsidP="00D73695" w:rsidRDefault="00D73695" w14:paraId="0D82EFFF" w14:textId="77777777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Able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give good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quality</w:t>
            </w:r>
            <w:r w:rsidRPr="0097201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feedback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  <w:tc>
          <w:tcPr>
            <w:tcW w:w="1416" w:type="dxa"/>
          </w:tcPr>
          <w:p w:rsidRPr="00972010" w:rsidR="00D73695" w:rsidP="00D73695" w:rsidRDefault="00D73695" w14:paraId="733DC5A7" w14:textId="5AA52217">
            <w:pPr>
              <w:pStyle w:val="TableParagraph"/>
              <w:spacing w:before="141"/>
              <w:ind w:lef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22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D73695" w:rsidP="00D73695" w:rsidRDefault="00D73695" w14:paraId="23D48477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D73695" w:rsidTr="002969DD" w14:paraId="2384C6C0" w14:textId="77777777">
        <w:trPr>
          <w:trHeight w:val="551"/>
        </w:trPr>
        <w:tc>
          <w:tcPr>
            <w:tcW w:w="7798" w:type="dxa"/>
          </w:tcPr>
          <w:p w:rsidRPr="00972010" w:rsidR="00D73695" w:rsidP="00D73695" w:rsidRDefault="00D73695" w14:paraId="49E0329F" w14:textId="48B90549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Able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to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gain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respect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students,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parents,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staff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governors</w:t>
            </w:r>
            <w:r w:rsidRPr="00972010">
              <w:rPr>
                <w:rFonts w:ascii="Arial" w:hAnsi="Arial" w:cs="Arial"/>
                <w:color w:val="FFFFFF"/>
                <w:sz w:val="22"/>
                <w:szCs w:val="22"/>
              </w:rPr>
              <w:t xml:space="preserve"> Qualities</w:t>
            </w:r>
            <w:r w:rsidRPr="00972010">
              <w:rPr>
                <w:rFonts w:ascii="Arial" w:hAnsi="Arial" w:cs="Arial"/>
                <w:color w:val="FFFFFF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color w:val="FFFFFF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color w:val="FFFFFF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color w:val="FFFFFF"/>
                <w:sz w:val="22"/>
                <w:szCs w:val="22"/>
              </w:rPr>
              <w:t>Attributes</w:t>
            </w:r>
            <w:r w:rsidRPr="00972010">
              <w:rPr>
                <w:rFonts w:ascii="Arial" w:hAnsi="Arial" w:cs="Arial"/>
                <w:color w:val="FFFFFF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color w:val="FFFFFF"/>
                <w:sz w:val="22"/>
                <w:szCs w:val="22"/>
              </w:rPr>
              <w:t>continued</w:t>
            </w:r>
          </w:p>
        </w:tc>
        <w:tc>
          <w:tcPr>
            <w:tcW w:w="1416" w:type="dxa"/>
          </w:tcPr>
          <w:p w:rsidRPr="001A3220" w:rsidR="00D73695" w:rsidP="00D73695" w:rsidRDefault="00D73695" w14:paraId="3902E3F7" w14:textId="31BA3602">
            <w:pPr>
              <w:pStyle w:val="TableParagraph"/>
              <w:spacing w:before="141"/>
              <w:ind w:left="24"/>
              <w:jc w:val="center"/>
              <w:rPr>
                <w:rFonts w:ascii="Wingdings" w:hAnsi="Wingdings" w:cs="Wingdings"/>
              </w:rPr>
            </w:pPr>
            <w:r w:rsidRPr="001A322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D73695" w:rsidP="00D73695" w:rsidRDefault="00D73695" w14:paraId="3EF04B47" w14:textId="7D056994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 w:rsidRPr="00972010" w:rsidR="00D73695" w:rsidTr="002969DD" w14:paraId="655053D4" w14:textId="77777777">
        <w:trPr>
          <w:trHeight w:val="551"/>
        </w:trPr>
        <w:tc>
          <w:tcPr>
            <w:tcW w:w="7798" w:type="dxa"/>
          </w:tcPr>
          <w:p w:rsidRPr="00972010" w:rsidR="00D73695" w:rsidP="00D73695" w:rsidRDefault="00D73695" w14:paraId="7D2868EA" w14:textId="04389823">
            <w:pPr>
              <w:pStyle w:val="TableParagraph"/>
              <w:spacing w:before="119" w:line="270" w:lineRule="atLeast"/>
              <w:ind w:right="99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Awareness, understanding and commitment to the protection and safeguarding</w:t>
            </w:r>
            <w:r w:rsidRPr="00972010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of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children and</w:t>
            </w:r>
            <w:r w:rsidRPr="00972010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young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people</w:t>
            </w:r>
          </w:p>
        </w:tc>
        <w:tc>
          <w:tcPr>
            <w:tcW w:w="1416" w:type="dxa"/>
          </w:tcPr>
          <w:p w:rsidRPr="001A3220" w:rsidR="00D73695" w:rsidP="00D73695" w:rsidRDefault="00D73695" w14:paraId="124DD551" w14:textId="4ECE88EC">
            <w:pPr>
              <w:pStyle w:val="TableParagraph"/>
              <w:spacing w:before="141"/>
              <w:ind w:left="24"/>
              <w:jc w:val="center"/>
              <w:rPr>
                <w:rFonts w:ascii="Wingdings" w:hAnsi="Wingdings" w:cs="Wingdings"/>
              </w:rPr>
            </w:pPr>
            <w:r w:rsidRPr="001A322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D73695" w:rsidP="00D73695" w:rsidRDefault="00D73695" w14:paraId="4EFD4517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D73695" w:rsidTr="002969DD" w14:paraId="6AA2D11E" w14:textId="77777777">
        <w:trPr>
          <w:trHeight w:val="551"/>
        </w:trPr>
        <w:tc>
          <w:tcPr>
            <w:tcW w:w="7798" w:type="dxa"/>
          </w:tcPr>
          <w:p w:rsidRPr="00972010" w:rsidR="00D73695" w:rsidP="00D73695" w:rsidRDefault="00D73695" w14:paraId="5F265964" w14:textId="1ABF3064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High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integrity: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honest,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trustworthy</w:t>
            </w:r>
            <w:r w:rsidRPr="00972010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 reliable</w:t>
            </w:r>
          </w:p>
        </w:tc>
        <w:tc>
          <w:tcPr>
            <w:tcW w:w="1416" w:type="dxa"/>
          </w:tcPr>
          <w:p w:rsidRPr="001A3220" w:rsidR="00D73695" w:rsidP="00D73695" w:rsidRDefault="00D73695" w14:paraId="5D4048FD" w14:textId="6467AC89">
            <w:pPr>
              <w:pStyle w:val="TableParagraph"/>
              <w:spacing w:before="141"/>
              <w:ind w:left="24"/>
              <w:jc w:val="center"/>
              <w:rPr>
                <w:rFonts w:ascii="Wingdings" w:hAnsi="Wingdings" w:cs="Wingdings"/>
              </w:rPr>
            </w:pPr>
            <w:r w:rsidRPr="001A322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D73695" w:rsidP="00D73695" w:rsidRDefault="00D73695" w14:paraId="063CEED3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D73695" w:rsidTr="002969DD" w14:paraId="526CE414" w14:textId="77777777">
        <w:trPr>
          <w:trHeight w:val="551"/>
        </w:trPr>
        <w:tc>
          <w:tcPr>
            <w:tcW w:w="7798" w:type="dxa"/>
          </w:tcPr>
          <w:p w:rsidRPr="00972010" w:rsidR="00D73695" w:rsidP="00D73695" w:rsidRDefault="00D73695" w14:paraId="75C403EB" w14:textId="35317FAE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 w:rsidRPr="00972010">
              <w:rPr>
                <w:rFonts w:ascii="Arial" w:hAnsi="Arial" w:cs="Arial"/>
                <w:sz w:val="22"/>
                <w:szCs w:val="22"/>
              </w:rPr>
              <w:t>Can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take</w:t>
            </w:r>
            <w:r w:rsidRPr="009720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difficult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decisions</w:t>
            </w:r>
            <w:r w:rsidRPr="009720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and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manage</w:t>
            </w:r>
            <w:r w:rsidRPr="009720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challenging</w:t>
            </w:r>
            <w:r w:rsidRPr="0097201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72010">
              <w:rPr>
                <w:rFonts w:ascii="Arial" w:hAnsi="Arial" w:cs="Arial"/>
                <w:sz w:val="22"/>
                <w:szCs w:val="22"/>
              </w:rPr>
              <w:t>conversations</w:t>
            </w:r>
          </w:p>
        </w:tc>
        <w:tc>
          <w:tcPr>
            <w:tcW w:w="1416" w:type="dxa"/>
          </w:tcPr>
          <w:p w:rsidRPr="001A3220" w:rsidR="00D73695" w:rsidP="00D73695" w:rsidRDefault="00D73695" w14:paraId="7BD74C9F" w14:textId="7852E5B3">
            <w:pPr>
              <w:pStyle w:val="TableParagraph"/>
              <w:spacing w:before="141"/>
              <w:ind w:left="24"/>
              <w:jc w:val="center"/>
              <w:rPr>
                <w:rFonts w:ascii="Wingdings" w:hAnsi="Wingdings" w:cs="Wingdings"/>
              </w:rPr>
            </w:pPr>
            <w:r w:rsidRPr="001A3220">
              <w:rPr>
                <w:rFonts w:ascii="Wingdings" w:hAnsi="Wingdings" w:cs="Wingdings"/>
              </w:rPr>
              <w:t></w:t>
            </w:r>
          </w:p>
        </w:tc>
        <w:tc>
          <w:tcPr>
            <w:tcW w:w="1416" w:type="dxa"/>
          </w:tcPr>
          <w:p w:rsidRPr="00972010" w:rsidR="00D73695" w:rsidP="00D73695" w:rsidRDefault="00D73695" w14:paraId="0DA37284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2010" w:rsidR="005A549C" w:rsidTr="002969DD" w14:paraId="1DE9B1F5" w14:textId="77777777">
        <w:trPr>
          <w:trHeight w:val="551"/>
        </w:trPr>
        <w:tc>
          <w:tcPr>
            <w:tcW w:w="7798" w:type="dxa"/>
          </w:tcPr>
          <w:p w:rsidRPr="00972010" w:rsidR="005A549C" w:rsidP="00D73695" w:rsidRDefault="005A549C" w14:paraId="31623CC3" w14:textId="743E42E9">
            <w:pPr>
              <w:pStyle w:val="TableParagraph"/>
              <w:spacing w:before="1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demonstrate a high level of dedication to the role. </w:t>
            </w:r>
          </w:p>
        </w:tc>
        <w:tc>
          <w:tcPr>
            <w:tcW w:w="1416" w:type="dxa"/>
          </w:tcPr>
          <w:p w:rsidRPr="001A3220" w:rsidR="005A549C" w:rsidP="00D73695" w:rsidRDefault="005A549C" w14:paraId="20C1D624" w14:textId="2794D0E3">
            <w:pPr>
              <w:pStyle w:val="TableParagraph"/>
              <w:spacing w:before="141"/>
              <w:ind w:left="24"/>
              <w:jc w:val="center"/>
              <w:rPr>
                <w:rFonts w:ascii="Wingdings" w:hAnsi="Wingdings" w:cs="Wingdings"/>
              </w:rPr>
            </w:pPr>
            <w:r w:rsidRPr="001A3220">
              <w:rPr>
                <w:rFonts w:ascii="Wingdings" w:hAnsi="Wingdings" w:cs="Wingdings"/>
              </w:rPr>
              <w:t></w:t>
            </w:r>
            <w:bookmarkStart w:name="_GoBack" w:id="0"/>
            <w:bookmarkEnd w:id="0"/>
          </w:p>
        </w:tc>
        <w:tc>
          <w:tcPr>
            <w:tcW w:w="1416" w:type="dxa"/>
          </w:tcPr>
          <w:p w:rsidRPr="00972010" w:rsidR="005A549C" w:rsidP="00D73695" w:rsidRDefault="005A549C" w14:paraId="4740D9A0" w14:textId="7777777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6E50" w:rsidP="00E3645B" w:rsidRDefault="00146E50" w14:paraId="1818E64B" w14:textId="0E479368"/>
    <w:sectPr w:rsidR="00146E50">
      <w:headerReference w:type="default" r:id="rId10"/>
      <w:pgSz w:w="11910" w:h="16850" w:orient="portrait"/>
      <w:pgMar w:top="1600" w:right="1100" w:bottom="280" w:left="800" w:header="720" w:footer="720" w:gutter="0"/>
      <w:cols w:equalWidth="0" w:space="720">
        <w:col w:w="100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C5" w:rsidP="001672C5" w:rsidRDefault="001672C5" w14:paraId="10DAC0CE" w14:textId="77777777">
      <w:r>
        <w:separator/>
      </w:r>
    </w:p>
  </w:endnote>
  <w:endnote w:type="continuationSeparator" w:id="0">
    <w:p w:rsidR="001672C5" w:rsidP="001672C5" w:rsidRDefault="001672C5" w14:paraId="305C31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C5" w:rsidP="001672C5" w:rsidRDefault="001672C5" w14:paraId="0A6E952E" w14:textId="77777777">
      <w:r>
        <w:separator/>
      </w:r>
    </w:p>
  </w:footnote>
  <w:footnote w:type="continuationSeparator" w:id="0">
    <w:p w:rsidR="001672C5" w:rsidP="001672C5" w:rsidRDefault="001672C5" w14:paraId="67F498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F54B50" w:rsidR="00F54B50" w:rsidP="00F54B50" w:rsidRDefault="00F54B50" w14:paraId="4940E40F" w14:textId="7DF25652">
    <w:pPr>
      <w:widowControl/>
      <w:autoSpaceDE/>
      <w:autoSpaceDN/>
      <w:adjustRightInd/>
      <w:spacing w:before="100" w:beforeAutospacing="1" w:after="100" w:afterAutospacing="1"/>
      <w:rPr>
        <w:rFonts w:ascii="Times New Roman" w:hAnsi="Times New Roman" w:eastAsia="Times New Roman" w:cs="Times New Roman"/>
        <w:sz w:val="24"/>
        <w:szCs w:val="24"/>
      </w:rPr>
    </w:pPr>
    <w:r w:rsidRPr="00F54B50">
      <w:rPr>
        <w:rFonts w:ascii="Times New Roman" w:hAnsi="Times New Roman" w:eastAsia="Times New Roman" w:cs="Times New Roman"/>
        <w:noProof/>
        <w:sz w:val="24"/>
        <w:szCs w:val="24"/>
      </w:rPr>
      <w:drawing>
        <wp:inline distT="0" distB="0" distL="0" distR="0" wp14:anchorId="66AB008C" wp14:editId="34961D64">
          <wp:extent cx="6356350" cy="1384935"/>
          <wp:effectExtent l="0" t="0" r="635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0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2C5" w:rsidRDefault="001672C5" w14:paraId="5145E5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1053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2103" w:hanging="207"/>
      </w:pPr>
    </w:lvl>
    <w:lvl w:ilvl="2">
      <w:numFmt w:val="bullet"/>
      <w:lvlText w:val="•"/>
      <w:lvlJc w:val="left"/>
      <w:pPr>
        <w:ind w:left="3154" w:hanging="207"/>
      </w:pPr>
    </w:lvl>
    <w:lvl w:ilvl="3">
      <w:numFmt w:val="bullet"/>
      <w:lvlText w:val="•"/>
      <w:lvlJc w:val="left"/>
      <w:pPr>
        <w:ind w:left="4205" w:hanging="207"/>
      </w:pPr>
    </w:lvl>
    <w:lvl w:ilvl="4">
      <w:numFmt w:val="bullet"/>
      <w:lvlText w:val="•"/>
      <w:lvlJc w:val="left"/>
      <w:pPr>
        <w:ind w:left="5256" w:hanging="207"/>
      </w:pPr>
    </w:lvl>
    <w:lvl w:ilvl="5">
      <w:numFmt w:val="bullet"/>
      <w:lvlText w:val="•"/>
      <w:lvlJc w:val="left"/>
      <w:pPr>
        <w:ind w:left="6307" w:hanging="207"/>
      </w:pPr>
    </w:lvl>
    <w:lvl w:ilvl="6">
      <w:numFmt w:val="bullet"/>
      <w:lvlText w:val="•"/>
      <w:lvlJc w:val="left"/>
      <w:pPr>
        <w:ind w:left="7358" w:hanging="207"/>
      </w:pPr>
    </w:lvl>
    <w:lvl w:ilvl="7">
      <w:numFmt w:val="bullet"/>
      <w:lvlText w:val="•"/>
      <w:lvlJc w:val="left"/>
      <w:pPr>
        <w:ind w:left="8409" w:hanging="207"/>
      </w:pPr>
    </w:lvl>
    <w:lvl w:ilvl="8">
      <w:numFmt w:val="bullet"/>
      <w:lvlText w:val="•"/>
      <w:lvlJc w:val="left"/>
      <w:pPr>
        <w:ind w:left="9460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1438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2439" w:hanging="753"/>
      </w:pPr>
    </w:lvl>
    <w:lvl w:ilvl="2">
      <w:numFmt w:val="bullet"/>
      <w:lvlText w:val="•"/>
      <w:lvlJc w:val="left"/>
      <w:pPr>
        <w:ind w:left="3438" w:hanging="753"/>
      </w:pPr>
    </w:lvl>
    <w:lvl w:ilvl="3">
      <w:numFmt w:val="bullet"/>
      <w:lvlText w:val="•"/>
      <w:lvlJc w:val="left"/>
      <w:pPr>
        <w:ind w:left="4437" w:hanging="753"/>
      </w:pPr>
    </w:lvl>
    <w:lvl w:ilvl="4">
      <w:numFmt w:val="bullet"/>
      <w:lvlText w:val="•"/>
      <w:lvlJc w:val="left"/>
      <w:pPr>
        <w:ind w:left="5436" w:hanging="753"/>
      </w:pPr>
    </w:lvl>
    <w:lvl w:ilvl="5">
      <w:numFmt w:val="bullet"/>
      <w:lvlText w:val="•"/>
      <w:lvlJc w:val="left"/>
      <w:pPr>
        <w:ind w:left="6435" w:hanging="753"/>
      </w:pPr>
    </w:lvl>
    <w:lvl w:ilvl="6">
      <w:numFmt w:val="bullet"/>
      <w:lvlText w:val="•"/>
      <w:lvlJc w:val="left"/>
      <w:pPr>
        <w:ind w:left="7434" w:hanging="753"/>
      </w:pPr>
    </w:lvl>
    <w:lvl w:ilvl="7">
      <w:numFmt w:val="bullet"/>
      <w:lvlText w:val="•"/>
      <w:lvlJc w:val="left"/>
      <w:pPr>
        <w:ind w:left="8433" w:hanging="753"/>
      </w:pPr>
    </w:lvl>
    <w:lvl w:ilvl="8">
      <w:numFmt w:val="bullet"/>
      <w:lvlText w:val="•"/>
      <w:lvlJc w:val="left"/>
      <w:pPr>
        <w:ind w:left="9432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0A5643F"/>
    <w:multiLevelType w:val="multilevel"/>
    <w:tmpl w:val="2B32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CA15D6"/>
    <w:multiLevelType w:val="hybridMultilevel"/>
    <w:tmpl w:val="AC16362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84E59C6"/>
    <w:multiLevelType w:val="hybridMultilevel"/>
    <w:tmpl w:val="AB6E0D3C"/>
    <w:lvl w:ilvl="0" w:tplc="0809000D">
      <w:start w:val="1"/>
      <w:numFmt w:val="bullet"/>
      <w:lvlText w:val=""/>
      <w:lvlJc w:val="left"/>
      <w:pPr>
        <w:ind w:left="1015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73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5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7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9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3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5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75" w:hanging="360"/>
      </w:pPr>
      <w:rPr>
        <w:rFonts w:hint="default" w:ascii="Wingdings" w:hAnsi="Wingdings"/>
      </w:rPr>
    </w:lvl>
  </w:abstractNum>
  <w:abstractNum w:abstractNumId="10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EB1454"/>
    <w:multiLevelType w:val="hybridMultilevel"/>
    <w:tmpl w:val="400C9CA6"/>
    <w:lvl w:ilvl="0" w:tplc="0809000F">
      <w:start w:val="1"/>
      <w:numFmt w:val="decimal"/>
      <w:lvlText w:val="%1."/>
      <w:lvlJc w:val="lef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15132FD7"/>
    <w:multiLevelType w:val="hybridMultilevel"/>
    <w:tmpl w:val="21344522"/>
    <w:lvl w:ilvl="0" w:tplc="0809000F">
      <w:start w:val="1"/>
      <w:numFmt w:val="decimal"/>
      <w:lvlText w:val="%1."/>
      <w:lvlJc w:val="lef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6" w15:restartNumberingAfterBreak="0">
    <w:nsid w:val="235C3806"/>
    <w:multiLevelType w:val="hybridMultilevel"/>
    <w:tmpl w:val="E1C28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7285C0A"/>
    <w:multiLevelType w:val="hybridMultilevel"/>
    <w:tmpl w:val="5B9832C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141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hint="default" w:ascii="Wingdings" w:hAnsi="Wingdings"/>
      </w:rPr>
    </w:lvl>
  </w:abstractNum>
  <w:abstractNum w:abstractNumId="21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2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71225D"/>
    <w:multiLevelType w:val="hybridMultilevel"/>
    <w:tmpl w:val="14E60C7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29" w15:restartNumberingAfterBreak="0">
    <w:nsid w:val="407E511E"/>
    <w:multiLevelType w:val="hybridMultilevel"/>
    <w:tmpl w:val="5CA0C61E"/>
    <w:lvl w:ilvl="0" w:tplc="0809000F">
      <w:start w:val="1"/>
      <w:numFmt w:val="decimal"/>
      <w:lvlText w:val="%1."/>
      <w:lvlJc w:val="lef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0" w15:restartNumberingAfterBreak="0">
    <w:nsid w:val="4D96415D"/>
    <w:multiLevelType w:val="multilevel"/>
    <w:tmpl w:val="A6B6138A"/>
    <w:lvl w:ilvl="0">
      <w:start w:val="1"/>
      <w:numFmt w:val="bullet"/>
      <w:lvlText w:val=""/>
      <w:lvlJc w:val="left"/>
      <w:pPr>
        <w:ind w:left="207" w:hanging="207"/>
      </w:pPr>
      <w:rPr>
        <w:rFonts w:hint="default"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257" w:hanging="207"/>
      </w:pPr>
    </w:lvl>
    <w:lvl w:ilvl="2">
      <w:numFmt w:val="bullet"/>
      <w:lvlText w:val="•"/>
      <w:lvlJc w:val="left"/>
      <w:pPr>
        <w:ind w:left="2308" w:hanging="207"/>
      </w:pPr>
    </w:lvl>
    <w:lvl w:ilvl="3">
      <w:numFmt w:val="bullet"/>
      <w:lvlText w:val="•"/>
      <w:lvlJc w:val="left"/>
      <w:pPr>
        <w:ind w:left="3359" w:hanging="207"/>
      </w:pPr>
    </w:lvl>
    <w:lvl w:ilvl="4">
      <w:numFmt w:val="bullet"/>
      <w:lvlText w:val="•"/>
      <w:lvlJc w:val="left"/>
      <w:pPr>
        <w:ind w:left="4410" w:hanging="207"/>
      </w:pPr>
    </w:lvl>
    <w:lvl w:ilvl="5">
      <w:numFmt w:val="bullet"/>
      <w:lvlText w:val="•"/>
      <w:lvlJc w:val="left"/>
      <w:pPr>
        <w:ind w:left="5461" w:hanging="207"/>
      </w:pPr>
    </w:lvl>
    <w:lvl w:ilvl="6">
      <w:numFmt w:val="bullet"/>
      <w:lvlText w:val="•"/>
      <w:lvlJc w:val="left"/>
      <w:pPr>
        <w:ind w:left="6512" w:hanging="207"/>
      </w:pPr>
    </w:lvl>
    <w:lvl w:ilvl="7">
      <w:numFmt w:val="bullet"/>
      <w:lvlText w:val="•"/>
      <w:lvlJc w:val="left"/>
      <w:pPr>
        <w:ind w:left="7563" w:hanging="207"/>
      </w:pPr>
    </w:lvl>
    <w:lvl w:ilvl="8">
      <w:numFmt w:val="bullet"/>
      <w:lvlText w:val="•"/>
      <w:lvlJc w:val="left"/>
      <w:pPr>
        <w:ind w:left="8614" w:hanging="207"/>
      </w:pPr>
    </w:lvl>
  </w:abstractNum>
  <w:abstractNum w:abstractNumId="31" w15:restartNumberingAfterBreak="0">
    <w:nsid w:val="4F9D0254"/>
    <w:multiLevelType w:val="hybridMultilevel"/>
    <w:tmpl w:val="D94A7EEC"/>
    <w:lvl w:ilvl="0" w:tplc="0809000F">
      <w:start w:val="1"/>
      <w:numFmt w:val="decimal"/>
      <w:lvlText w:val="%1."/>
      <w:lvlJc w:val="left"/>
      <w:pPr>
        <w:ind w:left="519" w:hanging="360"/>
      </w:p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2" w15:restartNumberingAfterBreak="0">
    <w:nsid w:val="514A4887"/>
    <w:multiLevelType w:val="hybridMultilevel"/>
    <w:tmpl w:val="7174F7D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C56AF89E">
      <w:numFmt w:val="bullet"/>
      <w:lvlText w:val="·"/>
      <w:lvlJc w:val="left"/>
      <w:pPr>
        <w:ind w:left="1168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88" w:hanging="180"/>
      </w:pPr>
    </w:lvl>
    <w:lvl w:ilvl="3" w:tplc="0809000F" w:tentative="1">
      <w:start w:val="1"/>
      <w:numFmt w:val="decimal"/>
      <w:lvlText w:val="%4."/>
      <w:lvlJc w:val="left"/>
      <w:pPr>
        <w:ind w:left="2608" w:hanging="360"/>
      </w:pPr>
    </w:lvl>
    <w:lvl w:ilvl="4" w:tplc="08090019" w:tentative="1">
      <w:start w:val="1"/>
      <w:numFmt w:val="lowerLetter"/>
      <w:lvlText w:val="%5."/>
      <w:lvlJc w:val="left"/>
      <w:pPr>
        <w:ind w:left="3328" w:hanging="360"/>
      </w:pPr>
    </w:lvl>
    <w:lvl w:ilvl="5" w:tplc="0809001B" w:tentative="1">
      <w:start w:val="1"/>
      <w:numFmt w:val="lowerRoman"/>
      <w:lvlText w:val="%6."/>
      <w:lvlJc w:val="right"/>
      <w:pPr>
        <w:ind w:left="4048" w:hanging="180"/>
      </w:pPr>
    </w:lvl>
    <w:lvl w:ilvl="6" w:tplc="0809000F" w:tentative="1">
      <w:start w:val="1"/>
      <w:numFmt w:val="decimal"/>
      <w:lvlText w:val="%7."/>
      <w:lvlJc w:val="left"/>
      <w:pPr>
        <w:ind w:left="4768" w:hanging="360"/>
      </w:pPr>
    </w:lvl>
    <w:lvl w:ilvl="7" w:tplc="08090019" w:tentative="1">
      <w:start w:val="1"/>
      <w:numFmt w:val="lowerLetter"/>
      <w:lvlText w:val="%8."/>
      <w:lvlJc w:val="left"/>
      <w:pPr>
        <w:ind w:left="5488" w:hanging="360"/>
      </w:pPr>
    </w:lvl>
    <w:lvl w:ilvl="8" w:tplc="08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4" w15:restartNumberingAfterBreak="0">
    <w:nsid w:val="5E093832"/>
    <w:multiLevelType w:val="multilevel"/>
    <w:tmpl w:val="249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E646C52"/>
    <w:multiLevelType w:val="multilevel"/>
    <w:tmpl w:val="A71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ED60D16"/>
    <w:multiLevelType w:val="hybridMultilevel"/>
    <w:tmpl w:val="8CC87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40413"/>
    <w:multiLevelType w:val="hybridMultilevel"/>
    <w:tmpl w:val="06265332"/>
    <w:lvl w:ilvl="0" w:tplc="0809000D">
      <w:start w:val="1"/>
      <w:numFmt w:val="bullet"/>
      <w:lvlText w:val=""/>
      <w:lvlJc w:val="left"/>
      <w:pPr>
        <w:ind w:left="87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8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A7C7575"/>
    <w:multiLevelType w:val="hybridMultilevel"/>
    <w:tmpl w:val="ADD41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32260"/>
    <w:multiLevelType w:val="multilevel"/>
    <w:tmpl w:val="FCD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hint="default" w:ascii="Wingdings" w:hAnsi="Wingdings"/>
      </w:rPr>
    </w:lvl>
  </w:abstractNum>
  <w:abstractNum w:abstractNumId="43" w15:restartNumberingAfterBreak="0">
    <w:nsid w:val="779E4B49"/>
    <w:multiLevelType w:val="hybridMultilevel"/>
    <w:tmpl w:val="03B2426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9"/>
  </w:num>
  <w:num w:numId="8">
    <w:abstractNumId w:val="42"/>
  </w:num>
  <w:num w:numId="9">
    <w:abstractNumId w:val="14"/>
  </w:num>
  <w:num w:numId="10">
    <w:abstractNumId w:val="11"/>
  </w:num>
  <w:num w:numId="11">
    <w:abstractNumId w:val="22"/>
  </w:num>
  <w:num w:numId="12">
    <w:abstractNumId w:val="7"/>
  </w:num>
  <w:num w:numId="13">
    <w:abstractNumId w:val="26"/>
  </w:num>
  <w:num w:numId="14">
    <w:abstractNumId w:val="24"/>
  </w:num>
  <w:num w:numId="15">
    <w:abstractNumId w:val="44"/>
  </w:num>
  <w:num w:numId="16">
    <w:abstractNumId w:val="10"/>
  </w:num>
  <w:num w:numId="17">
    <w:abstractNumId w:val="23"/>
  </w:num>
  <w:num w:numId="18">
    <w:abstractNumId w:val="28"/>
  </w:num>
  <w:num w:numId="19">
    <w:abstractNumId w:val="21"/>
  </w:num>
  <w:num w:numId="20">
    <w:abstractNumId w:val="33"/>
  </w:num>
  <w:num w:numId="21">
    <w:abstractNumId w:val="20"/>
  </w:num>
  <w:num w:numId="22">
    <w:abstractNumId w:val="25"/>
  </w:num>
  <w:num w:numId="23">
    <w:abstractNumId w:val="38"/>
  </w:num>
  <w:num w:numId="24">
    <w:abstractNumId w:val="16"/>
  </w:num>
  <w:num w:numId="25">
    <w:abstractNumId w:val="43"/>
  </w:num>
  <w:num w:numId="26">
    <w:abstractNumId w:val="15"/>
  </w:num>
  <w:num w:numId="27">
    <w:abstractNumId w:val="27"/>
  </w:num>
  <w:num w:numId="28">
    <w:abstractNumId w:val="34"/>
  </w:num>
  <w:num w:numId="29">
    <w:abstractNumId w:val="19"/>
  </w:num>
  <w:num w:numId="30">
    <w:abstractNumId w:val="30"/>
  </w:num>
  <w:num w:numId="31">
    <w:abstractNumId w:val="17"/>
  </w:num>
  <w:num w:numId="32">
    <w:abstractNumId w:val="37"/>
  </w:num>
  <w:num w:numId="33">
    <w:abstractNumId w:val="8"/>
  </w:num>
  <w:num w:numId="34">
    <w:abstractNumId w:val="9"/>
  </w:num>
  <w:num w:numId="35">
    <w:abstractNumId w:val="32"/>
  </w:num>
  <w:num w:numId="36">
    <w:abstractNumId w:val="12"/>
  </w:num>
  <w:num w:numId="37">
    <w:abstractNumId w:val="29"/>
  </w:num>
  <w:num w:numId="38">
    <w:abstractNumId w:val="36"/>
  </w:num>
  <w:num w:numId="39">
    <w:abstractNumId w:val="13"/>
  </w:num>
  <w:num w:numId="40">
    <w:abstractNumId w:val="18"/>
  </w:num>
  <w:num w:numId="41">
    <w:abstractNumId w:val="41"/>
  </w:num>
  <w:num w:numId="42">
    <w:abstractNumId w:val="35"/>
  </w:num>
  <w:num w:numId="43">
    <w:abstractNumId w:val="6"/>
  </w:num>
  <w:num w:numId="44">
    <w:abstractNumId w:val="4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22"/>
    <w:rsid w:val="00061F70"/>
    <w:rsid w:val="00070B46"/>
    <w:rsid w:val="00076E1C"/>
    <w:rsid w:val="000C2B06"/>
    <w:rsid w:val="001000AC"/>
    <w:rsid w:val="00102658"/>
    <w:rsid w:val="00130B3A"/>
    <w:rsid w:val="00130DEB"/>
    <w:rsid w:val="00136C35"/>
    <w:rsid w:val="00146E50"/>
    <w:rsid w:val="00147A4E"/>
    <w:rsid w:val="001534EF"/>
    <w:rsid w:val="001672C5"/>
    <w:rsid w:val="00170606"/>
    <w:rsid w:val="00174DAD"/>
    <w:rsid w:val="001F5D33"/>
    <w:rsid w:val="002162FD"/>
    <w:rsid w:val="00216B6A"/>
    <w:rsid w:val="002969DD"/>
    <w:rsid w:val="002E312F"/>
    <w:rsid w:val="00321C84"/>
    <w:rsid w:val="0032488F"/>
    <w:rsid w:val="003308D2"/>
    <w:rsid w:val="0033769E"/>
    <w:rsid w:val="00340A0F"/>
    <w:rsid w:val="003611A0"/>
    <w:rsid w:val="00370CF5"/>
    <w:rsid w:val="003B6A6F"/>
    <w:rsid w:val="003C0A74"/>
    <w:rsid w:val="00417F92"/>
    <w:rsid w:val="00427E27"/>
    <w:rsid w:val="00440EA0"/>
    <w:rsid w:val="00457338"/>
    <w:rsid w:val="00480F50"/>
    <w:rsid w:val="004A62B5"/>
    <w:rsid w:val="004B290D"/>
    <w:rsid w:val="004B37F8"/>
    <w:rsid w:val="004B7987"/>
    <w:rsid w:val="00545D3A"/>
    <w:rsid w:val="00551466"/>
    <w:rsid w:val="00571367"/>
    <w:rsid w:val="005A031B"/>
    <w:rsid w:val="005A549C"/>
    <w:rsid w:val="005B1B61"/>
    <w:rsid w:val="005B43F1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6285"/>
    <w:rsid w:val="0069067E"/>
    <w:rsid w:val="006C6FA0"/>
    <w:rsid w:val="006E5EF3"/>
    <w:rsid w:val="006F0F01"/>
    <w:rsid w:val="006F62B9"/>
    <w:rsid w:val="00720226"/>
    <w:rsid w:val="00737273"/>
    <w:rsid w:val="00746DEC"/>
    <w:rsid w:val="007677FE"/>
    <w:rsid w:val="007A6FBB"/>
    <w:rsid w:val="007A7842"/>
    <w:rsid w:val="007B057E"/>
    <w:rsid w:val="007C29A4"/>
    <w:rsid w:val="00812294"/>
    <w:rsid w:val="008233B0"/>
    <w:rsid w:val="0083535D"/>
    <w:rsid w:val="00855D9E"/>
    <w:rsid w:val="00867368"/>
    <w:rsid w:val="008741E2"/>
    <w:rsid w:val="008E1367"/>
    <w:rsid w:val="00902D76"/>
    <w:rsid w:val="00980156"/>
    <w:rsid w:val="00981DA7"/>
    <w:rsid w:val="00996531"/>
    <w:rsid w:val="009A27AA"/>
    <w:rsid w:val="009A4A52"/>
    <w:rsid w:val="009E4397"/>
    <w:rsid w:val="009F0D84"/>
    <w:rsid w:val="00A00102"/>
    <w:rsid w:val="00A04594"/>
    <w:rsid w:val="00A2790D"/>
    <w:rsid w:val="00A4633C"/>
    <w:rsid w:val="00A65EBD"/>
    <w:rsid w:val="00A747D0"/>
    <w:rsid w:val="00A91686"/>
    <w:rsid w:val="00AA0313"/>
    <w:rsid w:val="00AA062D"/>
    <w:rsid w:val="00AE509E"/>
    <w:rsid w:val="00B04397"/>
    <w:rsid w:val="00B37794"/>
    <w:rsid w:val="00B43653"/>
    <w:rsid w:val="00B90892"/>
    <w:rsid w:val="00BB60B0"/>
    <w:rsid w:val="00BD1EC6"/>
    <w:rsid w:val="00BE6CAE"/>
    <w:rsid w:val="00C12A90"/>
    <w:rsid w:val="00C14C28"/>
    <w:rsid w:val="00C33DD5"/>
    <w:rsid w:val="00C37F09"/>
    <w:rsid w:val="00C5345B"/>
    <w:rsid w:val="00C90ED3"/>
    <w:rsid w:val="00CB03AB"/>
    <w:rsid w:val="00D061AC"/>
    <w:rsid w:val="00D213F1"/>
    <w:rsid w:val="00D43636"/>
    <w:rsid w:val="00D51EEC"/>
    <w:rsid w:val="00D73695"/>
    <w:rsid w:val="00D976A2"/>
    <w:rsid w:val="00DA2F9B"/>
    <w:rsid w:val="00DB3A62"/>
    <w:rsid w:val="00DC0D49"/>
    <w:rsid w:val="00DD0942"/>
    <w:rsid w:val="00E01C08"/>
    <w:rsid w:val="00E15655"/>
    <w:rsid w:val="00E21DF5"/>
    <w:rsid w:val="00E3645B"/>
    <w:rsid w:val="00E84329"/>
    <w:rsid w:val="00EA5E92"/>
    <w:rsid w:val="00EB2075"/>
    <w:rsid w:val="00EC1E60"/>
    <w:rsid w:val="00F01CCD"/>
    <w:rsid w:val="00F160BE"/>
    <w:rsid w:val="00F54B50"/>
    <w:rsid w:val="00F67257"/>
    <w:rsid w:val="00F86B14"/>
    <w:rsid w:val="00FC7922"/>
    <w:rsid w:val="00FE7E21"/>
    <w:rsid w:val="0D1BC23B"/>
    <w:rsid w:val="18B9E1C4"/>
    <w:rsid w:val="5E2E353F"/>
    <w:rsid w:val="7D2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99D5"/>
  <w14:defaultImageDpi w14:val="96"/>
  <w15:docId w15:val="{B50CEA28-4230-4AB3-965B-EACFE113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7060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1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031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3535D"/>
    <w:rPr>
      <w:i/>
      <w:iCs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CB03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2C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72C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72C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72C5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F54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4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4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chs.org.uk/about-us/employment/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recruitment@tchs.org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tchs.org.uk/about-us/safeguarding/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gavinbates</dc:creator>
  <keywords/>
  <dc:description/>
  <lastModifiedBy>Kristine Daukste</lastModifiedBy>
  <revision>3</revision>
  <lastPrinted>2024-03-15T13:49:00.0000000Z</lastPrinted>
  <dcterms:created xsi:type="dcterms:W3CDTF">2025-10-08T07:45:00.0000000Z</dcterms:created>
  <dcterms:modified xsi:type="dcterms:W3CDTF">2025-10-08T12:05:27.3054454Z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</Properties>
</file>