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C24C" w14:textId="7777777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77E96B19" wp14:editId="50BE9A3D">
            <wp:simplePos x="0" y="0"/>
            <wp:positionH relativeFrom="margin">
              <wp:posOffset>4756638</wp:posOffset>
            </wp:positionH>
            <wp:positionV relativeFrom="margin">
              <wp:posOffset>-111760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w:t>
      </w:r>
      <w:r w:rsidR="004E0592">
        <w:rPr>
          <w:rFonts w:asciiTheme="majorHAnsi" w:hAnsiTheme="majorHAnsi" w:cstheme="majorHAnsi"/>
          <w:b/>
          <w:color w:val="002060"/>
          <w:sz w:val="36"/>
          <w:szCs w:val="36"/>
        </w:rPr>
        <w:t xml:space="preserve">  Design and Technology</w:t>
      </w:r>
      <w:r w:rsidR="006B3694">
        <w:rPr>
          <w:rFonts w:asciiTheme="majorHAnsi" w:hAnsiTheme="majorHAnsi" w:cstheme="majorHAnsi"/>
          <w:b/>
          <w:color w:val="002060"/>
          <w:sz w:val="36"/>
          <w:szCs w:val="36"/>
        </w:rPr>
        <w:t xml:space="preserve"> Technician</w:t>
      </w:r>
      <w:r>
        <w:rPr>
          <w:rFonts w:asciiTheme="majorHAnsi" w:hAnsiTheme="majorHAnsi" w:cstheme="majorHAnsi"/>
          <w:b/>
          <w:color w:val="002060"/>
          <w:sz w:val="36"/>
          <w:szCs w:val="36"/>
        </w:rPr>
        <w:tab/>
      </w:r>
    </w:p>
    <w:p w14:paraId="656CC622"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18F9EF1B"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2EEA3CE9" w14:textId="77777777" w:rsidTr="00AA6483">
        <w:trPr>
          <w:trHeight w:val="220"/>
        </w:trPr>
        <w:tc>
          <w:tcPr>
            <w:tcW w:w="1985" w:type="dxa"/>
          </w:tcPr>
          <w:p w14:paraId="47568FBD"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ED51096"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4F81BD7" w14:textId="77777777" w:rsidTr="00AA6483">
        <w:trPr>
          <w:trHeight w:val="220"/>
        </w:trPr>
        <w:tc>
          <w:tcPr>
            <w:tcW w:w="1985" w:type="dxa"/>
          </w:tcPr>
          <w:p w14:paraId="6B2F7821"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172080C1" w14:textId="77777777" w:rsidR="003A0F1D" w:rsidRPr="00DB19C9" w:rsidRDefault="00887337" w:rsidP="00882496">
            <w:pPr>
              <w:spacing w:after="0" w:line="240" w:lineRule="auto"/>
              <w:ind w:left="0" w:right="400" w:firstLine="0"/>
              <w:rPr>
                <w:rFonts w:asciiTheme="majorHAnsi" w:hAnsiTheme="majorHAnsi" w:cstheme="majorHAnsi"/>
                <w:color w:val="002060"/>
              </w:rPr>
            </w:pPr>
            <w:r w:rsidRPr="00DB19C9">
              <w:rPr>
                <w:rFonts w:asciiTheme="majorHAnsi" w:hAnsiTheme="majorHAnsi" w:cstheme="majorHAnsi"/>
                <w:color w:val="002060"/>
              </w:rPr>
              <w:t>Twynham School</w:t>
            </w:r>
          </w:p>
        </w:tc>
      </w:tr>
      <w:tr w:rsidR="003A0F1D" w:rsidRPr="00A71B1A" w14:paraId="50412769" w14:textId="77777777" w:rsidTr="00AA6483">
        <w:trPr>
          <w:trHeight w:val="220"/>
        </w:trPr>
        <w:tc>
          <w:tcPr>
            <w:tcW w:w="1985" w:type="dxa"/>
          </w:tcPr>
          <w:p w14:paraId="4D50FBF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36E026E6" w14:textId="77777777" w:rsidR="003A0F1D" w:rsidRPr="00DB19C9" w:rsidRDefault="006B3694"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Grade </w:t>
            </w:r>
            <w:r w:rsidR="00884775">
              <w:rPr>
                <w:rFonts w:asciiTheme="majorHAnsi" w:hAnsiTheme="majorHAnsi" w:cstheme="majorHAnsi"/>
                <w:color w:val="002060"/>
              </w:rPr>
              <w:t>5</w:t>
            </w:r>
          </w:p>
        </w:tc>
      </w:tr>
      <w:tr w:rsidR="003A0F1D" w:rsidRPr="00A71B1A" w14:paraId="451E4645" w14:textId="77777777" w:rsidTr="00AA6483">
        <w:trPr>
          <w:trHeight w:val="220"/>
        </w:trPr>
        <w:tc>
          <w:tcPr>
            <w:tcW w:w="1985" w:type="dxa"/>
          </w:tcPr>
          <w:p w14:paraId="6E91C986"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9ED0679" w14:textId="77777777" w:rsidR="003A0F1D" w:rsidRPr="00DB19C9" w:rsidRDefault="006B3694" w:rsidP="000B6C94">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39 weeks (Term time </w:t>
            </w:r>
            <w:r w:rsidR="00DB19C9">
              <w:rPr>
                <w:rFonts w:asciiTheme="majorHAnsi" w:hAnsiTheme="majorHAnsi" w:cstheme="majorHAnsi"/>
                <w:color w:val="002060"/>
              </w:rPr>
              <w:t>plus INSET</w:t>
            </w:r>
            <w:r>
              <w:rPr>
                <w:rFonts w:asciiTheme="majorHAnsi" w:hAnsiTheme="majorHAnsi" w:cstheme="majorHAnsi"/>
                <w:color w:val="002060"/>
              </w:rPr>
              <w:t>)</w:t>
            </w:r>
          </w:p>
        </w:tc>
      </w:tr>
      <w:tr w:rsidR="003A0F1D" w:rsidRPr="00A71B1A" w14:paraId="28D679A3" w14:textId="77777777" w:rsidTr="00AA6483">
        <w:trPr>
          <w:trHeight w:val="294"/>
        </w:trPr>
        <w:tc>
          <w:tcPr>
            <w:tcW w:w="1985" w:type="dxa"/>
          </w:tcPr>
          <w:p w14:paraId="357A97A3"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3B182880" w14:textId="77777777" w:rsidR="003A0F1D" w:rsidRPr="00DB19C9" w:rsidRDefault="003A0F1D" w:rsidP="00FB350D">
            <w:pPr>
              <w:spacing w:after="0" w:line="240" w:lineRule="auto"/>
              <w:ind w:right="-5401"/>
              <w:rPr>
                <w:rFonts w:asciiTheme="majorHAnsi" w:hAnsiTheme="majorHAnsi" w:cstheme="majorHAnsi"/>
                <w:color w:val="002060"/>
              </w:rPr>
            </w:pPr>
            <w:r w:rsidRPr="00DB19C9">
              <w:rPr>
                <w:rFonts w:asciiTheme="majorHAnsi" w:hAnsiTheme="majorHAnsi" w:cstheme="majorHAnsi"/>
                <w:color w:val="002060"/>
              </w:rPr>
              <w:t>Permanent</w:t>
            </w:r>
          </w:p>
        </w:tc>
      </w:tr>
      <w:tr w:rsidR="003A0F1D" w:rsidRPr="00A71B1A" w14:paraId="678417DC" w14:textId="77777777" w:rsidTr="00AA6483">
        <w:trPr>
          <w:trHeight w:val="294"/>
        </w:trPr>
        <w:tc>
          <w:tcPr>
            <w:tcW w:w="1985" w:type="dxa"/>
          </w:tcPr>
          <w:p w14:paraId="47053277"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2D6DC750" w14:textId="77777777" w:rsidR="003A0F1D" w:rsidRPr="00FD344C" w:rsidRDefault="00DB19C9" w:rsidP="000B6C94">
            <w:pPr>
              <w:spacing w:after="0" w:line="240" w:lineRule="auto"/>
              <w:rPr>
                <w:rFonts w:asciiTheme="majorHAnsi" w:hAnsiTheme="majorHAnsi" w:cstheme="majorHAnsi"/>
                <w:color w:val="002060"/>
                <w:highlight w:val="yellow"/>
              </w:rPr>
            </w:pPr>
            <w:r w:rsidRPr="00DB19C9">
              <w:rPr>
                <w:rFonts w:asciiTheme="majorHAnsi" w:hAnsiTheme="majorHAnsi" w:cstheme="majorHAnsi"/>
                <w:color w:val="002060"/>
              </w:rPr>
              <w:t>Head of D &amp; T</w:t>
            </w:r>
          </w:p>
        </w:tc>
      </w:tr>
    </w:tbl>
    <w:p w14:paraId="51943DEB"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21B161F1"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3F1848E5"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4688BAA9"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2D0731D8" w14:textId="77777777" w:rsidR="004E0592" w:rsidRDefault="003A0F1D" w:rsidP="004E0592">
            <w:pPr>
              <w:ind w:left="142" w:right="228"/>
              <w:rPr>
                <w:rFonts w:asciiTheme="majorHAnsi" w:hAnsiTheme="majorHAnsi" w:cstheme="majorHAnsi"/>
                <w:color w:val="002060"/>
              </w:rPr>
            </w:pPr>
            <w:r w:rsidRPr="00CC1AAC">
              <w:rPr>
                <w:rFonts w:asciiTheme="majorHAnsi" w:hAnsiTheme="majorHAnsi" w:cstheme="majorHAnsi"/>
                <w:color w:val="002060"/>
              </w:rPr>
              <w:t xml:space="preserve"> </w:t>
            </w:r>
            <w:r w:rsidR="004E0592" w:rsidRPr="004E0592">
              <w:rPr>
                <w:rFonts w:asciiTheme="majorHAnsi" w:hAnsiTheme="majorHAnsi" w:cstheme="majorHAnsi"/>
                <w:color w:val="002060"/>
              </w:rPr>
              <w:t xml:space="preserve">To provide specialist technical support to teaching staff within </w:t>
            </w:r>
            <w:r w:rsidR="004E0592">
              <w:rPr>
                <w:rFonts w:asciiTheme="majorHAnsi" w:hAnsiTheme="majorHAnsi" w:cstheme="majorHAnsi"/>
                <w:color w:val="002060"/>
              </w:rPr>
              <w:t xml:space="preserve">the Design and Technology department </w:t>
            </w:r>
            <w:r w:rsidR="004E0592" w:rsidRPr="004E0592">
              <w:rPr>
                <w:rFonts w:asciiTheme="majorHAnsi" w:hAnsiTheme="majorHAnsi" w:cstheme="majorHAnsi"/>
                <w:color w:val="002060"/>
              </w:rPr>
              <w:t xml:space="preserve">and to ensure the safe and proper use and maintenance of resources and equipment.  </w:t>
            </w:r>
          </w:p>
          <w:p w14:paraId="080FF667" w14:textId="793FBB85" w:rsidR="004E0592" w:rsidRPr="00CC1AAC" w:rsidRDefault="004E0592" w:rsidP="004E0592">
            <w:pPr>
              <w:ind w:left="142" w:right="228"/>
              <w:rPr>
                <w:rFonts w:asciiTheme="majorHAnsi" w:hAnsiTheme="majorHAnsi" w:cstheme="majorHAnsi"/>
                <w:color w:val="002060"/>
              </w:rPr>
            </w:pPr>
            <w:r>
              <w:rPr>
                <w:rFonts w:asciiTheme="majorHAnsi" w:hAnsiTheme="majorHAnsi" w:cstheme="majorHAnsi"/>
                <w:color w:val="002060"/>
              </w:rPr>
              <w:t xml:space="preserve">To support </w:t>
            </w:r>
            <w:r w:rsidRPr="004E0592">
              <w:rPr>
                <w:rFonts w:asciiTheme="majorHAnsi" w:hAnsiTheme="majorHAnsi" w:cstheme="majorHAnsi"/>
                <w:color w:val="002060"/>
              </w:rPr>
              <w:t xml:space="preserve">a variety of teaching activities, </w:t>
            </w:r>
            <w:r>
              <w:rPr>
                <w:rFonts w:asciiTheme="majorHAnsi" w:hAnsiTheme="majorHAnsi" w:cstheme="majorHAnsi"/>
                <w:color w:val="002060"/>
              </w:rPr>
              <w:t>within De</w:t>
            </w:r>
            <w:r w:rsidR="003528CC">
              <w:rPr>
                <w:rFonts w:asciiTheme="majorHAnsi" w:hAnsiTheme="majorHAnsi" w:cstheme="majorHAnsi"/>
                <w:color w:val="002060"/>
              </w:rPr>
              <w:t>s</w:t>
            </w:r>
            <w:r>
              <w:rPr>
                <w:rFonts w:asciiTheme="majorHAnsi" w:hAnsiTheme="majorHAnsi" w:cstheme="majorHAnsi"/>
                <w:color w:val="002060"/>
              </w:rPr>
              <w:t xml:space="preserve">ign and </w:t>
            </w:r>
            <w:r w:rsidR="00FD344C">
              <w:rPr>
                <w:rFonts w:asciiTheme="majorHAnsi" w:hAnsiTheme="majorHAnsi" w:cstheme="majorHAnsi"/>
                <w:color w:val="002060"/>
              </w:rPr>
              <w:t>Technology, including</w:t>
            </w:r>
            <w:r w:rsidRPr="004E0592">
              <w:rPr>
                <w:rFonts w:asciiTheme="majorHAnsi" w:hAnsiTheme="majorHAnsi" w:cstheme="majorHAnsi"/>
                <w:color w:val="002060"/>
              </w:rPr>
              <w:t xml:space="preserve"> more advanced work with post-16 examination courses</w:t>
            </w:r>
            <w:r w:rsidR="00363998">
              <w:rPr>
                <w:rFonts w:asciiTheme="majorHAnsi" w:hAnsiTheme="majorHAnsi" w:cstheme="majorHAnsi"/>
                <w:color w:val="002060"/>
              </w:rPr>
              <w:t xml:space="preserve">, through use of </w:t>
            </w:r>
            <w:r w:rsidR="00363998" w:rsidRPr="00363998">
              <w:rPr>
                <w:rFonts w:asciiTheme="majorHAnsi" w:hAnsiTheme="majorHAnsi" w:cstheme="majorHAnsi"/>
                <w:color w:val="002060"/>
              </w:rPr>
              <w:t>specialist technical knowledge and skills</w:t>
            </w:r>
            <w:r w:rsidR="00FD344C">
              <w:rPr>
                <w:rFonts w:asciiTheme="majorHAnsi" w:hAnsiTheme="majorHAnsi" w:cstheme="majorHAnsi"/>
                <w:color w:val="002060"/>
              </w:rPr>
              <w:t>.</w:t>
            </w:r>
          </w:p>
          <w:p w14:paraId="676C731B" w14:textId="77777777" w:rsidR="00197D72" w:rsidRPr="00CC1AAC" w:rsidRDefault="00197D72" w:rsidP="003D5DDF">
            <w:pPr>
              <w:ind w:left="142" w:right="228"/>
              <w:rPr>
                <w:rFonts w:asciiTheme="majorHAnsi" w:hAnsiTheme="majorHAnsi" w:cstheme="majorHAnsi"/>
                <w:color w:val="002060"/>
              </w:rPr>
            </w:pPr>
          </w:p>
        </w:tc>
      </w:tr>
    </w:tbl>
    <w:p w14:paraId="066DB5CC"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7B4AE0C2" w14:textId="77777777" w:rsidTr="00887337">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9E402C4" w14:textId="73819080"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4327E35" w14:textId="77777777" w:rsidTr="00887337">
        <w:trPr>
          <w:trHeight w:val="105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D5E3A" w14:textId="77777777" w:rsidR="00887337" w:rsidRPr="00DB19C9" w:rsidRDefault="00887337" w:rsidP="000D2608">
            <w:pPr>
              <w:spacing w:after="0" w:line="240" w:lineRule="auto"/>
              <w:ind w:left="0" w:right="228" w:firstLine="0"/>
              <w:rPr>
                <w:rFonts w:asciiTheme="majorHAnsi" w:hAnsiTheme="majorHAnsi" w:cstheme="majorHAnsi"/>
                <w:color w:val="002060"/>
              </w:rPr>
            </w:pPr>
          </w:p>
          <w:p w14:paraId="7DDEE115" w14:textId="477F5558" w:rsidR="00887337" w:rsidRPr="003528CC" w:rsidRDefault="00887337" w:rsidP="003528CC">
            <w:pPr>
              <w:pStyle w:val="ListParagraph"/>
              <w:numPr>
                <w:ilvl w:val="0"/>
                <w:numId w:val="1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To provide specialist assistance and support to teaching staff in the preparation and assembly of teaching resources, apparatus and equipment.</w:t>
            </w:r>
          </w:p>
          <w:p w14:paraId="11485DB9" w14:textId="4C63602E" w:rsidR="00887337" w:rsidRPr="003528CC" w:rsidRDefault="00887337" w:rsidP="003528CC">
            <w:pPr>
              <w:pStyle w:val="ListParagraph"/>
              <w:numPr>
                <w:ilvl w:val="0"/>
                <w:numId w:val="1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Under the general direction of the Head of Department to take a lead role in the design, development and maintenance of any specialist equipment or other resources to support teaching and learning activities.</w:t>
            </w:r>
          </w:p>
          <w:p w14:paraId="5AF66522" w14:textId="085700F1" w:rsidR="00887337" w:rsidRPr="003528CC" w:rsidRDefault="00887337" w:rsidP="003528CC">
            <w:pPr>
              <w:pStyle w:val="ListParagraph"/>
              <w:numPr>
                <w:ilvl w:val="0"/>
                <w:numId w:val="1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To prepare and maintain classrooms and workshops, and materials for use by staff and pupils ensuring that an orderly, safe and healthy environment is provided for teaching activities.</w:t>
            </w:r>
          </w:p>
          <w:p w14:paraId="4A013B2C" w14:textId="20428309" w:rsidR="00887337" w:rsidRPr="003528CC" w:rsidRDefault="00887337" w:rsidP="003528CC">
            <w:pPr>
              <w:pStyle w:val="ListParagraph"/>
              <w:numPr>
                <w:ilvl w:val="0"/>
                <w:numId w:val="1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 xml:space="preserve">To contribute to teaching sessions as appropriate, by demonstrating / supervising / advising on the proper and safe use of materials for practical activities, including teacher directed support for individual pupils or assisting with practical project work </w:t>
            </w:r>
          </w:p>
          <w:p w14:paraId="5A248BDF" w14:textId="0C4A2805" w:rsidR="00887337" w:rsidRPr="003528CC" w:rsidRDefault="00887337" w:rsidP="003528CC">
            <w:pPr>
              <w:pStyle w:val="ListParagraph"/>
              <w:numPr>
                <w:ilvl w:val="0"/>
                <w:numId w:val="1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To maintain and undertake reasonable repairs to equipment and where practical to do so or arrange alternative servicing by approved contractors.</w:t>
            </w:r>
          </w:p>
          <w:p w14:paraId="4EA3BC88" w14:textId="09172AF8" w:rsidR="00887337" w:rsidRPr="003528CC" w:rsidRDefault="00887337" w:rsidP="003528CC">
            <w:pPr>
              <w:pStyle w:val="ListParagraph"/>
              <w:numPr>
                <w:ilvl w:val="0"/>
                <w:numId w:val="1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To be responsible for the safe storage of equipment and materials and the disposal of waste products in accordance with the relevant regulations, guidelines and school procedures.</w:t>
            </w:r>
          </w:p>
          <w:p w14:paraId="4A566146" w14:textId="2EADE142" w:rsidR="00887337" w:rsidRPr="003528CC" w:rsidRDefault="00887337" w:rsidP="003528CC">
            <w:pPr>
              <w:pStyle w:val="ListParagraph"/>
              <w:numPr>
                <w:ilvl w:val="0"/>
                <w:numId w:val="1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To maintain appropriate records for the control and allocation of relevant equipment and resources.</w:t>
            </w:r>
          </w:p>
          <w:p w14:paraId="6AAEBAF6" w14:textId="67908F8A" w:rsidR="00887337" w:rsidRPr="003528CC" w:rsidRDefault="00887337" w:rsidP="003528CC">
            <w:pPr>
              <w:pStyle w:val="ListParagraph"/>
              <w:numPr>
                <w:ilvl w:val="0"/>
                <w:numId w:val="1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To undertake ordering and stock allocation activities and maintain appropriate records.</w:t>
            </w:r>
          </w:p>
          <w:p w14:paraId="6A7092A4" w14:textId="7A8E24FC" w:rsidR="00887337" w:rsidRPr="003528CC" w:rsidRDefault="00887337" w:rsidP="003528CC">
            <w:pPr>
              <w:pStyle w:val="ListParagraph"/>
              <w:numPr>
                <w:ilvl w:val="0"/>
                <w:numId w:val="16"/>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To support teaching staff with the organisation and preparation of displays of subject materials or pupils’ work.</w:t>
            </w:r>
          </w:p>
          <w:p w14:paraId="7BB69370" w14:textId="77777777" w:rsidR="00887337" w:rsidRPr="00DB19C9" w:rsidRDefault="00887337" w:rsidP="003528CC">
            <w:pPr>
              <w:pStyle w:val="ListParagraph"/>
              <w:numPr>
                <w:ilvl w:val="0"/>
                <w:numId w:val="17"/>
              </w:numPr>
              <w:spacing w:after="0" w:line="240" w:lineRule="auto"/>
              <w:ind w:right="228"/>
              <w:rPr>
                <w:rFonts w:asciiTheme="majorHAnsi" w:hAnsiTheme="majorHAnsi" w:cstheme="majorHAnsi"/>
                <w:color w:val="002060"/>
              </w:rPr>
            </w:pPr>
            <w:r w:rsidRPr="00DB19C9">
              <w:rPr>
                <w:rFonts w:asciiTheme="majorHAnsi" w:hAnsiTheme="majorHAnsi" w:cstheme="majorHAnsi"/>
                <w:color w:val="002060"/>
              </w:rPr>
              <w:t>To ensure that Health and Safety requirements and other relevant regulations (</w:t>
            </w:r>
            <w:proofErr w:type="gramStart"/>
            <w:r w:rsidRPr="00DB19C9">
              <w:rPr>
                <w:rFonts w:asciiTheme="majorHAnsi" w:hAnsiTheme="majorHAnsi" w:cstheme="majorHAnsi"/>
                <w:color w:val="002060"/>
              </w:rPr>
              <w:t>e.g.</w:t>
            </w:r>
            <w:proofErr w:type="gramEnd"/>
            <w:r w:rsidRPr="00DB19C9">
              <w:rPr>
                <w:rFonts w:asciiTheme="majorHAnsi" w:hAnsiTheme="majorHAnsi" w:cstheme="majorHAnsi"/>
                <w:color w:val="002060"/>
              </w:rPr>
              <w:t xml:space="preserve"> COSHH) are adhered to and observed.  This may involve undertaking regular checking procedures and risk assessments, as appropriate to the work area.</w:t>
            </w:r>
          </w:p>
          <w:p w14:paraId="2643252D" w14:textId="77777777" w:rsidR="00887337" w:rsidRPr="00DB19C9" w:rsidRDefault="00887337" w:rsidP="000D2608">
            <w:pPr>
              <w:spacing w:after="0" w:line="240" w:lineRule="auto"/>
              <w:ind w:left="0" w:right="228" w:firstLine="0"/>
              <w:rPr>
                <w:rFonts w:asciiTheme="majorHAnsi" w:hAnsiTheme="majorHAnsi" w:cstheme="majorHAnsi"/>
                <w:color w:val="002060"/>
              </w:rPr>
            </w:pPr>
          </w:p>
          <w:p w14:paraId="78F601FE" w14:textId="77777777" w:rsidR="00887337" w:rsidRPr="00DB19C9" w:rsidRDefault="00887337" w:rsidP="000D2608">
            <w:pPr>
              <w:spacing w:after="0" w:line="240" w:lineRule="auto"/>
              <w:ind w:left="0" w:right="228" w:firstLine="0"/>
              <w:rPr>
                <w:rFonts w:asciiTheme="majorHAnsi" w:hAnsiTheme="majorHAnsi" w:cstheme="majorHAnsi"/>
                <w:color w:val="002060"/>
              </w:rPr>
            </w:pPr>
          </w:p>
          <w:p w14:paraId="10B75487" w14:textId="77777777" w:rsidR="00E96097" w:rsidRPr="00DB19C9" w:rsidRDefault="00E96097" w:rsidP="000D2608">
            <w:pPr>
              <w:spacing w:after="0" w:line="240" w:lineRule="auto"/>
              <w:ind w:right="228"/>
              <w:rPr>
                <w:rFonts w:asciiTheme="majorHAnsi" w:hAnsiTheme="majorHAnsi" w:cstheme="majorHAnsi"/>
                <w:color w:val="002060"/>
              </w:rPr>
            </w:pPr>
          </w:p>
        </w:tc>
      </w:tr>
    </w:tbl>
    <w:p w14:paraId="002095D1" w14:textId="37999A9D" w:rsidR="003A0F1D" w:rsidRDefault="003A0F1D" w:rsidP="006965FC">
      <w:pPr>
        <w:spacing w:after="0" w:line="240" w:lineRule="auto"/>
        <w:ind w:left="0" w:firstLine="0"/>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528CC" w:rsidRPr="001F130A" w14:paraId="3E55846F" w14:textId="77777777" w:rsidTr="0093622B">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A7BE6E4" w14:textId="0B24DA0F" w:rsidR="003528CC" w:rsidRPr="001F130A" w:rsidRDefault="003528CC" w:rsidP="0093622B">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lastRenderedPageBreak/>
              <w:t>Safeguarding Duties and Responsibilities</w:t>
            </w:r>
          </w:p>
        </w:tc>
      </w:tr>
      <w:tr w:rsidR="003528CC" w:rsidRPr="001F130A" w14:paraId="1D294EF1" w14:textId="77777777" w:rsidTr="0093622B">
        <w:trPr>
          <w:trHeight w:val="105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66B5D" w14:textId="77777777" w:rsidR="003528CC" w:rsidRPr="00DB19C9" w:rsidRDefault="003528CC" w:rsidP="0093622B">
            <w:pPr>
              <w:spacing w:after="0" w:line="240" w:lineRule="auto"/>
              <w:ind w:left="0" w:right="228" w:firstLine="0"/>
              <w:rPr>
                <w:rFonts w:asciiTheme="majorHAnsi" w:hAnsiTheme="majorHAnsi" w:cstheme="majorHAnsi"/>
                <w:color w:val="002060"/>
              </w:rPr>
            </w:pPr>
          </w:p>
          <w:p w14:paraId="0E00CC25" w14:textId="578D6A0D" w:rsidR="003528CC" w:rsidRPr="003528CC" w:rsidRDefault="003528CC" w:rsidP="003528CC">
            <w:pPr>
              <w:pStyle w:val="ListParagraph"/>
              <w:numPr>
                <w:ilvl w:val="0"/>
                <w:numId w:val="17"/>
              </w:numPr>
              <w:spacing w:after="0" w:line="240" w:lineRule="auto"/>
              <w:ind w:right="228"/>
              <w:rPr>
                <w:rFonts w:asciiTheme="majorHAnsi" w:hAnsiTheme="majorHAnsi" w:cstheme="majorHAnsi"/>
                <w:color w:val="002060"/>
              </w:rPr>
            </w:pPr>
            <w:r w:rsidRPr="003528CC">
              <w:rPr>
                <w:rFonts w:asciiTheme="majorHAnsi" w:hAnsiTheme="majorHAnsi" w:cstheme="majorHAnsi"/>
                <w:color w:val="002060"/>
              </w:rPr>
              <w:t>Promoting and safeguarding the welfare of children and young people in accordance with the school’s Safeguarding and Child Protection policies.</w:t>
            </w:r>
          </w:p>
          <w:p w14:paraId="70A24B22" w14:textId="77777777" w:rsidR="003528CC" w:rsidRPr="00DB19C9" w:rsidRDefault="003528CC" w:rsidP="003528CC">
            <w:pPr>
              <w:spacing w:after="0" w:line="240" w:lineRule="auto"/>
              <w:ind w:left="0" w:right="228" w:firstLine="0"/>
              <w:rPr>
                <w:rFonts w:asciiTheme="majorHAnsi" w:hAnsiTheme="majorHAnsi" w:cstheme="majorHAnsi"/>
                <w:color w:val="002060"/>
              </w:rPr>
            </w:pPr>
          </w:p>
        </w:tc>
      </w:tr>
    </w:tbl>
    <w:p w14:paraId="1ACD4D1B" w14:textId="218BAAEA" w:rsidR="003528CC" w:rsidRDefault="003528CC"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3528CC" w:rsidRPr="00C229C2" w14:paraId="548B0617" w14:textId="77777777" w:rsidTr="0093622B">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1ADD32C" w14:textId="77777777" w:rsidR="003528CC" w:rsidRPr="00C229C2" w:rsidRDefault="003528CC" w:rsidP="0093622B">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3528CC" w:rsidRPr="00E46D70" w14:paraId="1F19871A" w14:textId="77777777" w:rsidTr="0093622B">
        <w:trPr>
          <w:trHeight w:val="869"/>
        </w:trPr>
        <w:tc>
          <w:tcPr>
            <w:tcW w:w="5030" w:type="dxa"/>
            <w:tcBorders>
              <w:top w:val="single" w:sz="4" w:space="0" w:color="000000"/>
              <w:left w:val="single" w:sz="4" w:space="0" w:color="000000"/>
              <w:bottom w:val="single" w:sz="4" w:space="0" w:color="000000"/>
              <w:right w:val="single" w:sz="4" w:space="0" w:color="000000"/>
            </w:tcBorders>
          </w:tcPr>
          <w:p w14:paraId="747588A7" w14:textId="77777777" w:rsidR="003528CC" w:rsidRPr="002E3CCC" w:rsidRDefault="003528CC" w:rsidP="0093622B">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5C0868E0" w14:textId="77777777" w:rsidR="003528CC" w:rsidRPr="002E3CCC" w:rsidRDefault="003528CC" w:rsidP="0093622B">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9AC3D1B" w14:textId="77777777" w:rsidR="003528CC" w:rsidRPr="002E3CCC" w:rsidRDefault="003528CC" w:rsidP="0093622B">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Humility</w:t>
            </w:r>
          </w:p>
          <w:p w14:paraId="6FB10594" w14:textId="77777777" w:rsidR="003528CC" w:rsidRPr="002E3CCC" w:rsidRDefault="003528CC" w:rsidP="0093622B">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52FF79F" w14:textId="77777777" w:rsidR="003528CC" w:rsidRDefault="003528CC" w:rsidP="0093622B">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4C3B8E84" w14:textId="77777777" w:rsidR="003528CC" w:rsidRPr="002E3CCC" w:rsidRDefault="003528CC" w:rsidP="0093622B">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23D72C41" w14:textId="77777777" w:rsidR="003528CC" w:rsidRPr="002E3CCC" w:rsidRDefault="003528CC" w:rsidP="0093622B">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10C98C56" w14:textId="77777777" w:rsidR="003528CC" w:rsidRPr="00E46D70" w:rsidRDefault="003528CC" w:rsidP="0093622B">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89C5D23" w14:textId="77777777" w:rsidR="003528CC" w:rsidRDefault="003528CC"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528CC" w:rsidRPr="00CE790F" w14:paraId="5570DA42" w14:textId="77777777" w:rsidTr="0093622B">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1943B484" w14:textId="1205AF23" w:rsidR="003528CC" w:rsidRPr="00CC1AAC" w:rsidRDefault="003528CC" w:rsidP="0093622B">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t>Knowledge, Skills and Attributes</w:t>
            </w:r>
          </w:p>
        </w:tc>
      </w:tr>
      <w:tr w:rsidR="003528CC" w:rsidRPr="006A2702" w14:paraId="6E2CF0C9" w14:textId="77777777" w:rsidTr="0093622B">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1F98E" w14:textId="77777777" w:rsidR="003528CC" w:rsidRPr="00245E49" w:rsidRDefault="003528CC" w:rsidP="0093622B">
            <w:pPr>
              <w:pStyle w:val="ListParagraph"/>
              <w:numPr>
                <w:ilvl w:val="0"/>
                <w:numId w:val="1"/>
              </w:numPr>
              <w:spacing w:after="0" w:line="240" w:lineRule="auto"/>
              <w:ind w:right="228"/>
              <w:rPr>
                <w:rFonts w:asciiTheme="majorHAnsi" w:hAnsiTheme="majorHAnsi" w:cstheme="majorHAnsi"/>
                <w:color w:val="002060"/>
              </w:rPr>
            </w:pPr>
            <w:r w:rsidRPr="00245E49">
              <w:rPr>
                <w:rFonts w:asciiTheme="majorHAnsi" w:hAnsiTheme="majorHAnsi" w:cstheme="majorHAnsi"/>
                <w:color w:val="002060"/>
              </w:rPr>
              <w:t>Organised and a strong communicator</w:t>
            </w:r>
          </w:p>
          <w:p w14:paraId="607FA5C9" w14:textId="77777777" w:rsidR="003528CC"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P</w:t>
            </w:r>
            <w:r w:rsidRPr="00245E49">
              <w:rPr>
                <w:rFonts w:asciiTheme="majorHAnsi" w:hAnsiTheme="majorHAnsi" w:cstheme="majorHAnsi"/>
                <w:color w:val="002060"/>
              </w:rPr>
              <w:t>roblem solve</w:t>
            </w:r>
            <w:r>
              <w:rPr>
                <w:rFonts w:asciiTheme="majorHAnsi" w:hAnsiTheme="majorHAnsi" w:cstheme="majorHAnsi"/>
                <w:color w:val="002060"/>
              </w:rPr>
              <w:t>r</w:t>
            </w:r>
          </w:p>
          <w:p w14:paraId="1C07EAC3" w14:textId="77777777" w:rsidR="003528CC"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Team player</w:t>
            </w:r>
            <w:r w:rsidRPr="00245E49">
              <w:rPr>
                <w:rFonts w:asciiTheme="majorHAnsi" w:hAnsiTheme="majorHAnsi" w:cstheme="majorHAnsi"/>
                <w:color w:val="002060"/>
              </w:rPr>
              <w:t xml:space="preserve"> </w:t>
            </w:r>
          </w:p>
          <w:p w14:paraId="76C5ED0A" w14:textId="77777777" w:rsidR="003528CC" w:rsidRPr="00245E49"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Able to prioritise and work to deadlines </w:t>
            </w:r>
          </w:p>
          <w:p w14:paraId="22238D4C" w14:textId="77777777" w:rsidR="003528CC" w:rsidRPr="00245E49"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w:t>
            </w:r>
            <w:r w:rsidRPr="00245E49">
              <w:rPr>
                <w:rFonts w:asciiTheme="majorHAnsi" w:hAnsiTheme="majorHAnsi" w:cstheme="majorHAnsi"/>
                <w:color w:val="002060"/>
              </w:rPr>
              <w:t>ompetent IT skills for presentation, analysis and recording purposes.</w:t>
            </w:r>
          </w:p>
          <w:p w14:paraId="48F06F68" w14:textId="77777777" w:rsidR="003528CC" w:rsidRPr="00245E49"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w:t>
            </w:r>
            <w:r w:rsidRPr="00245E49">
              <w:rPr>
                <w:rFonts w:asciiTheme="majorHAnsi" w:hAnsiTheme="majorHAnsi" w:cstheme="majorHAnsi"/>
                <w:color w:val="002060"/>
              </w:rPr>
              <w:t>onfident with practical work and use of tools and machinery</w:t>
            </w:r>
          </w:p>
          <w:p w14:paraId="4AEEB79B" w14:textId="77777777" w:rsidR="003528CC" w:rsidRDefault="003528CC" w:rsidP="0093622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w:t>
            </w:r>
            <w:r w:rsidRPr="00245E49">
              <w:rPr>
                <w:rFonts w:asciiTheme="majorHAnsi" w:hAnsiTheme="majorHAnsi" w:cstheme="majorHAnsi"/>
                <w:color w:val="002060"/>
              </w:rPr>
              <w:t>dvanced, vocational or academic qualification in the relevant subject area (</w:t>
            </w:r>
            <w:proofErr w:type="gramStart"/>
            <w:r w:rsidRPr="00245E49">
              <w:rPr>
                <w:rFonts w:asciiTheme="majorHAnsi" w:hAnsiTheme="majorHAnsi" w:cstheme="majorHAnsi"/>
                <w:color w:val="002060"/>
              </w:rPr>
              <w:t>e.g.</w:t>
            </w:r>
            <w:proofErr w:type="gramEnd"/>
            <w:r w:rsidRPr="00245E49">
              <w:rPr>
                <w:rFonts w:asciiTheme="majorHAnsi" w:hAnsiTheme="majorHAnsi" w:cstheme="majorHAnsi"/>
                <w:color w:val="002060"/>
              </w:rPr>
              <w:t xml:space="preserve"> </w:t>
            </w:r>
            <w:proofErr w:type="spellStart"/>
            <w:r w:rsidRPr="00245E49">
              <w:rPr>
                <w:rFonts w:asciiTheme="majorHAnsi" w:hAnsiTheme="majorHAnsi" w:cstheme="majorHAnsi"/>
                <w:color w:val="002060"/>
              </w:rPr>
              <w:t>BTec</w:t>
            </w:r>
            <w:proofErr w:type="spellEnd"/>
            <w:r w:rsidRPr="00245E49">
              <w:rPr>
                <w:rFonts w:asciiTheme="majorHAnsi" w:hAnsiTheme="majorHAnsi" w:cstheme="majorHAnsi"/>
                <w:color w:val="002060"/>
              </w:rPr>
              <w:t xml:space="preserve"> Higher, HNC/D, Advanced City and Guilds Certificate) with applied practical experience.</w:t>
            </w:r>
            <w:r>
              <w:rPr>
                <w:rFonts w:asciiTheme="majorHAnsi" w:hAnsiTheme="majorHAnsi" w:cstheme="majorHAnsi"/>
                <w:color w:val="002060"/>
              </w:rPr>
              <w:t xml:space="preserve"> Or s</w:t>
            </w:r>
            <w:r w:rsidRPr="00245E49">
              <w:rPr>
                <w:rFonts w:asciiTheme="majorHAnsi" w:hAnsiTheme="majorHAnsi" w:cstheme="majorHAnsi"/>
                <w:color w:val="002060"/>
              </w:rPr>
              <w:t xml:space="preserve">ubstantial experience in a relevant work area </w:t>
            </w:r>
          </w:p>
          <w:p w14:paraId="43069272" w14:textId="77777777" w:rsidR="003528CC" w:rsidRPr="00245E49" w:rsidRDefault="003528CC" w:rsidP="0093622B">
            <w:pPr>
              <w:pStyle w:val="ListParagraph"/>
              <w:spacing w:after="0" w:line="240" w:lineRule="auto"/>
              <w:ind w:right="228" w:firstLine="0"/>
              <w:rPr>
                <w:rFonts w:asciiTheme="majorHAnsi" w:hAnsiTheme="majorHAnsi" w:cstheme="majorHAnsi"/>
                <w:color w:val="002060"/>
              </w:rPr>
            </w:pPr>
          </w:p>
        </w:tc>
      </w:tr>
    </w:tbl>
    <w:p w14:paraId="0577840A" w14:textId="77777777" w:rsidR="003A0F1D" w:rsidRDefault="003A0F1D" w:rsidP="003528C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0693414" w14:textId="77777777" w:rsidTr="00AA6483">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511369E"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72ADD38F" w14:textId="77777777" w:rsidTr="00AA6483">
        <w:trPr>
          <w:trHeight w:val="819"/>
        </w:trPr>
        <w:tc>
          <w:tcPr>
            <w:tcW w:w="10060" w:type="dxa"/>
            <w:tcBorders>
              <w:top w:val="single" w:sz="4" w:space="0" w:color="000000"/>
              <w:left w:val="single" w:sz="4" w:space="0" w:color="000000"/>
              <w:bottom w:val="single" w:sz="4" w:space="0" w:color="000000"/>
              <w:right w:val="single" w:sz="4" w:space="0" w:color="000000"/>
            </w:tcBorders>
          </w:tcPr>
          <w:p w14:paraId="679FA5F0" w14:textId="77777777" w:rsidR="003A0F1D" w:rsidRPr="00D2139B" w:rsidRDefault="003A0F1D" w:rsidP="003528CC">
            <w:pPr>
              <w:ind w:left="0"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199F9F5"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6ADCD30"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B16D9C9"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77F0E197" w14:textId="77777777" w:rsidTr="00197D72">
        <w:trPr>
          <w:trHeight w:val="566"/>
        </w:trPr>
        <w:tc>
          <w:tcPr>
            <w:tcW w:w="10060" w:type="dxa"/>
            <w:tcBorders>
              <w:top w:val="single" w:sz="4" w:space="0" w:color="000000"/>
              <w:left w:val="single" w:sz="4" w:space="0" w:color="000000"/>
              <w:bottom w:val="single" w:sz="4" w:space="0" w:color="000000"/>
              <w:right w:val="single" w:sz="4" w:space="0" w:color="000000"/>
            </w:tcBorders>
          </w:tcPr>
          <w:p w14:paraId="24A563C2" w14:textId="77777777" w:rsidR="003A0F1D" w:rsidRPr="00E46D70" w:rsidRDefault="003A0F1D" w:rsidP="00197D72">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w:t>
            </w:r>
            <w:r w:rsidR="00197D72">
              <w:rPr>
                <w:rFonts w:asciiTheme="majorHAnsi" w:hAnsiTheme="majorHAnsi" w:cstheme="majorHAnsi"/>
                <w:color w:val="002060"/>
              </w:rPr>
              <w:t>-</w:t>
            </w:r>
            <w:r w:rsidRPr="008C6D91">
              <w:rPr>
                <w:rFonts w:asciiTheme="majorHAnsi" w:hAnsiTheme="majorHAnsi" w:cstheme="majorHAnsi"/>
                <w:color w:val="002060"/>
              </w:rPr>
              <w:t>holder.</w:t>
            </w:r>
          </w:p>
        </w:tc>
      </w:tr>
    </w:tbl>
    <w:p w14:paraId="6F0B4F12" w14:textId="77777777" w:rsidR="003A0F1D" w:rsidRDefault="003A0F1D" w:rsidP="003528CC">
      <w:pPr>
        <w:ind w:left="0" w:firstLine="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3528CC" w:rsidRPr="00C229C2" w14:paraId="689F7007" w14:textId="77777777" w:rsidTr="0093622B">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9937294" w14:textId="795E624B" w:rsidR="003528CC" w:rsidRPr="00C229C2" w:rsidRDefault="003528CC" w:rsidP="0093622B">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3528CC" w:rsidRPr="00E46D70" w14:paraId="4DFABC2C" w14:textId="77777777" w:rsidTr="0093622B">
        <w:trPr>
          <w:trHeight w:val="869"/>
        </w:trPr>
        <w:tc>
          <w:tcPr>
            <w:tcW w:w="5030" w:type="dxa"/>
            <w:tcBorders>
              <w:top w:val="single" w:sz="4" w:space="0" w:color="000000"/>
              <w:left w:val="single" w:sz="4" w:space="0" w:color="000000"/>
              <w:bottom w:val="single" w:sz="4" w:space="0" w:color="000000"/>
              <w:right w:val="single" w:sz="4" w:space="0" w:color="000000"/>
            </w:tcBorders>
          </w:tcPr>
          <w:p w14:paraId="1A4E8DB9" w14:textId="77777777" w:rsidR="003528CC" w:rsidRDefault="003528CC" w:rsidP="0093622B">
            <w:pPr>
              <w:pStyle w:val="ListParagraph"/>
              <w:numPr>
                <w:ilvl w:val="0"/>
                <w:numId w:val="8"/>
              </w:numPr>
              <w:spacing w:after="0"/>
              <w:rPr>
                <w:rFonts w:asciiTheme="majorHAnsi" w:hAnsiTheme="majorHAnsi" w:cstheme="majorHAnsi"/>
                <w:color w:val="002060"/>
              </w:rPr>
            </w:pPr>
            <w:r>
              <w:rPr>
                <w:rFonts w:asciiTheme="majorHAnsi" w:hAnsiTheme="majorHAnsi" w:cstheme="majorHAnsi"/>
                <w:color w:val="002060"/>
              </w:rPr>
              <w:t>TL=Twynham Learning</w:t>
            </w:r>
          </w:p>
          <w:p w14:paraId="68579D56" w14:textId="77777777" w:rsidR="003528CC" w:rsidRDefault="003528CC" w:rsidP="0093622B">
            <w:pPr>
              <w:pStyle w:val="ListParagraph"/>
              <w:numPr>
                <w:ilvl w:val="0"/>
                <w:numId w:val="8"/>
              </w:numPr>
              <w:spacing w:after="0"/>
              <w:rPr>
                <w:rFonts w:asciiTheme="majorHAnsi" w:hAnsiTheme="majorHAnsi" w:cstheme="majorHAnsi"/>
                <w:color w:val="002060"/>
              </w:rPr>
            </w:pPr>
            <w:r>
              <w:rPr>
                <w:rFonts w:asciiTheme="majorHAnsi" w:hAnsiTheme="majorHAnsi" w:cstheme="majorHAnsi"/>
                <w:color w:val="002060"/>
              </w:rPr>
              <w:t>TS=Twynham School</w:t>
            </w:r>
          </w:p>
          <w:p w14:paraId="2EE3C091" w14:textId="02BF201D" w:rsidR="003528CC" w:rsidRPr="002E3CCC" w:rsidRDefault="003528CC" w:rsidP="0093622B">
            <w:pPr>
              <w:pStyle w:val="ListParagraph"/>
              <w:numPr>
                <w:ilvl w:val="0"/>
                <w:numId w:val="8"/>
              </w:numPr>
              <w:spacing w:after="0"/>
              <w:rPr>
                <w:rFonts w:asciiTheme="majorHAnsi" w:hAnsiTheme="majorHAnsi" w:cstheme="majorHAnsi"/>
                <w:color w:val="002060"/>
              </w:rPr>
            </w:pPr>
            <w:r>
              <w:rPr>
                <w:rFonts w:asciiTheme="majorHAnsi" w:hAnsiTheme="majorHAnsi" w:cstheme="majorHAnsi"/>
                <w:color w:val="002060"/>
              </w:rPr>
              <w:t>COSHH=Control of Substances Hazardous to Health</w:t>
            </w:r>
          </w:p>
        </w:tc>
        <w:tc>
          <w:tcPr>
            <w:tcW w:w="5030" w:type="dxa"/>
            <w:tcBorders>
              <w:top w:val="single" w:sz="4" w:space="0" w:color="000000"/>
              <w:left w:val="single" w:sz="4" w:space="0" w:color="000000"/>
              <w:bottom w:val="single" w:sz="4" w:space="0" w:color="000000"/>
              <w:right w:val="single" w:sz="4" w:space="0" w:color="000000"/>
            </w:tcBorders>
          </w:tcPr>
          <w:p w14:paraId="0D13DC65" w14:textId="7024A861" w:rsidR="003528CC" w:rsidRPr="00E46D70" w:rsidRDefault="003528CC" w:rsidP="0093622B">
            <w:pPr>
              <w:pStyle w:val="ListParagraph"/>
              <w:numPr>
                <w:ilvl w:val="0"/>
                <w:numId w:val="7"/>
              </w:numPr>
              <w:spacing w:after="0"/>
              <w:rPr>
                <w:rFonts w:asciiTheme="majorHAnsi" w:hAnsiTheme="majorHAnsi" w:cstheme="majorHAnsi"/>
                <w:color w:val="002060"/>
              </w:rPr>
            </w:pPr>
          </w:p>
        </w:tc>
      </w:tr>
    </w:tbl>
    <w:p w14:paraId="3B639F77" w14:textId="77777777" w:rsidR="005C2FBE" w:rsidRDefault="005C2FBE"/>
    <w:sectPr w:rsidR="005C2F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3CEC" w14:textId="77777777" w:rsidR="003528CC" w:rsidRDefault="003528CC" w:rsidP="003528CC">
      <w:pPr>
        <w:spacing w:after="0" w:line="240" w:lineRule="auto"/>
      </w:pPr>
      <w:r>
        <w:separator/>
      </w:r>
    </w:p>
  </w:endnote>
  <w:endnote w:type="continuationSeparator" w:id="0">
    <w:p w14:paraId="79E80752" w14:textId="77777777" w:rsidR="003528CC" w:rsidRDefault="003528CC" w:rsidP="0035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F05C" w14:textId="77777777" w:rsidR="003528CC" w:rsidRDefault="003528CC" w:rsidP="003528CC">
      <w:pPr>
        <w:spacing w:after="0" w:line="240" w:lineRule="auto"/>
      </w:pPr>
      <w:r>
        <w:separator/>
      </w:r>
    </w:p>
  </w:footnote>
  <w:footnote w:type="continuationSeparator" w:id="0">
    <w:p w14:paraId="49CD910D" w14:textId="77777777" w:rsidR="003528CC" w:rsidRDefault="003528CC" w:rsidP="00352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7CC"/>
    <w:multiLevelType w:val="hybridMultilevel"/>
    <w:tmpl w:val="A40E231E"/>
    <w:lvl w:ilvl="0" w:tplc="B30A1E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21B1C"/>
    <w:multiLevelType w:val="hybridMultilevel"/>
    <w:tmpl w:val="91E6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188653C"/>
    <w:multiLevelType w:val="hybridMultilevel"/>
    <w:tmpl w:val="DBC848E0"/>
    <w:lvl w:ilvl="0" w:tplc="926A8F66">
      <w:numFmt w:val="bullet"/>
      <w:lvlText w:val="•"/>
      <w:lvlJc w:val="left"/>
      <w:pPr>
        <w:ind w:left="1080" w:hanging="720"/>
      </w:pPr>
      <w:rPr>
        <w:rFonts w:ascii="Calibri Light" w:eastAsia="Calibri" w:hAnsi="Calibri Light" w:cs="Calibri Light"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D0A08"/>
    <w:multiLevelType w:val="hybridMultilevel"/>
    <w:tmpl w:val="E5F452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F545A4"/>
    <w:multiLevelType w:val="hybridMultilevel"/>
    <w:tmpl w:val="42EE0800"/>
    <w:lvl w:ilvl="0" w:tplc="926A8F66">
      <w:numFmt w:val="bullet"/>
      <w:lvlText w:val="•"/>
      <w:lvlJc w:val="left"/>
      <w:pPr>
        <w:ind w:left="1080" w:hanging="720"/>
      </w:pPr>
      <w:rPr>
        <w:rFonts w:ascii="Calibri Light" w:eastAsia="Calibri" w:hAnsi="Calibri Light" w:cs="Calibri Light"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B33FD"/>
    <w:multiLevelType w:val="hybridMultilevel"/>
    <w:tmpl w:val="6C8EE830"/>
    <w:lvl w:ilvl="0" w:tplc="926A8F66">
      <w:numFmt w:val="bullet"/>
      <w:lvlText w:val="•"/>
      <w:lvlJc w:val="left"/>
      <w:pPr>
        <w:ind w:left="1080" w:hanging="720"/>
      </w:pPr>
      <w:rPr>
        <w:rFonts w:ascii="Calibri Light" w:eastAsia="Calibri" w:hAnsi="Calibri Light" w:cs="Calibri Light"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51268"/>
    <w:multiLevelType w:val="hybridMultilevel"/>
    <w:tmpl w:val="A32E9F92"/>
    <w:lvl w:ilvl="0" w:tplc="926A8F66">
      <w:numFmt w:val="bullet"/>
      <w:lvlText w:val="•"/>
      <w:lvlJc w:val="left"/>
      <w:pPr>
        <w:ind w:left="1080" w:hanging="720"/>
      </w:pPr>
      <w:rPr>
        <w:rFonts w:ascii="Calibri Light" w:eastAsia="Calibri" w:hAnsi="Calibri Light" w:cs="Calibri Light"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6A4241F0"/>
    <w:multiLevelType w:val="hybridMultilevel"/>
    <w:tmpl w:val="B308E0E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201B0D"/>
    <w:multiLevelType w:val="hybridMultilevel"/>
    <w:tmpl w:val="0B70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C02602"/>
    <w:multiLevelType w:val="hybridMultilevel"/>
    <w:tmpl w:val="A340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F4556"/>
    <w:multiLevelType w:val="hybridMultilevel"/>
    <w:tmpl w:val="72387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14"/>
  </w:num>
  <w:num w:numId="6">
    <w:abstractNumId w:val="2"/>
  </w:num>
  <w:num w:numId="7">
    <w:abstractNumId w:val="12"/>
  </w:num>
  <w:num w:numId="8">
    <w:abstractNumId w:val="6"/>
  </w:num>
  <w:num w:numId="9">
    <w:abstractNumId w:val="15"/>
  </w:num>
  <w:num w:numId="10">
    <w:abstractNumId w:val="9"/>
  </w:num>
  <w:num w:numId="11">
    <w:abstractNumId w:val="7"/>
  </w:num>
  <w:num w:numId="12">
    <w:abstractNumId w:val="11"/>
  </w:num>
  <w:num w:numId="13">
    <w:abstractNumId w:val="10"/>
  </w:num>
  <w:num w:numId="14">
    <w:abstractNumId w:val="16"/>
  </w:num>
  <w:num w:numId="15">
    <w:abstractNumId w:val="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874FB"/>
    <w:rsid w:val="000B6C94"/>
    <w:rsid w:val="000D2608"/>
    <w:rsid w:val="00150E34"/>
    <w:rsid w:val="00197D72"/>
    <w:rsid w:val="00202ADB"/>
    <w:rsid w:val="00245E49"/>
    <w:rsid w:val="002B0CA9"/>
    <w:rsid w:val="003528CC"/>
    <w:rsid w:val="003563B6"/>
    <w:rsid w:val="00363998"/>
    <w:rsid w:val="003A0F1D"/>
    <w:rsid w:val="003A1E53"/>
    <w:rsid w:val="003D5DDF"/>
    <w:rsid w:val="003D753F"/>
    <w:rsid w:val="00450F45"/>
    <w:rsid w:val="004E0592"/>
    <w:rsid w:val="004F4DA1"/>
    <w:rsid w:val="00537719"/>
    <w:rsid w:val="005C2FBE"/>
    <w:rsid w:val="00626DC4"/>
    <w:rsid w:val="006965FC"/>
    <w:rsid w:val="006B3694"/>
    <w:rsid w:val="00882496"/>
    <w:rsid w:val="00884775"/>
    <w:rsid w:val="00887337"/>
    <w:rsid w:val="00A0280C"/>
    <w:rsid w:val="00AF17EC"/>
    <w:rsid w:val="00CF0A2C"/>
    <w:rsid w:val="00DB19C9"/>
    <w:rsid w:val="00DE0F4F"/>
    <w:rsid w:val="00DF1BE3"/>
    <w:rsid w:val="00E96097"/>
    <w:rsid w:val="00FB350D"/>
    <w:rsid w:val="00FD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D9F7"/>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Header">
    <w:name w:val="header"/>
    <w:basedOn w:val="Normal"/>
    <w:link w:val="HeaderChar"/>
    <w:uiPriority w:val="99"/>
    <w:unhideWhenUsed/>
    <w:rsid w:val="00352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8CC"/>
    <w:rPr>
      <w:rFonts w:ascii="Calibri" w:eastAsia="Calibri" w:hAnsi="Calibri" w:cs="Calibri"/>
      <w:color w:val="2E74B5"/>
      <w:lang w:eastAsia="en-GB"/>
    </w:rPr>
  </w:style>
  <w:style w:type="paragraph" w:styleId="Footer">
    <w:name w:val="footer"/>
    <w:basedOn w:val="Normal"/>
    <w:link w:val="FooterChar"/>
    <w:uiPriority w:val="99"/>
    <w:unhideWhenUsed/>
    <w:rsid w:val="00352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8CC"/>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C9394-3F17-4834-8957-FDF01857D5E9}">
  <ds:schemaRefs>
    <ds:schemaRef ds:uri="http://schemas.microsoft.com/sharepoint/v3/contenttype/forms"/>
  </ds:schemaRefs>
</ds:datastoreItem>
</file>

<file path=customXml/itemProps2.xml><?xml version="1.0" encoding="utf-8"?>
<ds:datastoreItem xmlns:ds="http://schemas.openxmlformats.org/officeDocument/2006/customXml" ds:itemID="{62FC77F0-F349-4AA6-B4F2-89BAA4D44EA9}"/>
</file>

<file path=customXml/itemProps3.xml><?xml version="1.0" encoding="utf-8"?>
<ds:datastoreItem xmlns:ds="http://schemas.openxmlformats.org/officeDocument/2006/customXml" ds:itemID="{55AA872B-EDA3-466F-ABBC-548D24EF70E0}">
  <ds:schemaRefs>
    <ds:schemaRef ds:uri="http://purl.org/dc/elements/1.1/"/>
    <ds:schemaRef ds:uri="http://www.w3.org/XML/1998/namespace"/>
    <ds:schemaRef ds:uri="cb7af88e-7724-4fa4-b9d4-20614b602ae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3151</Characters>
  <Application>Microsoft Office Word</Application>
  <DocSecurity>6</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Laura Harris</cp:lastModifiedBy>
  <cp:revision>2</cp:revision>
  <dcterms:created xsi:type="dcterms:W3CDTF">2023-09-22T10:38:00Z</dcterms:created>
  <dcterms:modified xsi:type="dcterms:W3CDTF">2023-09-22T10:38:00Z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