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B0C8" w14:textId="77777777" w:rsidR="00F82F46" w:rsidRPr="00C47418" w:rsidRDefault="00F82F46" w:rsidP="00F82F46">
      <w:pPr>
        <w:rPr>
          <w:rFonts w:ascii="Calibri" w:hAnsi="Calibri" w:cs="Calibri"/>
          <w:b/>
          <w:sz w:val="56"/>
          <w:szCs w:val="56"/>
        </w:rPr>
      </w:pPr>
      <w:r>
        <w:rPr>
          <w:noProof/>
          <w:lang w:eastAsia="en-GB"/>
        </w:rPr>
        <w:drawing>
          <wp:anchor distT="0" distB="0" distL="114300" distR="114300" simplePos="0" relativeHeight="251659264" behindDoc="0" locked="0" layoutInCell="1" allowOverlap="1" wp14:anchorId="6FADADAF" wp14:editId="74ED14A6">
            <wp:simplePos x="0" y="0"/>
            <wp:positionH relativeFrom="margin">
              <wp:align>right</wp:align>
            </wp:positionH>
            <wp:positionV relativeFrom="paragraph">
              <wp:posOffset>1905</wp:posOffset>
            </wp:positionV>
            <wp:extent cx="860425" cy="13576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6042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18">
        <w:rPr>
          <w:rFonts w:ascii="Calibri" w:hAnsi="Calibri" w:cs="Calibri"/>
          <w:b/>
          <w:sz w:val="56"/>
          <w:szCs w:val="56"/>
        </w:rPr>
        <w:t>Great Torrington School</w:t>
      </w:r>
    </w:p>
    <w:p w14:paraId="02B9D4A2" w14:textId="77777777" w:rsidR="00F82F46" w:rsidRDefault="00F82F46" w:rsidP="00F82F46">
      <w:pPr>
        <w:rPr>
          <w:b/>
          <w:sz w:val="22"/>
          <w:szCs w:val="22"/>
        </w:rPr>
      </w:pPr>
    </w:p>
    <w:p w14:paraId="2E1EF497" w14:textId="77777777" w:rsidR="00F82F46" w:rsidRPr="008536DD" w:rsidRDefault="00F82F46" w:rsidP="00F82F46">
      <w:pPr>
        <w:rPr>
          <w:b/>
          <w:sz w:val="22"/>
          <w:szCs w:val="22"/>
        </w:rPr>
      </w:pPr>
    </w:p>
    <w:p w14:paraId="7499FF00" w14:textId="0D5AFA64" w:rsidR="00F82F46" w:rsidRPr="008536DD" w:rsidRDefault="00F82F46" w:rsidP="00F82F46">
      <w:pPr>
        <w:rPr>
          <w:b/>
          <w:sz w:val="22"/>
          <w:szCs w:val="22"/>
        </w:rPr>
      </w:pPr>
      <w:r w:rsidRPr="008536DD">
        <w:rPr>
          <w:b/>
          <w:sz w:val="22"/>
          <w:szCs w:val="22"/>
        </w:rPr>
        <w:t xml:space="preserve">Post:    </w:t>
      </w:r>
      <w:r>
        <w:rPr>
          <w:b/>
          <w:sz w:val="22"/>
          <w:szCs w:val="22"/>
        </w:rPr>
        <w:tab/>
      </w:r>
      <w:r w:rsidR="007049C5">
        <w:rPr>
          <w:sz w:val="22"/>
          <w:szCs w:val="22"/>
        </w:rPr>
        <w:t>Design</w:t>
      </w:r>
      <w:r w:rsidR="00B83B28">
        <w:rPr>
          <w:sz w:val="22"/>
          <w:szCs w:val="22"/>
        </w:rPr>
        <w:t xml:space="preserve"> </w:t>
      </w:r>
      <w:r w:rsidRPr="00F82F46">
        <w:rPr>
          <w:sz w:val="22"/>
          <w:szCs w:val="22"/>
        </w:rPr>
        <w:t>Technician</w:t>
      </w:r>
    </w:p>
    <w:p w14:paraId="52D8920B" w14:textId="77777777" w:rsidR="00F82F46" w:rsidRPr="008536DD" w:rsidRDefault="00F82F46" w:rsidP="00F82F46">
      <w:pPr>
        <w:rPr>
          <w:b/>
          <w:sz w:val="22"/>
          <w:szCs w:val="22"/>
        </w:rPr>
      </w:pPr>
    </w:p>
    <w:p w14:paraId="59679154" w14:textId="59B257DF" w:rsidR="00F82F46" w:rsidRPr="008536DD" w:rsidRDefault="00F82F46" w:rsidP="00F82F46">
      <w:pPr>
        <w:rPr>
          <w:b/>
          <w:sz w:val="22"/>
          <w:szCs w:val="22"/>
        </w:rPr>
      </w:pPr>
      <w:r w:rsidRPr="008536DD">
        <w:rPr>
          <w:b/>
          <w:sz w:val="22"/>
          <w:szCs w:val="22"/>
        </w:rPr>
        <w:t xml:space="preserve">Grade: </w:t>
      </w:r>
      <w:r>
        <w:rPr>
          <w:b/>
          <w:sz w:val="22"/>
          <w:szCs w:val="22"/>
        </w:rPr>
        <w:tab/>
      </w:r>
      <w:r w:rsidRPr="008536DD">
        <w:rPr>
          <w:sz w:val="22"/>
          <w:szCs w:val="22"/>
        </w:rPr>
        <w:t xml:space="preserve">JE Scale </w:t>
      </w:r>
      <w:r w:rsidR="00B83B28">
        <w:rPr>
          <w:sz w:val="22"/>
          <w:szCs w:val="22"/>
        </w:rPr>
        <w:t>D</w:t>
      </w:r>
      <w:r>
        <w:rPr>
          <w:sz w:val="22"/>
          <w:szCs w:val="22"/>
        </w:rPr>
        <w:tab/>
      </w:r>
      <w:r>
        <w:rPr>
          <w:sz w:val="22"/>
          <w:szCs w:val="22"/>
        </w:rPr>
        <w:tab/>
      </w:r>
      <w:r w:rsidRPr="008536DD">
        <w:rPr>
          <w:b/>
          <w:sz w:val="22"/>
          <w:szCs w:val="22"/>
        </w:rPr>
        <w:t>Salary:</w:t>
      </w:r>
      <w:r w:rsidR="00B439AD">
        <w:rPr>
          <w:b/>
          <w:sz w:val="22"/>
          <w:szCs w:val="22"/>
        </w:rPr>
        <w:t xml:space="preserve"> </w:t>
      </w:r>
      <w:r w:rsidR="00B2385E" w:rsidRPr="00B2385E">
        <w:rPr>
          <w:bCs/>
          <w:sz w:val="22"/>
          <w:szCs w:val="22"/>
        </w:rPr>
        <w:t>£2</w:t>
      </w:r>
      <w:r w:rsidR="00635B38">
        <w:rPr>
          <w:bCs/>
          <w:sz w:val="22"/>
          <w:szCs w:val="22"/>
        </w:rPr>
        <w:t>6</w:t>
      </w:r>
      <w:r w:rsidR="00B2385E" w:rsidRPr="00B2385E">
        <w:rPr>
          <w:bCs/>
          <w:sz w:val="22"/>
          <w:szCs w:val="22"/>
        </w:rPr>
        <w:t>,</w:t>
      </w:r>
      <w:r w:rsidR="00635B38">
        <w:rPr>
          <w:bCs/>
          <w:sz w:val="22"/>
          <w:szCs w:val="22"/>
        </w:rPr>
        <w:t>824</w:t>
      </w:r>
      <w:r w:rsidR="00B2385E" w:rsidRPr="00B2385E">
        <w:rPr>
          <w:bCs/>
          <w:sz w:val="22"/>
          <w:szCs w:val="22"/>
        </w:rPr>
        <w:t xml:space="preserve"> to £</w:t>
      </w:r>
      <w:r w:rsidR="00635B38">
        <w:rPr>
          <w:bCs/>
          <w:sz w:val="22"/>
          <w:szCs w:val="22"/>
        </w:rPr>
        <w:t>28,598</w:t>
      </w:r>
    </w:p>
    <w:p w14:paraId="753F1B7B" w14:textId="77777777" w:rsidR="00F82F46" w:rsidRPr="008536DD" w:rsidRDefault="00F82F46" w:rsidP="00F82F46">
      <w:pPr>
        <w:rPr>
          <w:b/>
          <w:sz w:val="22"/>
          <w:szCs w:val="22"/>
        </w:rPr>
      </w:pPr>
    </w:p>
    <w:p w14:paraId="110E20F7" w14:textId="3019DAB6" w:rsidR="00F82F46" w:rsidRDefault="00F82F46" w:rsidP="00F82F46">
      <w:pPr>
        <w:rPr>
          <w:sz w:val="22"/>
          <w:szCs w:val="22"/>
        </w:rPr>
      </w:pPr>
      <w:r w:rsidRPr="008536DD">
        <w:rPr>
          <w:b/>
          <w:sz w:val="22"/>
          <w:szCs w:val="22"/>
        </w:rPr>
        <w:t>Hours:</w:t>
      </w:r>
      <w:r w:rsidRPr="008536DD">
        <w:rPr>
          <w:sz w:val="22"/>
          <w:szCs w:val="22"/>
        </w:rPr>
        <w:t xml:space="preserve"> </w:t>
      </w:r>
      <w:r>
        <w:rPr>
          <w:sz w:val="22"/>
          <w:szCs w:val="22"/>
        </w:rPr>
        <w:tab/>
      </w:r>
      <w:r w:rsidR="007049C5">
        <w:rPr>
          <w:sz w:val="22"/>
          <w:szCs w:val="22"/>
        </w:rPr>
        <w:t>8</w:t>
      </w:r>
      <w:r w:rsidR="007531F7">
        <w:rPr>
          <w:sz w:val="22"/>
          <w:szCs w:val="22"/>
        </w:rPr>
        <w:t>00 Hours pe</w:t>
      </w:r>
      <w:r w:rsidR="007531F7" w:rsidRPr="007531F7">
        <w:rPr>
          <w:sz w:val="22"/>
          <w:szCs w:val="22"/>
        </w:rPr>
        <w:t xml:space="preserve">r </w:t>
      </w:r>
      <w:r w:rsidRPr="007531F7">
        <w:rPr>
          <w:sz w:val="22"/>
          <w:szCs w:val="22"/>
        </w:rPr>
        <w:t>annum (</w:t>
      </w:r>
      <w:r w:rsidR="007049C5">
        <w:rPr>
          <w:sz w:val="22"/>
          <w:szCs w:val="22"/>
        </w:rPr>
        <w:t>20</w:t>
      </w:r>
      <w:r w:rsidRPr="007531F7">
        <w:rPr>
          <w:sz w:val="22"/>
          <w:szCs w:val="22"/>
        </w:rPr>
        <w:t xml:space="preserve"> hours per week, </w:t>
      </w:r>
      <w:r w:rsidR="007531F7" w:rsidRPr="00E746C2">
        <w:rPr>
          <w:sz w:val="22"/>
          <w:szCs w:val="22"/>
        </w:rPr>
        <w:t>40</w:t>
      </w:r>
      <w:r w:rsidR="007531F7" w:rsidRPr="007531F7">
        <w:rPr>
          <w:sz w:val="22"/>
          <w:szCs w:val="22"/>
        </w:rPr>
        <w:t xml:space="preserve"> weeks per annum)</w:t>
      </w:r>
    </w:p>
    <w:p w14:paraId="6AE854F3" w14:textId="05654407" w:rsidR="00E746C2" w:rsidRDefault="00E746C2" w:rsidP="00635B38">
      <w:pPr>
        <w:ind w:left="1440"/>
        <w:rPr>
          <w:i/>
          <w:iCs/>
          <w:sz w:val="22"/>
          <w:szCs w:val="22"/>
        </w:rPr>
      </w:pPr>
      <w:bookmarkStart w:id="0" w:name="_Hlk84320509"/>
      <w:r w:rsidRPr="00E746C2">
        <w:rPr>
          <w:i/>
          <w:iCs/>
          <w:sz w:val="22"/>
          <w:szCs w:val="22"/>
        </w:rPr>
        <w:t xml:space="preserve">Term time, plus five non-pupil days and one week </w:t>
      </w:r>
      <w:r w:rsidR="00635B38">
        <w:rPr>
          <w:i/>
          <w:iCs/>
          <w:sz w:val="22"/>
          <w:szCs w:val="22"/>
        </w:rPr>
        <w:t xml:space="preserve">to be worked </w:t>
      </w:r>
      <w:r w:rsidRPr="00E746C2">
        <w:rPr>
          <w:i/>
          <w:iCs/>
          <w:sz w:val="22"/>
          <w:szCs w:val="22"/>
        </w:rPr>
        <w:t xml:space="preserve">during </w:t>
      </w:r>
      <w:r w:rsidR="00635B38">
        <w:rPr>
          <w:i/>
          <w:iCs/>
          <w:sz w:val="22"/>
          <w:szCs w:val="22"/>
        </w:rPr>
        <w:t xml:space="preserve">the </w:t>
      </w:r>
      <w:r w:rsidRPr="00E746C2">
        <w:rPr>
          <w:i/>
          <w:iCs/>
          <w:sz w:val="22"/>
          <w:szCs w:val="22"/>
        </w:rPr>
        <w:t>summer</w:t>
      </w:r>
      <w:bookmarkEnd w:id="0"/>
      <w:r w:rsidR="00635B38">
        <w:rPr>
          <w:i/>
          <w:iCs/>
          <w:sz w:val="22"/>
          <w:szCs w:val="22"/>
        </w:rPr>
        <w:t xml:space="preserve"> holiday </w:t>
      </w:r>
    </w:p>
    <w:p w14:paraId="66137121" w14:textId="0146211F" w:rsidR="00F82F46" w:rsidRDefault="00F82F46" w:rsidP="00F82F46">
      <w:pPr>
        <w:rPr>
          <w:sz w:val="22"/>
          <w:szCs w:val="22"/>
        </w:rPr>
      </w:pPr>
    </w:p>
    <w:p w14:paraId="7A7146AC" w14:textId="77777777" w:rsidR="003E1B80" w:rsidRDefault="003E1B80" w:rsidP="00F82F46">
      <w:pPr>
        <w:rPr>
          <w:sz w:val="22"/>
          <w:szCs w:val="22"/>
        </w:rPr>
      </w:pPr>
    </w:p>
    <w:p w14:paraId="3EEAC04D" w14:textId="77777777" w:rsidR="003E1B80" w:rsidRDefault="003E1B80" w:rsidP="003E1B80">
      <w:pPr>
        <w:jc w:val="both"/>
        <w:rPr>
          <w:sz w:val="22"/>
          <w:szCs w:val="22"/>
        </w:rPr>
      </w:pPr>
      <w:r w:rsidRPr="00C5446E">
        <w:rPr>
          <w:sz w:val="22"/>
          <w:szCs w:val="22"/>
        </w:rPr>
        <w:t xml:space="preserve">Working hours will be agreed (in negotiation) on an annual basis, with the subject lead, based on curriculum need. This will be linked to the timetable and requirements for practical lessons </w:t>
      </w:r>
      <w:proofErr w:type="gramStart"/>
      <w:r w:rsidRPr="00C5446E">
        <w:rPr>
          <w:sz w:val="22"/>
          <w:szCs w:val="22"/>
        </w:rPr>
        <w:t>in order to</w:t>
      </w:r>
      <w:proofErr w:type="gramEnd"/>
      <w:r w:rsidRPr="00C5446E">
        <w:rPr>
          <w:sz w:val="22"/>
          <w:szCs w:val="22"/>
        </w:rPr>
        <w:t xml:space="preserve"> best support the pupils.</w:t>
      </w:r>
    </w:p>
    <w:p w14:paraId="4EE0181F" w14:textId="77777777" w:rsidR="003E1B80" w:rsidRDefault="003E1B80" w:rsidP="003E1B80">
      <w:pPr>
        <w:rPr>
          <w:sz w:val="22"/>
          <w:szCs w:val="22"/>
        </w:rPr>
      </w:pPr>
    </w:p>
    <w:p w14:paraId="060A486A" w14:textId="15B34B79" w:rsidR="003E1B80" w:rsidRDefault="003E1B80" w:rsidP="003E1B80">
      <w:pPr>
        <w:jc w:val="both"/>
        <w:rPr>
          <w:sz w:val="22"/>
          <w:szCs w:val="22"/>
        </w:rPr>
      </w:pPr>
      <w:r w:rsidRPr="00B83B28">
        <w:rPr>
          <w:sz w:val="22"/>
          <w:szCs w:val="22"/>
        </w:rPr>
        <w:t xml:space="preserve">The post holder will be finally responsible to the </w:t>
      </w:r>
      <w:proofErr w:type="gramStart"/>
      <w:r w:rsidRPr="00B83B28">
        <w:rPr>
          <w:sz w:val="22"/>
          <w:szCs w:val="22"/>
        </w:rPr>
        <w:t>Headteacher, but</w:t>
      </w:r>
      <w:proofErr w:type="gramEnd"/>
      <w:r w:rsidRPr="00B83B28">
        <w:rPr>
          <w:sz w:val="22"/>
          <w:szCs w:val="22"/>
        </w:rPr>
        <w:t xml:space="preserve"> will in the first instance be responsible to the </w:t>
      </w:r>
      <w:r w:rsidRPr="006260B1">
        <w:rPr>
          <w:sz w:val="22"/>
          <w:szCs w:val="22"/>
        </w:rPr>
        <w:t xml:space="preserve">Subject Lead of </w:t>
      </w:r>
      <w:r w:rsidR="00D0624C">
        <w:rPr>
          <w:sz w:val="22"/>
          <w:szCs w:val="22"/>
        </w:rPr>
        <w:t>Design.</w:t>
      </w:r>
    </w:p>
    <w:p w14:paraId="4282BDCB" w14:textId="77777777" w:rsidR="00F82F46" w:rsidRDefault="00F82F46" w:rsidP="00F82F46">
      <w:pPr>
        <w:rPr>
          <w:sz w:val="22"/>
          <w:szCs w:val="22"/>
        </w:rPr>
      </w:pPr>
    </w:p>
    <w:p w14:paraId="2CB7E9A4" w14:textId="68D4769D" w:rsidR="00F82F46" w:rsidRDefault="00F82F46" w:rsidP="00F82F46">
      <w:pPr>
        <w:rPr>
          <w:rFonts w:cs="Arial"/>
          <w:sz w:val="22"/>
          <w:szCs w:val="22"/>
        </w:rPr>
      </w:pPr>
      <w:r w:rsidRPr="008536DD">
        <w:rPr>
          <w:rFonts w:cs="Arial"/>
          <w:sz w:val="22"/>
          <w:szCs w:val="22"/>
        </w:rPr>
        <w:t xml:space="preserve">Appraisal review and staff development is the responsibility of the </w:t>
      </w:r>
      <w:r w:rsidR="006260B1">
        <w:rPr>
          <w:rFonts w:cs="Arial"/>
          <w:sz w:val="22"/>
          <w:szCs w:val="22"/>
        </w:rPr>
        <w:t xml:space="preserve">Design </w:t>
      </w:r>
      <w:r w:rsidR="006260B1" w:rsidRPr="006260B1">
        <w:rPr>
          <w:rFonts w:cs="Arial"/>
          <w:sz w:val="22"/>
          <w:szCs w:val="22"/>
        </w:rPr>
        <w:t>Subject Lead</w:t>
      </w:r>
    </w:p>
    <w:p w14:paraId="268B0AB4" w14:textId="77777777" w:rsidR="00F82F46" w:rsidRDefault="00F82F46" w:rsidP="00F82F46">
      <w:pPr>
        <w:rPr>
          <w:sz w:val="22"/>
          <w:szCs w:val="22"/>
        </w:rPr>
      </w:pPr>
    </w:p>
    <w:p w14:paraId="3F2651DD" w14:textId="77777777" w:rsidR="00F82F46" w:rsidRPr="008536DD" w:rsidRDefault="00F82F46" w:rsidP="00F82F46">
      <w:pPr>
        <w:rPr>
          <w:b/>
          <w:sz w:val="22"/>
          <w:szCs w:val="22"/>
        </w:rPr>
      </w:pPr>
      <w:r>
        <w:rPr>
          <w:b/>
          <w:sz w:val="22"/>
          <w:szCs w:val="22"/>
        </w:rPr>
        <w:t>Principle Duties</w:t>
      </w:r>
    </w:p>
    <w:p w14:paraId="3C1F6726" w14:textId="77777777" w:rsidR="00F82F46" w:rsidRDefault="00F82F46" w:rsidP="00F82F46">
      <w:pPr>
        <w:rPr>
          <w:sz w:val="22"/>
          <w:szCs w:val="22"/>
        </w:rPr>
      </w:pPr>
    </w:p>
    <w:p w14:paraId="1BC4EACF" w14:textId="377EDDAF" w:rsidR="00F82F46" w:rsidRDefault="00F82F46" w:rsidP="00F82F46">
      <w:pPr>
        <w:rPr>
          <w:sz w:val="22"/>
          <w:szCs w:val="22"/>
        </w:rPr>
      </w:pPr>
      <w:r>
        <w:rPr>
          <w:sz w:val="22"/>
          <w:szCs w:val="22"/>
        </w:rPr>
        <w:t xml:space="preserve">The purpose of this role is to provide </w:t>
      </w:r>
      <w:r w:rsidR="00890F19">
        <w:rPr>
          <w:sz w:val="22"/>
          <w:szCs w:val="22"/>
        </w:rPr>
        <w:t xml:space="preserve">flexible </w:t>
      </w:r>
      <w:r>
        <w:rPr>
          <w:sz w:val="22"/>
          <w:szCs w:val="22"/>
        </w:rPr>
        <w:t xml:space="preserve">support </w:t>
      </w:r>
      <w:r w:rsidR="00890F19">
        <w:rPr>
          <w:sz w:val="22"/>
          <w:szCs w:val="22"/>
        </w:rPr>
        <w:t xml:space="preserve">for </w:t>
      </w:r>
      <w:r>
        <w:rPr>
          <w:sz w:val="22"/>
          <w:szCs w:val="22"/>
        </w:rPr>
        <w:t xml:space="preserve">the </w:t>
      </w:r>
      <w:r w:rsidR="00890F19">
        <w:rPr>
          <w:sz w:val="22"/>
          <w:szCs w:val="22"/>
        </w:rPr>
        <w:t>Design</w:t>
      </w:r>
      <w:r>
        <w:rPr>
          <w:sz w:val="22"/>
          <w:szCs w:val="22"/>
        </w:rPr>
        <w:t xml:space="preserve"> department to enable them to deliver less</w:t>
      </w:r>
      <w:r w:rsidR="00890F19">
        <w:rPr>
          <w:sz w:val="22"/>
          <w:szCs w:val="22"/>
        </w:rPr>
        <w:t>ons in a safe and timely manner.</w:t>
      </w:r>
    </w:p>
    <w:p w14:paraId="190B609D" w14:textId="77777777" w:rsidR="00E746C2" w:rsidRPr="008536DD" w:rsidRDefault="00E746C2" w:rsidP="00F82F46">
      <w:pPr>
        <w:rPr>
          <w:sz w:val="22"/>
          <w:szCs w:val="22"/>
        </w:rPr>
      </w:pPr>
    </w:p>
    <w:p w14:paraId="6C70BE0B" w14:textId="77777777" w:rsidR="00F82F46" w:rsidRDefault="00F82F46" w:rsidP="00F82F46">
      <w:pPr>
        <w:rPr>
          <w:b/>
          <w:sz w:val="22"/>
          <w:szCs w:val="22"/>
        </w:rPr>
      </w:pPr>
    </w:p>
    <w:p w14:paraId="77C92607" w14:textId="66A764B0" w:rsidR="007049C5" w:rsidRDefault="007049C5" w:rsidP="007049C5">
      <w:pPr>
        <w:pStyle w:val="ListParagraph"/>
        <w:numPr>
          <w:ilvl w:val="0"/>
          <w:numId w:val="6"/>
        </w:numPr>
        <w:rPr>
          <w:sz w:val="22"/>
          <w:szCs w:val="22"/>
          <w:lang w:val="en-US"/>
        </w:rPr>
      </w:pPr>
      <w:r>
        <w:rPr>
          <w:sz w:val="22"/>
          <w:szCs w:val="22"/>
          <w:lang w:val="en-US"/>
        </w:rPr>
        <w:t>Monitoring, ordering, inventory, and storage of design consumables (blades / tools) as required</w:t>
      </w:r>
    </w:p>
    <w:p w14:paraId="7AC4E010" w14:textId="3ECE921F" w:rsidR="007049C5" w:rsidRDefault="007049C5" w:rsidP="007049C5">
      <w:pPr>
        <w:pStyle w:val="ListParagraph"/>
        <w:numPr>
          <w:ilvl w:val="0"/>
          <w:numId w:val="6"/>
        </w:numPr>
        <w:rPr>
          <w:sz w:val="22"/>
          <w:szCs w:val="22"/>
          <w:lang w:val="en-US"/>
        </w:rPr>
      </w:pPr>
      <w:r>
        <w:rPr>
          <w:sz w:val="22"/>
          <w:szCs w:val="22"/>
          <w:lang w:val="en-US"/>
        </w:rPr>
        <w:t>Monitoring, ordering, inventory, and storage of design supplies / materials upon delivery</w:t>
      </w:r>
    </w:p>
    <w:p w14:paraId="3E9C74DC" w14:textId="5A1ECD85" w:rsidR="007531F7" w:rsidRDefault="007531F7" w:rsidP="007531F7">
      <w:pPr>
        <w:pStyle w:val="ListParagraph"/>
        <w:numPr>
          <w:ilvl w:val="0"/>
          <w:numId w:val="6"/>
        </w:numPr>
        <w:rPr>
          <w:sz w:val="22"/>
          <w:szCs w:val="22"/>
          <w:lang w:val="en-US"/>
        </w:rPr>
      </w:pPr>
      <w:r>
        <w:rPr>
          <w:sz w:val="22"/>
          <w:szCs w:val="22"/>
          <w:lang w:val="en-US"/>
        </w:rPr>
        <w:t xml:space="preserve">Carry out visual Health and Safety checks on all equipment, escalating to Subject Lead or </w:t>
      </w:r>
      <w:r w:rsidR="00060405">
        <w:rPr>
          <w:sz w:val="22"/>
          <w:szCs w:val="22"/>
          <w:lang w:val="en-US"/>
        </w:rPr>
        <w:t>Site</w:t>
      </w:r>
      <w:r>
        <w:rPr>
          <w:sz w:val="22"/>
          <w:szCs w:val="22"/>
          <w:lang w:val="en-US"/>
        </w:rPr>
        <w:t xml:space="preserve"> Manager as required. Ensur</w:t>
      </w:r>
      <w:r w:rsidR="00060405">
        <w:rPr>
          <w:sz w:val="22"/>
          <w:szCs w:val="22"/>
          <w:lang w:val="en-US"/>
        </w:rPr>
        <w:t>e</w:t>
      </w:r>
      <w:r>
        <w:rPr>
          <w:sz w:val="22"/>
          <w:szCs w:val="22"/>
          <w:lang w:val="en-US"/>
        </w:rPr>
        <w:t xml:space="preserve"> PAT testing is carried out</w:t>
      </w:r>
    </w:p>
    <w:p w14:paraId="133C01FA" w14:textId="77777777" w:rsidR="007531F7" w:rsidRDefault="007531F7" w:rsidP="007531F7">
      <w:pPr>
        <w:pStyle w:val="ListParagraph"/>
        <w:numPr>
          <w:ilvl w:val="0"/>
          <w:numId w:val="6"/>
        </w:numPr>
        <w:rPr>
          <w:sz w:val="22"/>
          <w:szCs w:val="22"/>
          <w:lang w:val="en-US"/>
        </w:rPr>
      </w:pPr>
      <w:r>
        <w:rPr>
          <w:sz w:val="22"/>
          <w:szCs w:val="22"/>
          <w:lang w:val="en-US"/>
        </w:rPr>
        <w:t>Work with the Subject Lead to ensure workshops and equipment comply with current Health and Safety legislation</w:t>
      </w:r>
    </w:p>
    <w:p w14:paraId="00249670" w14:textId="4FB416B2" w:rsidR="007531F7" w:rsidRPr="00B8777C" w:rsidRDefault="007531F7" w:rsidP="007531F7">
      <w:pPr>
        <w:numPr>
          <w:ilvl w:val="0"/>
          <w:numId w:val="6"/>
        </w:numPr>
        <w:rPr>
          <w:rFonts w:cs="Arial"/>
          <w:sz w:val="22"/>
        </w:rPr>
      </w:pPr>
      <w:bookmarkStart w:id="1" w:name="_Hlk84314563"/>
      <w:r>
        <w:rPr>
          <w:rFonts w:cs="Arial"/>
          <w:sz w:val="22"/>
        </w:rPr>
        <w:t>Co-ordinate s</w:t>
      </w:r>
      <w:r w:rsidRPr="00B8777C">
        <w:rPr>
          <w:rFonts w:cs="Arial"/>
          <w:sz w:val="22"/>
        </w:rPr>
        <w:t xml:space="preserve">ervicing (including </w:t>
      </w:r>
      <w:r w:rsidR="007049C5">
        <w:rPr>
          <w:rFonts w:cs="Arial"/>
          <w:sz w:val="22"/>
        </w:rPr>
        <w:t>required</w:t>
      </w:r>
      <w:r w:rsidRPr="00B8777C">
        <w:rPr>
          <w:rFonts w:cs="Arial"/>
          <w:sz w:val="22"/>
        </w:rPr>
        <w:t xml:space="preserve"> annual service</w:t>
      </w:r>
      <w:r w:rsidR="007049C5">
        <w:rPr>
          <w:rFonts w:cs="Arial"/>
          <w:sz w:val="22"/>
        </w:rPr>
        <w:t>s</w:t>
      </w:r>
      <w:r w:rsidRPr="00B8777C">
        <w:rPr>
          <w:rFonts w:cs="Arial"/>
          <w:sz w:val="22"/>
        </w:rPr>
        <w:t>)</w:t>
      </w:r>
      <w:r>
        <w:rPr>
          <w:rFonts w:cs="Arial"/>
          <w:sz w:val="22"/>
        </w:rPr>
        <w:t xml:space="preserve"> and </w:t>
      </w:r>
      <w:r w:rsidRPr="00B8777C">
        <w:rPr>
          <w:rFonts w:cs="Arial"/>
          <w:sz w:val="22"/>
        </w:rPr>
        <w:t xml:space="preserve">routine maintenance </w:t>
      </w:r>
      <w:r>
        <w:rPr>
          <w:rFonts w:cs="Arial"/>
          <w:sz w:val="22"/>
        </w:rPr>
        <w:t xml:space="preserve">of </w:t>
      </w:r>
      <w:r w:rsidRPr="00B8777C">
        <w:rPr>
          <w:rFonts w:cs="Arial"/>
          <w:sz w:val="22"/>
        </w:rPr>
        <w:t>equipment</w:t>
      </w:r>
    </w:p>
    <w:p w14:paraId="16ABE629" w14:textId="65277520" w:rsidR="007531F7" w:rsidRPr="00B8777C" w:rsidRDefault="007531F7" w:rsidP="007531F7">
      <w:pPr>
        <w:numPr>
          <w:ilvl w:val="0"/>
          <w:numId w:val="6"/>
        </w:numPr>
        <w:rPr>
          <w:rFonts w:cs="Arial"/>
          <w:sz w:val="22"/>
        </w:rPr>
      </w:pPr>
      <w:bookmarkStart w:id="2" w:name="_Hlk84314462"/>
      <w:bookmarkEnd w:id="1"/>
      <w:r w:rsidRPr="00B8777C">
        <w:rPr>
          <w:rFonts w:cs="Arial"/>
          <w:sz w:val="22"/>
        </w:rPr>
        <w:t xml:space="preserve">Issue and receive </w:t>
      </w:r>
      <w:r w:rsidR="00087EF9">
        <w:rPr>
          <w:rFonts w:cs="Arial"/>
          <w:sz w:val="22"/>
        </w:rPr>
        <w:t xml:space="preserve">equipment </w:t>
      </w:r>
      <w:r w:rsidR="007049C5">
        <w:rPr>
          <w:rFonts w:cs="Arial"/>
          <w:sz w:val="22"/>
        </w:rPr>
        <w:t>/</w:t>
      </w:r>
      <w:r w:rsidRPr="00B8777C">
        <w:rPr>
          <w:rFonts w:cs="Arial"/>
          <w:sz w:val="22"/>
        </w:rPr>
        <w:t xml:space="preserve"> </w:t>
      </w:r>
      <w:r w:rsidR="00087EF9">
        <w:rPr>
          <w:rFonts w:cs="Arial"/>
          <w:sz w:val="22"/>
        </w:rPr>
        <w:t>supplies</w:t>
      </w:r>
      <w:r w:rsidRPr="00B8777C">
        <w:rPr>
          <w:rFonts w:cs="Arial"/>
          <w:sz w:val="22"/>
        </w:rPr>
        <w:t xml:space="preserve"> as required</w:t>
      </w:r>
      <w:r w:rsidR="00087EF9">
        <w:rPr>
          <w:rFonts w:cs="Arial"/>
          <w:sz w:val="22"/>
        </w:rPr>
        <w:t xml:space="preserve"> to classes</w:t>
      </w:r>
    </w:p>
    <w:bookmarkEnd w:id="2"/>
    <w:p w14:paraId="5BA97176" w14:textId="7003B128" w:rsidR="007531F7" w:rsidRPr="00B8777C" w:rsidRDefault="007531F7" w:rsidP="007531F7">
      <w:pPr>
        <w:numPr>
          <w:ilvl w:val="0"/>
          <w:numId w:val="6"/>
        </w:numPr>
        <w:rPr>
          <w:rFonts w:cs="Arial"/>
          <w:sz w:val="22"/>
        </w:rPr>
      </w:pPr>
      <w:r w:rsidRPr="00B8777C">
        <w:rPr>
          <w:rFonts w:cs="Arial"/>
          <w:sz w:val="22"/>
        </w:rPr>
        <w:t>Preparat</w:t>
      </w:r>
      <w:r>
        <w:rPr>
          <w:rFonts w:cs="Arial"/>
          <w:sz w:val="22"/>
        </w:rPr>
        <w:t>ion of resources for classes as required</w:t>
      </w:r>
      <w:r w:rsidR="00060405">
        <w:rPr>
          <w:rFonts w:cs="Arial"/>
          <w:sz w:val="22"/>
        </w:rPr>
        <w:t>,</w:t>
      </w:r>
      <w:r w:rsidR="00087EF9">
        <w:rPr>
          <w:rFonts w:cs="Arial"/>
          <w:sz w:val="22"/>
        </w:rPr>
        <w:t xml:space="preserve"> and storage of items</w:t>
      </w:r>
    </w:p>
    <w:p w14:paraId="0E72976A" w14:textId="3EEE9D0B" w:rsidR="007531F7" w:rsidRDefault="007531F7" w:rsidP="007531F7">
      <w:pPr>
        <w:numPr>
          <w:ilvl w:val="0"/>
          <w:numId w:val="6"/>
        </w:numPr>
        <w:rPr>
          <w:rFonts w:cs="Arial"/>
          <w:sz w:val="22"/>
        </w:rPr>
      </w:pPr>
      <w:bookmarkStart w:id="3" w:name="_Hlk84314498"/>
      <w:r w:rsidRPr="00B8777C">
        <w:rPr>
          <w:rFonts w:cs="Arial"/>
          <w:sz w:val="22"/>
        </w:rPr>
        <w:t>General responsibility for the cleanliness and tidiness of workshop equipment</w:t>
      </w:r>
      <w:r w:rsidR="007049C5">
        <w:rPr>
          <w:rFonts w:cs="Arial"/>
          <w:sz w:val="22"/>
        </w:rPr>
        <w:t>, class</w:t>
      </w:r>
      <w:r w:rsidR="00E746C2">
        <w:rPr>
          <w:rFonts w:cs="Arial"/>
          <w:sz w:val="22"/>
        </w:rPr>
        <w:t>rooms</w:t>
      </w:r>
      <w:r w:rsidR="007049C5">
        <w:rPr>
          <w:rFonts w:cs="Arial"/>
          <w:sz w:val="22"/>
        </w:rPr>
        <w:t xml:space="preserve"> and stores</w:t>
      </w:r>
    </w:p>
    <w:p w14:paraId="630B9652" w14:textId="25BD5CAC" w:rsidR="00E746C2" w:rsidRDefault="00E746C2" w:rsidP="007531F7">
      <w:pPr>
        <w:numPr>
          <w:ilvl w:val="0"/>
          <w:numId w:val="6"/>
        </w:numPr>
        <w:rPr>
          <w:rFonts w:cs="Arial"/>
          <w:sz w:val="22"/>
        </w:rPr>
      </w:pPr>
      <w:r>
        <w:rPr>
          <w:rFonts w:cs="Arial"/>
          <w:sz w:val="22"/>
        </w:rPr>
        <w:t>Complete deep clean / full check during summer break</w:t>
      </w:r>
    </w:p>
    <w:p w14:paraId="09FF5B7C" w14:textId="77777777" w:rsidR="00060405" w:rsidRDefault="00060405" w:rsidP="00060405">
      <w:pPr>
        <w:numPr>
          <w:ilvl w:val="0"/>
          <w:numId w:val="6"/>
        </w:numPr>
        <w:rPr>
          <w:rFonts w:cs="Arial"/>
          <w:sz w:val="22"/>
        </w:rPr>
      </w:pPr>
      <w:r>
        <w:rPr>
          <w:rFonts w:cs="Arial"/>
          <w:sz w:val="22"/>
        </w:rPr>
        <w:t>Storage of student work</w:t>
      </w:r>
      <w:bookmarkEnd w:id="3"/>
      <w:r w:rsidR="007531F7" w:rsidRPr="00060405">
        <w:rPr>
          <w:rFonts w:cs="Arial"/>
          <w:sz w:val="22"/>
        </w:rPr>
        <w:t xml:space="preserve">  </w:t>
      </w:r>
    </w:p>
    <w:p w14:paraId="4E2059F8" w14:textId="74894F60" w:rsidR="007531F7" w:rsidRPr="00060405" w:rsidRDefault="00060405" w:rsidP="00060405">
      <w:pPr>
        <w:numPr>
          <w:ilvl w:val="0"/>
          <w:numId w:val="6"/>
        </w:numPr>
        <w:rPr>
          <w:rFonts w:cs="Arial"/>
          <w:sz w:val="22"/>
        </w:rPr>
      </w:pPr>
      <w:bookmarkStart w:id="4" w:name="_Hlk84315025"/>
      <w:r>
        <w:rPr>
          <w:rFonts w:cs="Arial"/>
          <w:sz w:val="22"/>
        </w:rPr>
        <w:t>Work with the Subject Lead to ensure waste is kept to a minimum, and the best value for money is achieved when purchasing supplies</w:t>
      </w:r>
      <w:r w:rsidR="007531F7" w:rsidRPr="00060405">
        <w:rPr>
          <w:rFonts w:cs="Arial"/>
          <w:sz w:val="22"/>
        </w:rPr>
        <w:t xml:space="preserve">     </w:t>
      </w:r>
    </w:p>
    <w:bookmarkEnd w:id="4"/>
    <w:p w14:paraId="06DA922B" w14:textId="69D19680" w:rsidR="007531F7" w:rsidRDefault="007531F7" w:rsidP="007531F7">
      <w:pPr>
        <w:pStyle w:val="ListParagraph"/>
        <w:numPr>
          <w:ilvl w:val="0"/>
          <w:numId w:val="6"/>
        </w:numPr>
        <w:rPr>
          <w:sz w:val="22"/>
          <w:szCs w:val="22"/>
          <w:lang w:val="en-US"/>
        </w:rPr>
      </w:pPr>
      <w:r>
        <w:rPr>
          <w:sz w:val="22"/>
          <w:szCs w:val="22"/>
          <w:lang w:val="en-US"/>
        </w:rPr>
        <w:t>Assist with departmental displays</w:t>
      </w:r>
    </w:p>
    <w:p w14:paraId="0A26218A" w14:textId="63BAB3C2" w:rsidR="007531F7" w:rsidRDefault="007531F7" w:rsidP="007531F7">
      <w:pPr>
        <w:pStyle w:val="ListParagraph"/>
        <w:numPr>
          <w:ilvl w:val="0"/>
          <w:numId w:val="6"/>
        </w:numPr>
        <w:rPr>
          <w:sz w:val="22"/>
          <w:szCs w:val="22"/>
          <w:lang w:val="en-US"/>
        </w:rPr>
      </w:pPr>
      <w:r>
        <w:rPr>
          <w:sz w:val="22"/>
          <w:szCs w:val="22"/>
          <w:lang w:val="en-US"/>
        </w:rPr>
        <w:t>Complete annual departmental inventory</w:t>
      </w:r>
    </w:p>
    <w:p w14:paraId="0C8F0DEB" w14:textId="2EAA7726" w:rsidR="007049C5" w:rsidRDefault="007049C5" w:rsidP="007049C5">
      <w:pPr>
        <w:pStyle w:val="ListParagraph"/>
        <w:numPr>
          <w:ilvl w:val="0"/>
          <w:numId w:val="6"/>
        </w:numPr>
        <w:rPr>
          <w:sz w:val="22"/>
          <w:szCs w:val="22"/>
          <w:lang w:val="en-US"/>
        </w:rPr>
      </w:pPr>
      <w:r>
        <w:rPr>
          <w:sz w:val="22"/>
          <w:szCs w:val="22"/>
          <w:lang w:val="en-US"/>
        </w:rPr>
        <w:t>Work with the subject lead to complete Risk Assessments as required</w:t>
      </w:r>
    </w:p>
    <w:p w14:paraId="7E1A5327" w14:textId="51A18B83" w:rsidR="00974D2F" w:rsidRDefault="00974D2F" w:rsidP="00974D2F">
      <w:pPr>
        <w:pStyle w:val="ListParagraph"/>
        <w:numPr>
          <w:ilvl w:val="0"/>
          <w:numId w:val="6"/>
        </w:numPr>
        <w:rPr>
          <w:sz w:val="22"/>
          <w:szCs w:val="22"/>
          <w:lang w:val="en-US"/>
        </w:rPr>
      </w:pPr>
      <w:bookmarkStart w:id="5" w:name="_Hlk84323055"/>
      <w:r>
        <w:rPr>
          <w:sz w:val="22"/>
          <w:szCs w:val="22"/>
          <w:lang w:val="en-US"/>
        </w:rPr>
        <w:t>To be first aid trained and provide emergency support if required within subject area, liaising with First Aid Co-Ordinator as required</w:t>
      </w:r>
    </w:p>
    <w:p w14:paraId="3D71F928" w14:textId="599C56A8" w:rsidR="006414E8" w:rsidRDefault="006414E8" w:rsidP="00974D2F">
      <w:pPr>
        <w:pStyle w:val="ListParagraph"/>
        <w:numPr>
          <w:ilvl w:val="0"/>
          <w:numId w:val="6"/>
        </w:numPr>
        <w:rPr>
          <w:sz w:val="22"/>
          <w:szCs w:val="22"/>
          <w:lang w:val="en-US"/>
        </w:rPr>
      </w:pPr>
      <w:bookmarkStart w:id="6" w:name="_Hlk84326889"/>
      <w:r>
        <w:rPr>
          <w:sz w:val="22"/>
          <w:szCs w:val="22"/>
          <w:lang w:val="en-US"/>
        </w:rPr>
        <w:t>To participate in a program of technician staff development / CPD</w:t>
      </w:r>
    </w:p>
    <w:p w14:paraId="33EA94B9" w14:textId="69238E27" w:rsidR="006414E8" w:rsidRDefault="006414E8" w:rsidP="00974D2F">
      <w:pPr>
        <w:pStyle w:val="ListParagraph"/>
        <w:numPr>
          <w:ilvl w:val="0"/>
          <w:numId w:val="6"/>
        </w:numPr>
        <w:rPr>
          <w:sz w:val="22"/>
          <w:szCs w:val="22"/>
          <w:lang w:val="en-US"/>
        </w:rPr>
      </w:pPr>
      <w:r>
        <w:rPr>
          <w:sz w:val="22"/>
          <w:szCs w:val="22"/>
          <w:lang w:val="en-US"/>
        </w:rPr>
        <w:t>To carry out general admin tasks for the department, as required</w:t>
      </w:r>
    </w:p>
    <w:p w14:paraId="14115C2A" w14:textId="5EB3F8A9" w:rsidR="006F1591" w:rsidRDefault="006F1591" w:rsidP="006F1591">
      <w:pPr>
        <w:pStyle w:val="ListParagraph"/>
        <w:numPr>
          <w:ilvl w:val="0"/>
          <w:numId w:val="6"/>
        </w:numPr>
        <w:rPr>
          <w:sz w:val="22"/>
          <w:szCs w:val="22"/>
          <w:lang w:val="en-US"/>
        </w:rPr>
      </w:pPr>
      <w:r>
        <w:rPr>
          <w:sz w:val="22"/>
          <w:szCs w:val="22"/>
          <w:lang w:val="en-US"/>
        </w:rPr>
        <w:t>To support pupils within lessons, if required, within the scope of appropriate training and departmental risk assessments</w:t>
      </w:r>
    </w:p>
    <w:p w14:paraId="39574349" w14:textId="7F2F9A8F" w:rsidR="00F0054A" w:rsidRPr="00D0624C" w:rsidRDefault="00F0054A" w:rsidP="006F1591">
      <w:pPr>
        <w:pStyle w:val="ListParagraph"/>
        <w:numPr>
          <w:ilvl w:val="0"/>
          <w:numId w:val="6"/>
        </w:numPr>
        <w:rPr>
          <w:sz w:val="22"/>
          <w:szCs w:val="22"/>
          <w:lang w:val="en-US"/>
        </w:rPr>
      </w:pPr>
      <w:r w:rsidRPr="00D0624C">
        <w:rPr>
          <w:sz w:val="22"/>
          <w:szCs w:val="22"/>
          <w:lang w:val="en-US"/>
        </w:rPr>
        <w:t>To set up, check and ‘print’ pupils’ work using the department’s laser cutter and 3D printers</w:t>
      </w:r>
      <w:r w:rsidR="00DB043B" w:rsidRPr="00D0624C">
        <w:rPr>
          <w:sz w:val="22"/>
          <w:szCs w:val="22"/>
          <w:lang w:val="en-US"/>
        </w:rPr>
        <w:t>, within the scope of appropriate training</w:t>
      </w:r>
    </w:p>
    <w:bookmarkEnd w:id="5"/>
    <w:bookmarkEnd w:id="6"/>
    <w:p w14:paraId="2B662ED6" w14:textId="0A1FA51B" w:rsidR="007049C5" w:rsidRDefault="007049C5" w:rsidP="00F82F46">
      <w:pPr>
        <w:rPr>
          <w:iCs/>
          <w:sz w:val="22"/>
          <w:szCs w:val="22"/>
        </w:rPr>
      </w:pPr>
    </w:p>
    <w:p w14:paraId="69EB8FFD" w14:textId="77777777" w:rsidR="00F82F46" w:rsidRPr="008536DD" w:rsidRDefault="00F82F46" w:rsidP="00F82F46">
      <w:pPr>
        <w:rPr>
          <w:rFonts w:cs="Arial"/>
          <w:sz w:val="22"/>
          <w:szCs w:val="22"/>
        </w:rPr>
      </w:pPr>
      <w:r w:rsidRPr="008536DD">
        <w:rPr>
          <w:rFonts w:cs="Arial"/>
          <w:sz w:val="22"/>
          <w:szCs w:val="22"/>
        </w:rPr>
        <w:t>This is not considered to be an exhaustive list, as such; the job holder may be expected to carry out any other reasonable duties as directed by the Headteacher.</w:t>
      </w:r>
    </w:p>
    <w:p w14:paraId="2C132500" w14:textId="757F29F1" w:rsidR="00E746C2" w:rsidRDefault="00E746C2" w:rsidP="00F82F46">
      <w:pPr>
        <w:rPr>
          <w:iCs/>
          <w:sz w:val="22"/>
          <w:szCs w:val="22"/>
        </w:rPr>
      </w:pPr>
    </w:p>
    <w:p w14:paraId="497A30C4" w14:textId="51A5B227" w:rsidR="00DD15F1" w:rsidRPr="00762C8C" w:rsidRDefault="00F95668" w:rsidP="00F95668">
      <w:pPr>
        <w:jc w:val="right"/>
        <w:rPr>
          <w:iCs/>
          <w:sz w:val="22"/>
          <w:szCs w:val="22"/>
        </w:rPr>
      </w:pPr>
      <w:r>
        <w:rPr>
          <w:iCs/>
          <w:sz w:val="22"/>
          <w:szCs w:val="22"/>
        </w:rPr>
        <w:t>DDH 17/10/25</w:t>
      </w:r>
    </w:p>
    <w:sectPr w:rsidR="00DD15F1" w:rsidRPr="00762C8C" w:rsidSect="007531F7">
      <w:pgSz w:w="11906" w:h="16838"/>
      <w:pgMar w:top="709" w:right="849"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A74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DB55213"/>
    <w:multiLevelType w:val="multilevel"/>
    <w:tmpl w:val="AA8C3790"/>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AB735DF"/>
    <w:multiLevelType w:val="hybridMultilevel"/>
    <w:tmpl w:val="D452D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A373F"/>
    <w:multiLevelType w:val="hybridMultilevel"/>
    <w:tmpl w:val="32D2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43AC0"/>
    <w:multiLevelType w:val="hybridMultilevel"/>
    <w:tmpl w:val="1400A0FA"/>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438C5"/>
    <w:multiLevelType w:val="hybridMultilevel"/>
    <w:tmpl w:val="65BA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942467">
    <w:abstractNumId w:val="5"/>
  </w:num>
  <w:num w:numId="2" w16cid:durableId="450319832">
    <w:abstractNumId w:val="3"/>
  </w:num>
  <w:num w:numId="3" w16cid:durableId="234635342">
    <w:abstractNumId w:val="0"/>
  </w:num>
  <w:num w:numId="4" w16cid:durableId="988438024">
    <w:abstractNumId w:val="1"/>
  </w:num>
  <w:num w:numId="5" w16cid:durableId="1788044741">
    <w:abstractNumId w:val="4"/>
  </w:num>
  <w:num w:numId="6" w16cid:durableId="37396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EE"/>
    <w:rsid w:val="00060405"/>
    <w:rsid w:val="00080493"/>
    <w:rsid w:val="00087EF9"/>
    <w:rsid w:val="000A0548"/>
    <w:rsid w:val="000B4692"/>
    <w:rsid w:val="003E1B80"/>
    <w:rsid w:val="00422B19"/>
    <w:rsid w:val="006260B1"/>
    <w:rsid w:val="00635B38"/>
    <w:rsid w:val="006414E8"/>
    <w:rsid w:val="006F1591"/>
    <w:rsid w:val="007049C5"/>
    <w:rsid w:val="007531F7"/>
    <w:rsid w:val="00762C8C"/>
    <w:rsid w:val="00875EEE"/>
    <w:rsid w:val="00890F19"/>
    <w:rsid w:val="008968BB"/>
    <w:rsid w:val="008B3073"/>
    <w:rsid w:val="00974D2F"/>
    <w:rsid w:val="009A1A5E"/>
    <w:rsid w:val="00A23DD3"/>
    <w:rsid w:val="00AB4F56"/>
    <w:rsid w:val="00AC0EBF"/>
    <w:rsid w:val="00AD6BE4"/>
    <w:rsid w:val="00AF38A1"/>
    <w:rsid w:val="00B17692"/>
    <w:rsid w:val="00B2385E"/>
    <w:rsid w:val="00B439AD"/>
    <w:rsid w:val="00B83B28"/>
    <w:rsid w:val="00C00CE5"/>
    <w:rsid w:val="00D0624C"/>
    <w:rsid w:val="00DB043B"/>
    <w:rsid w:val="00DD15F1"/>
    <w:rsid w:val="00E746C2"/>
    <w:rsid w:val="00F0054A"/>
    <w:rsid w:val="00F82F46"/>
    <w:rsid w:val="00F9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8D76"/>
  <w15:chartTrackingRefBased/>
  <w15:docId w15:val="{3281783C-39A6-4777-808D-FE7E2557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4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46"/>
    <w:pPr>
      <w:ind w:left="720"/>
      <w:contextualSpacing/>
    </w:pPr>
  </w:style>
  <w:style w:type="paragraph" w:styleId="BalloonText">
    <w:name w:val="Balloon Text"/>
    <w:basedOn w:val="Normal"/>
    <w:link w:val="BalloonTextChar"/>
    <w:uiPriority w:val="99"/>
    <w:semiHidden/>
    <w:unhideWhenUsed/>
    <w:rsid w:val="00AC0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5E3D-92FE-4E06-9791-CA176E8EA902}">
  <ds:schemaRefs>
    <ds:schemaRef ds:uri="http://schemas.openxmlformats.org/officeDocument/2006/bibliography"/>
  </ds:schemaRefs>
</ds:datastoreItem>
</file>

<file path=docMetadata/LabelInfo.xml><?xml version="1.0" encoding="utf-8"?>
<clbl:labelList xmlns:clbl="http://schemas.microsoft.com/office/2020/mipLabelMetadata">
  <clbl:label id="{8c00fb32-4af4-42e7-bc7c-fa5a75faf67f}" enabled="0" method="" siteId="{8c00fb32-4af4-42e7-bc7c-fa5a75faf67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Buss</dc:creator>
  <cp:keywords/>
  <dc:description/>
  <cp:lastModifiedBy>Jo Pateman</cp:lastModifiedBy>
  <cp:revision>4</cp:revision>
  <cp:lastPrinted>2020-01-30T14:01:00Z</cp:lastPrinted>
  <dcterms:created xsi:type="dcterms:W3CDTF">2025-10-17T08:29:00Z</dcterms:created>
  <dcterms:modified xsi:type="dcterms:W3CDTF">2025-10-17T08:30:00Z</dcterms:modified>
</cp:coreProperties>
</file>