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9E4" w:rsidRPr="006208B0" w:rsidRDefault="00B779E8">
      <w:pPr>
        <w:spacing w:after="0" w:line="245" w:lineRule="auto"/>
        <w:rPr>
          <w:rFonts w:asciiTheme="majorHAnsi" w:hAnsiTheme="majorHAnsi" w:cstheme="majorHAnsi"/>
        </w:rPr>
      </w:pPr>
      <w:r w:rsidRPr="006208B0">
        <w:rPr>
          <w:rFonts w:asciiTheme="majorHAnsi" w:hAnsiTheme="majorHAnsi" w:cstheme="majorHAnsi"/>
          <w:b/>
          <w:color w:val="2D5986"/>
          <w:sz w:val="28"/>
        </w:rPr>
        <w:t>Lordswood Boys' School Recruitment Pack</w:t>
      </w:r>
    </w:p>
    <w:p w:rsidR="004639E4" w:rsidRPr="006208B0" w:rsidRDefault="004639E4">
      <w:pPr>
        <w:pBdr>
          <w:bottom w:val="single" w:sz="6" w:space="1" w:color="B8C7D9"/>
        </w:pBdr>
        <w:spacing w:before="60" w:after="180"/>
        <w:rPr>
          <w:rFonts w:asciiTheme="majorHAnsi" w:hAnsiTheme="majorHAnsi" w:cstheme="majorHAnsi"/>
        </w:rPr>
      </w:pP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color w:val="5A5A5A"/>
          <w:sz w:val="26"/>
        </w:rPr>
        <w:t>Lordswood Boys' School | Central Academies Trust</w:t>
      </w:r>
    </w:p>
    <w:p w:rsidR="004639E4" w:rsidRPr="006208B0" w:rsidRDefault="00B779E8">
      <w:pPr>
        <w:spacing w:after="40" w:line="245" w:lineRule="auto"/>
        <w:rPr>
          <w:rFonts w:asciiTheme="majorHAnsi" w:hAnsiTheme="majorHAnsi" w:cstheme="majorHAnsi"/>
        </w:rPr>
      </w:pPr>
      <w:r w:rsidRPr="006208B0">
        <w:rPr>
          <w:rFonts w:asciiTheme="majorHAnsi" w:hAnsiTheme="majorHAnsi" w:cstheme="majorHAnsi"/>
          <w:b/>
          <w:color w:val="2D5986"/>
          <w:sz w:val="44"/>
        </w:rPr>
        <w:t>Design &amp; Technology Technician</w:t>
      </w:r>
    </w:p>
    <w:p w:rsidR="004639E4" w:rsidRPr="006208B0" w:rsidRDefault="00B779E8">
      <w:pPr>
        <w:spacing w:line="245" w:lineRule="auto"/>
        <w:rPr>
          <w:rFonts w:asciiTheme="majorHAnsi" w:hAnsiTheme="majorHAnsi" w:cstheme="majorHAnsi"/>
        </w:rPr>
      </w:pPr>
      <w:r w:rsidRPr="006208B0">
        <w:rPr>
          <w:rFonts w:asciiTheme="majorHAnsi" w:hAnsiTheme="majorHAnsi" w:cstheme="majorHAnsi"/>
          <w:i/>
          <w:color w:val="5A5A5A"/>
          <w:sz w:val="18"/>
        </w:rPr>
        <w:t>Support staff post</w:t>
      </w:r>
    </w:p>
    <w:p w:rsidR="004639E4" w:rsidRPr="006208B0" w:rsidRDefault="00B779E8">
      <w:pPr>
        <w:spacing w:before="240" w:after="120" w:line="245" w:lineRule="auto"/>
        <w:rPr>
          <w:rFonts w:asciiTheme="majorHAnsi" w:hAnsiTheme="majorHAnsi" w:cstheme="majorHAnsi"/>
        </w:rPr>
      </w:pPr>
      <w:bookmarkStart w:id="0" w:name="_GoBack"/>
      <w:r w:rsidRPr="006208B0">
        <w:rPr>
          <w:rFonts w:asciiTheme="majorHAnsi" w:hAnsiTheme="majorHAnsi" w:cstheme="majorHAnsi"/>
          <w:b/>
          <w:color w:val="2D5986"/>
          <w:sz w:val="24"/>
        </w:rPr>
        <w:t>Who are we?</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Lordswood Boys' School is a thriving, ambitious and highly successful 11-16 school at the heart of Central Academies Trust. Outcomes across key measures are above or significantly above national averages, and the strength of our work with disadvantaged pupils has been recognised nationally, with the Secretary of State recently writing to congratulate the school on the outcomes achieved by this group. Over the last three years the school has grown significantly, and our latest inspection has reinforced the secure, sustained trajectory of improvement that has been built over more than a decade.</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This makes now an exceptional time to join Lordswood Boys' School. You will become part of a flourishing environment filled with determined, optimistic young people and staff, united by a clear sense of purpose. We know what we do well, we are honest about what we need to do even better, and we are relentless in our ambition for every stakeholder. Rooted in our ethos that literacy builds success, and aligned with the trust-led ambition set out in the Schools White Paper, we are building a school and trust community with the confidence, capacity and moral purpose to grow.</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At LBS, colleagues benefit from high-quality professional development, genuine opportunities to lead and influence, and a strong package of staff support. This includes our Westfield Health plan and employee support programme, with benefits linked to optical, dental and physiotherapy costs, access to a 24/7 doctor line / virtual GP, and wider health and wellbeing support designed to help colleagues feel valued, looked after and able to do their best work.</w:t>
      </w:r>
    </w:p>
    <w:p w:rsidR="004639E4" w:rsidRPr="006208B0" w:rsidRDefault="00B779E8">
      <w:pPr>
        <w:spacing w:before="80" w:after="120" w:line="245" w:lineRule="auto"/>
        <w:rPr>
          <w:rFonts w:asciiTheme="majorHAnsi" w:hAnsiTheme="majorHAnsi" w:cstheme="majorHAnsi"/>
        </w:rPr>
      </w:pPr>
      <w:r w:rsidRPr="006208B0">
        <w:rPr>
          <w:rFonts w:asciiTheme="majorHAnsi" w:hAnsiTheme="majorHAnsi" w:cstheme="majorHAnsi"/>
          <w:b/>
          <w:color w:val="2D5986"/>
          <w:sz w:val="24"/>
        </w:rPr>
        <w:t>About the role</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We are seeking to appoint a capable, practical and highly organised Design &amp; Technology Technician to support a busy and ambitious department where creativity, precision and hands-on learning matter deeply.</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This is a rewarding role for someone who takes pride in preparation, organisation and problem-solving. You will help ensure that staff and pupils can work safely, efficiently and productively by maintaining high standards in resources, equipment, workshop organisation and technical support.</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For the right candidate, there may also be scope for the role to include some ICT technician responsibilities. We would welcome this flexibility where a candidate's skills and experience allow, enabling the post to support both practical design work and wider technical provision across the school.</w:t>
      </w:r>
    </w:p>
    <w:p w:rsidR="004639E4" w:rsidRPr="006208B0" w:rsidRDefault="00B779E8">
      <w:pPr>
        <w:spacing w:after="80" w:line="245" w:lineRule="auto"/>
        <w:rPr>
          <w:rFonts w:asciiTheme="majorHAnsi" w:hAnsiTheme="majorHAnsi" w:cstheme="majorHAnsi"/>
        </w:rPr>
      </w:pPr>
      <w:r w:rsidRPr="006208B0">
        <w:rPr>
          <w:rFonts w:asciiTheme="majorHAnsi" w:hAnsiTheme="majorHAnsi" w:cstheme="majorHAnsi"/>
          <w:sz w:val="18"/>
        </w:rPr>
        <w:t>This role offers the chance to be part of a school community that values practical excellence, teamwork and quiet professionalism. It is ideal for someone who enjoys making things work well behind the scenes while contributing directly to pupils' everyday learning experience.</w:t>
      </w:r>
    </w:p>
    <w:bookmarkEnd w:id="0"/>
    <w:p w:rsidR="004639E4" w:rsidRPr="006208B0" w:rsidRDefault="00B779E8">
      <w:pPr>
        <w:spacing w:before="80" w:after="80" w:line="245" w:lineRule="auto"/>
        <w:rPr>
          <w:rFonts w:asciiTheme="majorHAnsi" w:hAnsiTheme="majorHAnsi" w:cstheme="majorHAnsi"/>
        </w:rPr>
      </w:pPr>
      <w:r w:rsidRPr="006208B0">
        <w:rPr>
          <w:rFonts w:asciiTheme="majorHAnsi" w:hAnsiTheme="majorHAnsi" w:cstheme="majorHAnsi"/>
          <w:b/>
          <w:color w:val="2D5986"/>
          <w:sz w:val="24"/>
        </w:rPr>
        <w:t>What we are looking for</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A practical and dependable professional who can organise equipment, materials and spaces to a high standard.</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Someone who understands the importance of health and safety, preparation and precision in a workshop or technical environment.</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A colleague able to support teachers and pupils calmly and effectively during lessons and practical activity.</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A professional who is solution-focused, hands-on and willing to take pride in maintenance, presentation and resourcefulness.</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Someone with the potential, where appropriate, to contribute to some ICT technical support as part of a broader technician remit.</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A team player who values reliability, professionalism and the smooth running of a successful department.</w:t>
      </w:r>
    </w:p>
    <w:p w:rsidR="004639E4" w:rsidRPr="006208B0" w:rsidRDefault="00B779E8">
      <w:pPr>
        <w:spacing w:before="80" w:after="80" w:line="245" w:lineRule="auto"/>
        <w:rPr>
          <w:rFonts w:asciiTheme="majorHAnsi" w:hAnsiTheme="majorHAnsi" w:cstheme="majorHAnsi"/>
        </w:rPr>
      </w:pPr>
      <w:r w:rsidRPr="006208B0">
        <w:rPr>
          <w:rFonts w:asciiTheme="majorHAnsi" w:hAnsiTheme="majorHAnsi" w:cstheme="majorHAnsi"/>
          <w:b/>
          <w:color w:val="2D5986"/>
          <w:sz w:val="24"/>
        </w:rPr>
        <w:t>Why join Lordswood Boys' School and Central Academies Trust?</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A culture of high expectation, strong pastoral care and genuine teamwork.</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Professional development, coaching and career progression within Lordswood Boys' School and Central Academies Trust.</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The chance to shape work in a school that is confident, improving and ambitious for further growth.</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Trust-wide collaboration built around Every Student Matters, Quality Learning and Effective Partnerships.</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A staff benefits package including pension, employee discounts, transport support and Westfield Health / wellbeing provision.</w:t>
      </w:r>
    </w:p>
    <w:p w:rsidR="004639E4" w:rsidRPr="006208B0" w:rsidRDefault="00B779E8">
      <w:pPr>
        <w:spacing w:after="40"/>
        <w:ind w:left="216" w:hanging="216"/>
        <w:rPr>
          <w:rFonts w:asciiTheme="majorHAnsi" w:hAnsiTheme="majorHAnsi" w:cstheme="majorHAnsi"/>
        </w:rPr>
      </w:pPr>
      <w:r w:rsidRPr="006208B0">
        <w:rPr>
          <w:rFonts w:asciiTheme="majorHAnsi" w:hAnsiTheme="majorHAnsi" w:cstheme="majorHAnsi"/>
          <w:b/>
          <w:sz w:val="18"/>
        </w:rPr>
        <w:t xml:space="preserve">• </w:t>
      </w:r>
      <w:r w:rsidRPr="006208B0">
        <w:rPr>
          <w:rFonts w:asciiTheme="majorHAnsi" w:hAnsiTheme="majorHAnsi" w:cstheme="majorHAnsi"/>
          <w:sz w:val="18"/>
        </w:rPr>
        <w:t>The opportunity to work with determined young people and committed colleagues in a school that is proud of its community.</w:t>
      </w:r>
    </w:p>
    <w:p w:rsidR="004639E4" w:rsidRPr="006208B0" w:rsidRDefault="00B779E8">
      <w:pPr>
        <w:spacing w:before="40" w:after="160" w:line="245" w:lineRule="auto"/>
        <w:rPr>
          <w:rFonts w:asciiTheme="majorHAnsi" w:hAnsiTheme="majorHAnsi" w:cstheme="majorHAnsi"/>
        </w:rPr>
      </w:pPr>
      <w:r w:rsidRPr="006208B0">
        <w:rPr>
          <w:rFonts w:asciiTheme="majorHAnsi" w:hAnsiTheme="majorHAnsi" w:cstheme="majorHAnsi"/>
          <w:sz w:val="18"/>
        </w:rPr>
        <w:lastRenderedPageBreak/>
        <w:t>If you are excited by the opportunity to join a highly successful school community that is flourishing, ambitious and deeply committed to its people, we would love to hear from you. Visits to the school are warmly encouraged. Please contact Lee Williams, Executive Headteacher, email l.williams@centralacademiestrust.co.uk for further details or to arrange a visit.</w:t>
      </w:r>
    </w:p>
    <w:p w:rsidR="004639E4" w:rsidRPr="006208B0" w:rsidRDefault="00B779E8">
      <w:pPr>
        <w:spacing w:after="120" w:line="245" w:lineRule="auto"/>
        <w:rPr>
          <w:rFonts w:asciiTheme="majorHAnsi" w:hAnsiTheme="majorHAnsi" w:cstheme="majorHAnsi"/>
        </w:rPr>
      </w:pPr>
      <w:r w:rsidRPr="006208B0">
        <w:rPr>
          <w:rFonts w:asciiTheme="majorHAnsi" w:hAnsiTheme="majorHAnsi" w:cstheme="majorHAnsi"/>
          <w:b/>
          <w:color w:val="2D5986"/>
          <w:sz w:val="28"/>
        </w:rPr>
        <w:t>Lordswood Boys' School Recruitment Pack</w:t>
      </w:r>
    </w:p>
    <w:p w:rsidR="004639E4" w:rsidRPr="006208B0" w:rsidRDefault="00B779E8">
      <w:pPr>
        <w:spacing w:line="245" w:lineRule="auto"/>
        <w:rPr>
          <w:rFonts w:asciiTheme="majorHAnsi" w:hAnsiTheme="majorHAnsi" w:cstheme="majorHAnsi"/>
        </w:rPr>
      </w:pPr>
      <w:r w:rsidRPr="006208B0">
        <w:rPr>
          <w:rFonts w:asciiTheme="majorHAnsi" w:hAnsiTheme="majorHAnsi" w:cstheme="majorHAnsi"/>
          <w:i/>
          <w:color w:val="5A5A5A"/>
          <w:sz w:val="18"/>
        </w:rPr>
        <w:t>Lordswood Boys' School and Central Academies Trust are committed to safeguarding and promoting the welfare of children and young people. This post is subject to safer recruitment checks, including an enhanced DBS check and satisfactory references.</w:t>
      </w:r>
    </w:p>
    <w:p w:rsidR="004639E4" w:rsidRPr="006208B0" w:rsidRDefault="00B779E8">
      <w:pPr>
        <w:spacing w:after="120" w:line="245" w:lineRule="auto"/>
        <w:rPr>
          <w:rFonts w:asciiTheme="majorHAnsi" w:hAnsiTheme="majorHAnsi" w:cstheme="majorHAnsi"/>
        </w:rPr>
      </w:pPr>
      <w:r w:rsidRPr="006208B0">
        <w:rPr>
          <w:rFonts w:asciiTheme="majorHAnsi" w:hAnsiTheme="majorHAnsi" w:cstheme="majorHAnsi"/>
          <w:b/>
          <w:color w:val="2D5986"/>
          <w:sz w:val="24"/>
        </w:rPr>
        <w:t>Job specification</w:t>
      </w:r>
    </w:p>
    <w:tbl>
      <w:tblPr>
        <w:tblW w:w="0" w:type="auto"/>
        <w:tblLayout w:type="fixed"/>
        <w:tblLook w:val="04A0" w:firstRow="1" w:lastRow="0" w:firstColumn="1" w:lastColumn="0" w:noHBand="0" w:noVBand="1"/>
      </w:tblPr>
      <w:tblGrid>
        <w:gridCol w:w="5102"/>
        <w:gridCol w:w="5102"/>
      </w:tblGrid>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color w:val="2D5986"/>
                <w:sz w:val="18"/>
                <w:szCs w:val="18"/>
              </w:rPr>
              <w:t>Area</w:t>
            </w:r>
          </w:p>
        </w:tc>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color w:val="2D5986"/>
                <w:sz w:val="18"/>
                <w:szCs w:val="18"/>
              </w:rPr>
              <w:t>Specification</w:t>
            </w:r>
          </w:p>
        </w:tc>
      </w:tr>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Purpose of role</w:t>
            </w:r>
          </w:p>
        </w:tc>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To provide high-quality technical support for Design &amp; Technology, ensuring that teaching spaces, resources, materials and equipment are safe, well organised and ready for effective learning.</w:t>
            </w:r>
          </w:p>
        </w:tc>
      </w:tr>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Technical support</w:t>
            </w:r>
          </w:p>
        </w:tc>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Prepare materials, tools, machinery and equipment for lessons and practical activity, supporting teachers and pupils in the safe and efficient delivery of the curriculum.</w:t>
            </w:r>
          </w:p>
        </w:tc>
      </w:tr>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Health and safety</w:t>
            </w:r>
          </w:p>
        </w:tc>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Maintain high standards of workshop safety, storage, stock control and compliance, ensuring that all procedures and environments are well managed.</w:t>
            </w:r>
          </w:p>
        </w:tc>
      </w:tr>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Resource management</w:t>
            </w:r>
          </w:p>
        </w:tc>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Order, organise, maintain and monitor materials, consumables and equipment so that the department remains efficient, tidy and well supplied.</w:t>
            </w:r>
          </w:p>
        </w:tc>
      </w:tr>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Maintenance and presentation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Undertake routine checks, minor maintenance and preparation work that helps keep the learning environment productive, professional and fit for purpose.</w:t>
            </w:r>
          </w:p>
        </w:tc>
      </w:tr>
      <w:tr w:rsidR="004639E4" w:rsidRPr="006208B0" w:rsidTr="006208B0">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Flexible wider contribution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Where appropriate and depending on the successful candidate's skills, contribute to agreed ICT technician support or broader technical provision across the school.</w:t>
            </w:r>
          </w:p>
        </w:tc>
      </w:tr>
    </w:tbl>
    <w:p w:rsidR="004639E4" w:rsidRPr="006208B0" w:rsidRDefault="00B779E8">
      <w:pPr>
        <w:spacing w:before="160" w:after="120" w:line="245" w:lineRule="auto"/>
        <w:rPr>
          <w:rFonts w:asciiTheme="majorHAnsi" w:hAnsiTheme="majorHAnsi" w:cstheme="majorHAnsi"/>
        </w:rPr>
      </w:pPr>
      <w:r w:rsidRPr="006208B0">
        <w:rPr>
          <w:rFonts w:asciiTheme="majorHAnsi" w:hAnsiTheme="majorHAnsi" w:cstheme="majorHAnsi"/>
          <w:b/>
          <w:color w:val="2D5986"/>
          <w:sz w:val="24"/>
        </w:rPr>
        <w:t>Person specification</w:t>
      </w:r>
    </w:p>
    <w:tbl>
      <w:tblPr>
        <w:tblW w:w="0" w:type="auto"/>
        <w:tblLayout w:type="fixed"/>
        <w:tblLook w:val="04A0" w:firstRow="1" w:lastRow="0" w:firstColumn="1" w:lastColumn="0" w:noHBand="0" w:noVBand="1"/>
      </w:tblPr>
      <w:tblGrid>
        <w:gridCol w:w="3402"/>
        <w:gridCol w:w="3402"/>
        <w:gridCol w:w="3402"/>
      </w:tblGrid>
      <w:tr w:rsidR="004639E4" w:rsidRPr="006208B0" w:rsidTr="006208B0">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color w:val="2D5986"/>
                <w:sz w:val="18"/>
                <w:szCs w:val="18"/>
              </w:rPr>
              <w:t>Area</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color w:val="2D5986"/>
                <w:sz w:val="18"/>
                <w:szCs w:val="18"/>
              </w:rPr>
              <w:t>Essential</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color w:val="2D5986"/>
                <w:sz w:val="18"/>
                <w:szCs w:val="18"/>
              </w:rPr>
              <w:t>Desirable</w:t>
            </w:r>
          </w:p>
        </w:tc>
      </w:tr>
      <w:tr w:rsidR="004639E4" w:rsidRPr="006208B0" w:rsidTr="006208B0">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Qualifications</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Good standard of education, including English and Maths. Relevant technical, workshop, engineering, design or ICT-related experience or training.</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Technical qualifications linked to Design &amp; Technology, engineering, workshop practice, fabrication or ICT.</w:t>
            </w:r>
          </w:p>
        </w:tc>
      </w:tr>
      <w:tr w:rsidR="004639E4" w:rsidRPr="006208B0" w:rsidTr="006208B0">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Experience</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Experience of working in a practical, technical, workshop, site or school-based environment.</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Experience of supporting Design &amp; Technology in a school, or experience that also includes ICT technician duties.</w:t>
            </w:r>
          </w:p>
        </w:tc>
      </w:tr>
      <w:tr w:rsidR="004639E4" w:rsidRPr="006208B0" w:rsidTr="006208B0">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Knowledge</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Understanding of safe working practices, tools, materials, equipment and the importance of organised preparation.</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Knowledge of school workshop compliance, machinery checks, CAD / CAM support or ICT systems.</w:t>
            </w:r>
          </w:p>
        </w:tc>
      </w:tr>
      <w:tr w:rsidR="004639E4" w:rsidRPr="006208B0" w:rsidTr="006208B0">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Skills</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Strong organisational skills, practical problem-solving and the ability to work independently and proactively.</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Ability to support a blended DT and ICT technician offer where appropriate.</w:t>
            </w:r>
          </w:p>
        </w:tc>
      </w:tr>
      <w:tr w:rsidR="004639E4" w:rsidRPr="006208B0" w:rsidTr="006208B0">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b/>
                <w:sz w:val="18"/>
                <w:szCs w:val="18"/>
              </w:rPr>
              <w:t>Personal qualities</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Reliable, practical, calm and proud of high standards in presentation, safety and service.</w:t>
            </w:r>
          </w:p>
        </w:tc>
        <w:tc>
          <w:tcPr>
            <w:tcW w:w="3402" w:type="dxa"/>
            <w:tcBorders>
              <w:top w:val="single" w:sz="8" w:space="0" w:color="B8C7D9"/>
              <w:left w:val="single" w:sz="8" w:space="0" w:color="B8C7D9"/>
              <w:bottom w:val="single" w:sz="8" w:space="0" w:color="B8C7D9"/>
              <w:right w:val="single" w:sz="8" w:space="0" w:color="B8C7D9"/>
            </w:tcBorders>
            <w:vAlign w:val="center"/>
          </w:tcPr>
          <w:p w:rsidR="004639E4" w:rsidRPr="006208B0" w:rsidRDefault="00B779E8">
            <w:pPr>
              <w:spacing w:after="0" w:line="240" w:lineRule="auto"/>
              <w:rPr>
                <w:rFonts w:asciiTheme="majorHAnsi" w:hAnsiTheme="majorHAnsi" w:cstheme="majorHAnsi"/>
                <w:sz w:val="18"/>
                <w:szCs w:val="18"/>
              </w:rPr>
            </w:pPr>
            <w:r w:rsidRPr="006208B0">
              <w:rPr>
                <w:rFonts w:asciiTheme="majorHAnsi" w:hAnsiTheme="majorHAnsi" w:cstheme="majorHAnsi"/>
                <w:sz w:val="18"/>
                <w:szCs w:val="18"/>
              </w:rPr>
              <w:t>A desire to develop wider technical expertise within a growing school environment.</w:t>
            </w:r>
          </w:p>
        </w:tc>
      </w:tr>
    </w:tbl>
    <w:p w:rsidR="009E1DFA" w:rsidRPr="006208B0" w:rsidRDefault="009E1DFA">
      <w:pPr>
        <w:rPr>
          <w:rFonts w:asciiTheme="majorHAnsi" w:hAnsiTheme="majorHAnsi" w:cstheme="majorHAnsi"/>
        </w:rPr>
      </w:pPr>
    </w:p>
    <w:sectPr w:rsidR="009E1DFA" w:rsidRPr="006208B0" w:rsidSect="00034616">
      <w:footerReference w:type="default" r:id="rId8"/>
      <w:pgSz w:w="12240" w:h="15840"/>
      <w:pgMar w:top="763" w:right="936" w:bottom="87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DFA" w:rsidRDefault="00B779E8">
      <w:pPr>
        <w:spacing w:after="0" w:line="240" w:lineRule="auto"/>
      </w:pPr>
      <w:r>
        <w:separator/>
      </w:r>
    </w:p>
  </w:endnote>
  <w:endnote w:type="continuationSeparator" w:id="0">
    <w:p w:rsidR="009E1DFA" w:rsidRDefault="00B7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9E4" w:rsidRPr="006208B0" w:rsidRDefault="00B779E8">
    <w:pPr>
      <w:pStyle w:val="Footer"/>
      <w:jc w:val="center"/>
      <w:rPr>
        <w:rFonts w:asciiTheme="majorHAnsi" w:hAnsiTheme="majorHAnsi" w:cstheme="majorHAnsi"/>
      </w:rPr>
    </w:pPr>
    <w:r w:rsidRPr="006208B0">
      <w:rPr>
        <w:rFonts w:asciiTheme="majorHAnsi" w:hAnsiTheme="majorHAnsi" w:cstheme="majorHAnsi"/>
        <w:color w:val="5A5A5A"/>
        <w:sz w:val="18"/>
      </w:rPr>
      <w:t>Lordswood Boys' School | Central Academies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DFA" w:rsidRDefault="00B779E8">
      <w:pPr>
        <w:spacing w:after="0" w:line="240" w:lineRule="auto"/>
      </w:pPr>
      <w:r>
        <w:separator/>
      </w:r>
    </w:p>
  </w:footnote>
  <w:footnote w:type="continuationSeparator" w:id="0">
    <w:p w:rsidR="009E1DFA" w:rsidRDefault="00B77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0447"/>
    <w:rsid w:val="0029639D"/>
    <w:rsid w:val="00326F90"/>
    <w:rsid w:val="004639E4"/>
    <w:rsid w:val="006208B0"/>
    <w:rsid w:val="008D3A24"/>
    <w:rsid w:val="009E1DFA"/>
    <w:rsid w:val="00AA1D8D"/>
    <w:rsid w:val="00B47730"/>
    <w:rsid w:val="00B779E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5382E"/>
  <w14:defaultImageDpi w14:val="300"/>
  <w15:docId w15:val="{FDBE9169-4EF2-4A38-99D2-840A88F0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195D-F4BF-47F7-A252-884CD4F6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5</cp:revision>
  <dcterms:created xsi:type="dcterms:W3CDTF">2013-12-23T23:15:00Z</dcterms:created>
  <dcterms:modified xsi:type="dcterms:W3CDTF">2026-07-01T12:40:00Z</dcterms:modified>
  <cp:category/>
</cp:coreProperties>
</file>