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B55E" w14:textId="77777777" w:rsidR="00CA0BB9" w:rsidRDefault="00CA0BB9" w:rsidP="00983577">
      <w:pPr>
        <w:pStyle w:val="Heading1"/>
        <w:jc w:val="center"/>
      </w:pPr>
    </w:p>
    <w:p w14:paraId="63ECB55F" w14:textId="77777777" w:rsidR="00CA0BB9" w:rsidRDefault="00CA0BB9" w:rsidP="00983577">
      <w:pPr>
        <w:pStyle w:val="Heading1"/>
        <w:jc w:val="center"/>
      </w:pPr>
    </w:p>
    <w:p w14:paraId="63ECB560" w14:textId="77777777" w:rsidR="00D51CA4" w:rsidRDefault="00CA0BB9" w:rsidP="00983577">
      <w:pPr>
        <w:pStyle w:val="Heading1"/>
        <w:jc w:val="center"/>
        <w:rPr>
          <w:color w:val="BE06B1"/>
          <w:sz w:val="40"/>
          <w:szCs w:val="40"/>
          <w:highlight w:val="yellow"/>
        </w:rPr>
      </w:pPr>
      <w:r w:rsidRPr="000350B1">
        <w:rPr>
          <w:sz w:val="40"/>
          <w:szCs w:val="40"/>
        </w:rPr>
        <w:t>Candidate Information Pack</w:t>
      </w:r>
      <w:r>
        <w:br/>
      </w:r>
    </w:p>
    <w:p w14:paraId="63ECB561" w14:textId="211062A3" w:rsidR="00CA0BB9" w:rsidRPr="00411C9A" w:rsidRDefault="001E0C85" w:rsidP="00983577">
      <w:pPr>
        <w:pStyle w:val="Heading1"/>
        <w:jc w:val="center"/>
        <w:rPr>
          <w:color w:val="004B96"/>
          <w:sz w:val="28"/>
          <w:szCs w:val="28"/>
        </w:rPr>
      </w:pPr>
      <w:r>
        <w:rPr>
          <w:color w:val="004B96"/>
          <w:sz w:val="28"/>
          <w:szCs w:val="28"/>
        </w:rPr>
        <w:t xml:space="preserve">Design </w:t>
      </w:r>
      <w:r w:rsidR="001C0AE7">
        <w:rPr>
          <w:color w:val="004B96"/>
          <w:sz w:val="28"/>
          <w:szCs w:val="28"/>
        </w:rPr>
        <w:t>Technology Technician</w:t>
      </w:r>
    </w:p>
    <w:p w14:paraId="63ECB562" w14:textId="77777777" w:rsidR="00CA0BB9" w:rsidRPr="00411C9A" w:rsidRDefault="00CA0BB9" w:rsidP="00983577">
      <w:pPr>
        <w:pStyle w:val="Heading1"/>
        <w:jc w:val="center"/>
        <w:rPr>
          <w:color w:val="004B96"/>
          <w:sz w:val="28"/>
          <w:szCs w:val="28"/>
        </w:rPr>
      </w:pPr>
    </w:p>
    <w:p w14:paraId="63ECB563" w14:textId="77777777" w:rsidR="00983577" w:rsidRPr="00412CE5" w:rsidRDefault="00983577" w:rsidP="00983577">
      <w:pPr>
        <w:pStyle w:val="Heading1"/>
        <w:jc w:val="center"/>
        <w:rPr>
          <w:color w:val="365F91" w:themeColor="accent1" w:themeShade="BF"/>
        </w:rPr>
      </w:pPr>
    </w:p>
    <w:p w14:paraId="63ECB564" w14:textId="77777777" w:rsidR="00983577" w:rsidRDefault="00983577" w:rsidP="00983577">
      <w:pPr>
        <w:pStyle w:val="Heading1"/>
      </w:pPr>
    </w:p>
    <w:p w14:paraId="63ECB565" w14:textId="77777777" w:rsidR="00983577" w:rsidRDefault="00983577" w:rsidP="00983577">
      <w:pPr>
        <w:pStyle w:val="Heading1"/>
      </w:pPr>
    </w:p>
    <w:p w14:paraId="63ECB566" w14:textId="77777777" w:rsidR="00983577" w:rsidRDefault="00983577" w:rsidP="00983577">
      <w:pPr>
        <w:pStyle w:val="Heading1"/>
      </w:pPr>
    </w:p>
    <w:p w14:paraId="63ECB567" w14:textId="77777777" w:rsidR="00983577" w:rsidRDefault="00983577" w:rsidP="00983577">
      <w:pPr>
        <w:pStyle w:val="Heading1"/>
      </w:pPr>
    </w:p>
    <w:p w14:paraId="63ECB568" w14:textId="77777777" w:rsidR="00983577" w:rsidRDefault="00983577" w:rsidP="00983577">
      <w:pPr>
        <w:pStyle w:val="Heading1"/>
      </w:pPr>
    </w:p>
    <w:p w14:paraId="63ECB569" w14:textId="77777777" w:rsidR="00983577" w:rsidRDefault="00983577" w:rsidP="00983577">
      <w:pPr>
        <w:pStyle w:val="Heading1"/>
      </w:pPr>
    </w:p>
    <w:p w14:paraId="63ECB56A" w14:textId="77777777" w:rsidR="00983577" w:rsidRDefault="00983577" w:rsidP="00983577">
      <w:pPr>
        <w:pStyle w:val="Heading1"/>
      </w:pPr>
    </w:p>
    <w:p w14:paraId="63ECB56B" w14:textId="77777777" w:rsidR="00983577" w:rsidRDefault="000350B1" w:rsidP="00983577">
      <w:pPr>
        <w:pStyle w:val="Heading1"/>
      </w:pPr>
      <w:r>
        <w:br/>
      </w:r>
    </w:p>
    <w:p w14:paraId="63ECB56C" w14:textId="77777777" w:rsidR="00CA0BB9" w:rsidRPr="000350B1" w:rsidRDefault="000350B1" w:rsidP="00CA0BB9">
      <w:pPr>
        <w:adjustRightInd w:val="0"/>
        <w:spacing w:after="113" w:line="264" w:lineRule="auto"/>
        <w:jc w:val="center"/>
        <w:rPr>
          <w:rFonts w:ascii="Verdana" w:hAnsi="Verdana" w:cs="AUdimat-Regular"/>
          <w:b/>
          <w:color w:val="004990"/>
          <w:sz w:val="28"/>
          <w:szCs w:val="28"/>
        </w:rPr>
      </w:pPr>
      <w:r>
        <w:rPr>
          <w:rFonts w:ascii="Verdana" w:hAnsi="Verdana" w:cs="AUdimat-Regular"/>
          <w:b/>
          <w:color w:val="000099"/>
          <w:sz w:val="28"/>
          <w:szCs w:val="28"/>
        </w:rPr>
        <w:lastRenderedPageBreak/>
        <w:br/>
      </w:r>
      <w:r w:rsidR="00CA0BB9" w:rsidRPr="000350B1">
        <w:rPr>
          <w:rFonts w:ascii="Verdana" w:hAnsi="Verdana" w:cs="AUdimat-Regular"/>
          <w:b/>
          <w:color w:val="004990"/>
          <w:sz w:val="28"/>
          <w:szCs w:val="28"/>
        </w:rPr>
        <w:t>Our Trust Prayer</w:t>
      </w:r>
    </w:p>
    <w:p w14:paraId="63ECB56D" w14:textId="77777777" w:rsidR="00CA0BB9" w:rsidRPr="000350B1" w:rsidRDefault="00CA0BB9" w:rsidP="00CA0BB9">
      <w:pPr>
        <w:adjustRightInd w:val="0"/>
        <w:spacing w:after="113" w:line="264" w:lineRule="auto"/>
        <w:jc w:val="center"/>
        <w:rPr>
          <w:rFonts w:ascii="Verdana" w:hAnsi="Verdana" w:cs="AUdimat-Regular"/>
          <w:b/>
          <w:color w:val="004990"/>
          <w:sz w:val="28"/>
          <w:szCs w:val="28"/>
        </w:rPr>
      </w:pPr>
    </w:p>
    <w:p w14:paraId="63ECB56E"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thank you, God of Love, for the gift of children,</w:t>
      </w:r>
    </w:p>
    <w:p w14:paraId="63ECB56F"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Bless the work of our Trust, that in all we do</w:t>
      </w:r>
    </w:p>
    <w:p w14:paraId="63ECB570"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young</w:t>
      </w:r>
      <w:proofErr w:type="gramEnd"/>
      <w:r w:rsidRPr="000350B1">
        <w:rPr>
          <w:rFonts w:ascii="Verdana" w:hAnsi="Verdana" w:cs="AUdimat-Regular"/>
          <w:color w:val="004990"/>
          <w:sz w:val="28"/>
          <w:szCs w:val="28"/>
        </w:rPr>
        <w:t xml:space="preserve"> people may grow in wisdom and stature, </w:t>
      </w:r>
    </w:p>
    <w:p w14:paraId="63ECB571"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and</w:t>
      </w:r>
      <w:proofErr w:type="gramEnd"/>
      <w:r w:rsidRPr="000350B1">
        <w:rPr>
          <w:rFonts w:ascii="Verdana" w:hAnsi="Verdana" w:cs="AUdimat-Regular"/>
          <w:color w:val="004990"/>
          <w:sz w:val="28"/>
          <w:szCs w:val="28"/>
        </w:rPr>
        <w:t xml:space="preserve"> so come</w:t>
      </w:r>
    </w:p>
    <w:p w14:paraId="63ECB572"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to</w:t>
      </w:r>
      <w:proofErr w:type="gramEnd"/>
      <w:r w:rsidRPr="000350B1">
        <w:rPr>
          <w:rFonts w:ascii="Verdana" w:hAnsi="Verdana" w:cs="AUdimat-Regular"/>
          <w:color w:val="004990"/>
          <w:sz w:val="28"/>
          <w:szCs w:val="28"/>
        </w:rPr>
        <w:t xml:space="preserve"> know you,</w:t>
      </w:r>
    </w:p>
    <w:p w14:paraId="63ECB573"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to love you</w:t>
      </w:r>
    </w:p>
    <w:p w14:paraId="63ECB574"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and to serve you</w:t>
      </w:r>
    </w:p>
    <w:p w14:paraId="63ECB575"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as Jesus did.</w:t>
      </w:r>
    </w:p>
    <w:p w14:paraId="63ECB576"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make this prayer in his name who is God</w:t>
      </w:r>
    </w:p>
    <w:p w14:paraId="63ECB577"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with you and the Holy Spirit, now and forever.</w:t>
      </w:r>
    </w:p>
    <w:p w14:paraId="63ECB578" w14:textId="77777777" w:rsidR="00CA0BB9" w:rsidRPr="000350B1" w:rsidRDefault="00CA0BB9" w:rsidP="00CA0BB9">
      <w:pPr>
        <w:adjustRightInd w:val="0"/>
        <w:spacing w:after="113" w:line="264" w:lineRule="auto"/>
        <w:jc w:val="center"/>
        <w:rPr>
          <w:color w:val="000099"/>
        </w:rPr>
      </w:pPr>
      <w:r w:rsidRPr="000350B1">
        <w:rPr>
          <w:rFonts w:ascii="Verdana" w:hAnsi="Verdana" w:cs="AUdimat-Regular"/>
          <w:color w:val="004990"/>
          <w:sz w:val="28"/>
          <w:szCs w:val="28"/>
        </w:rPr>
        <w:t>Amen</w:t>
      </w:r>
    </w:p>
    <w:p w14:paraId="63ECB579" w14:textId="77777777" w:rsidR="00902975" w:rsidRDefault="00CA0BB9" w:rsidP="00902975">
      <w:bookmarkStart w:id="0" w:name="_Toc524688846"/>
      <w:r>
        <w:br/>
      </w:r>
      <w:r w:rsidR="00902975">
        <w:br/>
      </w:r>
    </w:p>
    <w:p w14:paraId="63ECB57A" w14:textId="77777777" w:rsidR="00902975" w:rsidRDefault="00902975" w:rsidP="00902975"/>
    <w:p w14:paraId="63ECB57B" w14:textId="77777777" w:rsidR="00902975" w:rsidRDefault="00902975" w:rsidP="00902975"/>
    <w:p w14:paraId="63ECB57C" w14:textId="77777777" w:rsidR="00902975" w:rsidRDefault="00902975" w:rsidP="00902975"/>
    <w:p w14:paraId="63ECB57D" w14:textId="77777777" w:rsidR="00902975" w:rsidRDefault="00902975" w:rsidP="00902975"/>
    <w:p w14:paraId="63ECB57E" w14:textId="77777777" w:rsidR="00902975" w:rsidRDefault="00902975" w:rsidP="00902975"/>
    <w:p w14:paraId="63ECB57F" w14:textId="77777777" w:rsidR="00902975" w:rsidRDefault="00902975" w:rsidP="00902975"/>
    <w:p w14:paraId="63ECB580" w14:textId="77777777" w:rsidR="00902975" w:rsidRDefault="00902975" w:rsidP="00902975"/>
    <w:p w14:paraId="63ECB581" w14:textId="77777777" w:rsidR="00902975" w:rsidRDefault="00902975" w:rsidP="00902975"/>
    <w:p w14:paraId="63ECB582" w14:textId="77777777" w:rsidR="00902975" w:rsidRDefault="00902975" w:rsidP="00902975">
      <w:r>
        <w:br/>
      </w:r>
      <w:r>
        <w:br/>
      </w:r>
      <w:r>
        <w:br/>
      </w:r>
      <w:r>
        <w:br/>
      </w:r>
      <w:r>
        <w:br/>
      </w:r>
      <w:r>
        <w:br/>
      </w:r>
      <w:r>
        <w:br/>
      </w:r>
      <w:r>
        <w:br/>
      </w:r>
    </w:p>
    <w:p w14:paraId="63ECB583" w14:textId="77777777" w:rsidR="00902975" w:rsidRDefault="00902975" w:rsidP="00902975"/>
    <w:p w14:paraId="63ECB584" w14:textId="77777777" w:rsidR="00983577" w:rsidRPr="000350B1" w:rsidRDefault="00983577" w:rsidP="00902975">
      <w:pPr>
        <w:pStyle w:val="Heading1"/>
        <w:spacing w:before="0"/>
      </w:pPr>
      <w:r w:rsidRPr="000350B1">
        <w:rPr>
          <w:sz w:val="44"/>
          <w:szCs w:val="44"/>
        </w:rPr>
        <w:lastRenderedPageBreak/>
        <w:t>About Liverpool Diocesan Schools Trust</w:t>
      </w:r>
      <w:bookmarkEnd w:id="0"/>
      <w:r w:rsidR="00902975" w:rsidRPr="000350B1">
        <w:rPr>
          <w:sz w:val="44"/>
          <w:szCs w:val="44"/>
        </w:rPr>
        <w:br/>
      </w:r>
      <w:r w:rsidR="00902975" w:rsidRPr="000350B1">
        <w:rPr>
          <w:rFonts w:cs="AUdimat-Regular"/>
          <w:sz w:val="36"/>
          <w:szCs w:val="36"/>
          <w:lang w:val="en-GB" w:eastAsia="en-GB"/>
        </w:rPr>
        <w:br/>
      </w:r>
      <w:r w:rsidRPr="000350B1">
        <w:rPr>
          <w:rFonts w:cs="AUdimat-Regular"/>
          <w:sz w:val="36"/>
          <w:szCs w:val="36"/>
          <w:lang w:val="en-GB" w:eastAsia="en-GB"/>
        </w:rPr>
        <w:t>We believe</w:t>
      </w:r>
    </w:p>
    <w:p w14:paraId="63ECB585" w14:textId="77777777" w:rsidR="00983577" w:rsidRPr="000350B1" w:rsidRDefault="00296D5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br/>
      </w:r>
      <w:r w:rsidR="00983577" w:rsidRPr="000350B1">
        <w:rPr>
          <w:rFonts w:ascii="Verdana" w:hAnsi="Verdana" w:cs="AUdimat-Regular"/>
          <w:color w:val="004990"/>
          <w:sz w:val="22"/>
          <w:szCs w:val="22"/>
          <w:lang w:val="en-GB" w:eastAsia="en-GB"/>
        </w:rPr>
        <w:t xml:space="preserve">Jesus said ‘Let the children come to me.’ (Mt 19). </w:t>
      </w:r>
    </w:p>
    <w:p w14:paraId="63ECB586"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believe that we are fulfilling this </w:t>
      </w:r>
      <w:r w:rsidR="00232149" w:rsidRPr="000350B1">
        <w:rPr>
          <w:rFonts w:ascii="Verdana" w:hAnsi="Verdana" w:cs="AUdimat-Regular"/>
          <w:color w:val="004990"/>
          <w:sz w:val="22"/>
          <w:szCs w:val="22"/>
          <w:lang w:val="en-GB" w:eastAsia="en-GB"/>
        </w:rPr>
        <w:t xml:space="preserve">command </w:t>
      </w:r>
      <w:r w:rsidRPr="000350B1">
        <w:rPr>
          <w:rFonts w:ascii="Verdana" w:hAnsi="Verdana" w:cs="AUdimat-Regular"/>
          <w:color w:val="004990"/>
          <w:sz w:val="22"/>
          <w:szCs w:val="22"/>
          <w:lang w:val="en-GB" w:eastAsia="en-GB"/>
        </w:rPr>
        <w:t>when we enable children of all faiths and none to flourish in our schools.  The Liverpool Diocesan Schools Trust (LDST) has an important role to play in improving the attainment of pupils across the Diocesan region.</w:t>
      </w:r>
    </w:p>
    <w:p w14:paraId="63ECB587"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We believe that as a diocesan led Multi Academy Trust (MAT) we create stronger bonds of collaboration and cooperation, sharing good practice, addressing areas of weakness and offering increased opportunities for professional development.</w:t>
      </w:r>
    </w:p>
    <w:p w14:paraId="63ECB588" w14:textId="77777777" w:rsidR="00296D57" w:rsidRPr="000350B1" w:rsidRDefault="00983577" w:rsidP="00296D57">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We are on a journey</w:t>
      </w:r>
    </w:p>
    <w:p w14:paraId="63ECB589" w14:textId="77777777" w:rsidR="00983577" w:rsidRPr="000350B1" w:rsidRDefault="00983577" w:rsidP="00232149">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22"/>
          <w:szCs w:val="22"/>
          <w:lang w:val="en-GB" w:eastAsia="en-GB"/>
        </w:rPr>
        <w:t xml:space="preserve">We are on a journey to grow a Trust in which our schools will </w:t>
      </w:r>
      <w:r w:rsidR="00232149" w:rsidRPr="000350B1">
        <w:rPr>
          <w:rFonts w:ascii="Verdana" w:hAnsi="Verdana" w:cs="AUdimat-Regular"/>
          <w:color w:val="004990"/>
          <w:sz w:val="22"/>
          <w:szCs w:val="22"/>
          <w:lang w:val="en-GB" w:eastAsia="en-GB"/>
        </w:rPr>
        <w:t xml:space="preserve">continue to </w:t>
      </w:r>
      <w:r w:rsidRPr="000350B1">
        <w:rPr>
          <w:rFonts w:ascii="Verdana" w:hAnsi="Verdana" w:cs="AUdimat-Regular"/>
          <w:color w:val="004990"/>
          <w:sz w:val="22"/>
          <w:szCs w:val="22"/>
          <w:lang w:val="en-GB" w:eastAsia="en-GB"/>
        </w:rPr>
        <w:t xml:space="preserve">thrive under the leadership of </w:t>
      </w:r>
      <w:proofErr w:type="spellStart"/>
      <w:r w:rsidRPr="000350B1">
        <w:rPr>
          <w:rFonts w:ascii="Verdana" w:hAnsi="Verdana" w:cs="AUdimat-Regular"/>
          <w:color w:val="004990"/>
          <w:sz w:val="22"/>
          <w:szCs w:val="22"/>
          <w:lang w:val="en-GB" w:eastAsia="en-GB"/>
        </w:rPr>
        <w:t>headteachers</w:t>
      </w:r>
      <w:proofErr w:type="spellEnd"/>
      <w:r w:rsidRPr="000350B1">
        <w:rPr>
          <w:rFonts w:ascii="Verdana" w:hAnsi="Verdana" w:cs="AUdimat-Regular"/>
          <w:color w:val="004990"/>
          <w:sz w:val="22"/>
          <w:szCs w:val="22"/>
          <w:lang w:val="en-GB" w:eastAsia="en-GB"/>
        </w:rPr>
        <w:t xml:space="preserve">, supported and challenged by local governing bodies and accountable to the board of </w:t>
      </w:r>
      <w:r w:rsidR="00232149" w:rsidRPr="000350B1">
        <w:rPr>
          <w:rFonts w:ascii="Verdana" w:hAnsi="Verdana" w:cs="AUdimat-Regular"/>
          <w:color w:val="004990"/>
          <w:sz w:val="22"/>
          <w:szCs w:val="22"/>
          <w:lang w:val="en-GB" w:eastAsia="en-GB"/>
        </w:rPr>
        <w:t>directors</w:t>
      </w:r>
      <w:r w:rsidRPr="000350B1">
        <w:rPr>
          <w:rFonts w:ascii="Verdana" w:hAnsi="Verdana" w:cs="AUdimat-Regular"/>
          <w:color w:val="004990"/>
          <w:sz w:val="22"/>
          <w:szCs w:val="22"/>
          <w:lang w:val="en-GB" w:eastAsia="en-GB"/>
        </w:rPr>
        <w:t xml:space="preserve">.  </w:t>
      </w:r>
    </w:p>
    <w:p w14:paraId="63ECB58A"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are confident that this </w:t>
      </w:r>
      <w:r w:rsidR="00232149" w:rsidRPr="000350B1">
        <w:rPr>
          <w:rFonts w:ascii="Verdana" w:hAnsi="Verdana" w:cs="AUdimat-Regular"/>
          <w:color w:val="004990"/>
          <w:sz w:val="22"/>
          <w:szCs w:val="22"/>
          <w:lang w:val="en-GB" w:eastAsia="en-GB"/>
        </w:rPr>
        <w:t xml:space="preserve">will </w:t>
      </w:r>
      <w:r w:rsidRPr="000350B1">
        <w:rPr>
          <w:rFonts w:ascii="Verdana" w:hAnsi="Verdana" w:cs="AUdimat-Regular"/>
          <w:color w:val="004990"/>
          <w:sz w:val="22"/>
          <w:szCs w:val="22"/>
          <w:lang w:val="en-GB" w:eastAsia="en-GB"/>
        </w:rPr>
        <w:t>be achieved whilst at the same time ensuring that all of our family of schools benefit from high levels of collaboration.</w:t>
      </w:r>
    </w:p>
    <w:p w14:paraId="63ECB58B" w14:textId="77777777" w:rsidR="00983577" w:rsidRPr="000350B1" w:rsidRDefault="00983577" w:rsidP="00983577">
      <w:pPr>
        <w:autoSpaceDE w:val="0"/>
        <w:autoSpaceDN w:val="0"/>
        <w:adjustRightInd w:val="0"/>
        <w:spacing w:after="240" w:line="540" w:lineRule="exact"/>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These are the things we value</w:t>
      </w:r>
    </w:p>
    <w:p w14:paraId="63ECB58C" w14:textId="77777777" w:rsidR="00983577" w:rsidRPr="000350B1" w:rsidRDefault="0098357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Our values are more than just a statement; they are the core principles that guide our decisions and actions.  We arrived at our values through consultation, looking at both the account in Genesis 18 of the visit to Abraham of three angels and also particularly at the icon of this event painted by Andrei </w:t>
      </w:r>
      <w:proofErr w:type="spellStart"/>
      <w:r w:rsidRPr="000350B1">
        <w:rPr>
          <w:rFonts w:ascii="Verdana" w:hAnsi="Verdana" w:cs="AUdimat-Regular"/>
          <w:color w:val="004990"/>
          <w:sz w:val="22"/>
          <w:szCs w:val="22"/>
          <w:lang w:val="en-GB" w:eastAsia="en-GB"/>
        </w:rPr>
        <w:t>Rublev</w:t>
      </w:r>
      <w:proofErr w:type="spellEnd"/>
      <w:r w:rsidRPr="000350B1">
        <w:rPr>
          <w:rFonts w:ascii="Verdana" w:hAnsi="Verdana" w:cs="AUdimat-Regular"/>
          <w:color w:val="004990"/>
          <w:sz w:val="22"/>
          <w:szCs w:val="22"/>
          <w:lang w:val="en-GB" w:eastAsia="en-GB"/>
        </w:rPr>
        <w:t>.  Through this we identified the core values to our Trust:</w:t>
      </w:r>
    </w:p>
    <w:p w14:paraId="63ECB58D"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Collaboration</w:t>
      </w:r>
    </w:p>
    <w:p w14:paraId="63ECB58E"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the Local</w:t>
      </w:r>
    </w:p>
    <w:p w14:paraId="63ECB58F"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Difference</w:t>
      </w:r>
    </w:p>
    <w:p w14:paraId="63ECB590"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Inclusion</w:t>
      </w:r>
    </w:p>
    <w:p w14:paraId="63ECB591" w14:textId="73C23B92" w:rsidR="00983577" w:rsidRPr="000350B1" w:rsidRDefault="000350B1" w:rsidP="00983577">
      <w:pPr>
        <w:pStyle w:val="Heading1"/>
        <w:rPr>
          <w:sz w:val="44"/>
          <w:szCs w:val="44"/>
          <w:highlight w:val="yellow"/>
        </w:rPr>
      </w:pPr>
      <w:bookmarkStart w:id="1" w:name="_Toc524688847"/>
      <w:r>
        <w:rPr>
          <w:sz w:val="44"/>
          <w:szCs w:val="44"/>
          <w:highlight w:val="yellow"/>
        </w:rPr>
        <w:lastRenderedPageBreak/>
        <w:br/>
      </w:r>
      <w:r w:rsidRPr="001D3D59">
        <w:rPr>
          <w:sz w:val="44"/>
          <w:szCs w:val="44"/>
        </w:rPr>
        <w:t xml:space="preserve">About </w:t>
      </w:r>
      <w:r w:rsidR="00962B39" w:rsidRPr="001D3D59">
        <w:rPr>
          <w:sz w:val="44"/>
          <w:szCs w:val="44"/>
        </w:rPr>
        <w:t xml:space="preserve">St Michael’s </w:t>
      </w:r>
      <w:r w:rsidR="00107D9C">
        <w:rPr>
          <w:sz w:val="44"/>
          <w:szCs w:val="44"/>
        </w:rPr>
        <w:t>C</w:t>
      </w:r>
      <w:r w:rsidR="00962B39" w:rsidRPr="001D3D59">
        <w:rPr>
          <w:sz w:val="44"/>
          <w:szCs w:val="44"/>
        </w:rPr>
        <w:t>hurch of England High School</w:t>
      </w:r>
      <w:bookmarkEnd w:id="1"/>
    </w:p>
    <w:p w14:paraId="63ECB592" w14:textId="082D2DCE" w:rsidR="00962B39" w:rsidRPr="000350B1" w:rsidRDefault="00983577" w:rsidP="00962B39">
      <w:pPr>
        <w:rPr>
          <w:rFonts w:ascii="Verdana" w:hAnsi="Verdana"/>
          <w:color w:val="004990"/>
          <w:sz w:val="22"/>
          <w:szCs w:val="22"/>
        </w:rPr>
      </w:pPr>
      <w:r w:rsidRPr="00CA0BB9">
        <w:rPr>
          <w:rFonts w:ascii="Verdana" w:hAnsi="Verdana"/>
          <w:sz w:val="22"/>
          <w:szCs w:val="22"/>
          <w:highlight w:val="yellow"/>
        </w:rPr>
        <w:br/>
      </w:r>
    </w:p>
    <w:p w14:paraId="756DC364" w14:textId="77777777" w:rsidR="00962B39" w:rsidRPr="00411C9A" w:rsidRDefault="00962B39" w:rsidP="00962B39">
      <w:pPr>
        <w:spacing w:after="200" w:line="276" w:lineRule="auto"/>
        <w:rPr>
          <w:rFonts w:ascii="Verdana" w:eastAsiaTheme="minorHAnsi" w:hAnsi="Verdana" w:cs="Arial"/>
          <w:color w:val="004B96"/>
          <w:lang w:val="en-GB"/>
        </w:rPr>
      </w:pPr>
      <w:r w:rsidRPr="00411C9A">
        <w:rPr>
          <w:rFonts w:ascii="Verdana" w:eastAsiaTheme="minorHAnsi" w:hAnsi="Verdana" w:cs="Arial"/>
          <w:color w:val="004B96"/>
          <w:lang w:val="en-GB" w:eastAsia="en-GB"/>
        </w:rPr>
        <w:t xml:space="preserve">St Michael’s Church of England High School is a school with an extremely bright future. Number on roll and results over the last five years have seen dramatic rises. </w:t>
      </w:r>
    </w:p>
    <w:p w14:paraId="54ECF952" w14:textId="5112BE96" w:rsidR="00962B39" w:rsidRPr="00411C9A" w:rsidRDefault="00CC71E0" w:rsidP="00962B39">
      <w:pPr>
        <w:autoSpaceDE w:val="0"/>
        <w:autoSpaceDN w:val="0"/>
        <w:adjustRightInd w:val="0"/>
        <w:spacing w:after="200" w:line="276" w:lineRule="auto"/>
        <w:rPr>
          <w:rFonts w:ascii="Verdana" w:eastAsiaTheme="minorHAnsi" w:hAnsi="Verdana" w:cs="Arial"/>
          <w:color w:val="004B96"/>
          <w:lang w:val="en-GB" w:eastAsia="en-GB"/>
        </w:rPr>
      </w:pPr>
      <w:r>
        <w:rPr>
          <w:rFonts w:ascii="Verdana" w:eastAsiaTheme="minorHAnsi" w:hAnsi="Verdana" w:cs="Arial"/>
          <w:color w:val="004B96"/>
          <w:lang w:val="en-GB" w:eastAsia="en-GB"/>
        </w:rPr>
        <w:t>G</w:t>
      </w:r>
      <w:r w:rsidR="00547621" w:rsidRPr="00547621">
        <w:rPr>
          <w:rFonts w:ascii="Verdana" w:eastAsiaTheme="minorHAnsi" w:hAnsi="Verdana" w:cs="Arial"/>
          <w:color w:val="004B96"/>
          <w:lang w:val="en-GB" w:eastAsia="en-GB"/>
        </w:rPr>
        <w:t>raded ‘Good’ by OFSTED,</w:t>
      </w:r>
      <w:r w:rsidR="00547621">
        <w:rPr>
          <w:rFonts w:ascii="Calibri" w:hAnsi="Calibri"/>
          <w:color w:val="000000"/>
          <w:bdr w:val="none" w:sz="0" w:space="0" w:color="auto" w:frame="1"/>
          <w:shd w:val="clear" w:color="auto" w:fill="FFFFFF"/>
        </w:rPr>
        <w:t xml:space="preserve"> </w:t>
      </w:r>
      <w:r w:rsidR="00547621">
        <w:rPr>
          <w:rFonts w:ascii="Verdana" w:eastAsiaTheme="minorHAnsi" w:hAnsi="Verdana" w:cs="Arial"/>
          <w:color w:val="004B96"/>
          <w:lang w:val="en-GB" w:eastAsia="en-GB"/>
        </w:rPr>
        <w:t>w</w:t>
      </w:r>
      <w:r w:rsidR="00962B39" w:rsidRPr="00411C9A">
        <w:rPr>
          <w:rFonts w:ascii="Verdana" w:eastAsiaTheme="minorHAnsi" w:hAnsi="Verdana" w:cs="Arial"/>
          <w:color w:val="004B96"/>
          <w:lang w:val="en-GB" w:eastAsia="en-GB"/>
        </w:rPr>
        <w:t>e are an 11-18 mixed Comprehensive School of around 68</w:t>
      </w:r>
      <w:r w:rsidR="00792239">
        <w:rPr>
          <w:rFonts w:ascii="Verdana" w:eastAsiaTheme="minorHAnsi" w:hAnsi="Verdana" w:cs="Arial"/>
          <w:color w:val="004B96"/>
          <w:lang w:val="en-GB" w:eastAsia="en-GB"/>
        </w:rPr>
        <w:t>5</w:t>
      </w:r>
      <w:r w:rsidR="00962B39" w:rsidRPr="00411C9A">
        <w:rPr>
          <w:rFonts w:ascii="Verdana" w:eastAsiaTheme="minorHAnsi" w:hAnsi="Verdana" w:cs="Arial"/>
          <w:color w:val="004B96"/>
          <w:lang w:val="en-GB" w:eastAsia="en-GB"/>
        </w:rPr>
        <w:t xml:space="preserve"> students situated in a delightful position on the northern edge of Crosby.</w:t>
      </w:r>
    </w:p>
    <w:p w14:paraId="05EA9E56" w14:textId="403C4E83" w:rsidR="005B3FDA" w:rsidRPr="005B3FDA" w:rsidRDefault="005B3FDA" w:rsidP="005B3FDA">
      <w:pPr>
        <w:pStyle w:val="Heading1"/>
        <w:rPr>
          <w:sz w:val="44"/>
          <w:szCs w:val="44"/>
        </w:rPr>
      </w:pPr>
      <w:r w:rsidRPr="005B3FDA">
        <w:rPr>
          <w:sz w:val="44"/>
          <w:szCs w:val="44"/>
        </w:rPr>
        <w:t>Job Role</w:t>
      </w:r>
    </w:p>
    <w:p w14:paraId="7ABF0FBB" w14:textId="3404F067" w:rsidR="00412CE5" w:rsidRPr="00411C9A" w:rsidRDefault="005B3FDA" w:rsidP="00412CE5">
      <w:pPr>
        <w:pStyle w:val="Heading1"/>
        <w:rPr>
          <w:color w:val="004B96"/>
          <w:sz w:val="24"/>
          <w:szCs w:val="24"/>
        </w:rPr>
      </w:pPr>
      <w:r w:rsidRPr="00411C9A">
        <w:rPr>
          <w:rFonts w:eastAsia="Times New Roman" w:cs="Times New Roman"/>
          <w:color w:val="004B96"/>
          <w:sz w:val="24"/>
          <w:szCs w:val="24"/>
          <w:lang w:val="en-GB" w:eastAsia="en-GB"/>
        </w:rPr>
        <w:t>Title:</w:t>
      </w:r>
      <w:r w:rsidRPr="00411C9A">
        <w:rPr>
          <w:color w:val="004B96"/>
          <w:sz w:val="24"/>
          <w:szCs w:val="24"/>
        </w:rPr>
        <w:t xml:space="preserve"> </w:t>
      </w:r>
      <w:r w:rsidR="004A1DFE">
        <w:rPr>
          <w:color w:val="004B96"/>
          <w:sz w:val="24"/>
          <w:szCs w:val="24"/>
        </w:rPr>
        <w:tab/>
      </w:r>
      <w:r w:rsidR="004A1DFE">
        <w:rPr>
          <w:color w:val="004B96"/>
          <w:sz w:val="24"/>
          <w:szCs w:val="24"/>
        </w:rPr>
        <w:tab/>
      </w:r>
      <w:r w:rsidR="004A1DFE">
        <w:rPr>
          <w:color w:val="004B96"/>
          <w:sz w:val="24"/>
          <w:szCs w:val="24"/>
        </w:rPr>
        <w:tab/>
      </w:r>
      <w:r w:rsidR="001C0AE7">
        <w:rPr>
          <w:color w:val="004B96"/>
          <w:sz w:val="24"/>
          <w:szCs w:val="24"/>
        </w:rPr>
        <w:t>Technology Technician</w:t>
      </w:r>
      <w:r w:rsidR="00411C9A">
        <w:rPr>
          <w:color w:val="004B96"/>
          <w:sz w:val="24"/>
          <w:szCs w:val="24"/>
        </w:rPr>
        <w:t xml:space="preserve"> </w:t>
      </w:r>
      <w:r w:rsidRPr="00411C9A">
        <w:rPr>
          <w:color w:val="004B96"/>
          <w:sz w:val="24"/>
          <w:szCs w:val="24"/>
        </w:rPr>
        <w:t xml:space="preserve"> </w:t>
      </w:r>
    </w:p>
    <w:p w14:paraId="31B004A6" w14:textId="0050AE52" w:rsidR="005B3FDA" w:rsidRPr="00411C9A" w:rsidRDefault="00412CE5" w:rsidP="00412CE5">
      <w:pPr>
        <w:pStyle w:val="Heading1"/>
        <w:rPr>
          <w:color w:val="004B96"/>
          <w:sz w:val="24"/>
          <w:szCs w:val="24"/>
        </w:rPr>
      </w:pPr>
      <w:r w:rsidRPr="00411C9A">
        <w:rPr>
          <w:color w:val="004B96"/>
          <w:sz w:val="24"/>
          <w:szCs w:val="24"/>
        </w:rPr>
        <w:t>Contract Type:</w:t>
      </w:r>
      <w:r w:rsidR="00362513">
        <w:rPr>
          <w:color w:val="004B96"/>
          <w:sz w:val="24"/>
          <w:szCs w:val="24"/>
        </w:rPr>
        <w:tab/>
      </w:r>
      <w:r w:rsidR="004A1DFE">
        <w:rPr>
          <w:color w:val="004B96"/>
          <w:sz w:val="24"/>
          <w:szCs w:val="24"/>
        </w:rPr>
        <w:t>Permanent</w:t>
      </w:r>
      <w:r w:rsidR="005B3FDA" w:rsidRPr="00411C9A">
        <w:rPr>
          <w:color w:val="004B96"/>
          <w:sz w:val="24"/>
          <w:szCs w:val="24"/>
        </w:rPr>
        <w:t xml:space="preserve">     </w:t>
      </w:r>
    </w:p>
    <w:p w14:paraId="751F759D" w14:textId="77777777" w:rsidR="00412CE5" w:rsidRPr="00411C9A" w:rsidRDefault="00412CE5" w:rsidP="00412CE5">
      <w:pPr>
        <w:rPr>
          <w:rFonts w:ascii="Verdana" w:hAnsi="Verdana"/>
          <w:color w:val="004B96"/>
        </w:rPr>
      </w:pPr>
    </w:p>
    <w:p w14:paraId="68853C07" w14:textId="79B66DEA" w:rsidR="004A1DFE" w:rsidRPr="004A1DFE" w:rsidRDefault="005B3FDA" w:rsidP="004A1DFE">
      <w:pPr>
        <w:pStyle w:val="ListParagraph"/>
        <w:ind w:left="0"/>
        <w:rPr>
          <w:rFonts w:ascii="Verdana" w:eastAsiaTheme="majorEastAsia" w:hAnsi="Verdana" w:cstheme="majorBidi"/>
          <w:color w:val="004B96"/>
        </w:rPr>
      </w:pPr>
      <w:r w:rsidRPr="004A1DFE">
        <w:rPr>
          <w:rFonts w:ascii="Verdana" w:hAnsi="Verdana"/>
          <w:color w:val="004B96"/>
        </w:rPr>
        <w:t xml:space="preserve">Salary: </w:t>
      </w:r>
      <w:r w:rsidR="004A1DFE" w:rsidRPr="004A1DFE">
        <w:rPr>
          <w:rFonts w:ascii="Verdana" w:hAnsi="Verdana"/>
          <w:color w:val="004B96"/>
        </w:rPr>
        <w:tab/>
      </w:r>
      <w:r w:rsidR="004A1DFE" w:rsidRPr="004A1DFE">
        <w:rPr>
          <w:rFonts w:ascii="Verdana" w:hAnsi="Verdana"/>
          <w:color w:val="004B96"/>
        </w:rPr>
        <w:tab/>
      </w:r>
      <w:r w:rsidRPr="004A1DFE">
        <w:rPr>
          <w:rFonts w:ascii="Verdana" w:hAnsi="Verdana"/>
          <w:color w:val="004B96"/>
        </w:rPr>
        <w:t xml:space="preserve">SCP </w:t>
      </w:r>
      <w:r w:rsidR="00362513">
        <w:rPr>
          <w:rFonts w:ascii="Verdana" w:hAnsi="Verdana"/>
          <w:color w:val="004B96"/>
        </w:rPr>
        <w:t xml:space="preserve">Grade C Points </w:t>
      </w:r>
      <w:r w:rsidR="00180592">
        <w:rPr>
          <w:rFonts w:ascii="Verdana" w:hAnsi="Verdana"/>
          <w:color w:val="004B96"/>
        </w:rPr>
        <w:t>3</w:t>
      </w:r>
      <w:r w:rsidR="00362513">
        <w:rPr>
          <w:rFonts w:ascii="Verdana" w:hAnsi="Verdana"/>
          <w:color w:val="004B96"/>
        </w:rPr>
        <w:t>-</w:t>
      </w:r>
      <w:r w:rsidR="00180592">
        <w:rPr>
          <w:rFonts w:ascii="Verdana" w:hAnsi="Verdana"/>
          <w:color w:val="004B96"/>
        </w:rPr>
        <w:t>4</w:t>
      </w:r>
      <w:r w:rsidR="00362513">
        <w:rPr>
          <w:rFonts w:ascii="Verdana" w:hAnsi="Verdana"/>
          <w:color w:val="004B96"/>
        </w:rPr>
        <w:tab/>
      </w:r>
      <w:r w:rsidR="004A1DFE" w:rsidRPr="004A1DFE">
        <w:rPr>
          <w:rFonts w:ascii="Verdana" w:hAnsi="Verdana"/>
          <w:color w:val="004B96"/>
        </w:rPr>
        <w:t xml:space="preserve"> </w:t>
      </w:r>
      <w:r w:rsidR="004A1DFE" w:rsidRPr="004A1DFE">
        <w:rPr>
          <w:rFonts w:ascii="Calibri" w:hAnsi="Calibri" w:cs="Arial"/>
        </w:rPr>
        <w:t xml:space="preserve"> </w:t>
      </w:r>
      <w:r w:rsidR="004A1DFE" w:rsidRPr="004A1DFE">
        <w:rPr>
          <w:rFonts w:ascii="Verdana" w:eastAsiaTheme="majorEastAsia" w:hAnsi="Verdana" w:cstheme="majorBidi"/>
          <w:color w:val="004B96"/>
        </w:rPr>
        <w:t>£1</w:t>
      </w:r>
      <w:r w:rsidR="00180592">
        <w:rPr>
          <w:rFonts w:ascii="Verdana" w:eastAsiaTheme="majorEastAsia" w:hAnsi="Verdana" w:cstheme="majorBidi"/>
          <w:color w:val="004B96"/>
        </w:rPr>
        <w:t>8</w:t>
      </w:r>
      <w:r w:rsidR="004A1DFE" w:rsidRPr="004A1DFE">
        <w:rPr>
          <w:rFonts w:ascii="Verdana" w:eastAsiaTheme="majorEastAsia" w:hAnsi="Verdana" w:cstheme="majorBidi"/>
          <w:color w:val="004B96"/>
        </w:rPr>
        <w:t>,</w:t>
      </w:r>
      <w:r w:rsidR="00EE6080">
        <w:rPr>
          <w:rFonts w:ascii="Verdana" w:eastAsiaTheme="majorEastAsia" w:hAnsi="Verdana" w:cstheme="majorBidi"/>
          <w:color w:val="004B96"/>
        </w:rPr>
        <w:t>562</w:t>
      </w:r>
      <w:r w:rsidR="004A1DFE" w:rsidRPr="004A1DFE">
        <w:rPr>
          <w:rFonts w:ascii="Verdana" w:eastAsiaTheme="majorEastAsia" w:hAnsi="Verdana" w:cstheme="majorBidi"/>
          <w:color w:val="004B96"/>
        </w:rPr>
        <w:t>pa - £</w:t>
      </w:r>
      <w:r w:rsidR="00180592">
        <w:rPr>
          <w:rFonts w:ascii="Verdana" w:eastAsiaTheme="majorEastAsia" w:hAnsi="Verdana" w:cstheme="majorBidi"/>
          <w:color w:val="004B96"/>
        </w:rPr>
        <w:t>18,</w:t>
      </w:r>
      <w:r w:rsidR="00EE6080">
        <w:rPr>
          <w:rFonts w:ascii="Verdana" w:eastAsiaTheme="majorEastAsia" w:hAnsi="Verdana" w:cstheme="majorBidi"/>
          <w:color w:val="004B96"/>
        </w:rPr>
        <w:t>933</w:t>
      </w:r>
      <w:r w:rsidR="004A1DFE" w:rsidRPr="004A1DFE">
        <w:rPr>
          <w:rFonts w:ascii="Verdana" w:eastAsiaTheme="majorEastAsia" w:hAnsi="Verdana" w:cstheme="majorBidi"/>
          <w:color w:val="004B96"/>
        </w:rPr>
        <w:t>pa</w:t>
      </w:r>
    </w:p>
    <w:p w14:paraId="45E48651" w14:textId="7B449650" w:rsidR="00412CE5" w:rsidRPr="004A1DFE" w:rsidRDefault="004A1DFE" w:rsidP="004A1DFE">
      <w:pPr>
        <w:ind w:left="1440" w:firstLine="720"/>
        <w:rPr>
          <w:rFonts w:ascii="Verdana" w:eastAsiaTheme="majorEastAsia" w:hAnsi="Verdana" w:cstheme="majorBidi"/>
          <w:color w:val="004B96"/>
        </w:rPr>
      </w:pPr>
      <w:r w:rsidRPr="004A1DFE">
        <w:rPr>
          <w:rFonts w:ascii="Verdana" w:eastAsiaTheme="majorEastAsia" w:hAnsi="Verdana" w:cstheme="majorBidi"/>
          <w:color w:val="004B96"/>
        </w:rPr>
        <w:t>Pro rata - £</w:t>
      </w:r>
      <w:r w:rsidR="00180592">
        <w:rPr>
          <w:rFonts w:ascii="Verdana" w:eastAsiaTheme="majorEastAsia" w:hAnsi="Verdana" w:cstheme="majorBidi"/>
          <w:color w:val="004B96"/>
        </w:rPr>
        <w:t>9,</w:t>
      </w:r>
      <w:r w:rsidR="00EE6080">
        <w:rPr>
          <w:rFonts w:ascii="Verdana" w:eastAsiaTheme="majorEastAsia" w:hAnsi="Verdana" w:cstheme="majorBidi"/>
          <w:color w:val="004B96"/>
        </w:rPr>
        <w:t>975</w:t>
      </w:r>
      <w:r w:rsidRPr="004A1DFE">
        <w:rPr>
          <w:rFonts w:ascii="Verdana" w:eastAsiaTheme="majorEastAsia" w:hAnsi="Verdana" w:cstheme="majorBidi"/>
          <w:color w:val="004B96"/>
        </w:rPr>
        <w:t>pa - £</w:t>
      </w:r>
      <w:r w:rsidR="00EE6080">
        <w:rPr>
          <w:rFonts w:ascii="Verdana" w:eastAsiaTheme="majorEastAsia" w:hAnsi="Verdana" w:cstheme="majorBidi"/>
          <w:color w:val="004B96"/>
        </w:rPr>
        <w:t>10,174</w:t>
      </w:r>
      <w:r w:rsidRPr="004A1DFE">
        <w:rPr>
          <w:rFonts w:ascii="Verdana" w:eastAsiaTheme="majorEastAsia" w:hAnsi="Verdana" w:cstheme="majorBidi"/>
          <w:color w:val="004B96"/>
        </w:rPr>
        <w:t>pa</w:t>
      </w:r>
    </w:p>
    <w:p w14:paraId="72BFADDC" w14:textId="6F2977A8" w:rsidR="005B3FDA" w:rsidRPr="00411C9A" w:rsidRDefault="005B3FDA" w:rsidP="00412CE5">
      <w:pPr>
        <w:tabs>
          <w:tab w:val="left" w:pos="3430"/>
        </w:tabs>
        <w:rPr>
          <w:rFonts w:ascii="Verdana" w:eastAsiaTheme="minorHAnsi" w:hAnsi="Verdana" w:cs="Arial"/>
          <w:color w:val="004B96"/>
          <w:lang w:val="en-GB"/>
        </w:rPr>
      </w:pPr>
      <w:r w:rsidRPr="00411C9A">
        <w:rPr>
          <w:rFonts w:ascii="Verdana" w:eastAsiaTheme="minorHAnsi" w:hAnsi="Verdana" w:cs="Arial"/>
          <w:color w:val="004B96"/>
          <w:lang w:val="en-GB"/>
        </w:rPr>
        <w:t xml:space="preserve"> </w:t>
      </w:r>
    </w:p>
    <w:p w14:paraId="505B6A32" w14:textId="63BDB2DA" w:rsidR="004A1DFE" w:rsidRDefault="005B3FDA" w:rsidP="009B3FD9">
      <w:pPr>
        <w:pStyle w:val="body"/>
        <w:tabs>
          <w:tab w:val="left" w:pos="1985"/>
        </w:tabs>
        <w:spacing w:line="276" w:lineRule="auto"/>
        <w:ind w:left="2160" w:hanging="2160"/>
        <w:jc w:val="both"/>
        <w:rPr>
          <w:color w:val="004B96"/>
          <w:sz w:val="24"/>
          <w:szCs w:val="24"/>
        </w:rPr>
      </w:pPr>
      <w:r w:rsidRPr="00411C9A">
        <w:rPr>
          <w:color w:val="004B96"/>
          <w:sz w:val="24"/>
          <w:szCs w:val="24"/>
        </w:rPr>
        <w:t xml:space="preserve">Hours: </w:t>
      </w:r>
      <w:r w:rsidR="00362513">
        <w:rPr>
          <w:color w:val="004B96"/>
          <w:sz w:val="24"/>
          <w:szCs w:val="24"/>
        </w:rPr>
        <w:tab/>
      </w:r>
      <w:r w:rsidR="00362513">
        <w:rPr>
          <w:color w:val="004B96"/>
          <w:sz w:val="24"/>
          <w:szCs w:val="24"/>
        </w:rPr>
        <w:tab/>
      </w:r>
      <w:r w:rsidR="002D6A96">
        <w:rPr>
          <w:color w:val="004B96"/>
          <w:sz w:val="24"/>
          <w:szCs w:val="24"/>
        </w:rPr>
        <w:t>23</w:t>
      </w:r>
      <w:r w:rsidRPr="00411C9A">
        <w:rPr>
          <w:color w:val="004B96"/>
          <w:sz w:val="24"/>
          <w:szCs w:val="24"/>
        </w:rPr>
        <w:t xml:space="preserve"> hours per week</w:t>
      </w:r>
      <w:r w:rsidR="00412CE5" w:rsidRPr="00411C9A">
        <w:rPr>
          <w:color w:val="004B96"/>
          <w:sz w:val="24"/>
          <w:szCs w:val="24"/>
        </w:rPr>
        <w:t xml:space="preserve">, </w:t>
      </w:r>
      <w:r w:rsidR="004A1DFE">
        <w:rPr>
          <w:color w:val="004B96"/>
          <w:sz w:val="24"/>
          <w:szCs w:val="24"/>
        </w:rPr>
        <w:t>term time only</w:t>
      </w:r>
      <w:r w:rsidR="009B3FD9">
        <w:rPr>
          <w:color w:val="004B96"/>
          <w:sz w:val="24"/>
          <w:szCs w:val="24"/>
        </w:rPr>
        <w:t xml:space="preserve"> (with an opportunity of an additional 5 hours per week, to support with the school farm)</w:t>
      </w:r>
    </w:p>
    <w:p w14:paraId="3E7DD000" w14:textId="5E05E431" w:rsidR="005B3FDA" w:rsidRPr="00411C9A" w:rsidRDefault="005B3FDA" w:rsidP="005B3FDA">
      <w:pPr>
        <w:pStyle w:val="body"/>
        <w:tabs>
          <w:tab w:val="left" w:pos="1985"/>
        </w:tabs>
        <w:spacing w:line="276" w:lineRule="auto"/>
        <w:jc w:val="both"/>
        <w:rPr>
          <w:color w:val="004B96"/>
          <w:sz w:val="24"/>
          <w:szCs w:val="24"/>
        </w:rPr>
      </w:pPr>
      <w:r w:rsidRPr="00411C9A">
        <w:rPr>
          <w:color w:val="004B96"/>
          <w:sz w:val="24"/>
          <w:szCs w:val="24"/>
        </w:rPr>
        <w:tab/>
        <w:t xml:space="preserve"> </w:t>
      </w:r>
    </w:p>
    <w:p w14:paraId="7BA16C3C" w14:textId="72915969" w:rsidR="005B3FDA" w:rsidRPr="00411C9A" w:rsidRDefault="005B3FDA" w:rsidP="005B3FDA">
      <w:pPr>
        <w:pStyle w:val="body"/>
        <w:tabs>
          <w:tab w:val="left" w:pos="1985"/>
        </w:tabs>
        <w:spacing w:line="276" w:lineRule="auto"/>
        <w:rPr>
          <w:color w:val="004B96"/>
          <w:sz w:val="24"/>
          <w:szCs w:val="24"/>
        </w:rPr>
      </w:pPr>
      <w:r w:rsidRPr="00411C9A">
        <w:rPr>
          <w:color w:val="004B96"/>
          <w:sz w:val="24"/>
          <w:szCs w:val="24"/>
        </w:rPr>
        <w:t>Accountable to:</w:t>
      </w:r>
      <w:r w:rsidR="00412CE5" w:rsidRPr="00411C9A">
        <w:rPr>
          <w:color w:val="004B96"/>
          <w:sz w:val="24"/>
          <w:szCs w:val="24"/>
        </w:rPr>
        <w:t xml:space="preserve"> </w:t>
      </w:r>
      <w:r w:rsidRPr="00411C9A">
        <w:rPr>
          <w:color w:val="004B96"/>
          <w:sz w:val="24"/>
          <w:szCs w:val="24"/>
        </w:rPr>
        <w:t xml:space="preserve">Headteacher, Strategic Business </w:t>
      </w:r>
      <w:r w:rsidR="005856AC" w:rsidRPr="00411C9A">
        <w:rPr>
          <w:color w:val="004B96"/>
          <w:sz w:val="24"/>
          <w:szCs w:val="24"/>
        </w:rPr>
        <w:t xml:space="preserve">Development </w:t>
      </w:r>
      <w:r w:rsidRPr="00411C9A">
        <w:rPr>
          <w:color w:val="004B96"/>
          <w:sz w:val="24"/>
          <w:szCs w:val="24"/>
        </w:rPr>
        <w:t xml:space="preserve">Manager, </w:t>
      </w:r>
      <w:r w:rsidR="003C48FA">
        <w:rPr>
          <w:color w:val="004B96"/>
          <w:sz w:val="24"/>
          <w:szCs w:val="24"/>
        </w:rPr>
        <w:t>Head of Technology Department</w:t>
      </w:r>
    </w:p>
    <w:p w14:paraId="7AC22AA3" w14:textId="77777777" w:rsidR="005B3FDA" w:rsidRPr="00411C9A" w:rsidRDefault="005B3FDA" w:rsidP="005B3FDA">
      <w:pPr>
        <w:pStyle w:val="body"/>
        <w:tabs>
          <w:tab w:val="left" w:pos="1985"/>
        </w:tabs>
        <w:spacing w:line="276" w:lineRule="auto"/>
        <w:jc w:val="both"/>
        <w:rPr>
          <w:b/>
          <w:color w:val="004B96"/>
          <w:sz w:val="22"/>
        </w:rPr>
      </w:pPr>
      <w:r w:rsidRPr="00411C9A">
        <w:rPr>
          <w:color w:val="004B96"/>
          <w:sz w:val="24"/>
          <w:szCs w:val="24"/>
        </w:rPr>
        <w:t>Location: St Michael’s Church of England High School, St Michael’s Road, Crosby, L23 7UL</w:t>
      </w:r>
      <w:r w:rsidRPr="00411C9A">
        <w:rPr>
          <w:b/>
          <w:color w:val="004B96"/>
          <w:sz w:val="24"/>
          <w:szCs w:val="24"/>
        </w:rPr>
        <w:tab/>
      </w:r>
      <w:r w:rsidRPr="00411C9A">
        <w:rPr>
          <w:b/>
          <w:color w:val="004B96"/>
          <w:sz w:val="22"/>
        </w:rPr>
        <w:tab/>
      </w:r>
    </w:p>
    <w:p w14:paraId="63ECB59F" w14:textId="77777777" w:rsidR="00983577" w:rsidRPr="001D3D59" w:rsidRDefault="00983577" w:rsidP="00983577">
      <w:pPr>
        <w:rPr>
          <w:rFonts w:eastAsiaTheme="majorEastAsia"/>
          <w:color w:val="000000" w:themeColor="text1"/>
          <w:sz w:val="22"/>
          <w:szCs w:val="22"/>
        </w:rPr>
      </w:pPr>
      <w:r w:rsidRPr="000350B1">
        <w:rPr>
          <w:color w:val="000099"/>
          <w:sz w:val="22"/>
          <w:szCs w:val="22"/>
        </w:rPr>
        <w:br w:type="page"/>
      </w:r>
    </w:p>
    <w:p w14:paraId="63ECB5A6" w14:textId="61D4A75A" w:rsidR="0020346F" w:rsidRPr="00F11B57" w:rsidRDefault="0020346F" w:rsidP="005856AC">
      <w:pPr>
        <w:pStyle w:val="Heading1"/>
        <w:spacing w:line="360" w:lineRule="auto"/>
        <w:rPr>
          <w:sz w:val="36"/>
          <w:szCs w:val="36"/>
        </w:rPr>
      </w:pPr>
      <w:r w:rsidRPr="00F11B57">
        <w:rPr>
          <w:sz w:val="36"/>
          <w:szCs w:val="36"/>
        </w:rPr>
        <w:lastRenderedPageBreak/>
        <w:t>Main Purpose</w:t>
      </w:r>
      <w:r w:rsidR="00C80EC7" w:rsidRPr="00F11B57">
        <w:rPr>
          <w:sz w:val="36"/>
          <w:szCs w:val="36"/>
        </w:rPr>
        <w:t>/</w:t>
      </w:r>
      <w:r w:rsidR="00F40EC4" w:rsidRPr="00F11B57">
        <w:rPr>
          <w:sz w:val="36"/>
          <w:szCs w:val="36"/>
        </w:rPr>
        <w:t>D</w:t>
      </w:r>
      <w:r w:rsidR="00C80EC7" w:rsidRPr="00F11B57">
        <w:rPr>
          <w:sz w:val="36"/>
          <w:szCs w:val="36"/>
        </w:rPr>
        <w:t>uties</w:t>
      </w:r>
    </w:p>
    <w:p w14:paraId="06618B15" w14:textId="19D08F08" w:rsidR="00684DF3" w:rsidRPr="009255E0" w:rsidRDefault="009D1FA0" w:rsidP="009255E0">
      <w:pPr>
        <w:rPr>
          <w:rFonts w:ascii="Verdana" w:hAnsi="Verdana" w:cs="Calibri"/>
          <w:bCs/>
          <w:color w:val="004B96"/>
          <w:sz w:val="22"/>
          <w:szCs w:val="22"/>
          <w:lang w:val="en-GB"/>
        </w:rPr>
      </w:pPr>
      <w:r>
        <w:rPr>
          <w:rFonts w:ascii="Verdana" w:hAnsi="Verdana" w:cs="Calibri"/>
          <w:bCs/>
          <w:color w:val="004B96"/>
          <w:sz w:val="22"/>
          <w:szCs w:val="22"/>
          <w:lang w:val="en-GB"/>
        </w:rPr>
        <w:t>The</w:t>
      </w:r>
      <w:r w:rsidR="00412CE5" w:rsidRPr="009255E0">
        <w:rPr>
          <w:rFonts w:ascii="Verdana" w:hAnsi="Verdana" w:cs="Calibri"/>
          <w:bCs/>
          <w:color w:val="004B96"/>
          <w:sz w:val="22"/>
          <w:szCs w:val="22"/>
          <w:lang w:val="en-GB"/>
        </w:rPr>
        <w:t xml:space="preserve"> Governors are looking to </w:t>
      </w:r>
      <w:r w:rsidR="00684DF3" w:rsidRPr="009255E0">
        <w:rPr>
          <w:rFonts w:ascii="Verdana" w:hAnsi="Verdana" w:cs="Calibri"/>
          <w:bCs/>
          <w:color w:val="004B96"/>
          <w:sz w:val="22"/>
          <w:szCs w:val="22"/>
          <w:lang w:val="en-GB"/>
        </w:rPr>
        <w:t>appoint a highly motivated and energetic person who is capable to work using their own initiative to support our Design Technology Faculty Area</w:t>
      </w:r>
      <w:r>
        <w:rPr>
          <w:rFonts w:ascii="Verdana" w:hAnsi="Verdana" w:cs="Calibri"/>
          <w:bCs/>
          <w:color w:val="004B96"/>
          <w:sz w:val="22"/>
          <w:szCs w:val="22"/>
          <w:lang w:val="en-GB"/>
        </w:rPr>
        <w:t>, to start as soon as possible</w:t>
      </w:r>
      <w:r w:rsidR="00684DF3" w:rsidRPr="009255E0">
        <w:rPr>
          <w:rFonts w:ascii="Verdana" w:hAnsi="Verdana" w:cs="Calibri"/>
          <w:bCs/>
          <w:color w:val="004B96"/>
          <w:sz w:val="22"/>
          <w:szCs w:val="22"/>
          <w:lang w:val="en-GB"/>
        </w:rPr>
        <w:t xml:space="preserve">. </w:t>
      </w:r>
    </w:p>
    <w:p w14:paraId="67214CA3" w14:textId="77777777" w:rsidR="00684DF3" w:rsidRPr="009255E0" w:rsidRDefault="00684DF3" w:rsidP="00684DF3">
      <w:pPr>
        <w:pStyle w:val="ListParagraph"/>
        <w:ind w:left="0"/>
        <w:rPr>
          <w:rFonts w:ascii="Verdana" w:hAnsi="Verdana" w:cs="Calibri"/>
          <w:bCs/>
          <w:color w:val="004B96"/>
          <w:sz w:val="22"/>
          <w:szCs w:val="22"/>
          <w:lang w:val="en-GB"/>
        </w:rPr>
      </w:pPr>
    </w:p>
    <w:p w14:paraId="487B3870" w14:textId="27756025" w:rsidR="009255E0" w:rsidRPr="009255E0" w:rsidRDefault="009255E0" w:rsidP="009255E0">
      <w:pPr>
        <w:rPr>
          <w:rFonts w:ascii="Verdana" w:hAnsi="Verdana" w:cs="Calibri"/>
          <w:bCs/>
          <w:color w:val="004B96"/>
          <w:sz w:val="22"/>
          <w:szCs w:val="22"/>
          <w:lang w:val="en-GB"/>
        </w:rPr>
      </w:pPr>
      <w:r w:rsidRPr="009255E0">
        <w:rPr>
          <w:rFonts w:ascii="Verdana" w:hAnsi="Verdana" w:cs="Calibri"/>
          <w:bCs/>
          <w:color w:val="004B96"/>
          <w:sz w:val="22"/>
          <w:szCs w:val="22"/>
          <w:lang w:val="en-GB"/>
        </w:rPr>
        <w:t>The successful candidate will work under the instruction/guidance of senior staff providing support within the Faculty assisting in the preparation and maintenance of the Faculty’s resources/equipment.</w:t>
      </w:r>
      <w:r w:rsidR="001E0C85">
        <w:rPr>
          <w:rFonts w:ascii="Verdana" w:hAnsi="Verdana" w:cs="Calibri"/>
          <w:bCs/>
          <w:color w:val="004B96"/>
          <w:sz w:val="22"/>
          <w:szCs w:val="22"/>
          <w:lang w:val="en-GB"/>
        </w:rPr>
        <w:t xml:space="preserve">  This includes the preparation of materials, kits and resources for classes including timber, plastic and metal using and maintaining machinery, tools and equipment.</w:t>
      </w:r>
    </w:p>
    <w:p w14:paraId="3A310A69" w14:textId="77777777" w:rsidR="009255E0" w:rsidRPr="009255E0" w:rsidRDefault="009255E0" w:rsidP="009255E0">
      <w:pPr>
        <w:rPr>
          <w:rFonts w:ascii="Verdana" w:hAnsi="Verdana" w:cs="Calibri"/>
          <w:bCs/>
          <w:color w:val="004B96"/>
          <w:sz w:val="22"/>
          <w:szCs w:val="22"/>
          <w:lang w:val="en-GB"/>
        </w:rPr>
      </w:pPr>
    </w:p>
    <w:p w14:paraId="0669434D" w14:textId="77777777" w:rsidR="009255E0" w:rsidRPr="009255E0" w:rsidRDefault="009255E0" w:rsidP="009255E0">
      <w:pPr>
        <w:rPr>
          <w:rFonts w:ascii="Verdana" w:hAnsi="Verdana" w:cs="Calibri"/>
          <w:bCs/>
          <w:color w:val="004B96"/>
          <w:sz w:val="22"/>
          <w:szCs w:val="22"/>
          <w:lang w:val="en-GB"/>
        </w:rPr>
      </w:pPr>
      <w:r w:rsidRPr="009255E0">
        <w:rPr>
          <w:rFonts w:ascii="Verdana" w:hAnsi="Verdana" w:cs="Calibri"/>
          <w:bCs/>
          <w:color w:val="004B96"/>
          <w:sz w:val="22"/>
          <w:szCs w:val="22"/>
          <w:lang w:val="en-GB"/>
        </w:rPr>
        <w:t xml:space="preserve">The </w:t>
      </w:r>
      <w:proofErr w:type="spellStart"/>
      <w:r w:rsidRPr="009255E0">
        <w:rPr>
          <w:rFonts w:ascii="Verdana" w:hAnsi="Verdana" w:cs="Calibri"/>
          <w:bCs/>
          <w:color w:val="004B96"/>
          <w:sz w:val="22"/>
          <w:szCs w:val="22"/>
          <w:lang w:val="en-GB"/>
        </w:rPr>
        <w:t>postholder</w:t>
      </w:r>
      <w:proofErr w:type="spellEnd"/>
      <w:r w:rsidRPr="009255E0">
        <w:rPr>
          <w:rFonts w:ascii="Verdana" w:hAnsi="Verdana" w:cs="Calibri"/>
          <w:bCs/>
          <w:color w:val="004B96"/>
          <w:sz w:val="22"/>
          <w:szCs w:val="22"/>
          <w:lang w:val="en-GB"/>
        </w:rPr>
        <w:t xml:space="preserve"> should be suitably qualified and have experience of general technical/resource support.</w:t>
      </w:r>
    </w:p>
    <w:p w14:paraId="0F479CB2" w14:textId="77777777" w:rsidR="009255E0" w:rsidRPr="009255E0" w:rsidRDefault="009255E0" w:rsidP="009255E0">
      <w:pPr>
        <w:rPr>
          <w:rFonts w:ascii="Verdana" w:hAnsi="Verdana" w:cs="Calibri"/>
          <w:bCs/>
          <w:color w:val="004B96"/>
          <w:sz w:val="22"/>
          <w:szCs w:val="22"/>
          <w:lang w:val="en-GB"/>
        </w:rPr>
      </w:pPr>
    </w:p>
    <w:p w14:paraId="49530339" w14:textId="77777777" w:rsidR="009255E0" w:rsidRPr="009255E0" w:rsidRDefault="009255E0" w:rsidP="009255E0">
      <w:pPr>
        <w:rPr>
          <w:rFonts w:ascii="Verdana" w:hAnsi="Verdana" w:cs="Calibri"/>
          <w:bCs/>
          <w:color w:val="004B96"/>
          <w:sz w:val="22"/>
          <w:szCs w:val="22"/>
          <w:lang w:val="en-GB"/>
        </w:rPr>
      </w:pPr>
      <w:r w:rsidRPr="009255E0">
        <w:rPr>
          <w:rFonts w:ascii="Verdana" w:hAnsi="Verdana" w:cs="Calibri"/>
          <w:bCs/>
          <w:color w:val="004B96"/>
          <w:sz w:val="22"/>
          <w:szCs w:val="22"/>
          <w:lang w:val="en-GB"/>
        </w:rPr>
        <w:t xml:space="preserve">The </w:t>
      </w:r>
      <w:proofErr w:type="spellStart"/>
      <w:r w:rsidRPr="009255E0">
        <w:rPr>
          <w:rFonts w:ascii="Verdana" w:hAnsi="Verdana" w:cs="Calibri"/>
          <w:bCs/>
          <w:color w:val="004B96"/>
          <w:sz w:val="22"/>
          <w:szCs w:val="22"/>
          <w:lang w:val="en-GB"/>
        </w:rPr>
        <w:t>postholder</w:t>
      </w:r>
      <w:proofErr w:type="spellEnd"/>
      <w:r w:rsidRPr="009255E0">
        <w:rPr>
          <w:rFonts w:ascii="Verdana" w:hAnsi="Verdana" w:cs="Calibri"/>
          <w:bCs/>
          <w:color w:val="004B96"/>
          <w:sz w:val="22"/>
          <w:szCs w:val="22"/>
          <w:lang w:val="en-GB"/>
        </w:rPr>
        <w:t xml:space="preserve"> will need to undertake relevant training in order to be a designated person to administer First Aid.</w:t>
      </w:r>
    </w:p>
    <w:p w14:paraId="10AF8225" w14:textId="77777777" w:rsidR="009255E0" w:rsidRPr="009255E0" w:rsidRDefault="009255E0" w:rsidP="009255E0">
      <w:pPr>
        <w:rPr>
          <w:rFonts w:ascii="Verdana" w:hAnsi="Verdana" w:cs="Calibri"/>
          <w:bCs/>
          <w:color w:val="004B96"/>
          <w:sz w:val="22"/>
          <w:szCs w:val="22"/>
          <w:lang w:val="en-GB"/>
        </w:rPr>
      </w:pPr>
    </w:p>
    <w:p w14:paraId="405241DC" w14:textId="77777777" w:rsidR="009B3FD9" w:rsidRPr="009B3FD9" w:rsidRDefault="009255E0" w:rsidP="009B3FD9">
      <w:pPr>
        <w:pStyle w:val="NoSpacing"/>
        <w:rPr>
          <w:rFonts w:ascii="Verdana" w:hAnsi="Verdana" w:cs="Calibri"/>
          <w:bCs/>
          <w:color w:val="004B96"/>
        </w:rPr>
      </w:pPr>
      <w:r w:rsidRPr="009255E0">
        <w:rPr>
          <w:rFonts w:ascii="Verdana" w:hAnsi="Verdana" w:cs="Calibri"/>
          <w:bCs/>
          <w:color w:val="004B96"/>
        </w:rPr>
        <w:t>The ability to drive the school minibus is desirable.</w:t>
      </w:r>
      <w:r w:rsidR="009B3FD9">
        <w:rPr>
          <w:rFonts w:ascii="Verdana" w:hAnsi="Verdana" w:cs="Calibri"/>
          <w:bCs/>
          <w:color w:val="004B96"/>
        </w:rPr>
        <w:t xml:space="preserve">  </w:t>
      </w:r>
      <w:r w:rsidR="009B3FD9" w:rsidRPr="009B3FD9">
        <w:rPr>
          <w:rFonts w:ascii="Verdana" w:hAnsi="Verdana" w:cs="Calibri"/>
          <w:bCs/>
          <w:color w:val="004B96"/>
        </w:rPr>
        <w:t>For the successful candidate, there is an opportunity of an additional 5 hours per week, to support the School Farm.</w:t>
      </w:r>
    </w:p>
    <w:p w14:paraId="38207027" w14:textId="1F115799" w:rsidR="009255E0" w:rsidRDefault="009255E0" w:rsidP="009255E0">
      <w:pPr>
        <w:rPr>
          <w:rFonts w:ascii="Verdana" w:hAnsi="Verdana" w:cs="Calibri"/>
          <w:bCs/>
          <w:color w:val="004B96"/>
          <w:sz w:val="22"/>
          <w:szCs w:val="22"/>
          <w:lang w:val="en-GB"/>
        </w:rPr>
      </w:pPr>
    </w:p>
    <w:p w14:paraId="6313CC0C" w14:textId="77777777" w:rsidR="00313914" w:rsidRDefault="00313914" w:rsidP="009255E0">
      <w:pPr>
        <w:rPr>
          <w:rFonts w:ascii="Verdana" w:hAnsi="Verdana" w:cs="Calibri"/>
          <w:bCs/>
          <w:color w:val="004B96"/>
          <w:sz w:val="22"/>
          <w:szCs w:val="22"/>
          <w:lang w:val="en-GB"/>
        </w:rPr>
      </w:pPr>
    </w:p>
    <w:p w14:paraId="3A039B40"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KEY FUNCTIONS</w:t>
      </w:r>
    </w:p>
    <w:p w14:paraId="3767B034" w14:textId="77777777" w:rsidR="00313914" w:rsidRPr="00313914" w:rsidRDefault="00313914" w:rsidP="00313914">
      <w:pPr>
        <w:pStyle w:val="NoSpacing"/>
        <w:rPr>
          <w:rFonts w:ascii="Verdana" w:eastAsia="Times New Roman" w:hAnsi="Verdana" w:cs="Calibri"/>
          <w:bCs/>
          <w:color w:val="004B96"/>
        </w:rPr>
      </w:pPr>
    </w:p>
    <w:p w14:paraId="1FDF9F72"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You will be responsible for providing technical support and preparing resources for the Design and Technology Faculty Area under the guidance of the Curriculum Leader for the Technology Faculty.</w:t>
      </w:r>
    </w:p>
    <w:p w14:paraId="60F4A91C" w14:textId="77777777" w:rsidR="00313914" w:rsidRPr="00313914" w:rsidRDefault="00313914" w:rsidP="00313914">
      <w:pPr>
        <w:pStyle w:val="NoSpacing"/>
        <w:rPr>
          <w:rFonts w:ascii="Verdana" w:eastAsia="Times New Roman" w:hAnsi="Verdana" w:cs="Calibri"/>
          <w:bCs/>
          <w:color w:val="004B96"/>
        </w:rPr>
      </w:pPr>
    </w:p>
    <w:p w14:paraId="25088911"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This includes the preparation of materials for classes including timber, plastic and metal using appropriate machinery.</w:t>
      </w:r>
    </w:p>
    <w:p w14:paraId="537F083F" w14:textId="77777777" w:rsidR="00313914" w:rsidRPr="00313914" w:rsidRDefault="00313914" w:rsidP="00313914">
      <w:pPr>
        <w:pStyle w:val="NoSpacing"/>
        <w:rPr>
          <w:rFonts w:ascii="Verdana" w:eastAsia="Times New Roman" w:hAnsi="Verdana" w:cs="Calibri"/>
          <w:bCs/>
          <w:color w:val="004B96"/>
        </w:rPr>
      </w:pPr>
    </w:p>
    <w:p w14:paraId="4B6C4622"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MAIN DUTIES</w:t>
      </w:r>
    </w:p>
    <w:p w14:paraId="13CB59C0" w14:textId="77777777" w:rsidR="00313914" w:rsidRPr="00313914" w:rsidRDefault="00313914" w:rsidP="00313914">
      <w:pPr>
        <w:pStyle w:val="NoSpacing"/>
        <w:rPr>
          <w:rFonts w:ascii="Verdana" w:eastAsia="Times New Roman" w:hAnsi="Verdana" w:cs="Calibri"/>
          <w:b/>
          <w:bCs/>
          <w:color w:val="004B96"/>
        </w:rPr>
      </w:pPr>
    </w:p>
    <w:p w14:paraId="7B3ED497"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Support for the School</w:t>
      </w:r>
    </w:p>
    <w:p w14:paraId="346EADC0" w14:textId="77777777" w:rsidR="00313914" w:rsidRPr="00313914" w:rsidRDefault="00313914" w:rsidP="00313914">
      <w:pPr>
        <w:pStyle w:val="NoSpacing"/>
        <w:rPr>
          <w:rFonts w:ascii="Verdana" w:eastAsia="Times New Roman" w:hAnsi="Verdana" w:cs="Calibri"/>
          <w:bCs/>
          <w:color w:val="004B96"/>
        </w:rPr>
      </w:pPr>
    </w:p>
    <w:p w14:paraId="150C7332"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work collaboratively with colleagues as part of a professional team, in particular with the Curriculum Leader for Design Technology (DT).</w:t>
      </w:r>
    </w:p>
    <w:p w14:paraId="19AC13D7" w14:textId="77777777" w:rsidR="00313914" w:rsidRPr="00313914" w:rsidRDefault="00313914" w:rsidP="00313914">
      <w:pPr>
        <w:pStyle w:val="NoSpacing"/>
        <w:rPr>
          <w:rFonts w:ascii="Verdana" w:eastAsia="Times New Roman" w:hAnsi="Verdana" w:cs="Calibri"/>
          <w:bCs/>
          <w:color w:val="004B96"/>
        </w:rPr>
      </w:pPr>
    </w:p>
    <w:p w14:paraId="7981EE4D"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assist in the general efficient operation of the Faculty Area, including providing materials for lessons in the event of a classroom teacher being absent.</w:t>
      </w:r>
    </w:p>
    <w:p w14:paraId="089FFFF4" w14:textId="77777777" w:rsidR="00313914" w:rsidRPr="00313914" w:rsidRDefault="00313914" w:rsidP="00313914">
      <w:pPr>
        <w:pStyle w:val="NoSpacing"/>
        <w:rPr>
          <w:rFonts w:ascii="Verdana" w:eastAsia="Times New Roman" w:hAnsi="Verdana" w:cs="Calibri"/>
          <w:bCs/>
          <w:color w:val="004B96"/>
        </w:rPr>
      </w:pPr>
    </w:p>
    <w:p w14:paraId="7D2AF067"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maintain confidentiality at all times in respect of school-related matters and to prevent disclosure of confidential or sensitive information.</w:t>
      </w:r>
    </w:p>
    <w:p w14:paraId="7355AB88" w14:textId="77777777" w:rsidR="00313914" w:rsidRPr="00313914" w:rsidRDefault="00313914" w:rsidP="00313914">
      <w:pPr>
        <w:pStyle w:val="NoSpacing"/>
        <w:rPr>
          <w:rFonts w:ascii="Verdana" w:eastAsia="Times New Roman" w:hAnsi="Verdana" w:cs="Calibri"/>
          <w:bCs/>
          <w:color w:val="004B96"/>
        </w:rPr>
      </w:pPr>
    </w:p>
    <w:p w14:paraId="38A27405"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promote the ethos and values of St Michael’s by supporting school policies and procedures.</w:t>
      </w:r>
    </w:p>
    <w:p w14:paraId="4B49C825" w14:textId="77777777" w:rsidR="00313914" w:rsidRPr="00313914" w:rsidRDefault="00313914" w:rsidP="00313914">
      <w:pPr>
        <w:pStyle w:val="NoSpacing"/>
        <w:rPr>
          <w:rFonts w:ascii="Verdana" w:eastAsia="Times New Roman" w:hAnsi="Verdana" w:cs="Calibri"/>
          <w:bCs/>
          <w:color w:val="004B96"/>
        </w:rPr>
      </w:pPr>
    </w:p>
    <w:p w14:paraId="68901598"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assist with any other duties reasonably requested by the Faculty Leader for DT, in accordance with the post holder’s skills and qualifications.</w:t>
      </w:r>
    </w:p>
    <w:p w14:paraId="7A996678" w14:textId="77777777" w:rsidR="00313914" w:rsidRPr="00313914" w:rsidRDefault="00313914" w:rsidP="00313914">
      <w:pPr>
        <w:pStyle w:val="NoSpacing"/>
        <w:rPr>
          <w:rFonts w:ascii="Verdana" w:eastAsia="Times New Roman" w:hAnsi="Verdana" w:cs="Calibri"/>
          <w:bCs/>
          <w:color w:val="004B96"/>
        </w:rPr>
      </w:pPr>
    </w:p>
    <w:p w14:paraId="69FD0C44"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SUPPORT FOR THE STUDENTS</w:t>
      </w:r>
    </w:p>
    <w:p w14:paraId="2BCC8484" w14:textId="77777777" w:rsidR="00313914" w:rsidRPr="00313914" w:rsidRDefault="00313914" w:rsidP="00313914">
      <w:pPr>
        <w:pStyle w:val="NoSpacing"/>
        <w:rPr>
          <w:rFonts w:ascii="Verdana" w:eastAsia="Times New Roman" w:hAnsi="Verdana" w:cs="Calibri"/>
          <w:bCs/>
          <w:color w:val="004B96"/>
        </w:rPr>
      </w:pPr>
    </w:p>
    <w:p w14:paraId="60048070"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promote an enthusiasm for and love of DT and learning amongst students.</w:t>
      </w:r>
    </w:p>
    <w:p w14:paraId="27C02347" w14:textId="77777777" w:rsidR="00313914" w:rsidRPr="00313914" w:rsidRDefault="00313914" w:rsidP="00313914">
      <w:pPr>
        <w:pStyle w:val="NoSpacing"/>
        <w:rPr>
          <w:rFonts w:ascii="Verdana" w:eastAsia="Times New Roman" w:hAnsi="Verdana" w:cs="Calibri"/>
          <w:bCs/>
          <w:color w:val="004B96"/>
        </w:rPr>
      </w:pPr>
    </w:p>
    <w:p w14:paraId="1116256D"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work with individuals and groups of students in the DT Curriculum Area to assist with practical work, techniques and using equipment when necessary.</w:t>
      </w:r>
    </w:p>
    <w:p w14:paraId="19A676C7" w14:textId="77777777" w:rsidR="00313914" w:rsidRPr="00313914" w:rsidRDefault="00313914" w:rsidP="00313914">
      <w:pPr>
        <w:pStyle w:val="NoSpacing"/>
        <w:rPr>
          <w:rFonts w:ascii="Verdana" w:eastAsia="Times New Roman" w:hAnsi="Verdana" w:cs="Calibri"/>
          <w:bCs/>
          <w:color w:val="004B96"/>
        </w:rPr>
      </w:pPr>
    </w:p>
    <w:p w14:paraId="22278244"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ensure the inclusion of all students in the learning activities in which they are involved.</w:t>
      </w:r>
    </w:p>
    <w:p w14:paraId="60BD399A" w14:textId="77777777" w:rsidR="00313914" w:rsidRPr="00313914" w:rsidRDefault="00313914" w:rsidP="00313914">
      <w:pPr>
        <w:pStyle w:val="NoSpacing"/>
        <w:rPr>
          <w:rFonts w:ascii="Verdana" w:eastAsia="Times New Roman" w:hAnsi="Verdana" w:cs="Calibri"/>
          <w:b/>
          <w:bCs/>
          <w:color w:val="004B96"/>
        </w:rPr>
      </w:pPr>
    </w:p>
    <w:p w14:paraId="7C9698F8"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SUPPORT FOR TEACHERS</w:t>
      </w:r>
    </w:p>
    <w:p w14:paraId="38776CB6" w14:textId="77777777" w:rsidR="00313914" w:rsidRPr="00313914" w:rsidRDefault="00313914" w:rsidP="00313914">
      <w:pPr>
        <w:pStyle w:val="NoSpacing"/>
        <w:rPr>
          <w:rFonts w:ascii="Verdana" w:eastAsia="Times New Roman" w:hAnsi="Verdana" w:cs="Calibri"/>
          <w:bCs/>
          <w:color w:val="004B96"/>
        </w:rPr>
      </w:pPr>
    </w:p>
    <w:p w14:paraId="58925D74"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carry out daily tasks as directed by members of the Faculty Area.</w:t>
      </w:r>
    </w:p>
    <w:p w14:paraId="02181518" w14:textId="77777777" w:rsidR="00313914" w:rsidRPr="00313914" w:rsidRDefault="00313914" w:rsidP="00313914">
      <w:pPr>
        <w:pStyle w:val="NoSpacing"/>
        <w:rPr>
          <w:rFonts w:ascii="Verdana" w:eastAsia="Times New Roman" w:hAnsi="Verdana" w:cs="Calibri"/>
          <w:bCs/>
          <w:color w:val="004B96"/>
        </w:rPr>
      </w:pPr>
    </w:p>
    <w:p w14:paraId="70EDE70C"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efficiently prepare, maintain, order and use DT and other teaching materials.  Preparing tools for Resistant Materials and graphics lessons, photocopying resources, assisting students tidying their workspace after the completion of a task.</w:t>
      </w:r>
    </w:p>
    <w:p w14:paraId="71C5B371" w14:textId="77777777" w:rsidR="00313914" w:rsidRPr="00313914" w:rsidRDefault="00313914" w:rsidP="00313914">
      <w:pPr>
        <w:pStyle w:val="NoSpacing"/>
        <w:rPr>
          <w:rFonts w:ascii="Verdana" w:eastAsia="Times New Roman" w:hAnsi="Verdana" w:cs="Calibri"/>
          <w:bCs/>
          <w:color w:val="004B96"/>
        </w:rPr>
      </w:pPr>
    </w:p>
    <w:p w14:paraId="4881DF2D"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be responsible for maintaining and using the machinery, tools and equipment within the classroom to prepare project/class resources.</w:t>
      </w:r>
    </w:p>
    <w:p w14:paraId="395B9531" w14:textId="77777777" w:rsidR="00313914" w:rsidRPr="00313914" w:rsidRDefault="00313914" w:rsidP="00313914">
      <w:pPr>
        <w:pStyle w:val="NoSpacing"/>
        <w:rPr>
          <w:rFonts w:ascii="Verdana" w:eastAsia="Times New Roman" w:hAnsi="Verdana" w:cs="Calibri"/>
          <w:bCs/>
          <w:color w:val="004B96"/>
        </w:rPr>
      </w:pPr>
    </w:p>
    <w:p w14:paraId="09775C76"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mount and display work throughout the school and assist in preparing classroom and corridor displays and exhibitions.</w:t>
      </w:r>
    </w:p>
    <w:p w14:paraId="4322BE4F" w14:textId="77777777" w:rsidR="00313914" w:rsidRPr="00313914" w:rsidRDefault="00313914" w:rsidP="00313914">
      <w:pPr>
        <w:pStyle w:val="NoSpacing"/>
        <w:rPr>
          <w:rFonts w:ascii="Verdana" w:eastAsia="Times New Roman" w:hAnsi="Verdana" w:cs="Calibri"/>
          <w:bCs/>
          <w:color w:val="004B96"/>
        </w:rPr>
      </w:pPr>
    </w:p>
    <w:p w14:paraId="26EBB351"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photograph and catalogue the students’ work if required.</w:t>
      </w:r>
    </w:p>
    <w:p w14:paraId="3B4B035E" w14:textId="77777777" w:rsidR="00313914" w:rsidRPr="00313914" w:rsidRDefault="00313914" w:rsidP="00313914">
      <w:pPr>
        <w:pStyle w:val="NoSpacing"/>
        <w:rPr>
          <w:rFonts w:ascii="Verdana" w:eastAsia="Times New Roman" w:hAnsi="Verdana" w:cs="Calibri"/>
          <w:bCs/>
          <w:color w:val="004B96"/>
        </w:rPr>
      </w:pPr>
    </w:p>
    <w:p w14:paraId="47CCF7ED"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order resources, materials as requested by each member of the Faculty Area.</w:t>
      </w:r>
    </w:p>
    <w:p w14:paraId="1D502394" w14:textId="77777777" w:rsidR="00313914" w:rsidRPr="00313914" w:rsidRDefault="00313914" w:rsidP="00313914">
      <w:pPr>
        <w:pStyle w:val="NoSpacing"/>
        <w:rPr>
          <w:rFonts w:ascii="Verdana" w:eastAsia="Times New Roman" w:hAnsi="Verdana" w:cs="Calibri"/>
          <w:bCs/>
          <w:color w:val="004B96"/>
        </w:rPr>
      </w:pPr>
    </w:p>
    <w:p w14:paraId="2671AE7F"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assist in the completion of risk assessments and the implementation of the DT Health and Safety Policy and keep records to ensure that all risk assessments and Health and Safety certificates are up to date.</w:t>
      </w:r>
    </w:p>
    <w:p w14:paraId="72400DC8" w14:textId="77777777" w:rsidR="00313914" w:rsidRPr="00313914" w:rsidRDefault="00313914" w:rsidP="00313914">
      <w:pPr>
        <w:pStyle w:val="NoSpacing"/>
        <w:rPr>
          <w:rFonts w:ascii="Verdana" w:eastAsia="Times New Roman" w:hAnsi="Verdana" w:cs="Calibri"/>
          <w:bCs/>
          <w:color w:val="004B96"/>
        </w:rPr>
      </w:pPr>
    </w:p>
    <w:p w14:paraId="1E5DB515"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assist in maintaining all aspects of discipline and encouraging socially acceptable behaviour in line with the ethos of the school.</w:t>
      </w:r>
    </w:p>
    <w:p w14:paraId="0BF8B130" w14:textId="77777777" w:rsidR="00313914" w:rsidRPr="00313914" w:rsidRDefault="00313914" w:rsidP="00313914">
      <w:pPr>
        <w:pStyle w:val="NoSpacing"/>
        <w:rPr>
          <w:rFonts w:ascii="Verdana" w:eastAsia="Times New Roman" w:hAnsi="Verdana" w:cs="Calibri"/>
          <w:bCs/>
          <w:color w:val="004B96"/>
        </w:rPr>
      </w:pPr>
    </w:p>
    <w:p w14:paraId="5EB227A6"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attend meetings and courses when required.</w:t>
      </w:r>
    </w:p>
    <w:p w14:paraId="73A7E165" w14:textId="77777777" w:rsidR="00313914" w:rsidRPr="00313914" w:rsidRDefault="00313914" w:rsidP="00313914">
      <w:pPr>
        <w:pStyle w:val="NoSpacing"/>
        <w:rPr>
          <w:rFonts w:ascii="Verdana" w:eastAsia="Times New Roman" w:hAnsi="Verdana" w:cs="Calibri"/>
          <w:bCs/>
          <w:color w:val="004B96"/>
        </w:rPr>
      </w:pPr>
    </w:p>
    <w:p w14:paraId="0A7ED495" w14:textId="77777777" w:rsidR="00313914" w:rsidRPr="00313914" w:rsidRDefault="00313914" w:rsidP="00313914">
      <w:pPr>
        <w:pStyle w:val="NoSpacing"/>
        <w:rPr>
          <w:rFonts w:ascii="Verdana" w:eastAsia="Times New Roman" w:hAnsi="Verdana" w:cs="Calibri"/>
          <w:b/>
          <w:bCs/>
          <w:color w:val="004B96"/>
        </w:rPr>
      </w:pPr>
      <w:r w:rsidRPr="00313914">
        <w:rPr>
          <w:rFonts w:ascii="Verdana" w:eastAsia="Times New Roman" w:hAnsi="Verdana" w:cs="Calibri"/>
          <w:b/>
          <w:bCs/>
          <w:color w:val="004B96"/>
        </w:rPr>
        <w:t>SUPPORT FOR THE CURRICULUM</w:t>
      </w:r>
    </w:p>
    <w:p w14:paraId="3EAE1964" w14:textId="77777777" w:rsidR="00313914" w:rsidRPr="00313914" w:rsidRDefault="00313914" w:rsidP="00313914">
      <w:pPr>
        <w:pStyle w:val="NoSpacing"/>
        <w:rPr>
          <w:rFonts w:ascii="Verdana" w:eastAsia="Times New Roman" w:hAnsi="Verdana" w:cs="Calibri"/>
          <w:bCs/>
          <w:color w:val="004B96"/>
        </w:rPr>
      </w:pPr>
    </w:p>
    <w:p w14:paraId="3810F32F"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monitor, clean and service where possible small and large equipment and machinery throughout the Department.</w:t>
      </w:r>
    </w:p>
    <w:p w14:paraId="7D4E3474" w14:textId="77777777" w:rsidR="00313914" w:rsidRPr="00313914" w:rsidRDefault="00313914" w:rsidP="00313914">
      <w:pPr>
        <w:pStyle w:val="NoSpacing"/>
        <w:rPr>
          <w:rFonts w:ascii="Verdana" w:eastAsia="Times New Roman" w:hAnsi="Verdana" w:cs="Calibri"/>
          <w:bCs/>
          <w:color w:val="004B96"/>
        </w:rPr>
      </w:pPr>
    </w:p>
    <w:p w14:paraId="3C3F32F0"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create and maintain an inventory of equipment for each area of the DT Faculty Areas.</w:t>
      </w:r>
    </w:p>
    <w:p w14:paraId="5F91F122" w14:textId="77777777" w:rsidR="00313914" w:rsidRPr="00313914" w:rsidRDefault="00313914" w:rsidP="00313914">
      <w:pPr>
        <w:pStyle w:val="NoSpacing"/>
        <w:rPr>
          <w:rFonts w:ascii="Verdana" w:eastAsia="Times New Roman" w:hAnsi="Verdana" w:cs="Calibri"/>
          <w:bCs/>
          <w:color w:val="004B96"/>
        </w:rPr>
      </w:pPr>
    </w:p>
    <w:p w14:paraId="7CDC9E48"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maintain DT Faculty Area resources and monitor/record stock levels.</w:t>
      </w:r>
    </w:p>
    <w:p w14:paraId="36B136CE" w14:textId="77777777" w:rsidR="00313914" w:rsidRPr="00313914" w:rsidRDefault="00313914" w:rsidP="00313914">
      <w:pPr>
        <w:pStyle w:val="NoSpacing"/>
        <w:rPr>
          <w:rFonts w:ascii="Verdana" w:eastAsia="Times New Roman" w:hAnsi="Verdana" w:cs="Calibri"/>
          <w:bCs/>
          <w:color w:val="004B96"/>
        </w:rPr>
      </w:pPr>
    </w:p>
    <w:p w14:paraId="4790400C"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organise and maintain all store rooms, store cupboards, storage areas and storage drawers.</w:t>
      </w:r>
    </w:p>
    <w:p w14:paraId="03F5E394" w14:textId="77777777" w:rsidR="00313914" w:rsidRPr="00313914" w:rsidRDefault="00313914" w:rsidP="00313914">
      <w:pPr>
        <w:pStyle w:val="NoSpacing"/>
        <w:rPr>
          <w:rFonts w:ascii="Verdana" w:eastAsia="Times New Roman" w:hAnsi="Verdana" w:cs="Calibri"/>
          <w:bCs/>
          <w:color w:val="004B96"/>
        </w:rPr>
      </w:pPr>
    </w:p>
    <w:p w14:paraId="0B2868BB"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ensure that all DT rooms are kept secure, clean, tidy and free from all hazards, and to report any maintenance issues on behalf of the Department.</w:t>
      </w:r>
    </w:p>
    <w:p w14:paraId="284677BF" w14:textId="77777777" w:rsidR="00313914" w:rsidRPr="00313914" w:rsidRDefault="00313914" w:rsidP="00313914">
      <w:pPr>
        <w:pStyle w:val="NoSpacing"/>
        <w:rPr>
          <w:rFonts w:ascii="Verdana" w:eastAsia="Times New Roman" w:hAnsi="Verdana" w:cs="Calibri"/>
          <w:bCs/>
          <w:color w:val="004B96"/>
        </w:rPr>
      </w:pPr>
    </w:p>
    <w:p w14:paraId="326C9B80"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ensure tools and equipment are stored securely after use.</w:t>
      </w:r>
    </w:p>
    <w:p w14:paraId="0B96516C" w14:textId="77777777" w:rsidR="00313914" w:rsidRPr="00313914" w:rsidRDefault="00313914" w:rsidP="00313914">
      <w:pPr>
        <w:pStyle w:val="NoSpacing"/>
        <w:rPr>
          <w:rFonts w:ascii="Verdana" w:eastAsia="Times New Roman" w:hAnsi="Verdana" w:cs="Calibri"/>
          <w:bCs/>
          <w:color w:val="004B96"/>
        </w:rPr>
      </w:pPr>
    </w:p>
    <w:p w14:paraId="20BE607F"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organise for the regular safety inspections of all machinery and equipment.</w:t>
      </w:r>
    </w:p>
    <w:p w14:paraId="4288ADD2" w14:textId="77777777" w:rsidR="00313914" w:rsidRPr="00313914" w:rsidRDefault="00313914" w:rsidP="00313914">
      <w:pPr>
        <w:pStyle w:val="NoSpacing"/>
        <w:rPr>
          <w:rFonts w:ascii="Verdana" w:eastAsia="Times New Roman" w:hAnsi="Verdana" w:cs="Calibri"/>
          <w:bCs/>
          <w:color w:val="004B96"/>
        </w:rPr>
      </w:pPr>
    </w:p>
    <w:p w14:paraId="10812849" w14:textId="77777777" w:rsidR="00313914" w:rsidRPr="00313914" w:rsidRDefault="00313914" w:rsidP="00313914">
      <w:pPr>
        <w:pStyle w:val="NoSpacing"/>
        <w:rPr>
          <w:rFonts w:ascii="Verdana" w:eastAsia="Times New Roman" w:hAnsi="Verdana" w:cs="Calibri"/>
          <w:bCs/>
          <w:color w:val="004B96"/>
        </w:rPr>
      </w:pPr>
      <w:r w:rsidRPr="00313914">
        <w:rPr>
          <w:rFonts w:ascii="Verdana" w:eastAsia="Times New Roman" w:hAnsi="Verdana" w:cs="Calibri"/>
          <w:bCs/>
          <w:color w:val="004B96"/>
        </w:rPr>
        <w:t>To ensure Faculty first aid boxes are kept up to date and stocked.</w:t>
      </w:r>
    </w:p>
    <w:p w14:paraId="45F32793" w14:textId="77777777" w:rsidR="00313914" w:rsidRPr="00313914" w:rsidRDefault="00313914" w:rsidP="00313914">
      <w:pPr>
        <w:rPr>
          <w:rFonts w:ascii="Verdana" w:hAnsi="Verdana" w:cs="Calibri"/>
          <w:bCs/>
          <w:color w:val="004B96"/>
          <w:sz w:val="22"/>
          <w:szCs w:val="22"/>
          <w:lang w:val="en-GB"/>
        </w:rPr>
      </w:pPr>
      <w:r w:rsidRPr="00313914">
        <w:rPr>
          <w:rFonts w:ascii="Verdana" w:hAnsi="Verdana" w:cs="Calibri"/>
          <w:bCs/>
          <w:color w:val="004B96"/>
          <w:sz w:val="22"/>
          <w:szCs w:val="22"/>
          <w:lang w:val="en-GB"/>
        </w:rPr>
        <w:br w:type="page"/>
      </w:r>
    </w:p>
    <w:p w14:paraId="1C420EF1" w14:textId="77777777" w:rsidR="00313914" w:rsidRPr="00313914" w:rsidRDefault="00313914" w:rsidP="00313914">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PERSON SPECIFICATION</w:t>
      </w:r>
    </w:p>
    <w:p w14:paraId="2D43F38A" w14:textId="77777777" w:rsidR="00313914" w:rsidRPr="00313914" w:rsidRDefault="00313914" w:rsidP="00313914">
      <w:pPr>
        <w:rPr>
          <w:rFonts w:ascii="Verdana" w:hAnsi="Verdana" w:cs="Calibri"/>
          <w:bCs/>
          <w:color w:val="004B96"/>
          <w:sz w:val="22"/>
          <w:szCs w:val="22"/>
          <w:lang w:val="en-GB"/>
        </w:rPr>
      </w:pPr>
      <w:r w:rsidRPr="00313914">
        <w:rPr>
          <w:rFonts w:ascii="Verdana" w:hAnsi="Verdana" w:cs="Calibri"/>
          <w:bCs/>
          <w:color w:val="004B96"/>
          <w:sz w:val="22"/>
          <w:szCs w:val="22"/>
          <w:lang w:val="en-GB"/>
        </w:rPr>
        <w:t>Post:</w:t>
      </w:r>
      <w:r w:rsidRPr="00313914">
        <w:rPr>
          <w:rFonts w:ascii="Verdana" w:hAnsi="Verdana" w:cs="Calibri"/>
          <w:bCs/>
          <w:color w:val="004B96"/>
          <w:sz w:val="22"/>
          <w:szCs w:val="22"/>
          <w:lang w:val="en-GB"/>
        </w:rPr>
        <w:tab/>
        <w:t>TECHNOLOGY TECHNICIAN LEVEL 1</w:t>
      </w:r>
      <w:r w:rsidRPr="00313914">
        <w:rPr>
          <w:rFonts w:ascii="Verdana" w:hAnsi="Verdana" w:cs="Calibri"/>
          <w:bCs/>
          <w:color w:val="004B96"/>
          <w:sz w:val="22"/>
          <w:szCs w:val="22"/>
          <w:lang w:val="en-GB"/>
        </w:rPr>
        <w:tab/>
      </w:r>
      <w:r w:rsidRPr="00313914">
        <w:rPr>
          <w:rFonts w:ascii="Verdana" w:hAnsi="Verdana" w:cs="Calibri"/>
          <w:bCs/>
          <w:color w:val="004B96"/>
          <w:sz w:val="22"/>
          <w:szCs w:val="22"/>
          <w:lang w:val="en-GB"/>
        </w:rPr>
        <w:tab/>
      </w:r>
      <w:r w:rsidRPr="00313914">
        <w:rPr>
          <w:rFonts w:ascii="Verdana" w:hAnsi="Verdana" w:cs="Calibri"/>
          <w:bCs/>
          <w:color w:val="004B96"/>
          <w:sz w:val="22"/>
          <w:szCs w:val="22"/>
          <w:lang w:val="en-GB"/>
        </w:rPr>
        <w:tab/>
        <w:t xml:space="preserve">Post No  </w:t>
      </w:r>
      <w:r w:rsidRPr="00313914">
        <w:rPr>
          <w:rFonts w:ascii="Verdana" w:hAnsi="Verdana" w:cs="Calibri"/>
          <w:bCs/>
          <w:color w:val="004B96"/>
          <w:sz w:val="22"/>
          <w:szCs w:val="22"/>
          <w:lang w:val="en-GB"/>
        </w:rPr>
        <w:tab/>
      </w:r>
      <w:r w:rsidRPr="00313914">
        <w:rPr>
          <w:rFonts w:ascii="Verdana" w:hAnsi="Verdana" w:cs="Calibri"/>
          <w:bCs/>
          <w:color w:val="004B96"/>
          <w:sz w:val="22"/>
          <w:szCs w:val="22"/>
          <w:lang w:val="en-GB"/>
        </w:rPr>
        <w:tab/>
      </w:r>
      <w:r w:rsidRPr="00313914">
        <w:rPr>
          <w:rFonts w:ascii="Verdana" w:hAnsi="Verdana" w:cs="Calibri"/>
          <w:bCs/>
          <w:color w:val="004B96"/>
          <w:sz w:val="22"/>
          <w:szCs w:val="22"/>
          <w:lang w:val="en-GB"/>
        </w:rPr>
        <w:tab/>
      </w:r>
    </w:p>
    <w:p w14:paraId="22E2D39F" w14:textId="77777777" w:rsidR="00313914" w:rsidRPr="00313914" w:rsidRDefault="00313914" w:rsidP="00313914">
      <w:pPr>
        <w:rPr>
          <w:rFonts w:ascii="Verdana" w:hAnsi="Verdana" w:cs="Calibri"/>
          <w:bCs/>
          <w:color w:val="004B96"/>
          <w:sz w:val="22"/>
          <w:szCs w:val="22"/>
          <w:lang w:val="en-GB"/>
        </w:rPr>
      </w:pPr>
      <w:r w:rsidRPr="00313914">
        <w:rPr>
          <w:rFonts w:ascii="Verdana" w:hAnsi="Verdana" w:cs="Calibri"/>
          <w:bCs/>
          <w:color w:val="004B96"/>
          <w:sz w:val="22"/>
          <w:szCs w:val="22"/>
          <w:lang w:val="en-GB"/>
        </w:rPr>
        <w:t>School</w:t>
      </w:r>
      <w:r w:rsidRPr="00313914">
        <w:rPr>
          <w:rFonts w:ascii="Verdana" w:hAnsi="Verdana" w:cs="Calibri"/>
          <w:bCs/>
          <w:color w:val="004B96"/>
          <w:sz w:val="22"/>
          <w:szCs w:val="22"/>
          <w:lang w:val="en-GB"/>
        </w:rPr>
        <w:tab/>
        <w:t>ST MICHAEL’S CHURCH OF ENGLAND HIGH SCHOOL</w:t>
      </w:r>
    </w:p>
    <w:p w14:paraId="72DD301C" w14:textId="77777777" w:rsidR="00313914" w:rsidRPr="00313914" w:rsidRDefault="00313914" w:rsidP="00313914">
      <w:pPr>
        <w:rPr>
          <w:rFonts w:ascii="Verdana" w:hAnsi="Verdana" w:cs="Calibri"/>
          <w:bCs/>
          <w:color w:val="004B96"/>
          <w:sz w:val="22"/>
          <w:szCs w:val="22"/>
          <w:lang w:val="en-GB"/>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538"/>
        <w:gridCol w:w="1567"/>
        <w:gridCol w:w="3137"/>
      </w:tblGrid>
      <w:tr w:rsidR="00313914" w:rsidRPr="00313914" w14:paraId="1C8481E4" w14:textId="77777777" w:rsidTr="00313914">
        <w:tc>
          <w:tcPr>
            <w:tcW w:w="2455" w:type="pct"/>
            <w:tcBorders>
              <w:top w:val="single" w:sz="12" w:space="0" w:color="auto"/>
              <w:bottom w:val="single" w:sz="12" w:space="0" w:color="auto"/>
              <w:right w:val="single" w:sz="6" w:space="0" w:color="auto"/>
            </w:tcBorders>
          </w:tcPr>
          <w:p w14:paraId="2A8B889A"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Personal Attributes Required</w:t>
            </w:r>
          </w:p>
          <w:p w14:paraId="46043B1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(considerations)</w:t>
            </w:r>
          </w:p>
        </w:tc>
        <w:tc>
          <w:tcPr>
            <w:tcW w:w="848" w:type="pct"/>
            <w:tcBorders>
              <w:top w:val="single" w:sz="12" w:space="0" w:color="auto"/>
              <w:left w:val="single" w:sz="6" w:space="0" w:color="auto"/>
              <w:bottom w:val="nil"/>
              <w:right w:val="single" w:sz="6" w:space="0" w:color="auto"/>
            </w:tcBorders>
          </w:tcPr>
          <w:p w14:paraId="2B5C7FB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Essential (E)</w:t>
            </w:r>
          </w:p>
          <w:p w14:paraId="169D0B9E"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or</w:t>
            </w:r>
          </w:p>
          <w:p w14:paraId="21D36858"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Desirable (D)</w:t>
            </w:r>
          </w:p>
        </w:tc>
        <w:tc>
          <w:tcPr>
            <w:tcW w:w="1697" w:type="pct"/>
            <w:tcBorders>
              <w:top w:val="single" w:sz="12" w:space="0" w:color="auto"/>
              <w:left w:val="single" w:sz="6" w:space="0" w:color="auto"/>
              <w:bottom w:val="single" w:sz="12" w:space="0" w:color="auto"/>
            </w:tcBorders>
          </w:tcPr>
          <w:p w14:paraId="4656B76F"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Method of Assessment</w:t>
            </w:r>
          </w:p>
          <w:p w14:paraId="07C7F166"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(suggested)</w:t>
            </w:r>
          </w:p>
        </w:tc>
      </w:tr>
      <w:tr w:rsidR="00313914" w:rsidRPr="00313914" w14:paraId="4CC87F17" w14:textId="77777777" w:rsidTr="00313914">
        <w:tc>
          <w:tcPr>
            <w:tcW w:w="2455" w:type="pct"/>
            <w:tcBorders>
              <w:right w:val="nil"/>
            </w:tcBorders>
          </w:tcPr>
          <w:p w14:paraId="2277C545" w14:textId="77777777" w:rsidR="00313914" w:rsidRPr="00313914" w:rsidRDefault="00313914" w:rsidP="00AE13FB">
            <w:pPr>
              <w:rPr>
                <w:rFonts w:ascii="Verdana" w:hAnsi="Verdana" w:cs="Calibri"/>
                <w:bCs/>
                <w:color w:val="004B96"/>
                <w:sz w:val="22"/>
                <w:szCs w:val="22"/>
                <w:lang w:val="en-GB"/>
              </w:rPr>
            </w:pPr>
            <w:r w:rsidRPr="00313914">
              <w:rPr>
                <w:rFonts w:ascii="Verdana" w:hAnsi="Verdana" w:cs="Calibri"/>
                <w:bCs/>
                <w:color w:val="004B96"/>
                <w:sz w:val="22"/>
                <w:szCs w:val="22"/>
                <w:lang w:val="en-GB"/>
              </w:rPr>
              <w:t>QUALIFICATIONS/TRAINING</w:t>
            </w:r>
          </w:p>
        </w:tc>
        <w:tc>
          <w:tcPr>
            <w:tcW w:w="848" w:type="pct"/>
            <w:tcBorders>
              <w:top w:val="nil"/>
              <w:left w:val="single" w:sz="6" w:space="0" w:color="auto"/>
              <w:bottom w:val="nil"/>
              <w:right w:val="single" w:sz="6" w:space="0" w:color="auto"/>
            </w:tcBorders>
          </w:tcPr>
          <w:p w14:paraId="67D7BFCE" w14:textId="77777777" w:rsidR="00313914" w:rsidRPr="00313914" w:rsidRDefault="00313914" w:rsidP="00AE13FB">
            <w:pPr>
              <w:jc w:val="center"/>
              <w:rPr>
                <w:rFonts w:ascii="Verdana" w:hAnsi="Verdana" w:cs="Calibri"/>
                <w:bCs/>
                <w:color w:val="004B96"/>
                <w:sz w:val="22"/>
                <w:szCs w:val="22"/>
                <w:lang w:val="en-GB"/>
              </w:rPr>
            </w:pPr>
          </w:p>
        </w:tc>
        <w:tc>
          <w:tcPr>
            <w:tcW w:w="1697" w:type="pct"/>
            <w:tcBorders>
              <w:left w:val="nil"/>
            </w:tcBorders>
          </w:tcPr>
          <w:p w14:paraId="5AE63693" w14:textId="77777777" w:rsidR="00313914" w:rsidRPr="00313914" w:rsidRDefault="00313914" w:rsidP="00AE13FB">
            <w:pPr>
              <w:jc w:val="center"/>
              <w:rPr>
                <w:rFonts w:ascii="Verdana" w:hAnsi="Verdana" w:cs="Calibri"/>
                <w:bCs/>
                <w:color w:val="004B96"/>
                <w:sz w:val="22"/>
                <w:szCs w:val="22"/>
                <w:lang w:val="en-GB"/>
              </w:rPr>
            </w:pPr>
          </w:p>
        </w:tc>
      </w:tr>
      <w:tr w:rsidR="00313914" w:rsidRPr="00313914" w14:paraId="7EE880B0" w14:textId="77777777" w:rsidTr="00313914">
        <w:tc>
          <w:tcPr>
            <w:tcW w:w="2455" w:type="pct"/>
            <w:tcBorders>
              <w:bottom w:val="single" w:sz="4" w:space="0" w:color="auto"/>
              <w:right w:val="nil"/>
            </w:tcBorders>
          </w:tcPr>
          <w:p w14:paraId="42C07F74"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Have achieved or working towards a Level 1 qualification in Numeracy/Maths and Literacy/English.</w:t>
            </w:r>
          </w:p>
          <w:p w14:paraId="6DE666C5"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Relevant Level 1 qualification or equivalent experience.</w:t>
            </w:r>
          </w:p>
        </w:tc>
        <w:tc>
          <w:tcPr>
            <w:tcW w:w="848" w:type="pct"/>
            <w:tcBorders>
              <w:top w:val="nil"/>
              <w:left w:val="single" w:sz="6" w:space="0" w:color="auto"/>
              <w:bottom w:val="single" w:sz="4" w:space="0" w:color="auto"/>
              <w:right w:val="single" w:sz="6" w:space="0" w:color="auto"/>
            </w:tcBorders>
          </w:tcPr>
          <w:p w14:paraId="3B018768"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D</w:t>
            </w:r>
          </w:p>
          <w:p w14:paraId="44B473BA" w14:textId="77777777" w:rsidR="00313914" w:rsidRPr="00313914" w:rsidRDefault="00313914" w:rsidP="00AE13FB">
            <w:pPr>
              <w:jc w:val="center"/>
              <w:rPr>
                <w:rFonts w:ascii="Verdana" w:hAnsi="Verdana" w:cs="Calibri"/>
                <w:bCs/>
                <w:color w:val="004B96"/>
                <w:sz w:val="22"/>
                <w:szCs w:val="22"/>
                <w:lang w:val="en-GB"/>
              </w:rPr>
            </w:pPr>
          </w:p>
          <w:p w14:paraId="59C88355" w14:textId="77777777" w:rsidR="00313914" w:rsidRPr="00313914" w:rsidRDefault="00313914" w:rsidP="00AE13FB">
            <w:pPr>
              <w:jc w:val="center"/>
              <w:rPr>
                <w:rFonts w:ascii="Verdana" w:hAnsi="Verdana" w:cs="Calibri"/>
                <w:bCs/>
                <w:color w:val="004B96"/>
                <w:sz w:val="22"/>
                <w:szCs w:val="22"/>
                <w:lang w:val="en-GB"/>
              </w:rPr>
            </w:pPr>
          </w:p>
          <w:p w14:paraId="7C6328C5"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D</w:t>
            </w:r>
          </w:p>
        </w:tc>
        <w:tc>
          <w:tcPr>
            <w:tcW w:w="1697" w:type="pct"/>
            <w:tcBorders>
              <w:left w:val="nil"/>
              <w:bottom w:val="single" w:sz="4" w:space="0" w:color="auto"/>
            </w:tcBorders>
          </w:tcPr>
          <w:p w14:paraId="0320060E"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w:t>
            </w:r>
          </w:p>
          <w:p w14:paraId="7E94FD8E" w14:textId="77777777" w:rsidR="00313914" w:rsidRPr="00313914" w:rsidRDefault="00313914" w:rsidP="00AE13FB">
            <w:pPr>
              <w:jc w:val="center"/>
              <w:rPr>
                <w:rFonts w:ascii="Verdana" w:hAnsi="Verdana" w:cs="Calibri"/>
                <w:bCs/>
                <w:color w:val="004B96"/>
                <w:sz w:val="22"/>
                <w:szCs w:val="22"/>
                <w:lang w:val="en-GB"/>
              </w:rPr>
            </w:pPr>
          </w:p>
          <w:p w14:paraId="34D032D1" w14:textId="77777777" w:rsidR="00313914" w:rsidRPr="00313914" w:rsidRDefault="00313914" w:rsidP="00AE13FB">
            <w:pPr>
              <w:jc w:val="center"/>
              <w:rPr>
                <w:rFonts w:ascii="Verdana" w:hAnsi="Verdana" w:cs="Calibri"/>
                <w:bCs/>
                <w:color w:val="004B96"/>
                <w:sz w:val="22"/>
                <w:szCs w:val="22"/>
                <w:lang w:val="en-GB"/>
              </w:rPr>
            </w:pPr>
          </w:p>
          <w:p w14:paraId="323A3AA4"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513D1937" w14:textId="77777777" w:rsidTr="00313914">
        <w:tc>
          <w:tcPr>
            <w:tcW w:w="2455" w:type="pct"/>
            <w:tcBorders>
              <w:top w:val="single" w:sz="4" w:space="0" w:color="auto"/>
              <w:bottom w:val="nil"/>
              <w:right w:val="nil"/>
            </w:tcBorders>
          </w:tcPr>
          <w:p w14:paraId="389DDB58" w14:textId="77777777" w:rsidR="00313914" w:rsidRPr="00313914" w:rsidRDefault="00313914" w:rsidP="00AE13FB">
            <w:pPr>
              <w:rPr>
                <w:rFonts w:ascii="Verdana" w:hAnsi="Verdana" w:cs="Calibri"/>
                <w:bCs/>
                <w:color w:val="004B96"/>
                <w:sz w:val="22"/>
                <w:szCs w:val="22"/>
                <w:lang w:val="en-GB"/>
              </w:rPr>
            </w:pPr>
            <w:r w:rsidRPr="00313914">
              <w:rPr>
                <w:rFonts w:ascii="Verdana" w:hAnsi="Verdana" w:cs="Calibri"/>
                <w:bCs/>
                <w:color w:val="004B96"/>
                <w:sz w:val="22"/>
                <w:szCs w:val="22"/>
                <w:lang w:val="en-GB"/>
              </w:rPr>
              <w:t>EXPERIENCE</w:t>
            </w:r>
          </w:p>
        </w:tc>
        <w:tc>
          <w:tcPr>
            <w:tcW w:w="848" w:type="pct"/>
            <w:tcBorders>
              <w:top w:val="single" w:sz="4" w:space="0" w:color="auto"/>
              <w:left w:val="single" w:sz="6" w:space="0" w:color="auto"/>
              <w:bottom w:val="nil"/>
              <w:right w:val="single" w:sz="6" w:space="0" w:color="auto"/>
            </w:tcBorders>
          </w:tcPr>
          <w:p w14:paraId="1AF49F1B" w14:textId="77777777" w:rsidR="00313914" w:rsidRPr="00313914" w:rsidRDefault="00313914" w:rsidP="00AE13FB">
            <w:pPr>
              <w:jc w:val="center"/>
              <w:rPr>
                <w:rFonts w:ascii="Verdana" w:hAnsi="Verdana" w:cs="Calibri"/>
                <w:bCs/>
                <w:color w:val="004B96"/>
                <w:sz w:val="22"/>
                <w:szCs w:val="22"/>
                <w:lang w:val="en-GB"/>
              </w:rPr>
            </w:pPr>
          </w:p>
        </w:tc>
        <w:tc>
          <w:tcPr>
            <w:tcW w:w="1697" w:type="pct"/>
            <w:tcBorders>
              <w:top w:val="single" w:sz="4" w:space="0" w:color="auto"/>
              <w:left w:val="nil"/>
              <w:bottom w:val="nil"/>
            </w:tcBorders>
          </w:tcPr>
          <w:p w14:paraId="35888402" w14:textId="77777777" w:rsidR="00313914" w:rsidRPr="00313914" w:rsidRDefault="00313914" w:rsidP="00AE13FB">
            <w:pPr>
              <w:jc w:val="center"/>
              <w:rPr>
                <w:rFonts w:ascii="Verdana" w:hAnsi="Verdana" w:cs="Calibri"/>
                <w:bCs/>
                <w:color w:val="004B96"/>
                <w:sz w:val="22"/>
                <w:szCs w:val="22"/>
                <w:lang w:val="en-GB"/>
              </w:rPr>
            </w:pPr>
          </w:p>
        </w:tc>
      </w:tr>
      <w:tr w:rsidR="00313914" w:rsidRPr="00313914" w14:paraId="7CD9D136" w14:textId="77777777" w:rsidTr="00313914">
        <w:tc>
          <w:tcPr>
            <w:tcW w:w="2455" w:type="pct"/>
            <w:tcBorders>
              <w:bottom w:val="single" w:sz="4" w:space="0" w:color="auto"/>
              <w:right w:val="nil"/>
            </w:tcBorders>
          </w:tcPr>
          <w:p w14:paraId="2FFD40AD" w14:textId="77777777" w:rsidR="00313914" w:rsidRPr="00313914" w:rsidRDefault="00313914" w:rsidP="00313914">
            <w:pPr>
              <w:rPr>
                <w:rFonts w:ascii="Verdana" w:hAnsi="Verdana" w:cs="Calibri"/>
                <w:bCs/>
                <w:color w:val="004B96"/>
                <w:sz w:val="22"/>
                <w:szCs w:val="22"/>
                <w:lang w:val="en-GB"/>
              </w:rPr>
            </w:pPr>
            <w:r w:rsidRPr="00313914">
              <w:rPr>
                <w:rFonts w:ascii="Verdana" w:hAnsi="Verdana" w:cs="Calibri"/>
                <w:bCs/>
                <w:color w:val="004B96"/>
                <w:sz w:val="22"/>
                <w:szCs w:val="22"/>
                <w:lang w:val="en-GB"/>
              </w:rPr>
              <w:t>Experience of general technical/resource support appropriate to designated department.</w:t>
            </w:r>
          </w:p>
          <w:p w14:paraId="21A703B1" w14:textId="77777777" w:rsidR="00313914" w:rsidRPr="00313914" w:rsidRDefault="00313914" w:rsidP="00313914">
            <w:pPr>
              <w:rPr>
                <w:rFonts w:ascii="Verdana" w:hAnsi="Verdana" w:cs="Calibri"/>
                <w:bCs/>
                <w:color w:val="004B96"/>
                <w:sz w:val="22"/>
                <w:szCs w:val="22"/>
                <w:lang w:val="en-GB"/>
              </w:rPr>
            </w:pPr>
            <w:r w:rsidRPr="00313914">
              <w:rPr>
                <w:rFonts w:ascii="Verdana" w:hAnsi="Verdana" w:cs="Calibri"/>
                <w:bCs/>
                <w:color w:val="004B96"/>
                <w:sz w:val="22"/>
                <w:szCs w:val="22"/>
                <w:lang w:val="en-GB"/>
              </w:rPr>
              <w:t>Awareness and basic understanding of school curriculum (within specified age range or subject area).</w:t>
            </w:r>
          </w:p>
          <w:p w14:paraId="1F4564C9"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Basic knowledge of First Aid.</w:t>
            </w:r>
          </w:p>
          <w:p w14:paraId="4438316F"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Basic awareness of inclusion, especially within a school setting.</w:t>
            </w:r>
          </w:p>
        </w:tc>
        <w:tc>
          <w:tcPr>
            <w:tcW w:w="848" w:type="pct"/>
            <w:tcBorders>
              <w:top w:val="nil"/>
              <w:left w:val="single" w:sz="6" w:space="0" w:color="auto"/>
              <w:bottom w:val="single" w:sz="4" w:space="0" w:color="auto"/>
              <w:right w:val="single" w:sz="6" w:space="0" w:color="auto"/>
            </w:tcBorders>
          </w:tcPr>
          <w:p w14:paraId="3ACD54ED"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p w14:paraId="723FED9F" w14:textId="77777777" w:rsidR="00313914" w:rsidRPr="00313914" w:rsidRDefault="00313914" w:rsidP="00AE13FB">
            <w:pPr>
              <w:jc w:val="center"/>
              <w:rPr>
                <w:rFonts w:ascii="Verdana" w:hAnsi="Verdana" w:cs="Calibri"/>
                <w:bCs/>
                <w:color w:val="004B96"/>
                <w:sz w:val="22"/>
                <w:szCs w:val="22"/>
                <w:lang w:val="en-GB"/>
              </w:rPr>
            </w:pPr>
          </w:p>
          <w:p w14:paraId="198BF1B0"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p w14:paraId="28C3A968" w14:textId="77777777" w:rsidR="00313914" w:rsidRPr="00313914" w:rsidRDefault="00313914" w:rsidP="00AE13FB">
            <w:pPr>
              <w:jc w:val="center"/>
              <w:rPr>
                <w:rFonts w:ascii="Verdana" w:hAnsi="Verdana" w:cs="Calibri"/>
                <w:bCs/>
                <w:color w:val="004B96"/>
                <w:sz w:val="22"/>
                <w:szCs w:val="22"/>
                <w:lang w:val="en-GB"/>
              </w:rPr>
            </w:pPr>
          </w:p>
          <w:p w14:paraId="7546C4A8"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D</w:t>
            </w:r>
          </w:p>
          <w:p w14:paraId="36F364FB"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left w:val="nil"/>
              <w:bottom w:val="single" w:sz="4" w:space="0" w:color="auto"/>
            </w:tcBorders>
          </w:tcPr>
          <w:p w14:paraId="3275C614"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w:t>
            </w:r>
          </w:p>
          <w:p w14:paraId="6B3CBF62"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w:t>
            </w:r>
          </w:p>
          <w:p w14:paraId="148715CE"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w:t>
            </w:r>
          </w:p>
          <w:p w14:paraId="1D5C356A"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 xml:space="preserve">           }  AF + I</w:t>
            </w:r>
          </w:p>
          <w:p w14:paraId="7579D21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w:t>
            </w:r>
          </w:p>
          <w:p w14:paraId="5D7E7BA0"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w:t>
            </w:r>
          </w:p>
          <w:p w14:paraId="585981EA" w14:textId="77777777" w:rsidR="00313914" w:rsidRPr="00313914" w:rsidRDefault="00313914" w:rsidP="00AE13FB">
            <w:pPr>
              <w:jc w:val="center"/>
              <w:rPr>
                <w:rFonts w:ascii="Verdana" w:hAnsi="Verdana" w:cs="Calibri"/>
                <w:bCs/>
                <w:color w:val="004B96"/>
                <w:sz w:val="22"/>
                <w:szCs w:val="22"/>
                <w:lang w:val="en-GB"/>
              </w:rPr>
            </w:pPr>
          </w:p>
        </w:tc>
      </w:tr>
      <w:tr w:rsidR="00313914" w:rsidRPr="00313914" w14:paraId="17F858E0" w14:textId="77777777" w:rsidTr="00313914">
        <w:tc>
          <w:tcPr>
            <w:tcW w:w="2455" w:type="pct"/>
            <w:tcBorders>
              <w:top w:val="single" w:sz="4" w:space="0" w:color="auto"/>
              <w:bottom w:val="nil"/>
              <w:right w:val="nil"/>
            </w:tcBorders>
          </w:tcPr>
          <w:p w14:paraId="4B3BF156" w14:textId="77777777" w:rsidR="00313914" w:rsidRPr="00313914" w:rsidRDefault="00313914" w:rsidP="00AE13FB">
            <w:pPr>
              <w:rPr>
                <w:rFonts w:ascii="Verdana" w:hAnsi="Verdana" w:cs="Calibri"/>
                <w:bCs/>
                <w:color w:val="004B96"/>
                <w:sz w:val="22"/>
                <w:szCs w:val="22"/>
                <w:lang w:val="en-GB"/>
              </w:rPr>
            </w:pPr>
            <w:r w:rsidRPr="00313914">
              <w:rPr>
                <w:rFonts w:ascii="Verdana" w:hAnsi="Verdana" w:cs="Calibri"/>
                <w:bCs/>
                <w:color w:val="004B96"/>
                <w:sz w:val="22"/>
                <w:szCs w:val="22"/>
                <w:lang w:val="en-GB"/>
              </w:rPr>
              <w:t>SKILLS/KNOWLEDGE/APTITUDES</w:t>
            </w:r>
          </w:p>
        </w:tc>
        <w:tc>
          <w:tcPr>
            <w:tcW w:w="848" w:type="pct"/>
            <w:tcBorders>
              <w:top w:val="single" w:sz="4" w:space="0" w:color="auto"/>
              <w:left w:val="single" w:sz="6" w:space="0" w:color="auto"/>
              <w:bottom w:val="nil"/>
              <w:right w:val="single" w:sz="6" w:space="0" w:color="auto"/>
            </w:tcBorders>
          </w:tcPr>
          <w:p w14:paraId="55A65FA9" w14:textId="77777777" w:rsidR="00313914" w:rsidRPr="00313914" w:rsidRDefault="00313914" w:rsidP="00AE13FB">
            <w:pPr>
              <w:jc w:val="center"/>
              <w:rPr>
                <w:rFonts w:ascii="Verdana" w:hAnsi="Verdana" w:cs="Calibri"/>
                <w:bCs/>
                <w:color w:val="004B96"/>
                <w:sz w:val="22"/>
                <w:szCs w:val="22"/>
                <w:lang w:val="en-GB"/>
              </w:rPr>
            </w:pPr>
          </w:p>
        </w:tc>
        <w:tc>
          <w:tcPr>
            <w:tcW w:w="1697" w:type="pct"/>
            <w:tcBorders>
              <w:top w:val="single" w:sz="4" w:space="0" w:color="auto"/>
              <w:left w:val="nil"/>
              <w:bottom w:val="nil"/>
            </w:tcBorders>
          </w:tcPr>
          <w:p w14:paraId="6AB0B40D" w14:textId="77777777" w:rsidR="00313914" w:rsidRPr="00313914" w:rsidRDefault="00313914" w:rsidP="00AE13FB">
            <w:pPr>
              <w:jc w:val="center"/>
              <w:rPr>
                <w:rFonts w:ascii="Verdana" w:hAnsi="Verdana" w:cs="Calibri"/>
                <w:bCs/>
                <w:color w:val="004B96"/>
                <w:sz w:val="22"/>
                <w:szCs w:val="22"/>
                <w:lang w:val="en-GB"/>
              </w:rPr>
            </w:pPr>
          </w:p>
        </w:tc>
      </w:tr>
      <w:tr w:rsidR="00313914" w:rsidRPr="00313914" w14:paraId="3F540EC2" w14:textId="77777777" w:rsidTr="00313914">
        <w:trPr>
          <w:cantSplit/>
        </w:trPr>
        <w:tc>
          <w:tcPr>
            <w:tcW w:w="2455" w:type="pct"/>
            <w:tcBorders>
              <w:bottom w:val="single" w:sz="4" w:space="0" w:color="auto"/>
            </w:tcBorders>
          </w:tcPr>
          <w:p w14:paraId="2D765069" w14:textId="77777777" w:rsidR="00313914" w:rsidRPr="00313914" w:rsidRDefault="00313914" w:rsidP="00AE13FB">
            <w:pPr>
              <w:ind w:left="720" w:hanging="720"/>
              <w:jc w:val="both"/>
              <w:rPr>
                <w:rFonts w:ascii="Verdana" w:hAnsi="Verdana" w:cs="Calibri"/>
                <w:bCs/>
                <w:color w:val="004B96"/>
                <w:sz w:val="22"/>
                <w:szCs w:val="22"/>
                <w:lang w:val="en-GB"/>
              </w:rPr>
            </w:pPr>
            <w:r w:rsidRPr="00313914">
              <w:rPr>
                <w:rFonts w:ascii="Verdana" w:hAnsi="Verdana" w:cs="Calibri"/>
                <w:bCs/>
                <w:color w:val="004B96"/>
                <w:sz w:val="22"/>
                <w:szCs w:val="22"/>
                <w:lang w:val="en-GB"/>
              </w:rPr>
              <w:t>Communication &amp; Influence</w:t>
            </w:r>
          </w:p>
          <w:p w14:paraId="2EF7871D"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Conveys basic messages using a variety of media. Appears confident when communicating with others.  Writes in a clear, factual and logical way.  Avoids jargon, keeping to everyday language.  Is able to provide constructive feedback on day-to-day issues in an appropriate manner.</w:t>
            </w:r>
          </w:p>
          <w:p w14:paraId="69073B80" w14:textId="77777777" w:rsidR="00313914" w:rsidRPr="00313914" w:rsidRDefault="00313914" w:rsidP="00AE13FB">
            <w:pPr>
              <w:rPr>
                <w:rFonts w:ascii="Verdana" w:hAnsi="Verdana" w:cs="Calibri"/>
                <w:bCs/>
                <w:color w:val="004B96"/>
                <w:sz w:val="22"/>
                <w:szCs w:val="22"/>
                <w:lang w:val="en-GB"/>
              </w:rPr>
            </w:pPr>
          </w:p>
        </w:tc>
        <w:tc>
          <w:tcPr>
            <w:tcW w:w="848" w:type="pct"/>
            <w:tcBorders>
              <w:top w:val="nil"/>
              <w:left w:val="single" w:sz="6" w:space="0" w:color="auto"/>
              <w:bottom w:val="single" w:sz="4" w:space="0" w:color="auto"/>
              <w:right w:val="single" w:sz="6" w:space="0" w:color="auto"/>
            </w:tcBorders>
          </w:tcPr>
          <w:p w14:paraId="558280C7" w14:textId="77777777" w:rsidR="00313914" w:rsidRPr="00313914" w:rsidRDefault="00313914" w:rsidP="00AE13FB">
            <w:pPr>
              <w:jc w:val="center"/>
              <w:rPr>
                <w:rFonts w:ascii="Verdana" w:hAnsi="Verdana" w:cs="Calibri"/>
                <w:bCs/>
                <w:color w:val="004B96"/>
                <w:sz w:val="22"/>
                <w:szCs w:val="22"/>
                <w:lang w:val="en-GB"/>
              </w:rPr>
            </w:pPr>
          </w:p>
          <w:p w14:paraId="0A9345FC" w14:textId="77777777" w:rsidR="00313914" w:rsidRPr="00313914" w:rsidRDefault="00313914" w:rsidP="00AE13FB">
            <w:pPr>
              <w:jc w:val="center"/>
              <w:rPr>
                <w:rFonts w:ascii="Verdana" w:hAnsi="Verdana" w:cs="Calibri"/>
                <w:bCs/>
                <w:color w:val="004B96"/>
                <w:sz w:val="22"/>
                <w:szCs w:val="22"/>
                <w:lang w:val="en-GB"/>
              </w:rPr>
            </w:pPr>
          </w:p>
          <w:p w14:paraId="4EF09968" w14:textId="77777777" w:rsidR="00313914" w:rsidRPr="00313914" w:rsidRDefault="00313914" w:rsidP="00AE13FB">
            <w:pPr>
              <w:jc w:val="center"/>
              <w:rPr>
                <w:rFonts w:ascii="Verdana" w:hAnsi="Verdana" w:cs="Calibri"/>
                <w:bCs/>
                <w:color w:val="004B96"/>
                <w:sz w:val="22"/>
                <w:szCs w:val="22"/>
                <w:lang w:val="en-GB"/>
              </w:rPr>
            </w:pPr>
          </w:p>
          <w:p w14:paraId="7F3A01D8"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left w:val="nil"/>
              <w:bottom w:val="single" w:sz="4" w:space="0" w:color="auto"/>
            </w:tcBorders>
          </w:tcPr>
          <w:p w14:paraId="6F65BE37" w14:textId="77777777" w:rsidR="00313914" w:rsidRPr="00313914" w:rsidRDefault="00313914" w:rsidP="00AE13FB">
            <w:pPr>
              <w:jc w:val="center"/>
              <w:rPr>
                <w:rFonts w:ascii="Verdana" w:hAnsi="Verdana" w:cs="Calibri"/>
                <w:bCs/>
                <w:color w:val="004B96"/>
                <w:sz w:val="22"/>
                <w:szCs w:val="22"/>
                <w:lang w:val="en-GB"/>
              </w:rPr>
            </w:pPr>
          </w:p>
          <w:p w14:paraId="2D3F42D6" w14:textId="77777777" w:rsidR="00313914" w:rsidRPr="00313914" w:rsidRDefault="00313914" w:rsidP="00AE13FB">
            <w:pPr>
              <w:jc w:val="center"/>
              <w:rPr>
                <w:rFonts w:ascii="Verdana" w:hAnsi="Verdana" w:cs="Calibri"/>
                <w:bCs/>
                <w:color w:val="004B96"/>
                <w:sz w:val="22"/>
                <w:szCs w:val="22"/>
                <w:lang w:val="en-GB"/>
              </w:rPr>
            </w:pPr>
          </w:p>
          <w:p w14:paraId="6EF3D325" w14:textId="77777777" w:rsidR="00313914" w:rsidRPr="00313914" w:rsidRDefault="00313914" w:rsidP="00AE13FB">
            <w:pPr>
              <w:jc w:val="center"/>
              <w:rPr>
                <w:rFonts w:ascii="Verdana" w:hAnsi="Verdana" w:cs="Calibri"/>
                <w:bCs/>
                <w:color w:val="004B96"/>
                <w:sz w:val="22"/>
                <w:szCs w:val="22"/>
                <w:lang w:val="en-GB"/>
              </w:rPr>
            </w:pPr>
          </w:p>
          <w:p w14:paraId="1AF8369E"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67385418" w14:textId="77777777" w:rsidTr="00313914">
        <w:trPr>
          <w:cantSplit/>
        </w:trPr>
        <w:tc>
          <w:tcPr>
            <w:tcW w:w="2455" w:type="pct"/>
            <w:tcBorders>
              <w:top w:val="single" w:sz="4" w:space="0" w:color="auto"/>
              <w:bottom w:val="single" w:sz="4" w:space="0" w:color="auto"/>
            </w:tcBorders>
          </w:tcPr>
          <w:p w14:paraId="16C70DA2"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Team working</w:t>
            </w:r>
          </w:p>
          <w:p w14:paraId="6D62BB91"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Shows an interest in others, taking time and effort to get to know people and a willingness to help others.  Does not work in isolation, sharing information and keeping others up to date.  Takes time out to listen, explain and provide constructive feedback.</w:t>
            </w:r>
          </w:p>
        </w:tc>
        <w:tc>
          <w:tcPr>
            <w:tcW w:w="848" w:type="pct"/>
            <w:tcBorders>
              <w:top w:val="single" w:sz="4" w:space="0" w:color="auto"/>
              <w:left w:val="single" w:sz="6" w:space="0" w:color="auto"/>
              <w:bottom w:val="single" w:sz="4" w:space="0" w:color="auto"/>
              <w:right w:val="single" w:sz="6" w:space="0" w:color="auto"/>
            </w:tcBorders>
          </w:tcPr>
          <w:p w14:paraId="7FC2A0F5" w14:textId="77777777" w:rsidR="00313914" w:rsidRPr="00313914" w:rsidRDefault="00313914" w:rsidP="00AE13FB">
            <w:pPr>
              <w:jc w:val="center"/>
              <w:rPr>
                <w:rFonts w:ascii="Verdana" w:hAnsi="Verdana" w:cs="Calibri"/>
                <w:bCs/>
                <w:color w:val="004B96"/>
                <w:sz w:val="22"/>
                <w:szCs w:val="22"/>
                <w:lang w:val="en-GB"/>
              </w:rPr>
            </w:pPr>
          </w:p>
          <w:p w14:paraId="68A5DDCC" w14:textId="77777777" w:rsidR="00313914" w:rsidRPr="00313914" w:rsidRDefault="00313914" w:rsidP="00AE13FB">
            <w:pPr>
              <w:jc w:val="center"/>
              <w:rPr>
                <w:rFonts w:ascii="Verdana" w:hAnsi="Verdana" w:cs="Calibri"/>
                <w:bCs/>
                <w:color w:val="004B96"/>
                <w:sz w:val="22"/>
                <w:szCs w:val="22"/>
                <w:lang w:val="en-GB"/>
              </w:rPr>
            </w:pPr>
          </w:p>
          <w:p w14:paraId="3E3AD29F" w14:textId="77777777" w:rsidR="00313914" w:rsidRPr="00313914" w:rsidRDefault="00313914" w:rsidP="00AE13FB">
            <w:pPr>
              <w:jc w:val="center"/>
              <w:rPr>
                <w:rFonts w:ascii="Verdana" w:hAnsi="Verdana" w:cs="Calibri"/>
                <w:bCs/>
                <w:color w:val="004B96"/>
                <w:sz w:val="22"/>
                <w:szCs w:val="22"/>
                <w:lang w:val="en-GB"/>
              </w:rPr>
            </w:pPr>
          </w:p>
          <w:p w14:paraId="71AEECBC" w14:textId="77777777" w:rsidR="00313914" w:rsidRPr="00313914" w:rsidRDefault="00313914" w:rsidP="00AE13FB">
            <w:pPr>
              <w:jc w:val="center"/>
              <w:rPr>
                <w:rFonts w:ascii="Verdana" w:hAnsi="Verdana" w:cs="Calibri"/>
                <w:bCs/>
                <w:color w:val="004B96"/>
                <w:sz w:val="22"/>
                <w:szCs w:val="22"/>
                <w:lang w:val="en-GB"/>
              </w:rPr>
            </w:pPr>
          </w:p>
          <w:p w14:paraId="5EBCD35E"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top w:val="single" w:sz="4" w:space="0" w:color="auto"/>
              <w:left w:val="nil"/>
              <w:bottom w:val="single" w:sz="4" w:space="0" w:color="auto"/>
            </w:tcBorders>
          </w:tcPr>
          <w:p w14:paraId="0D05ACB8" w14:textId="77777777" w:rsidR="00313914" w:rsidRPr="00313914" w:rsidRDefault="00313914" w:rsidP="00AE13FB">
            <w:pPr>
              <w:jc w:val="center"/>
              <w:rPr>
                <w:rFonts w:ascii="Verdana" w:hAnsi="Verdana" w:cs="Calibri"/>
                <w:bCs/>
                <w:color w:val="004B96"/>
                <w:sz w:val="22"/>
                <w:szCs w:val="22"/>
                <w:lang w:val="en-GB"/>
              </w:rPr>
            </w:pPr>
          </w:p>
          <w:p w14:paraId="2DBFD414" w14:textId="77777777" w:rsidR="00313914" w:rsidRPr="00313914" w:rsidRDefault="00313914" w:rsidP="00AE13FB">
            <w:pPr>
              <w:jc w:val="center"/>
              <w:rPr>
                <w:rFonts w:ascii="Verdana" w:hAnsi="Verdana" w:cs="Calibri"/>
                <w:bCs/>
                <w:color w:val="004B96"/>
                <w:sz w:val="22"/>
                <w:szCs w:val="22"/>
                <w:lang w:val="en-GB"/>
              </w:rPr>
            </w:pPr>
          </w:p>
          <w:p w14:paraId="3337D6D0" w14:textId="77777777" w:rsidR="00313914" w:rsidRPr="00313914" w:rsidRDefault="00313914" w:rsidP="00AE13FB">
            <w:pPr>
              <w:jc w:val="center"/>
              <w:rPr>
                <w:rFonts w:ascii="Verdana" w:hAnsi="Verdana" w:cs="Calibri"/>
                <w:bCs/>
                <w:color w:val="004B96"/>
                <w:sz w:val="22"/>
                <w:szCs w:val="22"/>
                <w:lang w:val="en-GB"/>
              </w:rPr>
            </w:pPr>
          </w:p>
          <w:p w14:paraId="0038B159" w14:textId="77777777" w:rsidR="00313914" w:rsidRPr="00313914" w:rsidRDefault="00313914" w:rsidP="00AE13FB">
            <w:pPr>
              <w:jc w:val="center"/>
              <w:rPr>
                <w:rFonts w:ascii="Verdana" w:hAnsi="Verdana" w:cs="Calibri"/>
                <w:bCs/>
                <w:color w:val="004B96"/>
                <w:sz w:val="22"/>
                <w:szCs w:val="22"/>
                <w:lang w:val="en-GB"/>
              </w:rPr>
            </w:pPr>
          </w:p>
          <w:p w14:paraId="19F85743"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26E56053" w14:textId="77777777" w:rsidTr="00313914">
        <w:trPr>
          <w:cantSplit/>
        </w:trPr>
        <w:tc>
          <w:tcPr>
            <w:tcW w:w="2455" w:type="pct"/>
            <w:tcBorders>
              <w:top w:val="single" w:sz="4" w:space="0" w:color="auto"/>
            </w:tcBorders>
          </w:tcPr>
          <w:p w14:paraId="76FF121C"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Organisational awareness</w:t>
            </w:r>
          </w:p>
          <w:p w14:paraId="3266B615"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Understands how own job contributes to the school’s activities.  Stays up to date with developments in school and discusses with colleagues their activities to gain a broader understanding.</w:t>
            </w:r>
          </w:p>
        </w:tc>
        <w:tc>
          <w:tcPr>
            <w:tcW w:w="848" w:type="pct"/>
            <w:tcBorders>
              <w:top w:val="single" w:sz="4" w:space="0" w:color="auto"/>
              <w:left w:val="single" w:sz="6" w:space="0" w:color="auto"/>
              <w:bottom w:val="nil"/>
              <w:right w:val="single" w:sz="6" w:space="0" w:color="auto"/>
            </w:tcBorders>
          </w:tcPr>
          <w:p w14:paraId="29640B7D" w14:textId="77777777" w:rsidR="00313914" w:rsidRPr="00313914" w:rsidRDefault="00313914" w:rsidP="00AE13FB">
            <w:pPr>
              <w:jc w:val="center"/>
              <w:rPr>
                <w:rFonts w:ascii="Verdana" w:hAnsi="Verdana" w:cs="Calibri"/>
                <w:bCs/>
                <w:color w:val="004B96"/>
                <w:sz w:val="22"/>
                <w:szCs w:val="22"/>
                <w:lang w:val="en-GB"/>
              </w:rPr>
            </w:pPr>
          </w:p>
          <w:p w14:paraId="7E19754D" w14:textId="77777777" w:rsidR="00313914" w:rsidRPr="00313914" w:rsidRDefault="00313914" w:rsidP="00AE13FB">
            <w:pPr>
              <w:jc w:val="center"/>
              <w:rPr>
                <w:rFonts w:ascii="Verdana" w:hAnsi="Verdana" w:cs="Calibri"/>
                <w:bCs/>
                <w:color w:val="004B96"/>
                <w:sz w:val="22"/>
                <w:szCs w:val="22"/>
                <w:lang w:val="en-GB"/>
              </w:rPr>
            </w:pPr>
          </w:p>
          <w:p w14:paraId="31B60256" w14:textId="77777777" w:rsidR="00313914" w:rsidRPr="00313914" w:rsidRDefault="00313914" w:rsidP="00AE13FB">
            <w:pPr>
              <w:jc w:val="center"/>
              <w:rPr>
                <w:rFonts w:ascii="Verdana" w:hAnsi="Verdana" w:cs="Calibri"/>
                <w:bCs/>
                <w:color w:val="004B96"/>
                <w:sz w:val="22"/>
                <w:szCs w:val="22"/>
                <w:lang w:val="en-GB"/>
              </w:rPr>
            </w:pPr>
          </w:p>
          <w:p w14:paraId="2E845E5B"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top w:val="single" w:sz="4" w:space="0" w:color="auto"/>
              <w:left w:val="nil"/>
            </w:tcBorders>
          </w:tcPr>
          <w:p w14:paraId="27249CFB" w14:textId="77777777" w:rsidR="00313914" w:rsidRPr="00313914" w:rsidRDefault="00313914" w:rsidP="00AE13FB">
            <w:pPr>
              <w:jc w:val="center"/>
              <w:rPr>
                <w:rFonts w:ascii="Verdana" w:hAnsi="Verdana" w:cs="Calibri"/>
                <w:bCs/>
                <w:color w:val="004B96"/>
                <w:sz w:val="22"/>
                <w:szCs w:val="22"/>
                <w:lang w:val="en-GB"/>
              </w:rPr>
            </w:pPr>
          </w:p>
          <w:p w14:paraId="42A70D72" w14:textId="77777777" w:rsidR="00313914" w:rsidRPr="00313914" w:rsidRDefault="00313914" w:rsidP="00AE13FB">
            <w:pPr>
              <w:jc w:val="center"/>
              <w:rPr>
                <w:rFonts w:ascii="Verdana" w:hAnsi="Verdana" w:cs="Calibri"/>
                <w:bCs/>
                <w:color w:val="004B96"/>
                <w:sz w:val="22"/>
                <w:szCs w:val="22"/>
                <w:lang w:val="en-GB"/>
              </w:rPr>
            </w:pPr>
          </w:p>
          <w:p w14:paraId="1DBB941A" w14:textId="77777777" w:rsidR="00313914" w:rsidRPr="00313914" w:rsidRDefault="00313914" w:rsidP="00AE13FB">
            <w:pPr>
              <w:jc w:val="center"/>
              <w:rPr>
                <w:rFonts w:ascii="Verdana" w:hAnsi="Verdana" w:cs="Calibri"/>
                <w:bCs/>
                <w:color w:val="004B96"/>
                <w:sz w:val="22"/>
                <w:szCs w:val="22"/>
                <w:lang w:val="en-GB"/>
              </w:rPr>
            </w:pPr>
          </w:p>
          <w:p w14:paraId="402D5A13"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503F859A" w14:textId="77777777" w:rsidTr="00313914">
        <w:trPr>
          <w:cantSplit/>
        </w:trPr>
        <w:tc>
          <w:tcPr>
            <w:tcW w:w="2455" w:type="pct"/>
          </w:tcPr>
          <w:p w14:paraId="48AD0653"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Adaptability</w:t>
            </w:r>
          </w:p>
          <w:p w14:paraId="30D88481"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Understands the need for, and the effects of, change and is able to adjust style and way of working, taking others into account.  Learns from experience.</w:t>
            </w:r>
          </w:p>
        </w:tc>
        <w:tc>
          <w:tcPr>
            <w:tcW w:w="848" w:type="pct"/>
            <w:tcBorders>
              <w:top w:val="nil"/>
              <w:left w:val="single" w:sz="6" w:space="0" w:color="auto"/>
              <w:bottom w:val="nil"/>
              <w:right w:val="single" w:sz="6" w:space="0" w:color="auto"/>
            </w:tcBorders>
          </w:tcPr>
          <w:p w14:paraId="7D602758" w14:textId="77777777" w:rsidR="00313914" w:rsidRPr="00313914" w:rsidRDefault="00313914" w:rsidP="00AE13FB">
            <w:pPr>
              <w:jc w:val="center"/>
              <w:rPr>
                <w:rFonts w:ascii="Verdana" w:hAnsi="Verdana" w:cs="Calibri"/>
                <w:bCs/>
                <w:color w:val="004B96"/>
                <w:sz w:val="22"/>
                <w:szCs w:val="22"/>
                <w:lang w:val="en-GB"/>
              </w:rPr>
            </w:pPr>
          </w:p>
          <w:p w14:paraId="6CD25D0B" w14:textId="77777777" w:rsidR="00313914" w:rsidRPr="00313914" w:rsidRDefault="00313914" w:rsidP="00AE13FB">
            <w:pPr>
              <w:jc w:val="center"/>
              <w:rPr>
                <w:rFonts w:ascii="Verdana" w:hAnsi="Verdana" w:cs="Calibri"/>
                <w:bCs/>
                <w:color w:val="004B96"/>
                <w:sz w:val="22"/>
                <w:szCs w:val="22"/>
                <w:lang w:val="en-GB"/>
              </w:rPr>
            </w:pPr>
          </w:p>
          <w:p w14:paraId="5D48556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left w:val="nil"/>
            </w:tcBorders>
          </w:tcPr>
          <w:p w14:paraId="3B01F5C3" w14:textId="77777777" w:rsidR="00313914" w:rsidRPr="00313914" w:rsidRDefault="00313914" w:rsidP="00AE13FB">
            <w:pPr>
              <w:jc w:val="center"/>
              <w:rPr>
                <w:rFonts w:ascii="Verdana" w:hAnsi="Verdana" w:cs="Calibri"/>
                <w:bCs/>
                <w:color w:val="004B96"/>
                <w:sz w:val="22"/>
                <w:szCs w:val="22"/>
                <w:lang w:val="en-GB"/>
              </w:rPr>
            </w:pPr>
          </w:p>
          <w:p w14:paraId="553E1866" w14:textId="77777777" w:rsidR="00313914" w:rsidRPr="00313914" w:rsidRDefault="00313914" w:rsidP="00AE13FB">
            <w:pPr>
              <w:jc w:val="center"/>
              <w:rPr>
                <w:rFonts w:ascii="Verdana" w:hAnsi="Verdana" w:cs="Calibri"/>
                <w:bCs/>
                <w:color w:val="004B96"/>
                <w:sz w:val="22"/>
                <w:szCs w:val="22"/>
                <w:lang w:val="en-GB"/>
              </w:rPr>
            </w:pPr>
          </w:p>
          <w:p w14:paraId="4A3AE3B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14522430" w14:textId="77777777" w:rsidTr="00313914">
        <w:trPr>
          <w:cantSplit/>
        </w:trPr>
        <w:tc>
          <w:tcPr>
            <w:tcW w:w="2455" w:type="pct"/>
          </w:tcPr>
          <w:p w14:paraId="2FF54AC6"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Use of technology</w:t>
            </w:r>
          </w:p>
          <w:p w14:paraId="704261FF"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Has knowledge of, and is able to use, the range of technology within own workplace (e.g. PCs including standard software, printers, photocopiers, etc.). Has a willingness to remain proficient as the technological needs of the school change.</w:t>
            </w:r>
          </w:p>
        </w:tc>
        <w:tc>
          <w:tcPr>
            <w:tcW w:w="848" w:type="pct"/>
            <w:tcBorders>
              <w:top w:val="nil"/>
              <w:left w:val="single" w:sz="6" w:space="0" w:color="auto"/>
              <w:bottom w:val="nil"/>
              <w:right w:val="single" w:sz="6" w:space="0" w:color="auto"/>
            </w:tcBorders>
          </w:tcPr>
          <w:p w14:paraId="3DB66C32" w14:textId="77777777" w:rsidR="00313914" w:rsidRPr="00313914" w:rsidRDefault="00313914" w:rsidP="00AE13FB">
            <w:pPr>
              <w:jc w:val="center"/>
              <w:rPr>
                <w:rFonts w:ascii="Verdana" w:hAnsi="Verdana" w:cs="Calibri"/>
                <w:bCs/>
                <w:color w:val="004B96"/>
                <w:sz w:val="22"/>
                <w:szCs w:val="22"/>
                <w:lang w:val="en-GB"/>
              </w:rPr>
            </w:pPr>
          </w:p>
          <w:p w14:paraId="1A619E0C" w14:textId="77777777" w:rsidR="00313914" w:rsidRPr="00313914" w:rsidRDefault="00313914" w:rsidP="00AE13FB">
            <w:pPr>
              <w:jc w:val="center"/>
              <w:rPr>
                <w:rFonts w:ascii="Verdana" w:hAnsi="Verdana" w:cs="Calibri"/>
                <w:bCs/>
                <w:color w:val="004B96"/>
                <w:sz w:val="22"/>
                <w:szCs w:val="22"/>
                <w:lang w:val="en-GB"/>
              </w:rPr>
            </w:pPr>
          </w:p>
          <w:p w14:paraId="2DF8EAB5" w14:textId="77777777" w:rsidR="00313914" w:rsidRPr="00313914" w:rsidRDefault="00313914" w:rsidP="00AE13FB">
            <w:pPr>
              <w:jc w:val="center"/>
              <w:rPr>
                <w:rFonts w:ascii="Verdana" w:hAnsi="Verdana" w:cs="Calibri"/>
                <w:bCs/>
                <w:color w:val="004B96"/>
                <w:sz w:val="22"/>
                <w:szCs w:val="22"/>
                <w:lang w:val="en-GB"/>
              </w:rPr>
            </w:pPr>
          </w:p>
          <w:p w14:paraId="4150EC02"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left w:val="nil"/>
            </w:tcBorders>
          </w:tcPr>
          <w:p w14:paraId="587AE2CA" w14:textId="77777777" w:rsidR="00313914" w:rsidRPr="00313914" w:rsidRDefault="00313914" w:rsidP="00AE13FB">
            <w:pPr>
              <w:jc w:val="center"/>
              <w:rPr>
                <w:rFonts w:ascii="Verdana" w:hAnsi="Verdana" w:cs="Calibri"/>
                <w:bCs/>
                <w:color w:val="004B96"/>
                <w:sz w:val="22"/>
                <w:szCs w:val="22"/>
                <w:lang w:val="en-GB"/>
              </w:rPr>
            </w:pPr>
          </w:p>
          <w:p w14:paraId="7D5B45F5" w14:textId="77777777" w:rsidR="00313914" w:rsidRPr="00313914" w:rsidRDefault="00313914" w:rsidP="00AE13FB">
            <w:pPr>
              <w:jc w:val="center"/>
              <w:rPr>
                <w:rFonts w:ascii="Verdana" w:hAnsi="Verdana" w:cs="Calibri"/>
                <w:bCs/>
                <w:color w:val="004B96"/>
                <w:sz w:val="22"/>
                <w:szCs w:val="22"/>
                <w:lang w:val="en-GB"/>
              </w:rPr>
            </w:pPr>
          </w:p>
          <w:p w14:paraId="3197BB65" w14:textId="77777777" w:rsidR="00313914" w:rsidRPr="00313914" w:rsidRDefault="00313914" w:rsidP="00AE13FB">
            <w:pPr>
              <w:jc w:val="center"/>
              <w:rPr>
                <w:rFonts w:ascii="Verdana" w:hAnsi="Verdana" w:cs="Calibri"/>
                <w:bCs/>
                <w:color w:val="004B96"/>
                <w:sz w:val="22"/>
                <w:szCs w:val="22"/>
                <w:lang w:val="en-GB"/>
              </w:rPr>
            </w:pPr>
          </w:p>
          <w:p w14:paraId="24FCE10B"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 I</w:t>
            </w:r>
          </w:p>
        </w:tc>
      </w:tr>
      <w:tr w:rsidR="00313914" w:rsidRPr="00313914" w14:paraId="5E69911C" w14:textId="77777777" w:rsidTr="00313914">
        <w:tc>
          <w:tcPr>
            <w:tcW w:w="2455" w:type="pct"/>
            <w:tcBorders>
              <w:top w:val="nil"/>
              <w:bottom w:val="single" w:sz="6" w:space="0" w:color="auto"/>
              <w:right w:val="nil"/>
            </w:tcBorders>
          </w:tcPr>
          <w:p w14:paraId="2E42F9F7"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Professional Values and Practice</w:t>
            </w:r>
          </w:p>
          <w:p w14:paraId="5A7C38DE"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Demonstrates high expectations for all pupils.</w:t>
            </w:r>
          </w:p>
          <w:p w14:paraId="6A9E8911"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Ability to build and maintain successful relationships with pupils, treat them consistently, with respect and consideration and demonstrate concern for their development as learners.</w:t>
            </w:r>
          </w:p>
          <w:p w14:paraId="5EFD4B02"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Ability to improve own practice through observations, evaluation and discussion with colleagues.</w:t>
            </w:r>
          </w:p>
        </w:tc>
        <w:tc>
          <w:tcPr>
            <w:tcW w:w="848" w:type="pct"/>
            <w:tcBorders>
              <w:top w:val="nil"/>
              <w:left w:val="single" w:sz="6" w:space="0" w:color="auto"/>
              <w:bottom w:val="single" w:sz="6" w:space="0" w:color="auto"/>
              <w:right w:val="single" w:sz="6" w:space="0" w:color="auto"/>
            </w:tcBorders>
          </w:tcPr>
          <w:p w14:paraId="363372E7" w14:textId="77777777" w:rsidR="00313914" w:rsidRPr="00313914" w:rsidRDefault="00313914" w:rsidP="00AE13FB">
            <w:pPr>
              <w:jc w:val="center"/>
              <w:rPr>
                <w:rFonts w:ascii="Verdana" w:hAnsi="Verdana" w:cs="Calibri"/>
                <w:bCs/>
                <w:color w:val="004B96"/>
                <w:sz w:val="22"/>
                <w:szCs w:val="22"/>
                <w:lang w:val="en-GB"/>
              </w:rPr>
            </w:pPr>
          </w:p>
          <w:p w14:paraId="6ECBE653" w14:textId="77777777" w:rsidR="00313914" w:rsidRPr="00313914" w:rsidRDefault="00313914" w:rsidP="00AE13FB">
            <w:pPr>
              <w:jc w:val="center"/>
              <w:rPr>
                <w:rFonts w:ascii="Verdana" w:hAnsi="Verdana" w:cs="Calibri"/>
                <w:bCs/>
                <w:color w:val="004B96"/>
                <w:sz w:val="22"/>
                <w:szCs w:val="22"/>
                <w:lang w:val="en-GB"/>
              </w:rPr>
            </w:pPr>
          </w:p>
          <w:p w14:paraId="1F4FF943" w14:textId="77777777" w:rsidR="00313914" w:rsidRPr="00313914" w:rsidRDefault="00313914" w:rsidP="00AE13FB">
            <w:pPr>
              <w:jc w:val="center"/>
              <w:rPr>
                <w:rFonts w:ascii="Verdana" w:hAnsi="Verdana" w:cs="Calibri"/>
                <w:bCs/>
                <w:color w:val="004B96"/>
                <w:sz w:val="22"/>
                <w:szCs w:val="22"/>
                <w:lang w:val="en-GB"/>
              </w:rPr>
            </w:pPr>
          </w:p>
          <w:p w14:paraId="5A1A4399" w14:textId="77777777" w:rsidR="00313914" w:rsidRPr="00313914" w:rsidRDefault="00313914" w:rsidP="00AE13FB">
            <w:pPr>
              <w:jc w:val="center"/>
              <w:rPr>
                <w:rFonts w:ascii="Verdana" w:hAnsi="Verdana" w:cs="Calibri"/>
                <w:bCs/>
                <w:color w:val="004B96"/>
                <w:sz w:val="22"/>
                <w:szCs w:val="22"/>
                <w:lang w:val="en-GB"/>
              </w:rPr>
            </w:pPr>
          </w:p>
          <w:p w14:paraId="3CA030A1" w14:textId="77777777" w:rsidR="00313914" w:rsidRPr="00313914" w:rsidRDefault="00313914" w:rsidP="00AE13FB">
            <w:pPr>
              <w:jc w:val="center"/>
              <w:rPr>
                <w:rFonts w:ascii="Verdana" w:hAnsi="Verdana" w:cs="Calibri"/>
                <w:bCs/>
                <w:color w:val="004B96"/>
                <w:sz w:val="22"/>
                <w:szCs w:val="22"/>
                <w:lang w:val="en-GB"/>
              </w:rPr>
            </w:pPr>
          </w:p>
          <w:p w14:paraId="6876677A"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Borders>
              <w:top w:val="nil"/>
              <w:left w:val="nil"/>
              <w:bottom w:val="single" w:sz="6" w:space="0" w:color="auto"/>
            </w:tcBorders>
          </w:tcPr>
          <w:p w14:paraId="216CAF1B" w14:textId="77777777" w:rsidR="00313914" w:rsidRPr="00313914" w:rsidRDefault="00313914" w:rsidP="00AE13FB">
            <w:pPr>
              <w:jc w:val="center"/>
              <w:rPr>
                <w:rFonts w:ascii="Verdana" w:hAnsi="Verdana" w:cs="Calibri"/>
                <w:bCs/>
                <w:color w:val="004B96"/>
                <w:sz w:val="22"/>
                <w:szCs w:val="22"/>
                <w:lang w:val="en-GB"/>
              </w:rPr>
            </w:pPr>
          </w:p>
          <w:p w14:paraId="618654FB" w14:textId="77777777" w:rsidR="00313914" w:rsidRPr="00313914" w:rsidRDefault="00313914" w:rsidP="00AE13FB">
            <w:pPr>
              <w:jc w:val="center"/>
              <w:rPr>
                <w:rFonts w:ascii="Verdana" w:hAnsi="Verdana" w:cs="Calibri"/>
                <w:bCs/>
                <w:color w:val="004B96"/>
                <w:sz w:val="22"/>
                <w:szCs w:val="22"/>
                <w:lang w:val="en-GB"/>
              </w:rPr>
            </w:pPr>
          </w:p>
          <w:p w14:paraId="79770788" w14:textId="77777777" w:rsidR="00313914" w:rsidRPr="00313914" w:rsidRDefault="00313914" w:rsidP="00AE13FB">
            <w:pPr>
              <w:jc w:val="center"/>
              <w:rPr>
                <w:rFonts w:ascii="Verdana" w:hAnsi="Verdana" w:cs="Calibri"/>
                <w:bCs/>
                <w:color w:val="004B96"/>
                <w:sz w:val="22"/>
                <w:szCs w:val="22"/>
                <w:lang w:val="en-GB"/>
              </w:rPr>
            </w:pPr>
          </w:p>
          <w:p w14:paraId="6668F141" w14:textId="77777777" w:rsidR="00313914" w:rsidRPr="00313914" w:rsidRDefault="00313914" w:rsidP="00AE13FB">
            <w:pPr>
              <w:jc w:val="center"/>
              <w:rPr>
                <w:rFonts w:ascii="Verdana" w:hAnsi="Verdana" w:cs="Calibri"/>
                <w:bCs/>
                <w:color w:val="004B96"/>
                <w:sz w:val="22"/>
                <w:szCs w:val="22"/>
                <w:lang w:val="en-GB"/>
              </w:rPr>
            </w:pPr>
          </w:p>
          <w:p w14:paraId="62FC2666" w14:textId="77777777" w:rsidR="00313914" w:rsidRPr="00313914" w:rsidRDefault="00313914" w:rsidP="00AE13FB">
            <w:pPr>
              <w:jc w:val="center"/>
              <w:rPr>
                <w:rFonts w:ascii="Verdana" w:hAnsi="Verdana" w:cs="Calibri"/>
                <w:bCs/>
                <w:color w:val="004B96"/>
                <w:sz w:val="22"/>
                <w:szCs w:val="22"/>
                <w:lang w:val="en-GB"/>
              </w:rPr>
            </w:pPr>
          </w:p>
          <w:p w14:paraId="7E5A0472"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AF +I</w:t>
            </w:r>
          </w:p>
        </w:tc>
      </w:tr>
      <w:tr w:rsidR="00313914" w:rsidRPr="00313914" w14:paraId="17BCABCC" w14:textId="77777777" w:rsidTr="00313914">
        <w:tc>
          <w:tcPr>
            <w:tcW w:w="2455" w:type="pct"/>
            <w:tcBorders>
              <w:top w:val="nil"/>
            </w:tcBorders>
          </w:tcPr>
          <w:p w14:paraId="12F0B737" w14:textId="77777777" w:rsidR="00313914" w:rsidRPr="00313914" w:rsidRDefault="00313914" w:rsidP="00AE13FB">
            <w:pPr>
              <w:rPr>
                <w:rFonts w:ascii="Verdana" w:hAnsi="Verdana" w:cs="Calibri"/>
                <w:bCs/>
                <w:color w:val="004B96"/>
                <w:sz w:val="22"/>
                <w:szCs w:val="22"/>
                <w:lang w:val="en-GB"/>
              </w:rPr>
            </w:pPr>
            <w:r w:rsidRPr="00313914">
              <w:rPr>
                <w:rFonts w:ascii="Verdana" w:hAnsi="Verdana" w:cs="Calibri"/>
                <w:bCs/>
                <w:color w:val="004B96"/>
                <w:sz w:val="22"/>
                <w:szCs w:val="22"/>
                <w:lang w:val="en-GB"/>
              </w:rPr>
              <w:t>SPECIAL REQUIREMENTS</w:t>
            </w:r>
          </w:p>
        </w:tc>
        <w:tc>
          <w:tcPr>
            <w:tcW w:w="848" w:type="pct"/>
            <w:tcBorders>
              <w:top w:val="nil"/>
            </w:tcBorders>
          </w:tcPr>
          <w:p w14:paraId="37B17CDE" w14:textId="77777777" w:rsidR="00313914" w:rsidRPr="00313914" w:rsidRDefault="00313914" w:rsidP="00AE13FB">
            <w:pPr>
              <w:jc w:val="center"/>
              <w:rPr>
                <w:rFonts w:ascii="Verdana" w:hAnsi="Verdana" w:cs="Calibri"/>
                <w:bCs/>
                <w:color w:val="004B96"/>
                <w:sz w:val="22"/>
                <w:szCs w:val="22"/>
                <w:lang w:val="en-GB"/>
              </w:rPr>
            </w:pPr>
          </w:p>
        </w:tc>
        <w:tc>
          <w:tcPr>
            <w:tcW w:w="1697" w:type="pct"/>
            <w:tcBorders>
              <w:top w:val="nil"/>
            </w:tcBorders>
          </w:tcPr>
          <w:p w14:paraId="2F1019DB" w14:textId="77777777" w:rsidR="00313914" w:rsidRPr="00313914" w:rsidRDefault="00313914" w:rsidP="00AE13FB">
            <w:pPr>
              <w:jc w:val="center"/>
              <w:rPr>
                <w:rFonts w:ascii="Verdana" w:hAnsi="Verdana" w:cs="Calibri"/>
                <w:bCs/>
                <w:color w:val="004B96"/>
                <w:sz w:val="22"/>
                <w:szCs w:val="22"/>
                <w:lang w:val="en-GB"/>
              </w:rPr>
            </w:pPr>
          </w:p>
        </w:tc>
      </w:tr>
      <w:tr w:rsidR="00313914" w:rsidRPr="00313914" w14:paraId="194A2FBF" w14:textId="77777777" w:rsidTr="00313914">
        <w:tc>
          <w:tcPr>
            <w:tcW w:w="2455" w:type="pct"/>
          </w:tcPr>
          <w:p w14:paraId="3C175E4B"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Requirement to complete Support Staff Induction Programme.</w:t>
            </w:r>
          </w:p>
          <w:p w14:paraId="67892B06" w14:textId="77777777" w:rsidR="00313914" w:rsidRPr="00313914" w:rsidRDefault="00313914" w:rsidP="00AE13FB">
            <w:pPr>
              <w:jc w:val="both"/>
              <w:rPr>
                <w:rFonts w:ascii="Verdana" w:hAnsi="Verdana" w:cs="Calibri"/>
                <w:bCs/>
                <w:color w:val="004B96"/>
                <w:sz w:val="22"/>
                <w:szCs w:val="22"/>
                <w:lang w:val="en-GB"/>
              </w:rPr>
            </w:pPr>
            <w:r w:rsidRPr="00313914">
              <w:rPr>
                <w:rFonts w:ascii="Verdana" w:hAnsi="Verdana" w:cs="Calibri"/>
                <w:bCs/>
                <w:color w:val="004B96"/>
                <w:sz w:val="22"/>
                <w:szCs w:val="22"/>
                <w:lang w:val="en-GB"/>
              </w:rPr>
              <w:t>Requirement to complete Appointed Persons First Aid at Work training.</w:t>
            </w:r>
          </w:p>
        </w:tc>
        <w:tc>
          <w:tcPr>
            <w:tcW w:w="848" w:type="pct"/>
          </w:tcPr>
          <w:p w14:paraId="144485D6"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p w14:paraId="23CF1180" w14:textId="77777777" w:rsidR="00313914" w:rsidRPr="00313914" w:rsidRDefault="00313914" w:rsidP="00AE13FB">
            <w:pPr>
              <w:jc w:val="center"/>
              <w:rPr>
                <w:rFonts w:ascii="Verdana" w:hAnsi="Verdana" w:cs="Calibri"/>
                <w:bCs/>
                <w:color w:val="004B96"/>
                <w:sz w:val="22"/>
                <w:szCs w:val="22"/>
                <w:lang w:val="en-GB"/>
              </w:rPr>
            </w:pPr>
          </w:p>
          <w:p w14:paraId="59DF1C29"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E</w:t>
            </w:r>
          </w:p>
        </w:tc>
        <w:tc>
          <w:tcPr>
            <w:tcW w:w="1697" w:type="pct"/>
          </w:tcPr>
          <w:p w14:paraId="5F4847BB"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I</w:t>
            </w:r>
          </w:p>
          <w:p w14:paraId="72F4ADEB" w14:textId="77777777" w:rsidR="00313914" w:rsidRPr="00313914" w:rsidRDefault="00313914" w:rsidP="00AE13FB">
            <w:pPr>
              <w:jc w:val="center"/>
              <w:rPr>
                <w:rFonts w:ascii="Verdana" w:hAnsi="Verdana" w:cs="Calibri"/>
                <w:bCs/>
                <w:color w:val="004B96"/>
                <w:sz w:val="22"/>
                <w:szCs w:val="22"/>
                <w:lang w:val="en-GB"/>
              </w:rPr>
            </w:pPr>
          </w:p>
          <w:p w14:paraId="2FC0FA2C" w14:textId="77777777" w:rsidR="00313914" w:rsidRPr="00313914" w:rsidRDefault="00313914" w:rsidP="00AE13FB">
            <w:pPr>
              <w:jc w:val="center"/>
              <w:rPr>
                <w:rFonts w:ascii="Verdana" w:hAnsi="Verdana" w:cs="Calibri"/>
                <w:bCs/>
                <w:color w:val="004B96"/>
                <w:sz w:val="22"/>
                <w:szCs w:val="22"/>
                <w:lang w:val="en-GB"/>
              </w:rPr>
            </w:pPr>
            <w:r w:rsidRPr="00313914">
              <w:rPr>
                <w:rFonts w:ascii="Verdana" w:hAnsi="Verdana" w:cs="Calibri"/>
                <w:bCs/>
                <w:color w:val="004B96"/>
                <w:sz w:val="22"/>
                <w:szCs w:val="22"/>
                <w:lang w:val="en-GB"/>
              </w:rPr>
              <w:t>I</w:t>
            </w:r>
          </w:p>
        </w:tc>
      </w:tr>
    </w:tbl>
    <w:p w14:paraId="4E1669FC" w14:textId="77777777" w:rsidR="00313914" w:rsidRPr="00313914" w:rsidRDefault="00313914" w:rsidP="00313914">
      <w:pPr>
        <w:rPr>
          <w:rFonts w:ascii="Verdana" w:hAnsi="Verdana" w:cs="Calibri"/>
          <w:bCs/>
          <w:color w:val="004B96"/>
          <w:sz w:val="22"/>
          <w:szCs w:val="22"/>
          <w:lang w:val="en-GB"/>
        </w:rPr>
      </w:pPr>
    </w:p>
    <w:p w14:paraId="0987CE57" w14:textId="77777777" w:rsidR="00313914" w:rsidRPr="009255E0" w:rsidRDefault="00313914" w:rsidP="009255E0">
      <w:pPr>
        <w:rPr>
          <w:rFonts w:ascii="Verdana" w:hAnsi="Verdana" w:cs="Calibri"/>
          <w:bCs/>
          <w:color w:val="004B96"/>
          <w:sz w:val="22"/>
          <w:szCs w:val="22"/>
          <w:lang w:val="en-GB"/>
        </w:rPr>
      </w:pPr>
    </w:p>
    <w:p w14:paraId="4F7B502C" w14:textId="77777777" w:rsidR="009255E0" w:rsidRPr="009255E0" w:rsidRDefault="009255E0" w:rsidP="009255E0">
      <w:pPr>
        <w:rPr>
          <w:rFonts w:ascii="Verdana" w:hAnsi="Verdana" w:cs="Calibri"/>
          <w:bCs/>
          <w:color w:val="004B96"/>
          <w:sz w:val="22"/>
          <w:szCs w:val="22"/>
          <w:lang w:val="en-GB"/>
        </w:rPr>
      </w:pPr>
    </w:p>
    <w:p w14:paraId="1707A4C6" w14:textId="77777777" w:rsidR="00313914" w:rsidRDefault="00313914" w:rsidP="00F40EC4">
      <w:pPr>
        <w:spacing w:after="200"/>
        <w:rPr>
          <w:rFonts w:ascii="Verdana" w:hAnsi="Verdana" w:cs="Calibri"/>
          <w:bCs/>
          <w:color w:val="004B96"/>
          <w:sz w:val="22"/>
          <w:szCs w:val="22"/>
          <w:lang w:val="en-GB"/>
        </w:rPr>
      </w:pPr>
    </w:p>
    <w:p w14:paraId="1B490F0E" w14:textId="77777777" w:rsidR="00313914" w:rsidRDefault="00313914" w:rsidP="00F40EC4">
      <w:pPr>
        <w:spacing w:after="200"/>
        <w:rPr>
          <w:rFonts w:ascii="Verdana" w:hAnsi="Verdana" w:cs="Calibri"/>
          <w:bCs/>
          <w:color w:val="004B96"/>
          <w:sz w:val="22"/>
          <w:szCs w:val="22"/>
          <w:lang w:val="en-GB"/>
        </w:rPr>
      </w:pPr>
    </w:p>
    <w:p w14:paraId="5CD35EBB" w14:textId="77777777" w:rsidR="00313914" w:rsidRDefault="00313914" w:rsidP="00F40EC4">
      <w:pPr>
        <w:spacing w:after="200"/>
        <w:rPr>
          <w:rFonts w:ascii="Verdana" w:hAnsi="Verdana" w:cs="Calibri"/>
          <w:bCs/>
          <w:color w:val="004B96"/>
          <w:sz w:val="22"/>
          <w:szCs w:val="22"/>
          <w:lang w:val="en-GB"/>
        </w:rPr>
      </w:pPr>
    </w:p>
    <w:p w14:paraId="21FC50D0" w14:textId="77777777" w:rsidR="003C0C31" w:rsidRPr="00003780" w:rsidRDefault="003C0C31" w:rsidP="003C0C31">
      <w:pPr>
        <w:rPr>
          <w:rFonts w:ascii="Verdana" w:hAnsi="Verdana"/>
          <w:color w:val="004B96"/>
          <w:sz w:val="22"/>
          <w:szCs w:val="22"/>
          <w:lang w:val="en-GB"/>
        </w:rPr>
      </w:pPr>
      <w:bookmarkStart w:id="2" w:name="_Toc524688850"/>
      <w:r w:rsidRPr="00003780">
        <w:rPr>
          <w:rFonts w:ascii="Verdana" w:hAnsi="Verdana"/>
          <w:color w:val="004B96"/>
          <w:sz w:val="22"/>
          <w:szCs w:val="22"/>
          <w:lang w:val="en-GB"/>
        </w:rPr>
        <w:t>St Michael’s Church of England High School is a caring Christian community.  The successful candidate must demonstrate the ability to support this ethos.</w:t>
      </w:r>
    </w:p>
    <w:p w14:paraId="67B4FD46" w14:textId="77777777" w:rsidR="003C0C31" w:rsidRPr="00003780" w:rsidRDefault="003C0C31" w:rsidP="003C0C31">
      <w:pPr>
        <w:rPr>
          <w:rFonts w:ascii="Verdana" w:hAnsi="Verdana"/>
          <w:color w:val="004B96"/>
          <w:sz w:val="22"/>
          <w:szCs w:val="22"/>
          <w:lang w:val="en-GB"/>
        </w:rPr>
      </w:pPr>
    </w:p>
    <w:p w14:paraId="25654BBC" w14:textId="77777777" w:rsidR="003C0C31" w:rsidRDefault="003C0C31" w:rsidP="003C0C31">
      <w:pPr>
        <w:rPr>
          <w:rFonts w:ascii="Calibri" w:hAnsi="Calibri" w:cs="Arial"/>
          <w:sz w:val="16"/>
          <w:szCs w:val="16"/>
        </w:rPr>
      </w:pPr>
      <w:r w:rsidRPr="00003780">
        <w:rPr>
          <w:rFonts w:ascii="Verdana" w:hAnsi="Verdana"/>
          <w:color w:val="004B96"/>
          <w:sz w:val="22"/>
          <w:szCs w:val="22"/>
          <w:lang w:val="en-GB"/>
        </w:rPr>
        <w:t>The School is committed to safeguarding and promoting the welfare of young people and expects all staff to share this commitment:</w:t>
      </w:r>
      <w:r>
        <w:rPr>
          <w:rFonts w:ascii="Calibri" w:hAnsi="Calibri" w:cs="Arial"/>
        </w:rPr>
        <w:t xml:space="preserve"> </w:t>
      </w:r>
      <w:r w:rsidRPr="001A153E">
        <w:rPr>
          <w:rStyle w:val="Hyperlink"/>
          <w:rFonts w:ascii="Calibri" w:hAnsi="Calibri" w:cs="Arial"/>
          <w:sz w:val="16"/>
          <w:szCs w:val="16"/>
        </w:rPr>
        <w:t>http://www.stmichaelshigh.com/images/2021/Whole_School_Child_Protection_Policy_September_2021_-St_Michaels.pdf</w:t>
      </w:r>
    </w:p>
    <w:p w14:paraId="3A1734F4" w14:textId="77777777" w:rsidR="003C0C31" w:rsidRDefault="003C0C31" w:rsidP="003C0C31">
      <w:pPr>
        <w:rPr>
          <w:rFonts w:ascii="Calibri" w:hAnsi="Calibri" w:cs="Arial"/>
        </w:rPr>
      </w:pPr>
    </w:p>
    <w:p w14:paraId="27573D53" w14:textId="77777777" w:rsidR="003C0C31" w:rsidRPr="00003780" w:rsidRDefault="003C0C31" w:rsidP="003C0C31">
      <w:pPr>
        <w:rPr>
          <w:rFonts w:ascii="Calibri" w:hAnsi="Calibri" w:cs="Arial"/>
        </w:rPr>
      </w:pPr>
      <w:r w:rsidRPr="00003780">
        <w:rPr>
          <w:rFonts w:ascii="Verdana" w:hAnsi="Verdana"/>
          <w:color w:val="004B96"/>
          <w:sz w:val="22"/>
          <w:szCs w:val="22"/>
          <w:lang w:val="en-GB"/>
        </w:rPr>
        <w:t>For Application Form, Job Description and Person Specification, see link below and return application form to school email address</w:t>
      </w:r>
      <w:r>
        <w:rPr>
          <w:rFonts w:ascii="Calibri" w:hAnsi="Calibri" w:cs="Arial"/>
        </w:rPr>
        <w:t xml:space="preserve"> </w:t>
      </w:r>
      <w:hyperlink r:id="rId11" w:history="1">
        <w:r w:rsidRPr="00003780">
          <w:rPr>
            <w:rStyle w:val="Hyperlink"/>
            <w:rFonts w:ascii="Calibri" w:hAnsi="Calibri" w:cs="Arial"/>
            <w:color w:val="0000FF"/>
          </w:rPr>
          <w:t>vacancies@stmichaelshigh.com</w:t>
        </w:r>
      </w:hyperlink>
    </w:p>
    <w:p w14:paraId="58D853F8" w14:textId="77777777" w:rsidR="003C0C31" w:rsidRDefault="003C0C31" w:rsidP="003C0C31">
      <w:pPr>
        <w:rPr>
          <w:rFonts w:ascii="Calibri" w:hAnsi="Calibri" w:cs="Arial"/>
        </w:rPr>
      </w:pPr>
    </w:p>
    <w:p w14:paraId="7E1A417C" w14:textId="70517DDE" w:rsidR="003C0C31" w:rsidRPr="00003780" w:rsidRDefault="003C0C31" w:rsidP="003C0C31">
      <w:pPr>
        <w:rPr>
          <w:rFonts w:ascii="Verdana" w:hAnsi="Verdana"/>
          <w:color w:val="004B96"/>
          <w:sz w:val="22"/>
          <w:szCs w:val="22"/>
          <w:lang w:val="en-GB"/>
        </w:rPr>
      </w:pPr>
      <w:r w:rsidRPr="00003780">
        <w:rPr>
          <w:rFonts w:ascii="Verdana" w:hAnsi="Verdana"/>
          <w:color w:val="004B96"/>
          <w:sz w:val="22"/>
          <w:szCs w:val="22"/>
          <w:lang w:val="en-GB"/>
        </w:rPr>
        <w:t xml:space="preserve">Application forms to be returned by </w:t>
      </w:r>
      <w:r>
        <w:rPr>
          <w:rFonts w:ascii="Verdana" w:hAnsi="Verdana"/>
          <w:color w:val="004B96"/>
          <w:sz w:val="22"/>
          <w:szCs w:val="22"/>
          <w:lang w:val="en-GB"/>
        </w:rPr>
        <w:t>9 am</w:t>
      </w:r>
      <w:bookmarkStart w:id="3" w:name="_GoBack"/>
      <w:bookmarkEnd w:id="3"/>
      <w:r w:rsidRPr="00003780">
        <w:rPr>
          <w:rFonts w:ascii="Verdana" w:hAnsi="Verdana"/>
          <w:color w:val="004B96"/>
          <w:sz w:val="22"/>
          <w:szCs w:val="22"/>
          <w:lang w:val="en-GB"/>
        </w:rPr>
        <w:t xml:space="preserve"> on </w:t>
      </w:r>
      <w:r>
        <w:rPr>
          <w:rFonts w:ascii="Verdana" w:hAnsi="Verdana"/>
          <w:color w:val="004B96"/>
          <w:sz w:val="22"/>
          <w:szCs w:val="22"/>
          <w:lang w:val="en-GB"/>
        </w:rPr>
        <w:t>Tuesday 1 February 2022.</w:t>
      </w:r>
      <w:r w:rsidRPr="00003780">
        <w:rPr>
          <w:rFonts w:ascii="Verdana" w:hAnsi="Verdana"/>
          <w:color w:val="004B96"/>
          <w:sz w:val="22"/>
          <w:szCs w:val="22"/>
          <w:lang w:val="en-GB"/>
        </w:rPr>
        <w:t xml:space="preserve"> </w:t>
      </w:r>
    </w:p>
    <w:p w14:paraId="504F1D91" w14:textId="77777777" w:rsidR="003C0C31" w:rsidRPr="00003780" w:rsidRDefault="003C0C31" w:rsidP="003C0C31">
      <w:pPr>
        <w:rPr>
          <w:rFonts w:ascii="Verdana" w:hAnsi="Verdana"/>
          <w:color w:val="004B96"/>
          <w:sz w:val="22"/>
          <w:szCs w:val="22"/>
          <w:lang w:val="en-GB"/>
        </w:rPr>
      </w:pPr>
    </w:p>
    <w:p w14:paraId="062E36B2" w14:textId="77777777" w:rsidR="003C0C31" w:rsidRPr="00003780" w:rsidRDefault="003C0C31" w:rsidP="003C0C31">
      <w:pPr>
        <w:autoSpaceDE w:val="0"/>
        <w:autoSpaceDN w:val="0"/>
        <w:adjustRightInd w:val="0"/>
        <w:spacing w:after="120" w:line="264" w:lineRule="auto"/>
        <w:rPr>
          <w:rStyle w:val="Hyperlink"/>
          <w:rFonts w:ascii="Verdana" w:eastAsiaTheme="majorEastAsia" w:hAnsi="Verdana"/>
        </w:rPr>
      </w:pPr>
      <w:r w:rsidRPr="00003780">
        <w:rPr>
          <w:rFonts w:ascii="Verdana" w:hAnsi="Verdana"/>
          <w:color w:val="004B96"/>
          <w:sz w:val="22"/>
          <w:szCs w:val="22"/>
          <w:lang w:val="en-GB"/>
        </w:rPr>
        <w:t xml:space="preserve">The school will undertake all of the </w:t>
      </w:r>
      <w:proofErr w:type="spellStart"/>
      <w:r w:rsidRPr="00003780">
        <w:rPr>
          <w:rFonts w:ascii="Verdana" w:hAnsi="Verdana"/>
          <w:color w:val="004B96"/>
          <w:sz w:val="22"/>
          <w:szCs w:val="22"/>
          <w:lang w:val="en-GB"/>
        </w:rPr>
        <w:t>DfE</w:t>
      </w:r>
      <w:proofErr w:type="spellEnd"/>
      <w:r w:rsidRPr="00003780">
        <w:rPr>
          <w:rFonts w:ascii="Verdana" w:hAnsi="Verdana"/>
          <w:color w:val="004B96"/>
          <w:sz w:val="22"/>
          <w:szCs w:val="22"/>
          <w:lang w:val="en-GB"/>
        </w:rPr>
        <w:t xml:space="preserve"> pre-employment checks outlined in the statutory guidance Keeping Children Safe in Education. If your application is successful, we are legally obligated to process an enhanced Disclosure and Barring Service (DBS) check before your appointment is confirmed.  For posts in regulated activity, the DBS check will include a barred list check. 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Information can be found at</w:t>
      </w:r>
      <w:r>
        <w:rPr>
          <w:rFonts w:ascii="Calibri" w:hAnsi="Calibri" w:cs="Arial"/>
          <w:sz w:val="18"/>
          <w:szCs w:val="18"/>
        </w:rPr>
        <w:t xml:space="preserve"> </w:t>
      </w:r>
      <w:hyperlink r:id="rId12" w:history="1">
        <w:r w:rsidRPr="00003780">
          <w:rPr>
            <w:rStyle w:val="Hyperlink"/>
            <w:rFonts w:ascii="Calibri" w:hAnsi="Calibri" w:cs="Arial"/>
          </w:rPr>
          <w:t>https://www.gov.uk/government/publications/filtering-rules-for-criminal-record-check-certificates/new-filtering-rules-for-dbs-certificates-from-28-november-2020-onwards</w:t>
        </w:r>
      </w:hyperlink>
    </w:p>
    <w:p w14:paraId="35F4F72C" w14:textId="77777777" w:rsidR="003C0C31" w:rsidRDefault="003C0C31" w:rsidP="003C0C31">
      <w:pPr>
        <w:autoSpaceDE w:val="0"/>
        <w:autoSpaceDN w:val="0"/>
        <w:adjustRightInd w:val="0"/>
        <w:spacing w:after="120" w:line="264" w:lineRule="auto"/>
        <w:rPr>
          <w:rFonts w:ascii="Verdana" w:hAnsi="Verdana"/>
          <w:color w:val="004990"/>
          <w:sz w:val="22"/>
          <w:szCs w:val="22"/>
          <w:lang w:val="en-GB"/>
        </w:rPr>
      </w:pPr>
      <w:r>
        <w:rPr>
          <w:rFonts w:ascii="Verdana" w:hAnsi="Verdana"/>
          <w:color w:val="004990"/>
          <w:sz w:val="22"/>
          <w:szCs w:val="22"/>
          <w:lang w:val="en-GB"/>
        </w:rPr>
        <w:br/>
      </w:r>
      <w:r w:rsidRPr="00312E02">
        <w:rPr>
          <w:rFonts w:ascii="Verdana" w:hAnsi="Verdana"/>
          <w:color w:val="004B96"/>
          <w:sz w:val="22"/>
          <w:szCs w:val="22"/>
          <w:lang w:val="en-GB"/>
        </w:rPr>
        <w:t>Appointment to this post is subject to a satisfactory enhanced DBS check, 2 satisfactory references, and verification of qualifications</w:t>
      </w:r>
      <w:r w:rsidRPr="000350B1">
        <w:rPr>
          <w:rFonts w:ascii="Verdana" w:hAnsi="Verdana"/>
          <w:color w:val="004990"/>
          <w:sz w:val="22"/>
          <w:szCs w:val="22"/>
          <w:lang w:val="en-GB"/>
        </w:rPr>
        <w:t>.</w:t>
      </w:r>
    </w:p>
    <w:p w14:paraId="5B9F3FF5" w14:textId="77777777" w:rsidR="00313914" w:rsidRDefault="00313914">
      <w:pPr>
        <w:spacing w:after="200" w:line="276" w:lineRule="auto"/>
        <w:rPr>
          <w:rStyle w:val="Hyperlink"/>
          <w:rFonts w:ascii="Verdana" w:eastAsiaTheme="majorEastAsia" w:hAnsi="Verdana"/>
          <w:sz w:val="20"/>
          <w:szCs w:val="20"/>
        </w:rPr>
      </w:pPr>
    </w:p>
    <w:p w14:paraId="0765745F" w14:textId="77777777" w:rsidR="00313914" w:rsidRDefault="00313914">
      <w:pPr>
        <w:spacing w:after="200" w:line="276" w:lineRule="auto"/>
        <w:rPr>
          <w:rStyle w:val="Hyperlink"/>
          <w:rFonts w:ascii="Verdana" w:eastAsiaTheme="majorEastAsia" w:hAnsi="Verdana"/>
          <w:sz w:val="20"/>
          <w:szCs w:val="20"/>
        </w:rPr>
      </w:pPr>
    </w:p>
    <w:p w14:paraId="64CA1409" w14:textId="0F7ADFCC" w:rsidR="00CF2B03" w:rsidRPr="00543C59" w:rsidRDefault="00CF2B03">
      <w:pPr>
        <w:spacing w:after="200" w:line="276" w:lineRule="auto"/>
        <w:rPr>
          <w:rStyle w:val="Hyperlink"/>
          <w:rFonts w:ascii="Verdana" w:eastAsiaTheme="majorEastAsia" w:hAnsi="Verdana"/>
          <w:sz w:val="20"/>
          <w:szCs w:val="20"/>
        </w:rPr>
      </w:pPr>
      <w:r w:rsidRPr="00543C59">
        <w:rPr>
          <w:rStyle w:val="Hyperlink"/>
          <w:rFonts w:ascii="Verdana" w:eastAsiaTheme="majorEastAsia" w:hAnsi="Verdana"/>
          <w:sz w:val="20"/>
          <w:szCs w:val="20"/>
        </w:rPr>
        <w:br w:type="page"/>
      </w:r>
    </w:p>
    <w:p w14:paraId="77E8430A" w14:textId="77777777" w:rsidR="00CF2B03" w:rsidRDefault="00CF2B03" w:rsidP="00EE555C">
      <w:pPr>
        <w:autoSpaceDE w:val="0"/>
        <w:autoSpaceDN w:val="0"/>
        <w:adjustRightInd w:val="0"/>
        <w:spacing w:after="120" w:line="264" w:lineRule="auto"/>
        <w:rPr>
          <w:rFonts w:ascii="Verdana" w:hAnsi="Verdana"/>
          <w:color w:val="004990"/>
          <w:sz w:val="22"/>
          <w:szCs w:val="22"/>
          <w:lang w:val="en-GB"/>
        </w:rPr>
      </w:pPr>
    </w:p>
    <w:p w14:paraId="63ECB5C2" w14:textId="77777777" w:rsidR="00983577" w:rsidRPr="000350B1" w:rsidRDefault="00983577" w:rsidP="00983577">
      <w:pPr>
        <w:pStyle w:val="Heading1"/>
        <w:rPr>
          <w:sz w:val="44"/>
          <w:szCs w:val="44"/>
        </w:rPr>
      </w:pPr>
      <w:r w:rsidRPr="000350B1">
        <w:rPr>
          <w:sz w:val="44"/>
          <w:szCs w:val="44"/>
        </w:rPr>
        <w:t>How to Apply</w:t>
      </w:r>
      <w:bookmarkEnd w:id="2"/>
    </w:p>
    <w:p w14:paraId="63ECB5C3" w14:textId="77777777" w:rsidR="00983577" w:rsidRPr="000350B1" w:rsidRDefault="00983577" w:rsidP="00983577">
      <w:pPr>
        <w:pStyle w:val="documenttype"/>
        <w:rPr>
          <w:color w:val="004990"/>
        </w:rPr>
      </w:pPr>
      <w:r w:rsidRPr="000350B1">
        <w:rPr>
          <w:color w:val="004990"/>
        </w:rPr>
        <w:t>Application Process</w:t>
      </w:r>
    </w:p>
    <w:p w14:paraId="63ECB5C4" w14:textId="77777777" w:rsidR="006820A2" w:rsidRPr="00312E02" w:rsidRDefault="006820A2" w:rsidP="006820A2">
      <w:pPr>
        <w:pStyle w:val="documenttype"/>
        <w:rPr>
          <w:color w:val="004B96"/>
          <w:sz w:val="22"/>
          <w:szCs w:val="22"/>
        </w:rPr>
      </w:pPr>
      <w:r w:rsidRPr="00312E02">
        <w:rPr>
          <w:color w:val="004B96"/>
          <w:sz w:val="22"/>
          <w:szCs w:val="22"/>
        </w:rPr>
        <w:t>The application process for this role is a 2 stage process:</w:t>
      </w:r>
    </w:p>
    <w:p w14:paraId="63ECB5C5" w14:textId="77777777" w:rsidR="006820A2" w:rsidRPr="00312E02" w:rsidRDefault="006820A2" w:rsidP="006820A2">
      <w:pPr>
        <w:pStyle w:val="documenttype"/>
        <w:numPr>
          <w:ilvl w:val="0"/>
          <w:numId w:val="2"/>
        </w:numPr>
        <w:rPr>
          <w:color w:val="004B96"/>
          <w:sz w:val="22"/>
          <w:szCs w:val="22"/>
        </w:rPr>
      </w:pPr>
      <w:r w:rsidRPr="00312E02">
        <w:rPr>
          <w:color w:val="004B96"/>
          <w:sz w:val="22"/>
          <w:szCs w:val="22"/>
        </w:rPr>
        <w:t>Application form</w:t>
      </w:r>
    </w:p>
    <w:p w14:paraId="63ECB5C6" w14:textId="77777777" w:rsidR="006820A2" w:rsidRPr="00312E02" w:rsidRDefault="006820A2" w:rsidP="006820A2">
      <w:pPr>
        <w:pStyle w:val="documenttype"/>
        <w:numPr>
          <w:ilvl w:val="0"/>
          <w:numId w:val="2"/>
        </w:numPr>
        <w:rPr>
          <w:color w:val="004B96"/>
          <w:sz w:val="22"/>
          <w:szCs w:val="22"/>
        </w:rPr>
      </w:pPr>
      <w:r w:rsidRPr="00312E02">
        <w:rPr>
          <w:color w:val="004B96"/>
          <w:sz w:val="22"/>
          <w:szCs w:val="22"/>
        </w:rPr>
        <w:t>Interview</w:t>
      </w:r>
    </w:p>
    <w:p w14:paraId="63ECB5C7" w14:textId="77777777" w:rsidR="006820A2" w:rsidRPr="00312E02" w:rsidRDefault="006820A2" w:rsidP="006820A2">
      <w:pPr>
        <w:pStyle w:val="documenttype"/>
        <w:rPr>
          <w:color w:val="004B96"/>
          <w:sz w:val="22"/>
          <w:szCs w:val="22"/>
        </w:rPr>
      </w:pPr>
      <w:r w:rsidRPr="00312E02">
        <w:rPr>
          <w:color w:val="004B96"/>
          <w:sz w:val="22"/>
          <w:szCs w:val="22"/>
        </w:rPr>
        <w:t>To be considered for this role you must complete the LDST application form.  We are unable to accept CV applications, or applications from agencies.</w:t>
      </w:r>
    </w:p>
    <w:p w14:paraId="63ECB5C8" w14:textId="77777777" w:rsidR="006820A2" w:rsidRPr="00312E02" w:rsidRDefault="006820A2" w:rsidP="006820A2">
      <w:pPr>
        <w:pStyle w:val="documenttype"/>
        <w:rPr>
          <w:color w:val="004B96"/>
          <w:sz w:val="22"/>
          <w:szCs w:val="22"/>
        </w:rPr>
      </w:pPr>
      <w:r w:rsidRPr="00312E02">
        <w:rPr>
          <w:color w:val="004B96"/>
          <w:sz w:val="22"/>
          <w:szCs w:val="22"/>
        </w:rPr>
        <w:t>Once the closing date has been reached all applications will be reviewed.  The candidates who best demonstrate the skills listed in the person specification in their application will be invited to interview.</w:t>
      </w:r>
    </w:p>
    <w:p w14:paraId="63ECB5C9" w14:textId="396C65AC" w:rsidR="006820A2" w:rsidRPr="00312E02" w:rsidRDefault="006820A2" w:rsidP="006820A2">
      <w:pPr>
        <w:pStyle w:val="documenttype"/>
        <w:rPr>
          <w:color w:val="004B96"/>
          <w:sz w:val="22"/>
          <w:szCs w:val="22"/>
        </w:rPr>
      </w:pPr>
      <w:r w:rsidRPr="00312E02">
        <w:rPr>
          <w:color w:val="004B96"/>
          <w:sz w:val="22"/>
          <w:szCs w:val="22"/>
        </w:rPr>
        <w:t xml:space="preserve">To ask any questions, or to submit your completed application form, please email </w:t>
      </w:r>
      <w:hyperlink r:id="rId13" w:history="1">
        <w:r w:rsidR="002E5FC9" w:rsidRPr="00312E02">
          <w:rPr>
            <w:rStyle w:val="Hyperlink"/>
            <w:color w:val="004B96"/>
            <w:sz w:val="22"/>
            <w:szCs w:val="22"/>
          </w:rPr>
          <w:t>vacancies@stmichaelshigh.com</w:t>
        </w:r>
      </w:hyperlink>
      <w:r w:rsidR="003B6317" w:rsidRPr="00312E02">
        <w:rPr>
          <w:color w:val="004B96"/>
          <w:sz w:val="22"/>
          <w:szCs w:val="22"/>
        </w:rPr>
        <w:t xml:space="preserve"> o</w:t>
      </w:r>
      <w:r w:rsidRPr="00312E02">
        <w:rPr>
          <w:color w:val="004B96"/>
          <w:sz w:val="22"/>
          <w:szCs w:val="22"/>
        </w:rPr>
        <w:t xml:space="preserve">r contact the </w:t>
      </w:r>
      <w:r w:rsidR="003B6317" w:rsidRPr="00312E02">
        <w:rPr>
          <w:color w:val="004B96"/>
          <w:sz w:val="22"/>
          <w:szCs w:val="22"/>
        </w:rPr>
        <w:t xml:space="preserve">School Office on </w:t>
      </w:r>
      <w:r w:rsidR="001041A0" w:rsidRPr="00312E02">
        <w:rPr>
          <w:color w:val="004B96"/>
          <w:sz w:val="22"/>
          <w:szCs w:val="22"/>
        </w:rPr>
        <w:t xml:space="preserve">0151 </w:t>
      </w:r>
      <w:r w:rsidR="003B6317" w:rsidRPr="00312E02">
        <w:rPr>
          <w:color w:val="004B96"/>
          <w:sz w:val="22"/>
          <w:szCs w:val="22"/>
        </w:rPr>
        <w:t>924 6778.</w:t>
      </w:r>
    </w:p>
    <w:p w14:paraId="63ECB5CA" w14:textId="77777777" w:rsidR="00983577" w:rsidRPr="00312E02" w:rsidRDefault="00983577" w:rsidP="006164E0">
      <w:pPr>
        <w:pStyle w:val="documenttype"/>
        <w:rPr>
          <w:color w:val="004B96"/>
          <w:sz w:val="22"/>
          <w:szCs w:val="22"/>
        </w:rPr>
      </w:pPr>
      <w:r w:rsidRPr="00312E02">
        <w:rPr>
          <w:color w:val="004B96"/>
          <w:sz w:val="22"/>
          <w:szCs w:val="22"/>
        </w:rPr>
        <w:t xml:space="preserve">LDST reserves the right </w:t>
      </w:r>
      <w:r w:rsidR="006164E0" w:rsidRPr="00312E02">
        <w:rPr>
          <w:color w:val="004B96"/>
          <w:sz w:val="22"/>
          <w:szCs w:val="22"/>
        </w:rPr>
        <w:t xml:space="preserve">not </w:t>
      </w:r>
      <w:r w:rsidRPr="00312E02">
        <w:rPr>
          <w:color w:val="004B96"/>
          <w:sz w:val="22"/>
          <w:szCs w:val="22"/>
        </w:rPr>
        <w:t>to progress candidates to the next stage of the process, or not to appoint to the role, if candidates fail to demonstrate the essential criteria in the person specification.</w:t>
      </w:r>
    </w:p>
    <w:p w14:paraId="5F675167" w14:textId="1C48E0F2" w:rsidR="00A716DA" w:rsidRPr="00312E02" w:rsidRDefault="00A716DA" w:rsidP="006164E0">
      <w:pPr>
        <w:pStyle w:val="documenttype"/>
        <w:rPr>
          <w:color w:val="004B96"/>
          <w:sz w:val="22"/>
          <w:szCs w:val="22"/>
        </w:rPr>
      </w:pPr>
      <w:r w:rsidRPr="00312E02">
        <w:rPr>
          <w:color w:val="004B96"/>
          <w:sz w:val="22"/>
          <w:szCs w:val="22"/>
        </w:rPr>
        <w:t>Applicants from overseas, outside the EEA, are advised to obtain an overseas criminal chec</w:t>
      </w:r>
      <w:r w:rsidR="002C7EC3" w:rsidRPr="00312E02">
        <w:rPr>
          <w:color w:val="004B96"/>
          <w:sz w:val="22"/>
          <w:szCs w:val="22"/>
        </w:rPr>
        <w:t xml:space="preserve">k before they apply for a visa </w:t>
      </w:r>
      <w:r w:rsidRPr="00312E02">
        <w:rPr>
          <w:color w:val="004B96"/>
          <w:sz w:val="22"/>
          <w:szCs w:val="22"/>
        </w:rPr>
        <w:t>as the post is in the education sector.</w:t>
      </w:r>
    </w:p>
    <w:p w14:paraId="63ECB5CC" w14:textId="01674B67" w:rsidR="00983577" w:rsidRDefault="00983577" w:rsidP="00983577">
      <w:pPr>
        <w:pStyle w:val="documenttype"/>
        <w:rPr>
          <w:b/>
          <w:color w:val="004B96"/>
          <w:sz w:val="22"/>
          <w:szCs w:val="22"/>
        </w:rPr>
      </w:pPr>
      <w:r w:rsidRPr="00312E02">
        <w:rPr>
          <w:b/>
          <w:color w:val="004B96"/>
          <w:sz w:val="22"/>
          <w:szCs w:val="22"/>
        </w:rPr>
        <w:t>Closing Date:</w:t>
      </w:r>
      <w:r w:rsidR="00511800" w:rsidRPr="00312E02">
        <w:rPr>
          <w:b/>
          <w:color w:val="004B96"/>
          <w:sz w:val="22"/>
          <w:szCs w:val="22"/>
        </w:rPr>
        <w:t xml:space="preserve"> </w:t>
      </w:r>
      <w:r w:rsidR="00132761">
        <w:rPr>
          <w:b/>
          <w:color w:val="004B96"/>
          <w:sz w:val="22"/>
          <w:szCs w:val="22"/>
        </w:rPr>
        <w:tab/>
      </w:r>
      <w:r w:rsidR="00132761">
        <w:rPr>
          <w:b/>
          <w:color w:val="004B96"/>
          <w:sz w:val="22"/>
          <w:szCs w:val="22"/>
        </w:rPr>
        <w:tab/>
      </w:r>
      <w:r w:rsidR="003C0C31">
        <w:rPr>
          <w:b/>
          <w:color w:val="004B96"/>
          <w:sz w:val="22"/>
          <w:szCs w:val="22"/>
        </w:rPr>
        <w:t>9 am</w:t>
      </w:r>
      <w:r w:rsidR="00C7057B" w:rsidRPr="00206ABC">
        <w:rPr>
          <w:b/>
          <w:color w:val="004B96"/>
          <w:sz w:val="22"/>
          <w:szCs w:val="22"/>
        </w:rPr>
        <w:t xml:space="preserve"> </w:t>
      </w:r>
      <w:r w:rsidR="00132761" w:rsidRPr="00792239">
        <w:rPr>
          <w:b/>
          <w:color w:val="004B96"/>
          <w:sz w:val="22"/>
          <w:szCs w:val="22"/>
        </w:rPr>
        <w:t xml:space="preserve">Tuesday </w:t>
      </w:r>
      <w:r w:rsidR="003C0C31">
        <w:rPr>
          <w:b/>
          <w:color w:val="004B96"/>
          <w:sz w:val="22"/>
          <w:szCs w:val="22"/>
        </w:rPr>
        <w:t>1 February 2022</w:t>
      </w:r>
    </w:p>
    <w:p w14:paraId="60019441" w14:textId="00AE069C" w:rsidR="00132761" w:rsidRDefault="00983577" w:rsidP="0020346F">
      <w:pPr>
        <w:pStyle w:val="documenttype"/>
        <w:rPr>
          <w:b/>
          <w:color w:val="004B96"/>
          <w:sz w:val="22"/>
          <w:szCs w:val="22"/>
        </w:rPr>
      </w:pPr>
      <w:r w:rsidRPr="00312E02">
        <w:rPr>
          <w:b/>
          <w:color w:val="004B96"/>
          <w:sz w:val="22"/>
          <w:szCs w:val="22"/>
        </w:rPr>
        <w:t>Interview Date:</w:t>
      </w:r>
      <w:r w:rsidR="00511800" w:rsidRPr="00312E02">
        <w:rPr>
          <w:b/>
          <w:color w:val="004B96"/>
          <w:sz w:val="22"/>
          <w:szCs w:val="22"/>
        </w:rPr>
        <w:t xml:space="preserve"> </w:t>
      </w:r>
      <w:r w:rsidR="00132761">
        <w:rPr>
          <w:b/>
          <w:color w:val="004B96"/>
          <w:sz w:val="22"/>
          <w:szCs w:val="22"/>
        </w:rPr>
        <w:tab/>
      </w:r>
      <w:r w:rsidR="00132761">
        <w:rPr>
          <w:b/>
          <w:color w:val="004B96"/>
          <w:sz w:val="22"/>
          <w:szCs w:val="22"/>
        </w:rPr>
        <w:tab/>
      </w:r>
      <w:r w:rsidR="00511800" w:rsidRPr="00312E02">
        <w:rPr>
          <w:b/>
          <w:color w:val="004B96"/>
          <w:sz w:val="22"/>
          <w:szCs w:val="22"/>
        </w:rPr>
        <w:t>TBC</w:t>
      </w:r>
      <w:r w:rsidR="009255E0">
        <w:rPr>
          <w:b/>
          <w:color w:val="004B96"/>
          <w:sz w:val="22"/>
          <w:szCs w:val="22"/>
        </w:rPr>
        <w:t xml:space="preserve">  </w:t>
      </w:r>
      <w:r w:rsidR="009255E0">
        <w:rPr>
          <w:b/>
          <w:color w:val="004B96"/>
          <w:sz w:val="22"/>
          <w:szCs w:val="22"/>
        </w:rPr>
        <w:tab/>
      </w:r>
      <w:r w:rsidR="009255E0">
        <w:rPr>
          <w:b/>
          <w:color w:val="004B96"/>
          <w:sz w:val="22"/>
          <w:szCs w:val="22"/>
        </w:rPr>
        <w:tab/>
      </w:r>
    </w:p>
    <w:p w14:paraId="63ECB5CE" w14:textId="77E0954F" w:rsidR="00F44BC3" w:rsidRPr="00312E02" w:rsidRDefault="00983577" w:rsidP="0020346F">
      <w:pPr>
        <w:pStyle w:val="documenttype"/>
        <w:rPr>
          <w:b/>
          <w:color w:val="004B96"/>
          <w:sz w:val="22"/>
          <w:szCs w:val="22"/>
        </w:rPr>
      </w:pPr>
      <w:r w:rsidRPr="00312E02">
        <w:rPr>
          <w:b/>
          <w:color w:val="004B96"/>
          <w:sz w:val="22"/>
          <w:szCs w:val="22"/>
        </w:rPr>
        <w:t>Start Date of Post:</w:t>
      </w:r>
      <w:r w:rsidR="00C80EC7" w:rsidRPr="00312E02">
        <w:rPr>
          <w:b/>
          <w:color w:val="004B96"/>
          <w:sz w:val="22"/>
          <w:szCs w:val="22"/>
        </w:rPr>
        <w:t xml:space="preserve"> </w:t>
      </w:r>
      <w:r w:rsidR="00132761">
        <w:rPr>
          <w:b/>
          <w:color w:val="004B96"/>
          <w:sz w:val="22"/>
          <w:szCs w:val="22"/>
        </w:rPr>
        <w:tab/>
      </w:r>
      <w:r w:rsidR="00132761">
        <w:rPr>
          <w:b/>
          <w:color w:val="004B96"/>
          <w:sz w:val="22"/>
          <w:szCs w:val="22"/>
        </w:rPr>
        <w:tab/>
        <w:t>As soon as possible</w:t>
      </w:r>
    </w:p>
    <w:sectPr w:rsidR="00F44BC3" w:rsidRPr="00312E02" w:rsidSect="000350B1">
      <w:headerReference w:type="default" r:id="rId14"/>
      <w:pgSz w:w="11906" w:h="16838"/>
      <w:pgMar w:top="2127" w:right="1440"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CB5D1" w14:textId="77777777" w:rsidR="00412CE5" w:rsidRDefault="00412CE5" w:rsidP="00983577">
      <w:r>
        <w:separator/>
      </w:r>
    </w:p>
  </w:endnote>
  <w:endnote w:type="continuationSeparator" w:id="0">
    <w:p w14:paraId="63ECB5D2" w14:textId="77777777" w:rsidR="00412CE5" w:rsidRDefault="00412CE5" w:rsidP="0098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B5CF" w14:textId="77777777" w:rsidR="00412CE5" w:rsidRDefault="00412CE5" w:rsidP="00983577">
      <w:r>
        <w:separator/>
      </w:r>
    </w:p>
  </w:footnote>
  <w:footnote w:type="continuationSeparator" w:id="0">
    <w:p w14:paraId="63ECB5D0" w14:textId="77777777" w:rsidR="00412CE5" w:rsidRDefault="00412CE5" w:rsidP="00983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B5D3" w14:textId="77777777" w:rsidR="00412CE5" w:rsidRDefault="00412CE5">
    <w:pPr>
      <w:pStyle w:val="Header"/>
    </w:pPr>
    <w:r>
      <w:rPr>
        <w:noProof/>
        <w:lang w:val="en-GB" w:eastAsia="en-GB"/>
      </w:rPr>
      <w:drawing>
        <wp:anchor distT="0" distB="0" distL="114300" distR="114300" simplePos="0" relativeHeight="251659264" behindDoc="1" locked="0" layoutInCell="1" allowOverlap="0" wp14:anchorId="63ECB5D4" wp14:editId="63ECB5D5">
          <wp:simplePos x="0" y="0"/>
          <wp:positionH relativeFrom="column">
            <wp:posOffset>-911860</wp:posOffset>
          </wp:positionH>
          <wp:positionV relativeFrom="paragraph">
            <wp:posOffset>-439420</wp:posOffset>
          </wp:positionV>
          <wp:extent cx="7560310" cy="10685780"/>
          <wp:effectExtent l="0" t="0" r="254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ST NEW Letterhead_v4"/>
                  <pic:cNvPicPr>
                    <a:picLocks noChangeAspect="1" noChangeArrowheads="1"/>
                  </pic:cNvPicPr>
                </pic:nvPicPr>
                <pic:blipFill>
                  <a:blip r:embed="rId1"/>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616FF"/>
    <w:multiLevelType w:val="hybridMultilevel"/>
    <w:tmpl w:val="B16E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F4C21"/>
    <w:multiLevelType w:val="hybridMultilevel"/>
    <w:tmpl w:val="8EB40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77"/>
    <w:rsid w:val="000350B1"/>
    <w:rsid w:val="001041A0"/>
    <w:rsid w:val="00107D9C"/>
    <w:rsid w:val="001120D3"/>
    <w:rsid w:val="001301D2"/>
    <w:rsid w:val="00132761"/>
    <w:rsid w:val="00180592"/>
    <w:rsid w:val="00187504"/>
    <w:rsid w:val="001C0AE7"/>
    <w:rsid w:val="001D3D59"/>
    <w:rsid w:val="001E0C85"/>
    <w:rsid w:val="0020346F"/>
    <w:rsid w:val="00206ABC"/>
    <w:rsid w:val="00232149"/>
    <w:rsid w:val="0024568A"/>
    <w:rsid w:val="00296D57"/>
    <w:rsid w:val="002A43C4"/>
    <w:rsid w:val="002C7EC3"/>
    <w:rsid w:val="002D6A96"/>
    <w:rsid w:val="002E5FC9"/>
    <w:rsid w:val="00312E02"/>
    <w:rsid w:val="00313914"/>
    <w:rsid w:val="00362513"/>
    <w:rsid w:val="003B166D"/>
    <w:rsid w:val="003B6317"/>
    <w:rsid w:val="003C0C31"/>
    <w:rsid w:val="003C48FA"/>
    <w:rsid w:val="00411C9A"/>
    <w:rsid w:val="00412CE5"/>
    <w:rsid w:val="00430455"/>
    <w:rsid w:val="004963D6"/>
    <w:rsid w:val="004A1DFE"/>
    <w:rsid w:val="00507D5B"/>
    <w:rsid w:val="00511800"/>
    <w:rsid w:val="00543C59"/>
    <w:rsid w:val="00547621"/>
    <w:rsid w:val="005856AC"/>
    <w:rsid w:val="005B3FDA"/>
    <w:rsid w:val="006164E0"/>
    <w:rsid w:val="006627FF"/>
    <w:rsid w:val="006820A2"/>
    <w:rsid w:val="00684DF3"/>
    <w:rsid w:val="00792239"/>
    <w:rsid w:val="008240B1"/>
    <w:rsid w:val="00847D0E"/>
    <w:rsid w:val="00902975"/>
    <w:rsid w:val="009255E0"/>
    <w:rsid w:val="00962B39"/>
    <w:rsid w:val="00972D5D"/>
    <w:rsid w:val="00983577"/>
    <w:rsid w:val="009B3FD9"/>
    <w:rsid w:val="009C4D51"/>
    <w:rsid w:val="009D1FA0"/>
    <w:rsid w:val="009F54D6"/>
    <w:rsid w:val="00A12B1E"/>
    <w:rsid w:val="00A716DA"/>
    <w:rsid w:val="00AE65ED"/>
    <w:rsid w:val="00B05461"/>
    <w:rsid w:val="00B95981"/>
    <w:rsid w:val="00C56286"/>
    <w:rsid w:val="00C65788"/>
    <w:rsid w:val="00C6583B"/>
    <w:rsid w:val="00C7057B"/>
    <w:rsid w:val="00C80EC7"/>
    <w:rsid w:val="00C859C2"/>
    <w:rsid w:val="00CA0BB9"/>
    <w:rsid w:val="00CB2F72"/>
    <w:rsid w:val="00CC71E0"/>
    <w:rsid w:val="00CF2B03"/>
    <w:rsid w:val="00D25189"/>
    <w:rsid w:val="00D51CA4"/>
    <w:rsid w:val="00D96220"/>
    <w:rsid w:val="00E12F7B"/>
    <w:rsid w:val="00E4581E"/>
    <w:rsid w:val="00E833A2"/>
    <w:rsid w:val="00EE555C"/>
    <w:rsid w:val="00EE6080"/>
    <w:rsid w:val="00F11B57"/>
    <w:rsid w:val="00F40EC4"/>
    <w:rsid w:val="00F44BC3"/>
    <w:rsid w:val="00F972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ECB55E"/>
  <w15:docId w15:val="{1476122E-D0F5-4C97-A15E-FF6ABA1D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3577"/>
    <w:pPr>
      <w:keepNext/>
      <w:keepLines/>
      <w:spacing w:before="240"/>
      <w:outlineLvl w:val="0"/>
    </w:pPr>
    <w:rPr>
      <w:rFonts w:ascii="Verdana" w:eastAsiaTheme="majorEastAsia" w:hAnsi="Verdana" w:cstheme="majorBidi"/>
      <w:color w:val="004990"/>
      <w:sz w:val="50"/>
      <w:szCs w:val="50"/>
    </w:rPr>
  </w:style>
  <w:style w:type="paragraph" w:styleId="Heading2">
    <w:name w:val="heading 2"/>
    <w:basedOn w:val="Normal"/>
    <w:next w:val="Normal"/>
    <w:link w:val="Heading2Char"/>
    <w:unhideWhenUsed/>
    <w:qFormat/>
    <w:rsid w:val="009835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577"/>
    <w:rPr>
      <w:rFonts w:eastAsiaTheme="majorEastAsia" w:cstheme="majorBidi"/>
      <w:color w:val="004990"/>
      <w:sz w:val="50"/>
      <w:szCs w:val="50"/>
      <w:lang w:val="en-US"/>
    </w:rPr>
  </w:style>
  <w:style w:type="character" w:customStyle="1" w:styleId="Heading2Char">
    <w:name w:val="Heading 2 Char"/>
    <w:basedOn w:val="DefaultParagraphFont"/>
    <w:link w:val="Heading2"/>
    <w:rsid w:val="0098357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983577"/>
    <w:pPr>
      <w:ind w:left="720"/>
      <w:contextualSpacing/>
    </w:pPr>
  </w:style>
  <w:style w:type="character" w:styleId="Hyperlink">
    <w:name w:val="Hyperlink"/>
    <w:basedOn w:val="DefaultParagraphFont"/>
    <w:uiPriority w:val="99"/>
    <w:rsid w:val="00983577"/>
    <w:rPr>
      <w:color w:val="0000FF" w:themeColor="hyperlink"/>
      <w:u w:val="single"/>
    </w:rPr>
  </w:style>
  <w:style w:type="paragraph" w:customStyle="1" w:styleId="documenttype">
    <w:name w:val="document type"/>
    <w:basedOn w:val="Normal"/>
    <w:rsid w:val="00983577"/>
    <w:pPr>
      <w:tabs>
        <w:tab w:val="center" w:pos="2520"/>
      </w:tabs>
      <w:autoSpaceDE w:val="0"/>
      <w:autoSpaceDN w:val="0"/>
      <w:adjustRightInd w:val="0"/>
      <w:spacing w:before="240"/>
    </w:pPr>
    <w:rPr>
      <w:rFonts w:ascii="Verdana" w:hAnsi="Verdana" w:cs="Courier New"/>
      <w:sz w:val="36"/>
      <w:szCs w:val="36"/>
      <w:lang w:val="en-GB" w:eastAsia="en-GB"/>
    </w:rPr>
  </w:style>
  <w:style w:type="paragraph" w:customStyle="1" w:styleId="body">
    <w:name w:val="body"/>
    <w:basedOn w:val="Normal"/>
    <w:rsid w:val="00983577"/>
    <w:pPr>
      <w:autoSpaceDE w:val="0"/>
      <w:autoSpaceDN w:val="0"/>
      <w:adjustRightInd w:val="0"/>
      <w:spacing w:after="120" w:line="312" w:lineRule="auto"/>
    </w:pPr>
    <w:rPr>
      <w:rFonts w:ascii="Verdana" w:hAnsi="Verdana"/>
      <w:sz w:val="20"/>
      <w:szCs w:val="22"/>
      <w:lang w:val="en-GB" w:eastAsia="en-GB"/>
    </w:rPr>
  </w:style>
  <w:style w:type="paragraph" w:styleId="Header">
    <w:name w:val="header"/>
    <w:basedOn w:val="Normal"/>
    <w:link w:val="HeaderChar"/>
    <w:uiPriority w:val="99"/>
    <w:unhideWhenUsed/>
    <w:rsid w:val="00983577"/>
    <w:pPr>
      <w:tabs>
        <w:tab w:val="center" w:pos="4513"/>
        <w:tab w:val="right" w:pos="9026"/>
      </w:tabs>
    </w:pPr>
  </w:style>
  <w:style w:type="character" w:customStyle="1" w:styleId="HeaderChar">
    <w:name w:val="Header Char"/>
    <w:basedOn w:val="DefaultParagraphFont"/>
    <w:link w:val="Header"/>
    <w:uiPriority w:val="99"/>
    <w:rsid w:val="009835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83577"/>
    <w:pPr>
      <w:tabs>
        <w:tab w:val="center" w:pos="4513"/>
        <w:tab w:val="right" w:pos="9026"/>
      </w:tabs>
    </w:pPr>
  </w:style>
  <w:style w:type="character" w:customStyle="1" w:styleId="FooterChar">
    <w:name w:val="Footer Char"/>
    <w:basedOn w:val="DefaultParagraphFont"/>
    <w:link w:val="Footer"/>
    <w:uiPriority w:val="99"/>
    <w:rsid w:val="00983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3577"/>
    <w:rPr>
      <w:rFonts w:ascii="Tahoma" w:hAnsi="Tahoma" w:cs="Tahoma"/>
      <w:sz w:val="16"/>
      <w:szCs w:val="16"/>
    </w:rPr>
  </w:style>
  <w:style w:type="character" w:customStyle="1" w:styleId="BalloonTextChar">
    <w:name w:val="Balloon Text Char"/>
    <w:basedOn w:val="DefaultParagraphFont"/>
    <w:link w:val="BalloonText"/>
    <w:uiPriority w:val="99"/>
    <w:semiHidden/>
    <w:rsid w:val="0098357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51CA4"/>
    <w:rPr>
      <w:sz w:val="16"/>
      <w:szCs w:val="16"/>
    </w:rPr>
  </w:style>
  <w:style w:type="paragraph" w:styleId="CommentText">
    <w:name w:val="annotation text"/>
    <w:basedOn w:val="Normal"/>
    <w:link w:val="CommentTextChar"/>
    <w:uiPriority w:val="99"/>
    <w:semiHidden/>
    <w:unhideWhenUsed/>
    <w:rsid w:val="00D51CA4"/>
    <w:rPr>
      <w:sz w:val="20"/>
      <w:szCs w:val="20"/>
    </w:rPr>
  </w:style>
  <w:style w:type="character" w:customStyle="1" w:styleId="CommentTextChar">
    <w:name w:val="Comment Text Char"/>
    <w:basedOn w:val="DefaultParagraphFont"/>
    <w:link w:val="CommentText"/>
    <w:uiPriority w:val="99"/>
    <w:semiHidden/>
    <w:rsid w:val="00D51CA4"/>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D51CA4"/>
    <w:rPr>
      <w:b/>
      <w:bCs/>
    </w:rPr>
  </w:style>
  <w:style w:type="character" w:customStyle="1" w:styleId="CommentSubjectChar">
    <w:name w:val="Comment Subject Char"/>
    <w:basedOn w:val="CommentTextChar"/>
    <w:link w:val="CommentSubject"/>
    <w:uiPriority w:val="99"/>
    <w:semiHidden/>
    <w:rsid w:val="00D51CA4"/>
    <w:rPr>
      <w:rFonts w:ascii="Times New Roman" w:eastAsia="Times New Roman" w:hAnsi="Times New Roman" w:cs="Times New Roman"/>
      <w:b/>
      <w:bCs/>
      <w:szCs w:val="20"/>
      <w:lang w:val="en-US"/>
    </w:rPr>
  </w:style>
  <w:style w:type="character" w:styleId="FollowedHyperlink">
    <w:name w:val="FollowedHyperlink"/>
    <w:basedOn w:val="DefaultParagraphFont"/>
    <w:uiPriority w:val="99"/>
    <w:semiHidden/>
    <w:unhideWhenUsed/>
    <w:rsid w:val="00CF2B03"/>
    <w:rPr>
      <w:color w:val="800080" w:themeColor="followedHyperlink"/>
      <w:u w:val="single"/>
    </w:rPr>
  </w:style>
  <w:style w:type="paragraph" w:styleId="NoSpacing">
    <w:name w:val="No Spacing"/>
    <w:uiPriority w:val="1"/>
    <w:qFormat/>
    <w:rsid w:val="0031391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tmichaelshig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stmichaelshigh.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0" ma:contentTypeDescription="Create a new document." ma:contentTypeScope="" ma:versionID="3ca31911acdbac17c88ec18aaadfce8a">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144987f796434abbb18dbd689b4f0369"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30DB-3AB8-4786-AA28-BF967BA3B84E}">
  <ds:schemaRefs>
    <ds:schemaRef ds:uri="http://schemas.microsoft.com/sharepoint/v3/contenttype/forms"/>
  </ds:schemaRefs>
</ds:datastoreItem>
</file>

<file path=customXml/itemProps2.xml><?xml version="1.0" encoding="utf-8"?>
<ds:datastoreItem xmlns:ds="http://schemas.openxmlformats.org/officeDocument/2006/customXml" ds:itemID="{30DB19E8-9BFE-4F62-A958-C41502D21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43225-82D7-4836-B146-27EE22259740}">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eadb48cb-f51f-403e-8223-db736125ac5a"/>
    <ds:schemaRef ds:uri="http://purl.org/dc/elements/1.1/"/>
    <ds:schemaRef ds:uri="http://schemas.microsoft.com/office/infopath/2007/PartnerControls"/>
    <ds:schemaRef ds:uri="39721149-98d8-4c3f-9255-62048169d027"/>
    <ds:schemaRef ds:uri="http://www.w3.org/XML/1998/namespace"/>
  </ds:schemaRefs>
</ds:datastoreItem>
</file>

<file path=customXml/itemProps4.xml><?xml version="1.0" encoding="utf-8"?>
<ds:datastoreItem xmlns:ds="http://schemas.openxmlformats.org/officeDocument/2006/customXml" ds:itemID="{77EA45E8-84AD-4998-8F85-68937EB6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Stott</dc:creator>
  <cp:lastModifiedBy>Sarah O'Keeffe</cp:lastModifiedBy>
  <cp:revision>54</cp:revision>
  <cp:lastPrinted>2021-10-19T09:37:00Z</cp:lastPrinted>
  <dcterms:created xsi:type="dcterms:W3CDTF">2019-09-16T08:13:00Z</dcterms:created>
  <dcterms:modified xsi:type="dcterms:W3CDTF">2022-01-17T10:15:00Z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ies>
</file>