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D62" w:rsidRDefault="00953D62" w:rsidP="00C87CC9">
      <w:pPr>
        <w:jc w:val="center"/>
        <w:rPr>
          <w:rFonts w:asciiTheme="minorHAnsi" w:hAnsiTheme="minorHAnsi" w:cstheme="minorHAnsi"/>
          <w:b/>
        </w:rPr>
      </w:pPr>
    </w:p>
    <w:p w:rsidR="00953D62" w:rsidRPr="00953D62" w:rsidRDefault="00953D62" w:rsidP="00F13080">
      <w:pPr>
        <w:jc w:val="center"/>
        <w:rPr>
          <w:rFonts w:asciiTheme="minorHAnsi" w:hAnsiTheme="minorHAnsi" w:cstheme="minorHAnsi"/>
          <w:b/>
          <w:sz w:val="24"/>
          <w:szCs w:val="24"/>
        </w:rPr>
      </w:pPr>
      <w:r w:rsidRPr="00953D62">
        <w:rPr>
          <w:rFonts w:asciiTheme="minorHAnsi" w:hAnsiTheme="minorHAnsi" w:cstheme="minorHAnsi"/>
          <w:b/>
          <w:sz w:val="24"/>
          <w:szCs w:val="24"/>
        </w:rPr>
        <w:t>JOB DESCRIPTION</w:t>
      </w:r>
    </w:p>
    <w:tbl>
      <w:tblPr>
        <w:tblW w:w="10396" w:type="dxa"/>
        <w:tblLayout w:type="fixed"/>
        <w:tblLook w:val="0000" w:firstRow="0" w:lastRow="0" w:firstColumn="0" w:lastColumn="0" w:noHBand="0" w:noVBand="0"/>
      </w:tblPr>
      <w:tblGrid>
        <w:gridCol w:w="1134"/>
        <w:gridCol w:w="3261"/>
        <w:gridCol w:w="1559"/>
        <w:gridCol w:w="1894"/>
        <w:gridCol w:w="2548"/>
      </w:tblGrid>
      <w:tr w:rsidR="00F15BE2" w:rsidRPr="00953D62" w:rsidTr="00E60F45">
        <w:tc>
          <w:tcPr>
            <w:tcW w:w="7848" w:type="dxa"/>
            <w:gridSpan w:val="4"/>
          </w:tcPr>
          <w:p w:rsidR="000B4B6F" w:rsidRPr="00953D62" w:rsidRDefault="000B4B6F" w:rsidP="00F13080">
            <w:pPr>
              <w:rPr>
                <w:rFonts w:asciiTheme="minorHAnsi" w:hAnsiTheme="minorHAnsi" w:cstheme="minorHAnsi"/>
              </w:rPr>
            </w:pPr>
          </w:p>
        </w:tc>
        <w:tc>
          <w:tcPr>
            <w:tcW w:w="2548" w:type="dxa"/>
          </w:tcPr>
          <w:p w:rsidR="00F15BE2" w:rsidRPr="00953D62" w:rsidRDefault="00F15BE2" w:rsidP="00C87CC9">
            <w:pPr>
              <w:jc w:val="center"/>
              <w:rPr>
                <w:rFonts w:asciiTheme="minorHAnsi" w:hAnsiTheme="minorHAnsi" w:cstheme="minorHAnsi"/>
                <w:b/>
              </w:rPr>
            </w:pPr>
          </w:p>
        </w:tc>
      </w:tr>
      <w:tr w:rsidR="00E60F45" w:rsidRPr="00953D62" w:rsidTr="00E60F45">
        <w:tc>
          <w:tcPr>
            <w:tcW w:w="1134" w:type="dxa"/>
            <w:tcBorders>
              <w:top w:val="single" w:sz="6" w:space="0" w:color="auto"/>
              <w:left w:val="single" w:sz="6" w:space="0" w:color="auto"/>
              <w:bottom w:val="single" w:sz="6" w:space="0" w:color="auto"/>
            </w:tcBorders>
          </w:tcPr>
          <w:p w:rsidR="00E60F45" w:rsidRPr="00953D62" w:rsidRDefault="00E60F45">
            <w:pPr>
              <w:rPr>
                <w:rFonts w:asciiTheme="minorHAnsi" w:hAnsiTheme="minorHAnsi" w:cstheme="minorHAnsi"/>
                <w:b/>
              </w:rPr>
            </w:pPr>
            <w:r w:rsidRPr="00953D62">
              <w:rPr>
                <w:rFonts w:asciiTheme="minorHAnsi" w:hAnsiTheme="minorHAnsi" w:cstheme="minorHAnsi"/>
                <w:b/>
              </w:rPr>
              <w:t xml:space="preserve">Job Title:  </w:t>
            </w:r>
          </w:p>
          <w:p w:rsidR="00E60F45" w:rsidRPr="00953D62" w:rsidRDefault="00E60F45">
            <w:pPr>
              <w:rPr>
                <w:rFonts w:asciiTheme="minorHAnsi" w:hAnsiTheme="minorHAnsi" w:cstheme="minorHAnsi"/>
                <w:b/>
              </w:rPr>
            </w:pPr>
          </w:p>
        </w:tc>
        <w:tc>
          <w:tcPr>
            <w:tcW w:w="3261" w:type="dxa"/>
            <w:tcBorders>
              <w:top w:val="single" w:sz="6" w:space="0" w:color="auto"/>
              <w:bottom w:val="single" w:sz="6" w:space="0" w:color="auto"/>
              <w:right w:val="single" w:sz="6" w:space="0" w:color="auto"/>
            </w:tcBorders>
          </w:tcPr>
          <w:p w:rsidR="00E60F45" w:rsidRPr="00E60F45" w:rsidRDefault="009B2B3C" w:rsidP="009B2B3C">
            <w:pPr>
              <w:rPr>
                <w:rFonts w:asciiTheme="minorHAnsi" w:hAnsiTheme="minorHAnsi" w:cstheme="minorHAnsi"/>
              </w:rPr>
            </w:pPr>
            <w:r>
              <w:rPr>
                <w:rFonts w:asciiTheme="minorHAnsi" w:hAnsiTheme="minorHAnsi" w:cstheme="minorHAnsi"/>
              </w:rPr>
              <w:t xml:space="preserve">Design Technology </w:t>
            </w:r>
            <w:r w:rsidR="00E60F45" w:rsidRPr="00E60F45">
              <w:rPr>
                <w:rFonts w:asciiTheme="minorHAnsi" w:hAnsiTheme="minorHAnsi" w:cstheme="minorHAnsi"/>
              </w:rPr>
              <w:t>Technician</w:t>
            </w:r>
          </w:p>
        </w:tc>
        <w:tc>
          <w:tcPr>
            <w:tcW w:w="1559" w:type="dxa"/>
            <w:tcBorders>
              <w:top w:val="single" w:sz="6" w:space="0" w:color="auto"/>
              <w:left w:val="single" w:sz="6" w:space="0" w:color="auto"/>
              <w:bottom w:val="single" w:sz="6" w:space="0" w:color="auto"/>
            </w:tcBorders>
          </w:tcPr>
          <w:p w:rsidR="00E60F45" w:rsidRPr="00953D62" w:rsidRDefault="00E60F45" w:rsidP="00E60F45">
            <w:pPr>
              <w:rPr>
                <w:rFonts w:asciiTheme="minorHAnsi" w:hAnsiTheme="minorHAnsi" w:cstheme="minorHAnsi"/>
                <w:b/>
              </w:rPr>
            </w:pPr>
            <w:r w:rsidRPr="00953D62">
              <w:rPr>
                <w:rFonts w:asciiTheme="minorHAnsi" w:hAnsiTheme="minorHAnsi" w:cstheme="minorHAnsi"/>
                <w:b/>
              </w:rPr>
              <w:t xml:space="preserve">Salary: </w:t>
            </w:r>
          </w:p>
        </w:tc>
        <w:tc>
          <w:tcPr>
            <w:tcW w:w="4442" w:type="dxa"/>
            <w:gridSpan w:val="2"/>
            <w:tcBorders>
              <w:top w:val="single" w:sz="6" w:space="0" w:color="auto"/>
              <w:bottom w:val="single" w:sz="6" w:space="0" w:color="auto"/>
              <w:right w:val="single" w:sz="6" w:space="0" w:color="auto"/>
            </w:tcBorders>
          </w:tcPr>
          <w:p w:rsidR="00E60F45" w:rsidRPr="00E60F45" w:rsidRDefault="00E60F45" w:rsidP="009B2B3C">
            <w:pPr>
              <w:rPr>
                <w:rFonts w:asciiTheme="minorHAnsi" w:hAnsiTheme="minorHAnsi" w:cstheme="minorHAnsi"/>
              </w:rPr>
            </w:pPr>
            <w:r w:rsidRPr="00E60F45">
              <w:rPr>
                <w:rFonts w:asciiTheme="minorHAnsi" w:hAnsiTheme="minorHAnsi" w:cstheme="minorHAnsi"/>
              </w:rPr>
              <w:t xml:space="preserve">West Berkshire Grade </w:t>
            </w:r>
            <w:r w:rsidR="009B2B3C">
              <w:rPr>
                <w:rFonts w:asciiTheme="minorHAnsi" w:hAnsiTheme="minorHAnsi" w:cstheme="minorHAnsi"/>
              </w:rPr>
              <w:t>C</w:t>
            </w:r>
            <w:r w:rsidRPr="00E60F45">
              <w:rPr>
                <w:rFonts w:asciiTheme="minorHAnsi" w:hAnsiTheme="minorHAnsi" w:cstheme="minorHAnsi"/>
              </w:rPr>
              <w:t xml:space="preserve"> P</w:t>
            </w:r>
            <w:r>
              <w:rPr>
                <w:rFonts w:asciiTheme="minorHAnsi" w:hAnsiTheme="minorHAnsi" w:cstheme="minorHAnsi"/>
              </w:rPr>
              <w:t>ro rata for term time only</w:t>
            </w:r>
          </w:p>
        </w:tc>
      </w:tr>
      <w:tr w:rsidR="00E60F45" w:rsidRPr="00953D62" w:rsidTr="00E60F45">
        <w:tc>
          <w:tcPr>
            <w:tcW w:w="1134" w:type="dxa"/>
            <w:tcBorders>
              <w:top w:val="single" w:sz="6" w:space="0" w:color="auto"/>
              <w:left w:val="single" w:sz="6" w:space="0" w:color="auto"/>
              <w:bottom w:val="single" w:sz="6" w:space="0" w:color="auto"/>
            </w:tcBorders>
          </w:tcPr>
          <w:p w:rsidR="00E60F45" w:rsidRPr="00953D62" w:rsidRDefault="00E60F45" w:rsidP="00E60F45">
            <w:pPr>
              <w:rPr>
                <w:rFonts w:asciiTheme="minorHAnsi" w:hAnsiTheme="minorHAnsi" w:cstheme="minorHAnsi"/>
                <w:b/>
              </w:rPr>
            </w:pPr>
            <w:r w:rsidRPr="00953D62">
              <w:rPr>
                <w:rFonts w:asciiTheme="minorHAnsi" w:hAnsiTheme="minorHAnsi" w:cstheme="minorHAnsi"/>
                <w:b/>
              </w:rPr>
              <w:t xml:space="preserve">Hours:     </w:t>
            </w:r>
          </w:p>
        </w:tc>
        <w:tc>
          <w:tcPr>
            <w:tcW w:w="3261" w:type="dxa"/>
            <w:tcBorders>
              <w:top w:val="single" w:sz="6" w:space="0" w:color="auto"/>
              <w:bottom w:val="single" w:sz="6" w:space="0" w:color="auto"/>
              <w:right w:val="single" w:sz="6" w:space="0" w:color="auto"/>
            </w:tcBorders>
          </w:tcPr>
          <w:p w:rsidR="00E60F45" w:rsidRPr="00E60F45" w:rsidRDefault="009B2B3C" w:rsidP="0082004A">
            <w:pPr>
              <w:rPr>
                <w:rFonts w:asciiTheme="minorHAnsi" w:hAnsiTheme="minorHAnsi" w:cstheme="minorHAnsi"/>
              </w:rPr>
            </w:pPr>
            <w:r>
              <w:rPr>
                <w:rFonts w:asciiTheme="minorHAnsi" w:hAnsiTheme="minorHAnsi" w:cstheme="minorHAnsi"/>
              </w:rPr>
              <w:t>18</w:t>
            </w:r>
            <w:r w:rsidR="00E60F45" w:rsidRPr="00E60F45">
              <w:rPr>
                <w:rFonts w:asciiTheme="minorHAnsi" w:hAnsiTheme="minorHAnsi" w:cstheme="minorHAnsi"/>
              </w:rPr>
              <w:t xml:space="preserve"> hrs per week, term time only</w:t>
            </w:r>
            <w:r>
              <w:rPr>
                <w:rFonts w:asciiTheme="minorHAnsi" w:hAnsiTheme="minorHAnsi" w:cstheme="minorHAnsi"/>
              </w:rPr>
              <w:t xml:space="preserve"> + 1 INSET day to be worked in September</w:t>
            </w:r>
          </w:p>
        </w:tc>
        <w:tc>
          <w:tcPr>
            <w:tcW w:w="1559" w:type="dxa"/>
            <w:tcBorders>
              <w:top w:val="single" w:sz="6" w:space="0" w:color="auto"/>
              <w:left w:val="single" w:sz="6" w:space="0" w:color="auto"/>
              <w:bottom w:val="single" w:sz="6" w:space="0" w:color="auto"/>
            </w:tcBorders>
          </w:tcPr>
          <w:p w:rsidR="00E60F45" w:rsidRPr="00953D62" w:rsidRDefault="00E60F45">
            <w:pPr>
              <w:rPr>
                <w:rFonts w:asciiTheme="minorHAnsi" w:hAnsiTheme="minorHAnsi" w:cstheme="minorHAnsi"/>
                <w:b/>
              </w:rPr>
            </w:pPr>
            <w:r>
              <w:rPr>
                <w:rFonts w:asciiTheme="minorHAnsi" w:hAnsiTheme="minorHAnsi" w:cstheme="minorHAnsi"/>
                <w:b/>
              </w:rPr>
              <w:t>Responsible to:</w:t>
            </w:r>
          </w:p>
        </w:tc>
        <w:tc>
          <w:tcPr>
            <w:tcW w:w="4442" w:type="dxa"/>
            <w:gridSpan w:val="2"/>
            <w:tcBorders>
              <w:top w:val="single" w:sz="6" w:space="0" w:color="auto"/>
              <w:bottom w:val="single" w:sz="6" w:space="0" w:color="auto"/>
              <w:right w:val="single" w:sz="6" w:space="0" w:color="auto"/>
            </w:tcBorders>
          </w:tcPr>
          <w:p w:rsidR="00E60F45" w:rsidRPr="00E60F45" w:rsidRDefault="009B2B3C">
            <w:pPr>
              <w:rPr>
                <w:rFonts w:asciiTheme="minorHAnsi" w:hAnsiTheme="minorHAnsi" w:cstheme="minorHAnsi"/>
              </w:rPr>
            </w:pPr>
            <w:r>
              <w:rPr>
                <w:rFonts w:asciiTheme="minorHAnsi" w:hAnsiTheme="minorHAnsi" w:cstheme="minorHAnsi"/>
              </w:rPr>
              <w:t>Head of Technology</w:t>
            </w:r>
          </w:p>
        </w:tc>
      </w:tr>
      <w:tr w:rsidR="00F15BE2" w:rsidRPr="00953D62" w:rsidTr="00E60F45">
        <w:tc>
          <w:tcPr>
            <w:tcW w:w="4395" w:type="dxa"/>
            <w:gridSpan w:val="2"/>
          </w:tcPr>
          <w:p w:rsidR="00F15BE2" w:rsidRPr="00953D62" w:rsidRDefault="00F15BE2">
            <w:pPr>
              <w:rPr>
                <w:rFonts w:asciiTheme="minorHAnsi" w:hAnsiTheme="minorHAnsi" w:cstheme="minorHAnsi"/>
                <w:b/>
              </w:rPr>
            </w:pPr>
          </w:p>
        </w:tc>
        <w:tc>
          <w:tcPr>
            <w:tcW w:w="6001" w:type="dxa"/>
            <w:gridSpan w:val="3"/>
          </w:tcPr>
          <w:p w:rsidR="00F15BE2" w:rsidRPr="00953D62" w:rsidRDefault="00F15BE2">
            <w:pPr>
              <w:rPr>
                <w:rFonts w:asciiTheme="minorHAnsi" w:hAnsiTheme="minorHAnsi" w:cstheme="minorHAnsi"/>
                <w:b/>
              </w:rPr>
            </w:pPr>
          </w:p>
        </w:tc>
      </w:tr>
      <w:tr w:rsidR="00F15BE2" w:rsidRPr="00953D62" w:rsidTr="00E60F45">
        <w:tc>
          <w:tcPr>
            <w:tcW w:w="10396" w:type="dxa"/>
            <w:gridSpan w:val="5"/>
            <w:tcBorders>
              <w:top w:val="single" w:sz="6" w:space="0" w:color="auto"/>
              <w:left w:val="single" w:sz="6" w:space="0" w:color="auto"/>
              <w:bottom w:val="single" w:sz="6" w:space="0" w:color="auto"/>
              <w:right w:val="single" w:sz="6" w:space="0" w:color="auto"/>
            </w:tcBorders>
            <w:shd w:val="solid" w:color="auto" w:fill="auto"/>
          </w:tcPr>
          <w:p w:rsidR="00F15BE2" w:rsidRPr="00953D62" w:rsidRDefault="00F15BE2">
            <w:pPr>
              <w:rPr>
                <w:rFonts w:asciiTheme="minorHAnsi" w:hAnsiTheme="minorHAnsi" w:cstheme="minorHAnsi"/>
                <w:b/>
                <w:color w:val="FFFFFF"/>
              </w:rPr>
            </w:pPr>
            <w:r w:rsidRPr="00953D62">
              <w:rPr>
                <w:rFonts w:asciiTheme="minorHAnsi" w:hAnsiTheme="minorHAnsi" w:cstheme="minorHAnsi"/>
                <w:b/>
                <w:color w:val="FFFFFF"/>
              </w:rPr>
              <w:t>JOB PURPOSE</w:t>
            </w:r>
          </w:p>
        </w:tc>
      </w:tr>
      <w:tr w:rsidR="00F15BE2" w:rsidRPr="00953D62" w:rsidTr="00E60F45">
        <w:tc>
          <w:tcPr>
            <w:tcW w:w="10396" w:type="dxa"/>
            <w:gridSpan w:val="5"/>
            <w:tcBorders>
              <w:top w:val="single" w:sz="6" w:space="0" w:color="auto"/>
              <w:left w:val="single" w:sz="6" w:space="0" w:color="auto"/>
              <w:bottom w:val="single" w:sz="6" w:space="0" w:color="auto"/>
              <w:right w:val="single" w:sz="6" w:space="0" w:color="auto"/>
            </w:tcBorders>
          </w:tcPr>
          <w:p w:rsidR="009B2B3C" w:rsidRDefault="009B2B3C" w:rsidP="009B2B3C">
            <w:pPr>
              <w:rPr>
                <w:rFonts w:asciiTheme="minorHAnsi" w:hAnsiTheme="minorHAnsi" w:cstheme="minorHAnsi"/>
              </w:rPr>
            </w:pPr>
            <w:r w:rsidRPr="009B2B3C">
              <w:rPr>
                <w:rFonts w:asciiTheme="minorHAnsi" w:hAnsiTheme="minorHAnsi" w:cstheme="minorHAnsi"/>
              </w:rPr>
              <w:t>To provide day to day technical support to teaching staff and classes primarily</w:t>
            </w:r>
            <w:r w:rsidR="00A916C2">
              <w:rPr>
                <w:rFonts w:asciiTheme="minorHAnsi" w:hAnsiTheme="minorHAnsi" w:cstheme="minorHAnsi"/>
              </w:rPr>
              <w:t xml:space="preserve"> </w:t>
            </w:r>
            <w:r>
              <w:rPr>
                <w:rFonts w:asciiTheme="minorHAnsi" w:hAnsiTheme="minorHAnsi" w:cstheme="minorHAnsi"/>
              </w:rPr>
              <w:t xml:space="preserve">in the Design </w:t>
            </w:r>
            <w:r w:rsidR="00A916C2">
              <w:rPr>
                <w:rFonts w:asciiTheme="minorHAnsi" w:hAnsiTheme="minorHAnsi" w:cstheme="minorHAnsi"/>
              </w:rPr>
              <w:t>Technology</w:t>
            </w:r>
            <w:r>
              <w:rPr>
                <w:rFonts w:asciiTheme="minorHAnsi" w:hAnsiTheme="minorHAnsi" w:cstheme="minorHAnsi"/>
              </w:rPr>
              <w:t xml:space="preserve"> Department.</w:t>
            </w:r>
          </w:p>
          <w:p w:rsidR="00370DF2" w:rsidRPr="009B2B3C" w:rsidRDefault="009B2B3C" w:rsidP="009B2B3C">
            <w:pPr>
              <w:rPr>
                <w:rFonts w:asciiTheme="minorHAnsi" w:hAnsiTheme="minorHAnsi" w:cstheme="minorHAnsi"/>
              </w:rPr>
            </w:pPr>
            <w:r>
              <w:rPr>
                <w:rFonts w:asciiTheme="minorHAnsi" w:hAnsiTheme="minorHAnsi" w:cstheme="minorHAnsi"/>
              </w:rPr>
              <w:t>Provide technical support</w:t>
            </w:r>
            <w:r w:rsidRPr="009B2B3C">
              <w:rPr>
                <w:rFonts w:asciiTheme="minorHAnsi" w:hAnsiTheme="minorHAnsi" w:cstheme="minorHAnsi"/>
              </w:rPr>
              <w:t xml:space="preserve"> in the resistant materials, graphics and systems and control technology areas.  To adopt a flexible style in order to support a range of routine duties in the design technology department including the areas of food and textiles technology.</w:t>
            </w:r>
          </w:p>
        </w:tc>
      </w:tr>
    </w:tbl>
    <w:p w:rsidR="00F15BE2" w:rsidRPr="00953D62" w:rsidRDefault="00F15BE2">
      <w:pPr>
        <w:rPr>
          <w:rFonts w:asciiTheme="minorHAnsi" w:hAnsiTheme="minorHAnsi" w:cstheme="minorHAnsi"/>
        </w:rPr>
      </w:pPr>
    </w:p>
    <w:tbl>
      <w:tblPr>
        <w:tblW w:w="0" w:type="auto"/>
        <w:tblLayout w:type="fixed"/>
        <w:tblLook w:val="0000" w:firstRow="0" w:lastRow="0" w:firstColumn="0" w:lastColumn="0" w:noHBand="0" w:noVBand="0"/>
      </w:tblPr>
      <w:tblGrid>
        <w:gridCol w:w="10396"/>
      </w:tblGrid>
      <w:tr w:rsidR="00F15BE2" w:rsidRPr="00953D62">
        <w:tc>
          <w:tcPr>
            <w:tcW w:w="10396" w:type="dxa"/>
            <w:tcBorders>
              <w:top w:val="single" w:sz="6" w:space="0" w:color="auto"/>
              <w:left w:val="single" w:sz="6" w:space="0" w:color="auto"/>
              <w:bottom w:val="single" w:sz="6" w:space="0" w:color="auto"/>
              <w:right w:val="single" w:sz="6" w:space="0" w:color="auto"/>
            </w:tcBorders>
            <w:shd w:val="solid" w:color="auto" w:fill="auto"/>
          </w:tcPr>
          <w:p w:rsidR="00F15BE2" w:rsidRPr="00953D62" w:rsidRDefault="00F15BE2">
            <w:pPr>
              <w:rPr>
                <w:rFonts w:asciiTheme="minorHAnsi" w:hAnsiTheme="minorHAnsi" w:cstheme="minorHAnsi"/>
                <w:b/>
                <w:color w:val="FFFFFF"/>
              </w:rPr>
            </w:pPr>
            <w:r w:rsidRPr="00953D62">
              <w:rPr>
                <w:rFonts w:asciiTheme="minorHAnsi" w:hAnsiTheme="minorHAnsi" w:cstheme="minorHAnsi"/>
                <w:b/>
                <w:color w:val="FFFFFF"/>
              </w:rPr>
              <w:t>DESIGNATION OF POST AND POSITION WITHIN DEPARTMENTAL STRUCTURE</w:t>
            </w:r>
          </w:p>
        </w:tc>
      </w:tr>
      <w:tr w:rsidR="00F15BE2" w:rsidRPr="00953D62">
        <w:tc>
          <w:tcPr>
            <w:tcW w:w="10396" w:type="dxa"/>
            <w:tcBorders>
              <w:top w:val="single" w:sz="6" w:space="0" w:color="auto"/>
              <w:left w:val="single" w:sz="6" w:space="0" w:color="auto"/>
              <w:bottom w:val="single" w:sz="6" w:space="0" w:color="auto"/>
              <w:right w:val="single" w:sz="6" w:space="0" w:color="auto"/>
            </w:tcBorders>
          </w:tcPr>
          <w:p w:rsidR="00F15BE2" w:rsidRPr="00953D62" w:rsidRDefault="00F15BE2">
            <w:pPr>
              <w:rPr>
                <w:rFonts w:asciiTheme="minorHAnsi" w:hAnsiTheme="minorHAnsi" w:cstheme="minorHAnsi"/>
                <w:b/>
              </w:rPr>
            </w:pPr>
          </w:p>
          <w:p w:rsidR="00F15BE2" w:rsidRPr="00953D62" w:rsidRDefault="00F15BE2" w:rsidP="009B2B3C">
            <w:pPr>
              <w:pStyle w:val="Heading2"/>
              <w:rPr>
                <w:rFonts w:asciiTheme="minorHAnsi" w:hAnsiTheme="minorHAnsi" w:cstheme="minorHAnsi"/>
                <w:sz w:val="20"/>
              </w:rPr>
            </w:pPr>
            <w:r w:rsidRPr="00953D62">
              <w:rPr>
                <w:rFonts w:asciiTheme="minorHAnsi" w:hAnsiTheme="minorHAnsi" w:cstheme="minorHAnsi"/>
                <w:sz w:val="20"/>
              </w:rPr>
              <w:t xml:space="preserve">To be responsible to the </w:t>
            </w:r>
            <w:r w:rsidR="009B2B3C">
              <w:rPr>
                <w:rFonts w:asciiTheme="minorHAnsi" w:hAnsiTheme="minorHAnsi" w:cstheme="minorHAnsi"/>
                <w:sz w:val="20"/>
              </w:rPr>
              <w:t>Head of Design Technology</w:t>
            </w:r>
          </w:p>
          <w:p w:rsidR="00F15BE2" w:rsidRPr="00953D62" w:rsidRDefault="00F15BE2">
            <w:pPr>
              <w:rPr>
                <w:rFonts w:asciiTheme="minorHAnsi" w:hAnsiTheme="minorHAnsi" w:cstheme="minorHAnsi"/>
                <w:b/>
              </w:rPr>
            </w:pPr>
          </w:p>
        </w:tc>
      </w:tr>
    </w:tbl>
    <w:p w:rsidR="00F15BE2" w:rsidRPr="00953D62" w:rsidRDefault="00F15BE2">
      <w:pPr>
        <w:rPr>
          <w:rFonts w:asciiTheme="minorHAnsi" w:hAnsiTheme="minorHAnsi" w:cstheme="minorHAnsi"/>
        </w:rPr>
      </w:pPr>
    </w:p>
    <w:tbl>
      <w:tblPr>
        <w:tblW w:w="10396" w:type="dxa"/>
        <w:tblLayout w:type="fixed"/>
        <w:tblLook w:val="0000" w:firstRow="0" w:lastRow="0" w:firstColumn="0" w:lastColumn="0" w:noHBand="0" w:noVBand="0"/>
      </w:tblPr>
      <w:tblGrid>
        <w:gridCol w:w="10340"/>
        <w:gridCol w:w="56"/>
      </w:tblGrid>
      <w:tr w:rsidR="00F15BE2" w:rsidRPr="00953D62" w:rsidTr="00EA4300">
        <w:tc>
          <w:tcPr>
            <w:tcW w:w="10396" w:type="dxa"/>
            <w:gridSpan w:val="2"/>
            <w:tcBorders>
              <w:top w:val="single" w:sz="6" w:space="0" w:color="auto"/>
              <w:left w:val="single" w:sz="6" w:space="0" w:color="auto"/>
              <w:bottom w:val="single" w:sz="6" w:space="0" w:color="auto"/>
              <w:right w:val="single" w:sz="6" w:space="0" w:color="auto"/>
            </w:tcBorders>
            <w:shd w:val="solid" w:color="auto" w:fill="auto"/>
          </w:tcPr>
          <w:p w:rsidR="00F15BE2" w:rsidRPr="00953D62" w:rsidRDefault="00F15BE2">
            <w:pPr>
              <w:rPr>
                <w:rFonts w:asciiTheme="minorHAnsi" w:hAnsiTheme="minorHAnsi" w:cstheme="minorHAnsi"/>
                <w:b/>
                <w:color w:val="FFFFFF"/>
              </w:rPr>
            </w:pPr>
            <w:r w:rsidRPr="00953D62">
              <w:rPr>
                <w:rFonts w:asciiTheme="minorHAnsi" w:hAnsiTheme="minorHAnsi" w:cstheme="minorHAnsi"/>
                <w:b/>
                <w:color w:val="FFFFFF"/>
              </w:rPr>
              <w:t>MAIN DUTIES AND RESPONSIBILITIES</w:t>
            </w:r>
          </w:p>
        </w:tc>
      </w:tr>
      <w:tr w:rsidR="00F15BE2" w:rsidRPr="009F118C" w:rsidTr="00EA4300">
        <w:trPr>
          <w:gridAfter w:val="1"/>
          <w:wAfter w:w="56" w:type="dxa"/>
        </w:trPr>
        <w:tc>
          <w:tcPr>
            <w:tcW w:w="10340" w:type="dxa"/>
            <w:tcBorders>
              <w:top w:val="single" w:sz="6" w:space="0" w:color="auto"/>
              <w:left w:val="single" w:sz="6" w:space="0" w:color="auto"/>
              <w:bottom w:val="single" w:sz="6" w:space="0" w:color="auto"/>
              <w:right w:val="single" w:sz="6" w:space="0" w:color="auto"/>
            </w:tcBorders>
          </w:tcPr>
          <w:p w:rsidR="009B2B3C" w:rsidRPr="009F118C" w:rsidRDefault="009B2B3C" w:rsidP="009B2B3C">
            <w:pPr>
              <w:rPr>
                <w:rFonts w:asciiTheme="minorHAnsi" w:hAnsiTheme="minorHAnsi" w:cstheme="minorHAnsi"/>
                <w:b/>
              </w:rPr>
            </w:pPr>
            <w:r w:rsidRPr="009F118C">
              <w:rPr>
                <w:rFonts w:asciiTheme="minorHAnsi" w:hAnsiTheme="minorHAnsi" w:cstheme="minorHAnsi"/>
                <w:b/>
              </w:rPr>
              <w:t>With  general supervision from the Head of Design Technology, and working within schools policies and procedures duties will include:</w:t>
            </w:r>
          </w:p>
          <w:p w:rsidR="009B2B3C" w:rsidRPr="009F118C" w:rsidRDefault="009B2B3C" w:rsidP="009B2B3C">
            <w:pPr>
              <w:rPr>
                <w:rFonts w:asciiTheme="minorHAnsi" w:hAnsiTheme="minorHAnsi" w:cstheme="minorHAnsi"/>
                <w:b/>
              </w:rPr>
            </w:pPr>
          </w:p>
          <w:p w:rsidR="009B2B3C" w:rsidRPr="009F118C" w:rsidRDefault="009B2B3C" w:rsidP="009B2B3C">
            <w:pPr>
              <w:widowControl w:val="0"/>
              <w:numPr>
                <w:ilvl w:val="0"/>
                <w:numId w:val="32"/>
              </w:numPr>
              <w:shd w:val="clear" w:color="auto" w:fill="FFFFFF"/>
              <w:autoSpaceDE w:val="0"/>
              <w:autoSpaceDN w:val="0"/>
              <w:adjustRightInd w:val="0"/>
              <w:rPr>
                <w:rFonts w:asciiTheme="minorHAnsi" w:hAnsiTheme="minorHAnsi" w:cstheme="minorHAnsi"/>
              </w:rPr>
            </w:pPr>
            <w:r w:rsidRPr="009F118C">
              <w:rPr>
                <w:rFonts w:asciiTheme="minorHAnsi" w:hAnsiTheme="minorHAnsi" w:cstheme="minorHAnsi"/>
              </w:rPr>
              <w:t>Prepare Materials for class use according to the direction of the teacher.</w:t>
            </w:r>
          </w:p>
          <w:p w:rsidR="009B2B3C" w:rsidRPr="009F118C" w:rsidRDefault="009B2B3C" w:rsidP="009B2B3C">
            <w:pPr>
              <w:widowControl w:val="0"/>
              <w:numPr>
                <w:ilvl w:val="0"/>
                <w:numId w:val="32"/>
              </w:numPr>
              <w:shd w:val="clear" w:color="auto" w:fill="FFFFFF"/>
              <w:autoSpaceDE w:val="0"/>
              <w:autoSpaceDN w:val="0"/>
              <w:adjustRightInd w:val="0"/>
              <w:rPr>
                <w:rFonts w:asciiTheme="minorHAnsi" w:hAnsiTheme="minorHAnsi" w:cstheme="minorHAnsi"/>
              </w:rPr>
            </w:pPr>
            <w:r w:rsidRPr="009F118C">
              <w:rPr>
                <w:rFonts w:asciiTheme="minorHAnsi" w:hAnsiTheme="minorHAnsi" w:cstheme="minorHAnsi"/>
              </w:rPr>
              <w:t>Preparation of teaching areas prior to lessons, setting up of correct materials and equipment, and clearing away at the end of a lesson.</w:t>
            </w:r>
          </w:p>
          <w:p w:rsidR="009B2B3C" w:rsidRPr="009F118C" w:rsidRDefault="009B2B3C" w:rsidP="00BD1250">
            <w:pPr>
              <w:widowControl w:val="0"/>
              <w:numPr>
                <w:ilvl w:val="0"/>
                <w:numId w:val="32"/>
              </w:numPr>
              <w:shd w:val="clear" w:color="auto" w:fill="FFFFFF"/>
              <w:autoSpaceDE w:val="0"/>
              <w:autoSpaceDN w:val="0"/>
              <w:adjustRightInd w:val="0"/>
              <w:rPr>
                <w:rFonts w:asciiTheme="minorHAnsi" w:hAnsiTheme="minorHAnsi" w:cstheme="minorHAnsi"/>
              </w:rPr>
            </w:pPr>
            <w:r w:rsidRPr="009F118C">
              <w:rPr>
                <w:rFonts w:asciiTheme="minorHAnsi" w:hAnsiTheme="minorHAnsi" w:cstheme="minorHAnsi"/>
              </w:rPr>
              <w:t xml:space="preserve">Maintain tools and equipment. Including sharpening of hand tools, drill bits etc., Minor repairs </w:t>
            </w:r>
            <w:r w:rsidR="00A916C2" w:rsidRPr="009F118C">
              <w:rPr>
                <w:rFonts w:asciiTheme="minorHAnsi" w:hAnsiTheme="minorHAnsi" w:cstheme="minorHAnsi"/>
              </w:rPr>
              <w:t>to equipment</w:t>
            </w:r>
            <w:r w:rsidRPr="009F118C">
              <w:rPr>
                <w:rFonts w:asciiTheme="minorHAnsi" w:hAnsiTheme="minorHAnsi" w:cstheme="minorHAnsi"/>
              </w:rPr>
              <w:t>, routine lubrication of machinery, setting up and commissioning of new or repaired hand power tools. Notifying major repairs to Bower Hill specialist as need arises.</w:t>
            </w:r>
          </w:p>
          <w:p w:rsidR="009B2B3C" w:rsidRPr="00A916C2" w:rsidRDefault="009B2B3C" w:rsidP="00A916C2">
            <w:pPr>
              <w:widowControl w:val="0"/>
              <w:numPr>
                <w:ilvl w:val="0"/>
                <w:numId w:val="32"/>
              </w:numPr>
              <w:shd w:val="clear" w:color="auto" w:fill="FFFFFF"/>
              <w:autoSpaceDE w:val="0"/>
              <w:autoSpaceDN w:val="0"/>
              <w:adjustRightInd w:val="0"/>
              <w:rPr>
                <w:rFonts w:asciiTheme="minorHAnsi" w:hAnsiTheme="minorHAnsi" w:cstheme="minorHAnsi"/>
              </w:rPr>
            </w:pPr>
            <w:r w:rsidRPr="009F118C">
              <w:rPr>
                <w:rFonts w:asciiTheme="minorHAnsi" w:hAnsiTheme="minorHAnsi" w:cstheme="minorHAnsi"/>
              </w:rPr>
              <w:t xml:space="preserve">Production of Teaching Aids.  Manufacture of models and teaching aids in line with teacher </w:t>
            </w:r>
            <w:r w:rsidRPr="00A916C2">
              <w:rPr>
                <w:rFonts w:asciiTheme="minorHAnsi" w:hAnsiTheme="minorHAnsi" w:cstheme="minorHAnsi"/>
              </w:rPr>
              <w:t>requirements.</w:t>
            </w:r>
          </w:p>
          <w:p w:rsidR="009F118C" w:rsidRPr="009F118C" w:rsidRDefault="009B2B3C" w:rsidP="009B2B3C">
            <w:pPr>
              <w:widowControl w:val="0"/>
              <w:numPr>
                <w:ilvl w:val="0"/>
                <w:numId w:val="32"/>
              </w:numPr>
              <w:shd w:val="clear" w:color="auto" w:fill="FFFFFF"/>
              <w:autoSpaceDE w:val="0"/>
              <w:autoSpaceDN w:val="0"/>
              <w:adjustRightInd w:val="0"/>
              <w:rPr>
                <w:rFonts w:asciiTheme="minorHAnsi" w:hAnsiTheme="minorHAnsi" w:cstheme="minorHAnsi"/>
              </w:rPr>
            </w:pPr>
            <w:r w:rsidRPr="009F118C">
              <w:rPr>
                <w:rFonts w:asciiTheme="minorHAnsi" w:hAnsiTheme="minorHAnsi" w:cstheme="minorHAnsi"/>
              </w:rPr>
              <w:t>Monitor the use of consumables and inform the H</w:t>
            </w:r>
            <w:r w:rsidR="009F118C" w:rsidRPr="009F118C">
              <w:rPr>
                <w:rFonts w:asciiTheme="minorHAnsi" w:hAnsiTheme="minorHAnsi" w:cstheme="minorHAnsi"/>
              </w:rPr>
              <w:t>ead of Department (HOD) w</w:t>
            </w:r>
            <w:r w:rsidRPr="009F118C">
              <w:rPr>
                <w:rFonts w:asciiTheme="minorHAnsi" w:hAnsiTheme="minorHAnsi" w:cstheme="minorHAnsi"/>
              </w:rPr>
              <w:t xml:space="preserve">hen stock levels are low. </w:t>
            </w:r>
          </w:p>
          <w:p w:rsidR="009B2B3C" w:rsidRPr="00A916C2" w:rsidRDefault="009B2B3C" w:rsidP="00A916C2">
            <w:pPr>
              <w:widowControl w:val="0"/>
              <w:numPr>
                <w:ilvl w:val="0"/>
                <w:numId w:val="32"/>
              </w:numPr>
              <w:shd w:val="clear" w:color="auto" w:fill="FFFFFF"/>
              <w:autoSpaceDE w:val="0"/>
              <w:autoSpaceDN w:val="0"/>
              <w:adjustRightInd w:val="0"/>
              <w:rPr>
                <w:rFonts w:asciiTheme="minorHAnsi" w:hAnsiTheme="minorHAnsi" w:cstheme="minorHAnsi"/>
              </w:rPr>
            </w:pPr>
            <w:r w:rsidRPr="009F118C">
              <w:rPr>
                <w:rFonts w:asciiTheme="minorHAnsi" w:hAnsiTheme="minorHAnsi" w:cstheme="minorHAnsi"/>
              </w:rPr>
              <w:t>Process</w:t>
            </w:r>
            <w:r w:rsidR="009F118C" w:rsidRPr="009F118C">
              <w:rPr>
                <w:rFonts w:asciiTheme="minorHAnsi" w:hAnsiTheme="minorHAnsi" w:cstheme="minorHAnsi"/>
              </w:rPr>
              <w:t xml:space="preserve"> </w:t>
            </w:r>
            <w:r w:rsidRPr="009F118C">
              <w:rPr>
                <w:rFonts w:asciiTheme="minorHAnsi" w:hAnsiTheme="minorHAnsi" w:cstheme="minorHAnsi"/>
              </w:rPr>
              <w:t xml:space="preserve">orders including ordering and checking deliveries against order sheet.  Liaising with office </w:t>
            </w:r>
            <w:r w:rsidR="00A916C2" w:rsidRPr="009F118C">
              <w:rPr>
                <w:rFonts w:asciiTheme="minorHAnsi" w:hAnsiTheme="minorHAnsi" w:cstheme="minorHAnsi"/>
              </w:rPr>
              <w:t>staff with</w:t>
            </w:r>
            <w:r w:rsidRPr="00A916C2">
              <w:rPr>
                <w:rFonts w:asciiTheme="minorHAnsi" w:hAnsiTheme="minorHAnsi" w:cstheme="minorHAnsi"/>
              </w:rPr>
              <w:t xml:space="preserve"> regard to department finance and records.</w:t>
            </w:r>
          </w:p>
          <w:p w:rsidR="009B2B3C" w:rsidRPr="009F118C" w:rsidRDefault="009B2B3C" w:rsidP="009B2B3C">
            <w:pPr>
              <w:widowControl w:val="0"/>
              <w:numPr>
                <w:ilvl w:val="0"/>
                <w:numId w:val="32"/>
              </w:numPr>
              <w:shd w:val="clear" w:color="auto" w:fill="FFFFFF"/>
              <w:autoSpaceDE w:val="0"/>
              <w:autoSpaceDN w:val="0"/>
              <w:adjustRightInd w:val="0"/>
              <w:rPr>
                <w:rFonts w:asciiTheme="minorHAnsi" w:hAnsiTheme="minorHAnsi" w:cstheme="minorHAnsi"/>
              </w:rPr>
            </w:pPr>
            <w:r w:rsidRPr="009F118C">
              <w:rPr>
                <w:rFonts w:asciiTheme="minorHAnsi" w:hAnsiTheme="minorHAnsi" w:cstheme="minorHAnsi"/>
              </w:rPr>
              <w:t xml:space="preserve">Keep checks on worksheets and booklets, liaising with the reprographics office in a timely </w:t>
            </w:r>
            <w:r w:rsidR="00A916C2" w:rsidRPr="009F118C">
              <w:rPr>
                <w:rFonts w:asciiTheme="minorHAnsi" w:hAnsiTheme="minorHAnsi" w:cstheme="minorHAnsi"/>
              </w:rPr>
              <w:t>manner</w:t>
            </w:r>
            <w:r w:rsidRPr="009F118C">
              <w:rPr>
                <w:rFonts w:asciiTheme="minorHAnsi" w:hAnsiTheme="minorHAnsi" w:cstheme="minorHAnsi"/>
              </w:rPr>
              <w:t>.</w:t>
            </w:r>
          </w:p>
          <w:p w:rsidR="009B2B3C" w:rsidRPr="009F118C" w:rsidRDefault="009B2B3C" w:rsidP="009F118C">
            <w:pPr>
              <w:widowControl w:val="0"/>
              <w:numPr>
                <w:ilvl w:val="0"/>
                <w:numId w:val="32"/>
              </w:numPr>
              <w:shd w:val="clear" w:color="auto" w:fill="FFFFFF"/>
              <w:autoSpaceDE w:val="0"/>
              <w:autoSpaceDN w:val="0"/>
              <w:adjustRightInd w:val="0"/>
              <w:rPr>
                <w:rFonts w:asciiTheme="minorHAnsi" w:hAnsiTheme="minorHAnsi" w:cstheme="minorHAnsi"/>
              </w:rPr>
            </w:pPr>
            <w:r w:rsidRPr="009F118C">
              <w:rPr>
                <w:rFonts w:asciiTheme="minorHAnsi" w:hAnsiTheme="minorHAnsi" w:cstheme="minorHAnsi"/>
              </w:rPr>
              <w:t>Assisting individual students in KS4 / 5 with the preparation of their materials for their major projects where machine cutting is necessary.  Aiding them when assembling large projects and the production of safe jigs for their use.</w:t>
            </w:r>
          </w:p>
          <w:p w:rsidR="009B2B3C" w:rsidRPr="009F118C" w:rsidRDefault="009B2B3C" w:rsidP="009F118C">
            <w:pPr>
              <w:pStyle w:val="ListParagraph"/>
              <w:widowControl w:val="0"/>
              <w:numPr>
                <w:ilvl w:val="0"/>
                <w:numId w:val="32"/>
              </w:numPr>
              <w:shd w:val="clear" w:color="auto" w:fill="FFFFFF"/>
              <w:autoSpaceDE w:val="0"/>
              <w:autoSpaceDN w:val="0"/>
              <w:adjustRightInd w:val="0"/>
              <w:rPr>
                <w:rFonts w:asciiTheme="minorHAnsi" w:hAnsiTheme="minorHAnsi" w:cstheme="minorHAnsi"/>
              </w:rPr>
            </w:pPr>
            <w:r w:rsidRPr="009F118C">
              <w:rPr>
                <w:rFonts w:asciiTheme="minorHAnsi" w:hAnsiTheme="minorHAnsi" w:cstheme="minorHAnsi"/>
              </w:rPr>
              <w:t xml:space="preserve">Overseeing the ordering, reception and changeover of butane gas for brazing from </w:t>
            </w:r>
            <w:proofErr w:type="spellStart"/>
            <w:r w:rsidRPr="009F118C">
              <w:rPr>
                <w:rFonts w:asciiTheme="minorHAnsi" w:hAnsiTheme="minorHAnsi" w:cstheme="minorHAnsi"/>
              </w:rPr>
              <w:t>Calor</w:t>
            </w:r>
            <w:proofErr w:type="spellEnd"/>
            <w:r w:rsidRPr="009F118C">
              <w:rPr>
                <w:rFonts w:asciiTheme="minorHAnsi" w:hAnsiTheme="minorHAnsi" w:cstheme="minorHAnsi"/>
              </w:rPr>
              <w:t xml:space="preserve"> and oxygen and acetylene gas from BOC. Ensuring safe practice is carried out especially when</w:t>
            </w:r>
            <w:r w:rsidR="009F118C" w:rsidRPr="009F118C">
              <w:rPr>
                <w:rFonts w:asciiTheme="minorHAnsi" w:hAnsiTheme="minorHAnsi" w:cstheme="minorHAnsi"/>
              </w:rPr>
              <w:t xml:space="preserve"> </w:t>
            </w:r>
            <w:r w:rsidRPr="009F118C">
              <w:rPr>
                <w:rFonts w:asciiTheme="minorHAnsi" w:hAnsiTheme="minorHAnsi" w:cstheme="minorHAnsi"/>
              </w:rPr>
              <w:t>commissioning gas from BOC.</w:t>
            </w:r>
          </w:p>
          <w:p w:rsidR="009B2B3C" w:rsidRPr="009F118C" w:rsidRDefault="009B2B3C" w:rsidP="009F118C">
            <w:pPr>
              <w:widowControl w:val="0"/>
              <w:numPr>
                <w:ilvl w:val="0"/>
                <w:numId w:val="32"/>
              </w:numPr>
              <w:shd w:val="clear" w:color="auto" w:fill="FFFFFF"/>
              <w:autoSpaceDE w:val="0"/>
              <w:autoSpaceDN w:val="0"/>
              <w:adjustRightInd w:val="0"/>
              <w:rPr>
                <w:rFonts w:asciiTheme="minorHAnsi" w:hAnsiTheme="minorHAnsi" w:cstheme="minorHAnsi"/>
              </w:rPr>
            </w:pPr>
            <w:r w:rsidRPr="009F118C">
              <w:rPr>
                <w:rFonts w:asciiTheme="minorHAnsi" w:hAnsiTheme="minorHAnsi" w:cstheme="minorHAnsi"/>
              </w:rPr>
              <w:t>Liaising with the Site Manager, Health and Safety representative, notifying defects or Health and Safety Issues as the need arises.</w:t>
            </w:r>
          </w:p>
          <w:p w:rsidR="009B2B3C" w:rsidRPr="009F118C" w:rsidRDefault="009B2B3C" w:rsidP="009F118C">
            <w:pPr>
              <w:widowControl w:val="0"/>
              <w:numPr>
                <w:ilvl w:val="0"/>
                <w:numId w:val="32"/>
              </w:numPr>
              <w:shd w:val="clear" w:color="auto" w:fill="FFFFFF"/>
              <w:autoSpaceDE w:val="0"/>
              <w:autoSpaceDN w:val="0"/>
              <w:adjustRightInd w:val="0"/>
              <w:rPr>
                <w:rFonts w:asciiTheme="minorHAnsi" w:hAnsiTheme="minorHAnsi" w:cstheme="minorHAnsi"/>
              </w:rPr>
            </w:pPr>
            <w:r w:rsidRPr="009F118C">
              <w:rPr>
                <w:rFonts w:asciiTheme="minorHAnsi" w:hAnsiTheme="minorHAnsi" w:cstheme="minorHAnsi"/>
              </w:rPr>
              <w:t>Ensuring the workshops are in a safe and tidy state at all times, removing trip hazards and work</w:t>
            </w:r>
            <w:r w:rsidR="009F118C" w:rsidRPr="009F118C">
              <w:rPr>
                <w:rFonts w:asciiTheme="minorHAnsi" w:hAnsiTheme="minorHAnsi" w:cstheme="minorHAnsi"/>
              </w:rPr>
              <w:t xml:space="preserve"> </w:t>
            </w:r>
            <w:r w:rsidRPr="009F118C">
              <w:rPr>
                <w:rFonts w:asciiTheme="minorHAnsi" w:hAnsiTheme="minorHAnsi" w:cstheme="minorHAnsi"/>
              </w:rPr>
              <w:t>left out as necessary.</w:t>
            </w:r>
          </w:p>
          <w:p w:rsidR="009B2B3C" w:rsidRPr="009F118C" w:rsidRDefault="009B2B3C" w:rsidP="009F118C">
            <w:pPr>
              <w:widowControl w:val="0"/>
              <w:numPr>
                <w:ilvl w:val="0"/>
                <w:numId w:val="32"/>
              </w:numPr>
              <w:shd w:val="clear" w:color="auto" w:fill="FFFFFF"/>
              <w:autoSpaceDE w:val="0"/>
              <w:autoSpaceDN w:val="0"/>
              <w:adjustRightInd w:val="0"/>
              <w:rPr>
                <w:rFonts w:asciiTheme="minorHAnsi" w:hAnsiTheme="minorHAnsi" w:cstheme="minorHAnsi"/>
              </w:rPr>
            </w:pPr>
            <w:r w:rsidRPr="009F118C">
              <w:rPr>
                <w:rFonts w:asciiTheme="minorHAnsi" w:hAnsiTheme="minorHAnsi" w:cstheme="minorHAnsi"/>
              </w:rPr>
              <w:t>Attend training courses as required to ensure safe use of workshop machinery in line with current legislation.</w:t>
            </w:r>
          </w:p>
          <w:p w:rsidR="009B2B3C" w:rsidRPr="009F118C" w:rsidRDefault="009B2B3C" w:rsidP="009F118C">
            <w:pPr>
              <w:widowControl w:val="0"/>
              <w:numPr>
                <w:ilvl w:val="0"/>
                <w:numId w:val="32"/>
              </w:numPr>
              <w:shd w:val="clear" w:color="auto" w:fill="FFFFFF"/>
              <w:autoSpaceDE w:val="0"/>
              <w:autoSpaceDN w:val="0"/>
              <w:adjustRightInd w:val="0"/>
              <w:rPr>
                <w:rFonts w:asciiTheme="minorHAnsi" w:hAnsiTheme="minorHAnsi" w:cstheme="minorHAnsi"/>
              </w:rPr>
            </w:pPr>
            <w:r w:rsidRPr="009F118C">
              <w:rPr>
                <w:rFonts w:asciiTheme="minorHAnsi" w:hAnsiTheme="minorHAnsi" w:cstheme="minorHAnsi"/>
              </w:rPr>
              <w:t xml:space="preserve">Organise the lamination of learning materials and liaise with office staff about organising displays of </w:t>
            </w:r>
          </w:p>
          <w:p w:rsidR="009B2B3C" w:rsidRDefault="009B2B3C" w:rsidP="009F118C">
            <w:pPr>
              <w:pStyle w:val="ListParagraph"/>
              <w:widowControl w:val="0"/>
              <w:shd w:val="clear" w:color="auto" w:fill="FFFFFF"/>
              <w:autoSpaceDE w:val="0"/>
              <w:autoSpaceDN w:val="0"/>
              <w:adjustRightInd w:val="0"/>
              <w:rPr>
                <w:rFonts w:asciiTheme="minorHAnsi" w:hAnsiTheme="minorHAnsi" w:cstheme="minorHAnsi"/>
              </w:rPr>
            </w:pPr>
            <w:r w:rsidRPr="009F118C">
              <w:rPr>
                <w:rFonts w:asciiTheme="minorHAnsi" w:hAnsiTheme="minorHAnsi" w:cstheme="minorHAnsi"/>
              </w:rPr>
              <w:t>student work</w:t>
            </w:r>
          </w:p>
          <w:p w:rsidR="0046101C" w:rsidRPr="009F118C" w:rsidRDefault="0046101C" w:rsidP="0046101C">
            <w:pPr>
              <w:pStyle w:val="ListParagraph"/>
              <w:widowControl w:val="0"/>
              <w:numPr>
                <w:ilvl w:val="0"/>
                <w:numId w:val="32"/>
              </w:numPr>
              <w:shd w:val="clear" w:color="auto" w:fill="FFFFFF"/>
              <w:autoSpaceDE w:val="0"/>
              <w:autoSpaceDN w:val="0"/>
              <w:adjustRightInd w:val="0"/>
              <w:rPr>
                <w:rFonts w:asciiTheme="minorHAnsi" w:hAnsiTheme="minorHAnsi" w:cstheme="minorHAnsi"/>
              </w:rPr>
            </w:pPr>
            <w:r>
              <w:rPr>
                <w:rFonts w:asciiTheme="minorHAnsi" w:hAnsiTheme="minorHAnsi" w:cstheme="minorHAnsi"/>
              </w:rPr>
              <w:t>Use the laser cutter an 3D printers</w:t>
            </w:r>
          </w:p>
          <w:p w:rsidR="009B2B3C" w:rsidRPr="009F118C" w:rsidRDefault="009B2B3C" w:rsidP="009F118C">
            <w:pPr>
              <w:widowControl w:val="0"/>
              <w:numPr>
                <w:ilvl w:val="0"/>
                <w:numId w:val="32"/>
              </w:numPr>
              <w:shd w:val="clear" w:color="auto" w:fill="FFFFFF"/>
              <w:autoSpaceDE w:val="0"/>
              <w:autoSpaceDN w:val="0"/>
              <w:adjustRightInd w:val="0"/>
              <w:rPr>
                <w:rFonts w:asciiTheme="minorHAnsi" w:hAnsiTheme="minorHAnsi" w:cstheme="minorHAnsi"/>
              </w:rPr>
            </w:pPr>
            <w:r w:rsidRPr="009F118C">
              <w:rPr>
                <w:rFonts w:asciiTheme="minorHAnsi" w:hAnsiTheme="minorHAnsi" w:cstheme="minorHAnsi"/>
              </w:rPr>
              <w:t>Ensure the H</w:t>
            </w:r>
            <w:r w:rsidR="009F118C" w:rsidRPr="009F118C">
              <w:rPr>
                <w:rFonts w:asciiTheme="minorHAnsi" w:hAnsiTheme="minorHAnsi" w:cstheme="minorHAnsi"/>
              </w:rPr>
              <w:t>OD</w:t>
            </w:r>
            <w:r w:rsidRPr="009F118C">
              <w:rPr>
                <w:rFonts w:asciiTheme="minorHAnsi" w:hAnsiTheme="minorHAnsi" w:cstheme="minorHAnsi"/>
              </w:rPr>
              <w:t xml:space="preserve"> is aware of any areas of concern towards the safe operation of the</w:t>
            </w:r>
            <w:r w:rsidR="009F118C" w:rsidRPr="009F118C">
              <w:rPr>
                <w:rFonts w:asciiTheme="minorHAnsi" w:hAnsiTheme="minorHAnsi" w:cstheme="minorHAnsi"/>
              </w:rPr>
              <w:t xml:space="preserve"> </w:t>
            </w:r>
            <w:r w:rsidRPr="009F118C">
              <w:rPr>
                <w:rFonts w:asciiTheme="minorHAnsi" w:hAnsiTheme="minorHAnsi" w:cstheme="minorHAnsi"/>
              </w:rPr>
              <w:t>school Design Technology Department and requirements that are not otherwise covered above.</w:t>
            </w:r>
          </w:p>
          <w:p w:rsidR="009B2B3C" w:rsidRPr="009F118C" w:rsidRDefault="009B2B3C" w:rsidP="009F118C">
            <w:pPr>
              <w:widowControl w:val="0"/>
              <w:numPr>
                <w:ilvl w:val="0"/>
                <w:numId w:val="32"/>
              </w:numPr>
              <w:shd w:val="clear" w:color="auto" w:fill="FFFFFF"/>
              <w:autoSpaceDE w:val="0"/>
              <w:autoSpaceDN w:val="0"/>
              <w:adjustRightInd w:val="0"/>
              <w:rPr>
                <w:rFonts w:asciiTheme="minorHAnsi" w:hAnsiTheme="minorHAnsi" w:cstheme="minorHAnsi"/>
              </w:rPr>
            </w:pPr>
            <w:r w:rsidRPr="009F118C">
              <w:rPr>
                <w:rFonts w:asciiTheme="minorHAnsi" w:hAnsiTheme="minorHAnsi" w:cstheme="minorHAnsi"/>
              </w:rPr>
              <w:t xml:space="preserve">To support as necessary within food and </w:t>
            </w:r>
            <w:r w:rsidR="00A916C2" w:rsidRPr="009F118C">
              <w:rPr>
                <w:rFonts w:asciiTheme="minorHAnsi" w:hAnsiTheme="minorHAnsi" w:cstheme="minorHAnsi"/>
              </w:rPr>
              <w:t>textiles.</w:t>
            </w:r>
          </w:p>
          <w:p w:rsidR="00F03012" w:rsidRPr="0046101C" w:rsidRDefault="009B2B3C" w:rsidP="0046101C">
            <w:pPr>
              <w:widowControl w:val="0"/>
              <w:numPr>
                <w:ilvl w:val="0"/>
                <w:numId w:val="32"/>
              </w:numPr>
              <w:shd w:val="clear" w:color="auto" w:fill="FFFFFF"/>
              <w:autoSpaceDE w:val="0"/>
              <w:autoSpaceDN w:val="0"/>
              <w:adjustRightInd w:val="0"/>
              <w:rPr>
                <w:rFonts w:asciiTheme="minorHAnsi" w:hAnsiTheme="minorHAnsi" w:cstheme="minorHAnsi"/>
              </w:rPr>
            </w:pPr>
            <w:r w:rsidRPr="009F118C">
              <w:rPr>
                <w:rFonts w:asciiTheme="minorHAnsi" w:hAnsiTheme="minorHAnsi" w:cstheme="minorHAnsi"/>
              </w:rPr>
              <w:t>To undertake other duties of a similar level and responsibility as may be required from time to time</w:t>
            </w:r>
            <w:r w:rsidR="00F03012">
              <w:rPr>
                <w:rFonts w:asciiTheme="minorHAnsi" w:hAnsiTheme="minorHAnsi" w:cstheme="minorHAnsi"/>
              </w:rPr>
              <w:t>.</w:t>
            </w:r>
          </w:p>
          <w:p w:rsidR="009F118C" w:rsidRPr="009F118C" w:rsidRDefault="009F118C" w:rsidP="009F118C">
            <w:pPr>
              <w:rPr>
                <w:b/>
              </w:rPr>
            </w:pPr>
          </w:p>
          <w:p w:rsidR="009F118C" w:rsidRPr="009F118C" w:rsidRDefault="009F118C" w:rsidP="009F118C">
            <w:pPr>
              <w:rPr>
                <w:rFonts w:asciiTheme="minorHAnsi" w:hAnsiTheme="minorHAnsi" w:cstheme="minorHAnsi"/>
                <w:b/>
              </w:rPr>
            </w:pPr>
            <w:r w:rsidRPr="009F118C">
              <w:rPr>
                <w:rFonts w:asciiTheme="minorHAnsi" w:hAnsiTheme="minorHAnsi" w:cstheme="minorHAnsi"/>
                <w:b/>
              </w:rPr>
              <w:t>All staff are expected to maintain high standards of ethics and behaviour, within and outside school by:</w:t>
            </w:r>
          </w:p>
          <w:p w:rsidR="009F118C" w:rsidRPr="009F118C" w:rsidRDefault="009F118C" w:rsidP="009F118C">
            <w:pPr>
              <w:rPr>
                <w:rFonts w:asciiTheme="minorHAnsi" w:hAnsiTheme="minorHAnsi" w:cstheme="minorHAnsi"/>
                <w:i/>
              </w:rPr>
            </w:pPr>
          </w:p>
          <w:p w:rsidR="009F118C" w:rsidRPr="009F118C" w:rsidRDefault="009F118C" w:rsidP="009F118C">
            <w:pPr>
              <w:numPr>
                <w:ilvl w:val="0"/>
                <w:numId w:val="26"/>
              </w:numPr>
              <w:rPr>
                <w:rFonts w:asciiTheme="minorHAnsi" w:hAnsiTheme="minorHAnsi" w:cstheme="minorHAnsi"/>
                <w:i/>
              </w:rPr>
            </w:pPr>
            <w:r w:rsidRPr="009F118C">
              <w:rPr>
                <w:rFonts w:asciiTheme="minorHAnsi" w:hAnsiTheme="minorHAnsi" w:cstheme="minorHAnsi"/>
                <w:i/>
              </w:rPr>
              <w:t xml:space="preserve">Proper and professional regard for the ethos, policies and practices of the school </w:t>
            </w:r>
          </w:p>
          <w:p w:rsidR="009F118C" w:rsidRPr="009F118C" w:rsidRDefault="009F118C" w:rsidP="009F118C">
            <w:pPr>
              <w:numPr>
                <w:ilvl w:val="0"/>
                <w:numId w:val="25"/>
              </w:numPr>
              <w:rPr>
                <w:rFonts w:asciiTheme="minorHAnsi" w:hAnsiTheme="minorHAnsi" w:cstheme="minorHAnsi"/>
                <w:i/>
              </w:rPr>
            </w:pPr>
            <w:r w:rsidRPr="009F118C">
              <w:rPr>
                <w:rFonts w:asciiTheme="minorHAnsi" w:hAnsiTheme="minorHAnsi" w:cstheme="minorHAnsi"/>
                <w:i/>
              </w:rPr>
              <w:t xml:space="preserve">Understanding and acting within The Downs School’s policies and guidelines, including the School’s Code of Conduct and ICT policy </w:t>
            </w:r>
          </w:p>
          <w:p w:rsidR="009F118C" w:rsidRPr="009F118C" w:rsidRDefault="009F118C" w:rsidP="009F118C">
            <w:pPr>
              <w:numPr>
                <w:ilvl w:val="0"/>
                <w:numId w:val="25"/>
              </w:numPr>
              <w:rPr>
                <w:rFonts w:asciiTheme="minorHAnsi" w:hAnsiTheme="minorHAnsi" w:cstheme="minorHAnsi"/>
                <w:i/>
              </w:rPr>
            </w:pPr>
            <w:r w:rsidRPr="009F118C">
              <w:rPr>
                <w:rFonts w:asciiTheme="minorHAnsi" w:hAnsiTheme="minorHAnsi" w:cstheme="minorHAnsi"/>
                <w:i/>
              </w:rPr>
              <w:lastRenderedPageBreak/>
              <w:t>Having an up-to-date knowledge of relevant safeguarding legislation and guidance in relation to working with and the protection of children and young people. The post holder is responsible for ensuring that the school’s child protection policy is adhered to and concerns are raised in accordance with this policy</w:t>
            </w:r>
          </w:p>
          <w:p w:rsidR="009F118C" w:rsidRPr="009F118C" w:rsidRDefault="009F118C" w:rsidP="009F118C">
            <w:pPr>
              <w:numPr>
                <w:ilvl w:val="0"/>
                <w:numId w:val="25"/>
              </w:numPr>
              <w:rPr>
                <w:rFonts w:asciiTheme="minorHAnsi" w:hAnsiTheme="minorHAnsi" w:cstheme="minorHAnsi"/>
                <w:i/>
              </w:rPr>
            </w:pPr>
            <w:r w:rsidRPr="009F118C">
              <w:rPr>
                <w:rFonts w:asciiTheme="minorHAnsi" w:hAnsiTheme="minorHAnsi" w:cstheme="minorHAnsi"/>
                <w:i/>
              </w:rPr>
              <w:t>Promoting equality as an integral part of their role and to treat everyone with fairness and dignity.</w:t>
            </w:r>
          </w:p>
          <w:p w:rsidR="009F118C" w:rsidRPr="009F118C" w:rsidRDefault="009F118C" w:rsidP="009F118C">
            <w:pPr>
              <w:numPr>
                <w:ilvl w:val="0"/>
                <w:numId w:val="25"/>
              </w:numPr>
              <w:rPr>
                <w:rFonts w:asciiTheme="minorHAnsi" w:hAnsiTheme="minorHAnsi" w:cstheme="minorHAnsi"/>
                <w:i/>
              </w:rPr>
            </w:pPr>
            <w:r w:rsidRPr="009F118C">
              <w:rPr>
                <w:rFonts w:asciiTheme="minorHAnsi" w:hAnsiTheme="minorHAnsi" w:cstheme="minorHAnsi"/>
                <w:i/>
              </w:rPr>
              <w:t>Recognising health and safety is a responsibility of every employee, to rake reasonable care of self and others and to comply with the School’s Health and Safety policy and any school-specific procedures/rules that apply to this role.</w:t>
            </w:r>
          </w:p>
          <w:p w:rsidR="00F15BE2" w:rsidRPr="009F118C" w:rsidRDefault="00F15BE2">
            <w:pPr>
              <w:rPr>
                <w:rFonts w:asciiTheme="minorHAnsi" w:hAnsiTheme="minorHAnsi" w:cstheme="minorHAnsi"/>
                <w:b/>
              </w:rPr>
            </w:pPr>
          </w:p>
        </w:tc>
      </w:tr>
    </w:tbl>
    <w:p w:rsidR="00F15BE2" w:rsidRPr="009F118C" w:rsidRDefault="00F15BE2">
      <w:pPr>
        <w:rPr>
          <w:rFonts w:asciiTheme="minorHAnsi" w:hAnsiTheme="minorHAnsi" w:cstheme="minorHAnsi"/>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C87CC9" w:rsidRPr="009F118C" w:rsidTr="00946F21">
        <w:tc>
          <w:tcPr>
            <w:tcW w:w="10343" w:type="dxa"/>
            <w:shd w:val="clear" w:color="auto" w:fill="auto"/>
          </w:tcPr>
          <w:p w:rsidR="00C87CC9" w:rsidRPr="009F118C" w:rsidRDefault="00C87CC9" w:rsidP="00C87CC9">
            <w:pPr>
              <w:rPr>
                <w:rFonts w:asciiTheme="minorHAnsi" w:eastAsia="Calibri" w:hAnsiTheme="minorHAnsi" w:cstheme="minorHAnsi"/>
                <w:b/>
                <w:lang w:eastAsia="en-US"/>
              </w:rPr>
            </w:pPr>
            <w:r w:rsidRPr="009F118C">
              <w:rPr>
                <w:rFonts w:asciiTheme="minorHAnsi" w:eastAsia="Calibri" w:hAnsiTheme="minorHAnsi" w:cstheme="minorHAnsi"/>
                <w:b/>
                <w:lang w:eastAsia="en-US"/>
              </w:rPr>
              <w:t xml:space="preserve">General </w:t>
            </w:r>
          </w:p>
          <w:p w:rsidR="00C87CC9" w:rsidRPr="009F118C" w:rsidRDefault="00C87CC9" w:rsidP="00C87CC9">
            <w:pPr>
              <w:rPr>
                <w:rFonts w:asciiTheme="minorHAnsi" w:eastAsia="Calibri" w:hAnsiTheme="minorHAnsi" w:cstheme="minorHAnsi"/>
                <w:lang w:eastAsia="en-US"/>
              </w:rPr>
            </w:pPr>
          </w:p>
          <w:p w:rsidR="00C87CC9" w:rsidRPr="009F118C" w:rsidRDefault="00C87CC9" w:rsidP="00C87CC9">
            <w:pPr>
              <w:rPr>
                <w:rFonts w:asciiTheme="minorHAnsi" w:eastAsia="Calibri" w:hAnsiTheme="minorHAnsi" w:cstheme="minorHAnsi"/>
                <w:lang w:eastAsia="en-US"/>
              </w:rPr>
            </w:pPr>
            <w:r w:rsidRPr="009F118C">
              <w:rPr>
                <w:rFonts w:asciiTheme="minorHAnsi" w:eastAsia="Calibri" w:hAnsiTheme="minorHAnsi" w:cstheme="minorHAnsi"/>
                <w:lang w:eastAsia="en-US"/>
              </w:rPr>
              <w:t xml:space="preserve">The above responsibilities are subject to the general duties and responsibilities contained in the statement of Conditions of Employment. </w:t>
            </w:r>
          </w:p>
          <w:p w:rsidR="00C87CC9" w:rsidRPr="009F118C" w:rsidRDefault="00C87CC9" w:rsidP="00C87CC9">
            <w:pPr>
              <w:rPr>
                <w:rFonts w:asciiTheme="minorHAnsi" w:eastAsia="Calibri" w:hAnsiTheme="minorHAnsi" w:cstheme="minorHAnsi"/>
                <w:lang w:eastAsia="en-US"/>
              </w:rPr>
            </w:pPr>
          </w:p>
          <w:p w:rsidR="00C87CC9" w:rsidRPr="009F118C" w:rsidRDefault="00C87CC9" w:rsidP="00C87CC9">
            <w:pPr>
              <w:rPr>
                <w:rFonts w:asciiTheme="minorHAnsi" w:eastAsia="Calibri" w:hAnsiTheme="minorHAnsi" w:cstheme="minorHAnsi"/>
                <w:lang w:eastAsia="en-US"/>
              </w:rPr>
            </w:pPr>
            <w:r w:rsidRPr="009F118C">
              <w:rPr>
                <w:rFonts w:asciiTheme="minorHAnsi" w:eastAsia="Calibri" w:hAnsiTheme="minorHAnsi" w:cstheme="minorHAnsi"/>
                <w:lang w:eastAsia="en-US"/>
              </w:rPr>
              <w:t xml:space="preserve">This job description allocates duties and responsibilities, but does not direct the particular amount of time to be spent carrying them out and no part of it may be so construed. </w:t>
            </w:r>
          </w:p>
          <w:p w:rsidR="00C87CC9" w:rsidRPr="009F118C" w:rsidRDefault="00C87CC9" w:rsidP="00C87CC9">
            <w:pPr>
              <w:rPr>
                <w:rFonts w:asciiTheme="minorHAnsi" w:eastAsia="Calibri" w:hAnsiTheme="minorHAnsi" w:cstheme="minorHAnsi"/>
                <w:lang w:eastAsia="en-US"/>
              </w:rPr>
            </w:pPr>
          </w:p>
          <w:p w:rsidR="00C87CC9" w:rsidRPr="009F118C" w:rsidRDefault="00C87CC9" w:rsidP="00C87CC9">
            <w:pPr>
              <w:rPr>
                <w:rFonts w:asciiTheme="minorHAnsi" w:eastAsia="Calibri" w:hAnsiTheme="minorHAnsi" w:cstheme="minorHAnsi"/>
                <w:lang w:eastAsia="en-US"/>
              </w:rPr>
            </w:pPr>
            <w:r w:rsidRPr="009F118C">
              <w:rPr>
                <w:rFonts w:asciiTheme="minorHAnsi" w:eastAsia="Calibri" w:hAnsiTheme="minorHAnsi" w:cstheme="minorHAnsi"/>
                <w:lang w:eastAsia="en-US"/>
              </w:rPr>
              <w:t xml:space="preserve">This job description is not necessarily a comprehensive definition of the post.  It will be reviewed at least once a year and it may be subject to modification or amendment at any time after consultation with the holder of the post. </w:t>
            </w:r>
          </w:p>
          <w:p w:rsidR="00C87CC9" w:rsidRPr="009F118C" w:rsidRDefault="00C87CC9" w:rsidP="00C87CC9">
            <w:pPr>
              <w:rPr>
                <w:rFonts w:asciiTheme="minorHAnsi" w:eastAsia="Calibri" w:hAnsiTheme="minorHAnsi" w:cstheme="minorHAnsi"/>
                <w:lang w:eastAsia="en-US"/>
              </w:rPr>
            </w:pPr>
          </w:p>
          <w:p w:rsidR="00C87CC9" w:rsidRPr="009F118C" w:rsidRDefault="00C87CC9" w:rsidP="00C87CC9">
            <w:pPr>
              <w:rPr>
                <w:rFonts w:asciiTheme="minorHAnsi" w:eastAsia="Calibri" w:hAnsiTheme="minorHAnsi" w:cstheme="minorHAnsi"/>
                <w:lang w:eastAsia="en-US"/>
              </w:rPr>
            </w:pPr>
            <w:r w:rsidRPr="009F118C">
              <w:rPr>
                <w:rFonts w:asciiTheme="minorHAnsi" w:eastAsia="Calibri" w:hAnsiTheme="minorHAnsi" w:cstheme="minorHAnsi"/>
                <w:lang w:eastAsia="en-US"/>
              </w:rPr>
              <w:t xml:space="preserve">The duties may be changed to meet the changing demands of the school at the reasonable discretion of the Headteacher. </w:t>
            </w:r>
          </w:p>
          <w:p w:rsidR="00C87CC9" w:rsidRPr="009F118C" w:rsidRDefault="00C87CC9" w:rsidP="00C87CC9">
            <w:pPr>
              <w:rPr>
                <w:rFonts w:asciiTheme="minorHAnsi" w:eastAsia="Calibri" w:hAnsiTheme="minorHAnsi" w:cstheme="minorHAnsi"/>
                <w:lang w:eastAsia="en-US"/>
              </w:rPr>
            </w:pPr>
          </w:p>
          <w:p w:rsidR="00C87CC9" w:rsidRPr="009F118C" w:rsidRDefault="00C87CC9" w:rsidP="00C87CC9">
            <w:pPr>
              <w:rPr>
                <w:rFonts w:asciiTheme="minorHAnsi" w:eastAsia="Calibri" w:hAnsiTheme="minorHAnsi" w:cstheme="minorHAnsi"/>
                <w:lang w:eastAsia="en-US"/>
              </w:rPr>
            </w:pPr>
            <w:r w:rsidRPr="009F118C">
              <w:rPr>
                <w:rFonts w:asciiTheme="minorHAnsi" w:eastAsia="Calibri" w:hAnsiTheme="minorHAnsi" w:cstheme="minorHAnsi"/>
                <w:lang w:eastAsia="en-US"/>
              </w:rPr>
              <w:t xml:space="preserve">This job description does not form part of the contract of employment.  It describes the way the post holder is expected and required to perform and complete the particular duties as set out in the foregoing. </w:t>
            </w:r>
          </w:p>
          <w:p w:rsidR="00C87CC9" w:rsidRPr="009F118C" w:rsidRDefault="00C87CC9">
            <w:pPr>
              <w:rPr>
                <w:rFonts w:asciiTheme="minorHAnsi" w:hAnsiTheme="minorHAnsi" w:cstheme="minorHAnsi"/>
              </w:rPr>
            </w:pPr>
          </w:p>
        </w:tc>
      </w:tr>
    </w:tbl>
    <w:p w:rsidR="00C87CC9" w:rsidRPr="00953D62" w:rsidRDefault="00C87CC9">
      <w:pPr>
        <w:rPr>
          <w:rFonts w:asciiTheme="minorHAnsi" w:hAnsiTheme="minorHAnsi" w:cstheme="minorHAnsi"/>
        </w:rPr>
      </w:pPr>
    </w:p>
    <w:p w:rsidR="00C87CC9" w:rsidRPr="00953D62" w:rsidRDefault="00C87CC9">
      <w:pPr>
        <w:rPr>
          <w:rFonts w:asciiTheme="minorHAnsi" w:hAnsiTheme="minorHAnsi" w:cstheme="minorHAnsi"/>
        </w:rPr>
      </w:pPr>
    </w:p>
    <w:p w:rsidR="00C87CC9" w:rsidRPr="00953D62" w:rsidRDefault="00C87CC9">
      <w:pPr>
        <w:rPr>
          <w:rFonts w:asciiTheme="minorHAnsi" w:hAnsiTheme="minorHAnsi" w:cstheme="minorHAnsi"/>
        </w:rPr>
      </w:pPr>
    </w:p>
    <w:p w:rsidR="00C87CC9" w:rsidRPr="00953D62" w:rsidRDefault="00C87CC9">
      <w:pPr>
        <w:rPr>
          <w:rFonts w:asciiTheme="minorHAnsi" w:hAnsiTheme="minorHAnsi" w:cstheme="minorHAnsi"/>
        </w:rPr>
      </w:pPr>
    </w:p>
    <w:p w:rsidR="00946F21" w:rsidRDefault="00946F21">
      <w:pPr>
        <w:rPr>
          <w:rFonts w:asciiTheme="minorHAnsi" w:hAnsiTheme="minorHAnsi" w:cstheme="minorHAnsi"/>
        </w:rPr>
      </w:pPr>
    </w:p>
    <w:p w:rsidR="000B4B6F" w:rsidRDefault="00946F21" w:rsidP="00946F21">
      <w:pPr>
        <w:jc w:val="center"/>
        <w:rPr>
          <w:rFonts w:asciiTheme="minorHAnsi" w:hAnsiTheme="minorHAnsi" w:cstheme="minorHAnsi"/>
          <w:b/>
          <w:sz w:val="24"/>
          <w:szCs w:val="24"/>
        </w:rPr>
      </w:pPr>
      <w:r w:rsidRPr="00946F21">
        <w:rPr>
          <w:rFonts w:asciiTheme="minorHAnsi" w:hAnsiTheme="minorHAnsi" w:cstheme="minorHAnsi"/>
          <w:b/>
          <w:sz w:val="24"/>
          <w:szCs w:val="24"/>
        </w:rPr>
        <w:t>PERSON SPECIFICATION</w:t>
      </w:r>
    </w:p>
    <w:p w:rsidR="00946F21" w:rsidRPr="00946F21" w:rsidRDefault="00990CAF" w:rsidP="00946F21">
      <w:pPr>
        <w:jc w:val="center"/>
        <w:rPr>
          <w:rFonts w:asciiTheme="minorHAnsi" w:hAnsiTheme="minorHAnsi" w:cstheme="minorHAnsi"/>
          <w:b/>
          <w:sz w:val="24"/>
          <w:szCs w:val="24"/>
        </w:rPr>
      </w:pPr>
      <w:r>
        <w:rPr>
          <w:rFonts w:asciiTheme="minorHAnsi" w:hAnsiTheme="minorHAnsi" w:cstheme="minorHAnsi"/>
          <w:b/>
          <w:sz w:val="24"/>
          <w:szCs w:val="24"/>
        </w:rPr>
        <w:t>Design Technology</w:t>
      </w:r>
      <w:r w:rsidR="00946F21">
        <w:rPr>
          <w:rFonts w:asciiTheme="minorHAnsi" w:hAnsiTheme="minorHAnsi" w:cstheme="minorHAnsi"/>
          <w:b/>
          <w:sz w:val="24"/>
          <w:szCs w:val="24"/>
        </w:rPr>
        <w:t xml:space="preserve"> Technician</w:t>
      </w:r>
    </w:p>
    <w:p w:rsidR="00946F21" w:rsidRPr="00953D62" w:rsidRDefault="00946F21">
      <w:pPr>
        <w:rPr>
          <w:rFonts w:asciiTheme="minorHAnsi" w:hAnsiTheme="minorHAnsi" w:cstheme="minorHAnsi"/>
        </w:rPr>
      </w:pPr>
    </w:p>
    <w:p w:rsidR="00CB67EB" w:rsidRPr="00953D62" w:rsidRDefault="00CB67EB" w:rsidP="00CB67EB">
      <w:pPr>
        <w:rPr>
          <w:rFonts w:asciiTheme="minorHAnsi" w:hAnsiTheme="minorHAnsi" w:cstheme="minorHAnsi"/>
          <w:vanish/>
        </w:rPr>
      </w:pPr>
    </w:p>
    <w:p w:rsidR="00CB67EB" w:rsidRPr="00953D62" w:rsidRDefault="00CB67EB" w:rsidP="00CB67EB">
      <w:pPr>
        <w:rPr>
          <w:rFonts w:asciiTheme="minorHAnsi" w:hAnsiTheme="minorHAnsi" w:cstheme="minorHAnsi"/>
          <w:vanish/>
        </w:rPr>
      </w:pPr>
    </w:p>
    <w:tbl>
      <w:tblPr>
        <w:tblW w:w="10456" w:type="dxa"/>
        <w:tblLayout w:type="fixed"/>
        <w:tblLook w:val="0000" w:firstRow="0" w:lastRow="0" w:firstColumn="0" w:lastColumn="0" w:noHBand="0" w:noVBand="0"/>
      </w:tblPr>
      <w:tblGrid>
        <w:gridCol w:w="2943"/>
        <w:gridCol w:w="3787"/>
        <w:gridCol w:w="369"/>
        <w:gridCol w:w="3357"/>
      </w:tblGrid>
      <w:tr w:rsidR="00F15BE2" w:rsidRPr="00953D62" w:rsidTr="005D7FFA">
        <w:tc>
          <w:tcPr>
            <w:tcW w:w="6730" w:type="dxa"/>
            <w:gridSpan w:val="2"/>
          </w:tcPr>
          <w:p w:rsidR="00C87CC9" w:rsidRPr="00953D62" w:rsidRDefault="00C87CC9">
            <w:pPr>
              <w:rPr>
                <w:rFonts w:asciiTheme="minorHAnsi" w:hAnsiTheme="minorHAnsi" w:cstheme="minorHAnsi"/>
              </w:rPr>
            </w:pPr>
          </w:p>
        </w:tc>
        <w:tc>
          <w:tcPr>
            <w:tcW w:w="3726" w:type="dxa"/>
            <w:gridSpan w:val="2"/>
          </w:tcPr>
          <w:p w:rsidR="00F15BE2" w:rsidRPr="00953D62" w:rsidRDefault="00F15BE2">
            <w:pPr>
              <w:rPr>
                <w:rFonts w:asciiTheme="minorHAnsi" w:hAnsiTheme="minorHAnsi" w:cstheme="minorHAnsi"/>
              </w:rPr>
            </w:pPr>
          </w:p>
        </w:tc>
      </w:tr>
      <w:tr w:rsidR="00F15BE2" w:rsidRPr="00953D62" w:rsidTr="005D7FFA">
        <w:tc>
          <w:tcPr>
            <w:tcW w:w="2943" w:type="dxa"/>
            <w:tcBorders>
              <w:top w:val="single" w:sz="6" w:space="0" w:color="auto"/>
              <w:left w:val="single" w:sz="6" w:space="0" w:color="auto"/>
              <w:bottom w:val="single" w:sz="6" w:space="0" w:color="auto"/>
              <w:right w:val="single" w:sz="6" w:space="0" w:color="auto"/>
            </w:tcBorders>
            <w:shd w:val="solid" w:color="auto" w:fill="auto"/>
          </w:tcPr>
          <w:p w:rsidR="00F15BE2" w:rsidRPr="00953D62" w:rsidRDefault="003208FA">
            <w:pPr>
              <w:rPr>
                <w:rFonts w:asciiTheme="minorHAnsi" w:hAnsiTheme="minorHAnsi" w:cstheme="minorHAnsi"/>
                <w:b/>
                <w:color w:val="FFFFFF"/>
              </w:rPr>
            </w:pPr>
            <w:r w:rsidRPr="00953D62">
              <w:rPr>
                <w:rFonts w:asciiTheme="minorHAnsi" w:hAnsiTheme="minorHAnsi" w:cstheme="minorHAnsi"/>
                <w:b/>
                <w:color w:val="FFFFFF"/>
              </w:rPr>
              <w:t>KEY CRITERIA</w:t>
            </w:r>
          </w:p>
        </w:tc>
        <w:tc>
          <w:tcPr>
            <w:tcW w:w="4156" w:type="dxa"/>
            <w:gridSpan w:val="2"/>
            <w:tcBorders>
              <w:top w:val="single" w:sz="6" w:space="0" w:color="auto"/>
              <w:left w:val="single" w:sz="6" w:space="0" w:color="auto"/>
              <w:bottom w:val="single" w:sz="6" w:space="0" w:color="auto"/>
              <w:right w:val="single" w:sz="6" w:space="0" w:color="auto"/>
            </w:tcBorders>
            <w:shd w:val="solid" w:color="auto" w:fill="auto"/>
          </w:tcPr>
          <w:p w:rsidR="00F15BE2" w:rsidRPr="00953D62" w:rsidRDefault="00F15BE2">
            <w:pPr>
              <w:rPr>
                <w:rFonts w:asciiTheme="minorHAnsi" w:hAnsiTheme="minorHAnsi" w:cstheme="minorHAnsi"/>
                <w:b/>
                <w:color w:val="FFFFFF"/>
              </w:rPr>
            </w:pPr>
            <w:r w:rsidRPr="00953D62">
              <w:rPr>
                <w:rFonts w:asciiTheme="minorHAnsi" w:hAnsiTheme="minorHAnsi" w:cstheme="minorHAnsi"/>
                <w:b/>
                <w:color w:val="FFFFFF"/>
              </w:rPr>
              <w:t>ESSENTIAL</w:t>
            </w:r>
          </w:p>
        </w:tc>
        <w:tc>
          <w:tcPr>
            <w:tcW w:w="3357" w:type="dxa"/>
            <w:tcBorders>
              <w:top w:val="single" w:sz="6" w:space="0" w:color="auto"/>
              <w:left w:val="single" w:sz="6" w:space="0" w:color="auto"/>
              <w:bottom w:val="single" w:sz="6" w:space="0" w:color="auto"/>
              <w:right w:val="single" w:sz="6" w:space="0" w:color="auto"/>
            </w:tcBorders>
            <w:shd w:val="solid" w:color="auto" w:fill="auto"/>
          </w:tcPr>
          <w:p w:rsidR="00F15BE2" w:rsidRPr="00953D62" w:rsidRDefault="00F15BE2">
            <w:pPr>
              <w:rPr>
                <w:rFonts w:asciiTheme="minorHAnsi" w:hAnsiTheme="minorHAnsi" w:cstheme="minorHAnsi"/>
                <w:b/>
                <w:color w:val="FFFFFF"/>
              </w:rPr>
            </w:pPr>
            <w:r w:rsidRPr="00953D62">
              <w:rPr>
                <w:rFonts w:asciiTheme="minorHAnsi" w:hAnsiTheme="minorHAnsi" w:cstheme="minorHAnsi"/>
                <w:b/>
                <w:color w:val="FFFFFF"/>
              </w:rPr>
              <w:t>DESIRABLE</w:t>
            </w:r>
          </w:p>
        </w:tc>
      </w:tr>
      <w:tr w:rsidR="00F15BE2" w:rsidRPr="00953D62" w:rsidTr="005D7FFA">
        <w:tc>
          <w:tcPr>
            <w:tcW w:w="2943" w:type="dxa"/>
            <w:tcBorders>
              <w:top w:val="single" w:sz="6" w:space="0" w:color="auto"/>
              <w:left w:val="single" w:sz="6" w:space="0" w:color="auto"/>
              <w:bottom w:val="single" w:sz="6" w:space="0" w:color="auto"/>
              <w:right w:val="single" w:sz="6" w:space="0" w:color="auto"/>
            </w:tcBorders>
          </w:tcPr>
          <w:p w:rsidR="00F15BE2" w:rsidRPr="00953D62" w:rsidRDefault="00F15BE2">
            <w:pPr>
              <w:pStyle w:val="Heading2"/>
              <w:rPr>
                <w:rFonts w:asciiTheme="minorHAnsi" w:hAnsiTheme="minorHAnsi" w:cstheme="minorHAnsi"/>
                <w:sz w:val="20"/>
              </w:rPr>
            </w:pPr>
            <w:r w:rsidRPr="00953D62">
              <w:rPr>
                <w:rFonts w:asciiTheme="minorHAnsi" w:hAnsiTheme="minorHAnsi" w:cstheme="minorHAnsi"/>
                <w:sz w:val="20"/>
              </w:rPr>
              <w:t>Qualifications and Training</w:t>
            </w:r>
          </w:p>
        </w:tc>
        <w:tc>
          <w:tcPr>
            <w:tcW w:w="4156" w:type="dxa"/>
            <w:gridSpan w:val="2"/>
            <w:tcBorders>
              <w:top w:val="single" w:sz="6" w:space="0" w:color="auto"/>
              <w:left w:val="single" w:sz="6" w:space="0" w:color="auto"/>
              <w:bottom w:val="single" w:sz="6" w:space="0" w:color="auto"/>
              <w:right w:val="single" w:sz="6" w:space="0" w:color="auto"/>
            </w:tcBorders>
          </w:tcPr>
          <w:p w:rsidR="00F15BE2" w:rsidRPr="00953D62" w:rsidRDefault="009F118C" w:rsidP="005D7FFA">
            <w:pPr>
              <w:numPr>
                <w:ilvl w:val="0"/>
                <w:numId w:val="1"/>
              </w:numPr>
              <w:ind w:left="358"/>
              <w:rPr>
                <w:rFonts w:asciiTheme="minorHAnsi" w:hAnsiTheme="minorHAnsi" w:cstheme="minorHAnsi"/>
              </w:rPr>
            </w:pPr>
            <w:r>
              <w:rPr>
                <w:rFonts w:asciiTheme="minorHAnsi" w:hAnsiTheme="minorHAnsi" w:cstheme="minorHAnsi"/>
              </w:rPr>
              <w:t>Basic numeracy and literacy</w:t>
            </w:r>
          </w:p>
        </w:tc>
        <w:tc>
          <w:tcPr>
            <w:tcW w:w="3357" w:type="dxa"/>
            <w:tcBorders>
              <w:top w:val="single" w:sz="6" w:space="0" w:color="auto"/>
              <w:left w:val="single" w:sz="6" w:space="0" w:color="auto"/>
              <w:bottom w:val="single" w:sz="6" w:space="0" w:color="auto"/>
              <w:right w:val="single" w:sz="6" w:space="0" w:color="auto"/>
            </w:tcBorders>
          </w:tcPr>
          <w:p w:rsidR="00D71D9E" w:rsidRPr="00953D62" w:rsidRDefault="009F118C" w:rsidP="00C64DB5">
            <w:pPr>
              <w:numPr>
                <w:ilvl w:val="0"/>
                <w:numId w:val="11"/>
              </w:numPr>
              <w:tabs>
                <w:tab w:val="clear" w:pos="360"/>
                <w:tab w:val="num" w:pos="314"/>
              </w:tabs>
              <w:rPr>
                <w:rFonts w:asciiTheme="minorHAnsi" w:hAnsiTheme="minorHAnsi" w:cstheme="minorHAnsi"/>
              </w:rPr>
            </w:pPr>
            <w:r>
              <w:rPr>
                <w:rFonts w:asciiTheme="minorHAnsi" w:hAnsiTheme="minorHAnsi" w:cstheme="minorHAnsi"/>
              </w:rPr>
              <w:t>Good numeracy and literacy</w:t>
            </w:r>
          </w:p>
        </w:tc>
      </w:tr>
      <w:tr w:rsidR="00F15BE2" w:rsidRPr="00953D62" w:rsidTr="005D7FFA">
        <w:tc>
          <w:tcPr>
            <w:tcW w:w="2943" w:type="dxa"/>
            <w:tcBorders>
              <w:top w:val="single" w:sz="6" w:space="0" w:color="auto"/>
              <w:left w:val="single" w:sz="6" w:space="0" w:color="auto"/>
              <w:bottom w:val="single" w:sz="6" w:space="0" w:color="auto"/>
              <w:right w:val="single" w:sz="6" w:space="0" w:color="auto"/>
            </w:tcBorders>
          </w:tcPr>
          <w:p w:rsidR="00F15BE2" w:rsidRPr="00953D62" w:rsidRDefault="00F15BE2">
            <w:pPr>
              <w:rPr>
                <w:rFonts w:asciiTheme="minorHAnsi" w:hAnsiTheme="minorHAnsi" w:cstheme="minorHAnsi"/>
                <w:b/>
              </w:rPr>
            </w:pPr>
            <w:r w:rsidRPr="00953D62">
              <w:rPr>
                <w:rFonts w:asciiTheme="minorHAnsi" w:hAnsiTheme="minorHAnsi" w:cstheme="minorHAnsi"/>
                <w:b/>
              </w:rPr>
              <w:t>Competence Summary</w:t>
            </w:r>
          </w:p>
          <w:p w:rsidR="00F15BE2" w:rsidRPr="00953D62" w:rsidRDefault="00F15BE2">
            <w:pPr>
              <w:rPr>
                <w:rFonts w:asciiTheme="minorHAnsi" w:hAnsiTheme="minorHAnsi" w:cstheme="minorHAnsi"/>
              </w:rPr>
            </w:pPr>
            <w:r w:rsidRPr="00953D62">
              <w:rPr>
                <w:rFonts w:asciiTheme="minorHAnsi" w:hAnsiTheme="minorHAnsi" w:cstheme="minorHAnsi"/>
              </w:rPr>
              <w:t xml:space="preserve">(Knowledge, abilities, skills, experience) </w:t>
            </w:r>
          </w:p>
          <w:p w:rsidR="00F15BE2" w:rsidRPr="00953D62" w:rsidRDefault="00F15BE2">
            <w:pPr>
              <w:rPr>
                <w:rFonts w:asciiTheme="minorHAnsi" w:hAnsiTheme="minorHAnsi" w:cstheme="minorHAnsi"/>
              </w:rPr>
            </w:pPr>
          </w:p>
          <w:p w:rsidR="00F15BE2" w:rsidRPr="00953D62" w:rsidRDefault="00F15BE2">
            <w:pPr>
              <w:rPr>
                <w:rFonts w:asciiTheme="minorHAnsi" w:hAnsiTheme="minorHAnsi" w:cstheme="minorHAnsi"/>
                <w:b/>
              </w:rPr>
            </w:pPr>
          </w:p>
        </w:tc>
        <w:tc>
          <w:tcPr>
            <w:tcW w:w="4156" w:type="dxa"/>
            <w:gridSpan w:val="2"/>
            <w:tcBorders>
              <w:top w:val="single" w:sz="6" w:space="0" w:color="auto"/>
              <w:left w:val="single" w:sz="6" w:space="0" w:color="auto"/>
              <w:bottom w:val="single" w:sz="6" w:space="0" w:color="auto"/>
              <w:right w:val="single" w:sz="6" w:space="0" w:color="auto"/>
            </w:tcBorders>
          </w:tcPr>
          <w:p w:rsidR="00990CAF" w:rsidRPr="00F10A2A" w:rsidRDefault="00990CAF" w:rsidP="00C64DB5">
            <w:pPr>
              <w:pStyle w:val="ListParagraph"/>
              <w:numPr>
                <w:ilvl w:val="0"/>
                <w:numId w:val="1"/>
              </w:numPr>
              <w:ind w:left="358"/>
              <w:rPr>
                <w:rFonts w:asciiTheme="minorHAnsi" w:hAnsiTheme="minorHAnsi" w:cstheme="minorHAnsi"/>
              </w:rPr>
            </w:pPr>
            <w:r w:rsidRPr="00F10A2A">
              <w:rPr>
                <w:rFonts w:asciiTheme="minorHAnsi" w:hAnsiTheme="minorHAnsi" w:cstheme="minorHAnsi"/>
              </w:rPr>
              <w:t>Able to communicate effectively with children, parents and other staff</w:t>
            </w:r>
          </w:p>
          <w:p w:rsidR="00F15BE2" w:rsidRPr="00953D62" w:rsidRDefault="001374EC" w:rsidP="00C64DB5">
            <w:pPr>
              <w:numPr>
                <w:ilvl w:val="0"/>
                <w:numId w:val="1"/>
              </w:numPr>
              <w:ind w:left="358"/>
              <w:rPr>
                <w:rFonts w:asciiTheme="minorHAnsi" w:hAnsiTheme="minorHAnsi" w:cstheme="minorHAnsi"/>
              </w:rPr>
            </w:pPr>
            <w:r w:rsidRPr="00953D62">
              <w:rPr>
                <w:rFonts w:asciiTheme="minorHAnsi" w:hAnsiTheme="minorHAnsi" w:cstheme="minorHAnsi"/>
              </w:rPr>
              <w:t>Able to work word processing software, email and the internet.</w:t>
            </w:r>
          </w:p>
          <w:p w:rsidR="00D71D9E" w:rsidRPr="00953D62" w:rsidRDefault="00D71D9E" w:rsidP="00C64DB5">
            <w:pPr>
              <w:numPr>
                <w:ilvl w:val="0"/>
                <w:numId w:val="1"/>
              </w:numPr>
              <w:ind w:left="358"/>
              <w:rPr>
                <w:rFonts w:asciiTheme="minorHAnsi" w:hAnsiTheme="minorHAnsi" w:cstheme="minorHAnsi"/>
              </w:rPr>
            </w:pPr>
            <w:r w:rsidRPr="00953D62">
              <w:rPr>
                <w:rFonts w:asciiTheme="minorHAnsi" w:hAnsiTheme="minorHAnsi" w:cstheme="minorHAnsi"/>
              </w:rPr>
              <w:t xml:space="preserve">Able to </w:t>
            </w:r>
            <w:r w:rsidR="00990CAF">
              <w:rPr>
                <w:rFonts w:asciiTheme="minorHAnsi" w:hAnsiTheme="minorHAnsi" w:cstheme="minorHAnsi"/>
              </w:rPr>
              <w:t xml:space="preserve">work as a team member </w:t>
            </w:r>
          </w:p>
          <w:p w:rsidR="008D609F" w:rsidRPr="0046101C" w:rsidRDefault="00C64DB5" w:rsidP="0046101C">
            <w:pPr>
              <w:numPr>
                <w:ilvl w:val="0"/>
                <w:numId w:val="1"/>
              </w:numPr>
              <w:ind w:left="358"/>
              <w:rPr>
                <w:rFonts w:asciiTheme="minorHAnsi" w:hAnsiTheme="minorHAnsi" w:cstheme="minorHAnsi"/>
              </w:rPr>
            </w:pPr>
            <w:r>
              <w:rPr>
                <w:rFonts w:asciiTheme="minorHAnsi" w:hAnsiTheme="minorHAnsi" w:cstheme="minorHAnsi"/>
              </w:rPr>
              <w:t>Knowledge of safe working practices.</w:t>
            </w:r>
          </w:p>
        </w:tc>
        <w:tc>
          <w:tcPr>
            <w:tcW w:w="3357" w:type="dxa"/>
            <w:tcBorders>
              <w:top w:val="single" w:sz="6" w:space="0" w:color="auto"/>
              <w:left w:val="single" w:sz="6" w:space="0" w:color="auto"/>
              <w:bottom w:val="single" w:sz="6" w:space="0" w:color="auto"/>
              <w:right w:val="single" w:sz="6" w:space="0" w:color="auto"/>
            </w:tcBorders>
          </w:tcPr>
          <w:p w:rsidR="00C64DB5" w:rsidRPr="00C64DB5" w:rsidRDefault="00C64DB5" w:rsidP="00C64DB5">
            <w:pPr>
              <w:numPr>
                <w:ilvl w:val="0"/>
                <w:numId w:val="1"/>
              </w:numPr>
              <w:tabs>
                <w:tab w:val="num" w:pos="272"/>
              </w:tabs>
              <w:ind w:left="272" w:hanging="272"/>
              <w:rPr>
                <w:rFonts w:asciiTheme="minorHAnsi" w:hAnsiTheme="minorHAnsi" w:cstheme="minorHAnsi"/>
              </w:rPr>
            </w:pPr>
            <w:r w:rsidRPr="00C64DB5">
              <w:rPr>
                <w:rFonts w:asciiTheme="minorHAnsi" w:hAnsiTheme="minorHAnsi" w:cstheme="minorHAnsi"/>
              </w:rPr>
              <w:t>Experience working in a similar environment</w:t>
            </w:r>
          </w:p>
          <w:p w:rsidR="009A037D" w:rsidRDefault="00C64DB5" w:rsidP="009A037D">
            <w:pPr>
              <w:numPr>
                <w:ilvl w:val="0"/>
                <w:numId w:val="1"/>
              </w:numPr>
              <w:tabs>
                <w:tab w:val="num" w:pos="272"/>
              </w:tabs>
              <w:ind w:left="272" w:hanging="272"/>
              <w:rPr>
                <w:rFonts w:asciiTheme="minorHAnsi" w:hAnsiTheme="minorHAnsi" w:cstheme="minorHAnsi"/>
              </w:rPr>
            </w:pPr>
            <w:r w:rsidRPr="00C64DB5">
              <w:rPr>
                <w:rFonts w:asciiTheme="minorHAnsi" w:hAnsiTheme="minorHAnsi" w:cstheme="minorHAnsi"/>
              </w:rPr>
              <w:t xml:space="preserve">Possession of appropriate certificates indicating competency with use of </w:t>
            </w:r>
            <w:r w:rsidRPr="009A037D">
              <w:rPr>
                <w:rFonts w:asciiTheme="minorHAnsi" w:hAnsiTheme="minorHAnsi" w:cstheme="minorHAnsi"/>
              </w:rPr>
              <w:t xml:space="preserve">technology equipment, e.g. drill and </w:t>
            </w:r>
            <w:proofErr w:type="spellStart"/>
            <w:r w:rsidRPr="009A037D">
              <w:rPr>
                <w:rFonts w:asciiTheme="minorHAnsi" w:hAnsiTheme="minorHAnsi" w:cstheme="minorHAnsi"/>
              </w:rPr>
              <w:t>bandsaw</w:t>
            </w:r>
            <w:proofErr w:type="spellEnd"/>
          </w:p>
          <w:p w:rsidR="0046101C" w:rsidRPr="009A037D" w:rsidRDefault="0046101C" w:rsidP="009A037D">
            <w:pPr>
              <w:numPr>
                <w:ilvl w:val="0"/>
                <w:numId w:val="1"/>
              </w:numPr>
              <w:tabs>
                <w:tab w:val="num" w:pos="272"/>
              </w:tabs>
              <w:ind w:left="272" w:hanging="272"/>
              <w:rPr>
                <w:rFonts w:asciiTheme="minorHAnsi" w:hAnsiTheme="minorHAnsi" w:cstheme="minorHAnsi"/>
              </w:rPr>
            </w:pPr>
            <w:bookmarkStart w:id="0" w:name="_GoBack"/>
            <w:bookmarkEnd w:id="0"/>
            <w:r w:rsidRPr="009A037D">
              <w:rPr>
                <w:rFonts w:asciiTheme="minorHAnsi" w:hAnsiTheme="minorHAnsi" w:cstheme="minorHAnsi"/>
              </w:rPr>
              <w:t>Able to use CAD, 3D Printers and laser cutter machines</w:t>
            </w:r>
          </w:p>
          <w:p w:rsidR="00C64DB5" w:rsidRPr="00C64DB5" w:rsidRDefault="00C64DB5" w:rsidP="00C64DB5">
            <w:pPr>
              <w:numPr>
                <w:ilvl w:val="0"/>
                <w:numId w:val="1"/>
              </w:numPr>
              <w:tabs>
                <w:tab w:val="num" w:pos="272"/>
              </w:tabs>
              <w:ind w:left="272" w:hanging="272"/>
              <w:rPr>
                <w:rFonts w:asciiTheme="minorHAnsi" w:hAnsiTheme="minorHAnsi" w:cstheme="minorHAnsi"/>
              </w:rPr>
            </w:pPr>
            <w:r w:rsidRPr="00C64DB5">
              <w:rPr>
                <w:rFonts w:asciiTheme="minorHAnsi" w:hAnsiTheme="minorHAnsi" w:cstheme="minorHAnsi"/>
              </w:rPr>
              <w:t>Knowledge of Health &amp; Safety legislation as it relates to the work of a school</w:t>
            </w:r>
          </w:p>
          <w:p w:rsidR="00F15BE2" w:rsidRPr="00C64DB5" w:rsidRDefault="00C64DB5" w:rsidP="00133558">
            <w:pPr>
              <w:numPr>
                <w:ilvl w:val="0"/>
                <w:numId w:val="1"/>
              </w:numPr>
              <w:tabs>
                <w:tab w:val="num" w:pos="272"/>
              </w:tabs>
              <w:ind w:left="272" w:hanging="272"/>
              <w:rPr>
                <w:sz w:val="22"/>
                <w:szCs w:val="22"/>
              </w:rPr>
            </w:pPr>
            <w:r w:rsidRPr="00C64DB5">
              <w:rPr>
                <w:rFonts w:asciiTheme="minorHAnsi" w:hAnsiTheme="minorHAnsi" w:cstheme="minorHAnsi"/>
              </w:rPr>
              <w:t>Knowledge of COSHH and ESCC regulations in relation to the safe handling and storage of chemicals</w:t>
            </w:r>
          </w:p>
        </w:tc>
      </w:tr>
      <w:tr w:rsidR="00F15BE2" w:rsidRPr="00953D62" w:rsidTr="005D7FFA">
        <w:tc>
          <w:tcPr>
            <w:tcW w:w="2943" w:type="dxa"/>
            <w:tcBorders>
              <w:top w:val="single" w:sz="6" w:space="0" w:color="auto"/>
              <w:left w:val="single" w:sz="6" w:space="0" w:color="auto"/>
              <w:bottom w:val="single" w:sz="6" w:space="0" w:color="auto"/>
              <w:right w:val="single" w:sz="6" w:space="0" w:color="auto"/>
            </w:tcBorders>
          </w:tcPr>
          <w:p w:rsidR="00F15BE2" w:rsidRPr="00953D62" w:rsidRDefault="00F15BE2">
            <w:pPr>
              <w:rPr>
                <w:rFonts w:asciiTheme="minorHAnsi" w:hAnsiTheme="minorHAnsi" w:cstheme="minorHAnsi"/>
              </w:rPr>
            </w:pPr>
            <w:r w:rsidRPr="00953D62">
              <w:rPr>
                <w:rFonts w:asciiTheme="minorHAnsi" w:hAnsiTheme="minorHAnsi" w:cstheme="minorHAnsi"/>
                <w:b/>
              </w:rPr>
              <w:t xml:space="preserve">Work-related Personal Requirements  </w:t>
            </w:r>
          </w:p>
          <w:p w:rsidR="00F15BE2" w:rsidRPr="00953D62" w:rsidRDefault="00F15BE2">
            <w:pPr>
              <w:rPr>
                <w:rFonts w:asciiTheme="minorHAnsi" w:hAnsiTheme="minorHAnsi" w:cstheme="minorHAnsi"/>
              </w:rPr>
            </w:pPr>
          </w:p>
          <w:p w:rsidR="00F15BE2" w:rsidRPr="00953D62" w:rsidRDefault="00F15BE2">
            <w:pPr>
              <w:rPr>
                <w:rFonts w:asciiTheme="minorHAnsi" w:hAnsiTheme="minorHAnsi" w:cstheme="minorHAnsi"/>
              </w:rPr>
            </w:pPr>
          </w:p>
          <w:p w:rsidR="00F15BE2" w:rsidRPr="00953D62" w:rsidRDefault="00F15BE2">
            <w:pPr>
              <w:rPr>
                <w:rFonts w:asciiTheme="minorHAnsi" w:hAnsiTheme="minorHAnsi" w:cstheme="minorHAnsi"/>
                <w:b/>
              </w:rPr>
            </w:pPr>
          </w:p>
        </w:tc>
        <w:tc>
          <w:tcPr>
            <w:tcW w:w="4156" w:type="dxa"/>
            <w:gridSpan w:val="2"/>
            <w:tcBorders>
              <w:top w:val="single" w:sz="6" w:space="0" w:color="auto"/>
              <w:left w:val="single" w:sz="6" w:space="0" w:color="auto"/>
              <w:bottom w:val="single" w:sz="6" w:space="0" w:color="auto"/>
              <w:right w:val="single" w:sz="6" w:space="0" w:color="auto"/>
            </w:tcBorders>
          </w:tcPr>
          <w:p w:rsidR="00F15BE2" w:rsidRPr="00953D62" w:rsidRDefault="00F15BE2" w:rsidP="005D7FFA">
            <w:pPr>
              <w:numPr>
                <w:ilvl w:val="0"/>
                <w:numId w:val="1"/>
              </w:numPr>
              <w:ind w:left="358"/>
              <w:rPr>
                <w:rFonts w:asciiTheme="minorHAnsi" w:hAnsiTheme="minorHAnsi" w:cstheme="minorHAnsi"/>
              </w:rPr>
            </w:pPr>
            <w:r w:rsidRPr="00953D62">
              <w:rPr>
                <w:rFonts w:asciiTheme="minorHAnsi" w:hAnsiTheme="minorHAnsi" w:cstheme="minorHAnsi"/>
              </w:rPr>
              <w:t xml:space="preserve">Flexible approach to tasks </w:t>
            </w:r>
          </w:p>
          <w:p w:rsidR="00D71D9E" w:rsidRPr="00953D62" w:rsidRDefault="00F15BE2" w:rsidP="005D7FFA">
            <w:pPr>
              <w:numPr>
                <w:ilvl w:val="0"/>
                <w:numId w:val="1"/>
              </w:numPr>
              <w:ind w:left="358"/>
              <w:rPr>
                <w:rFonts w:asciiTheme="minorHAnsi" w:hAnsiTheme="minorHAnsi" w:cstheme="minorHAnsi"/>
              </w:rPr>
            </w:pPr>
            <w:r w:rsidRPr="00953D62">
              <w:rPr>
                <w:rFonts w:asciiTheme="minorHAnsi" w:hAnsiTheme="minorHAnsi" w:cstheme="minorHAnsi"/>
              </w:rPr>
              <w:t>Willing to work as part of a team</w:t>
            </w:r>
          </w:p>
          <w:p w:rsidR="00276FFE" w:rsidRPr="00953D62" w:rsidRDefault="00276FFE" w:rsidP="005D7FFA">
            <w:pPr>
              <w:numPr>
                <w:ilvl w:val="0"/>
                <w:numId w:val="1"/>
              </w:numPr>
              <w:ind w:left="358"/>
              <w:rPr>
                <w:rFonts w:asciiTheme="minorHAnsi" w:hAnsiTheme="minorHAnsi" w:cstheme="minorHAnsi"/>
              </w:rPr>
            </w:pPr>
            <w:r w:rsidRPr="00953D62">
              <w:rPr>
                <w:rFonts w:asciiTheme="minorHAnsi" w:hAnsiTheme="minorHAnsi" w:cstheme="minorHAnsi"/>
              </w:rPr>
              <w:t>Patient and resilient</w:t>
            </w:r>
          </w:p>
          <w:p w:rsidR="00276FFE" w:rsidRPr="00953D62" w:rsidRDefault="00276FFE" w:rsidP="005D7FFA">
            <w:pPr>
              <w:numPr>
                <w:ilvl w:val="0"/>
                <w:numId w:val="1"/>
              </w:numPr>
              <w:ind w:left="358"/>
              <w:rPr>
                <w:rFonts w:asciiTheme="minorHAnsi" w:hAnsiTheme="minorHAnsi" w:cstheme="minorHAnsi"/>
              </w:rPr>
            </w:pPr>
            <w:r w:rsidRPr="00953D62">
              <w:rPr>
                <w:rFonts w:asciiTheme="minorHAnsi" w:hAnsiTheme="minorHAnsi" w:cstheme="minorHAnsi"/>
              </w:rPr>
              <w:t>Thorough, with good attention to detail</w:t>
            </w:r>
          </w:p>
          <w:p w:rsidR="00F15BE2" w:rsidRPr="00953D62" w:rsidRDefault="00276FFE" w:rsidP="005D7FFA">
            <w:pPr>
              <w:numPr>
                <w:ilvl w:val="0"/>
                <w:numId w:val="1"/>
              </w:numPr>
              <w:ind w:left="358"/>
              <w:rPr>
                <w:rFonts w:asciiTheme="minorHAnsi" w:hAnsiTheme="minorHAnsi" w:cstheme="minorHAnsi"/>
              </w:rPr>
            </w:pPr>
            <w:r w:rsidRPr="00953D62">
              <w:rPr>
                <w:rFonts w:asciiTheme="minorHAnsi" w:hAnsiTheme="minorHAnsi" w:cstheme="minorHAnsi"/>
              </w:rPr>
              <w:t>Can manage own time and tasks effectively</w:t>
            </w:r>
          </w:p>
        </w:tc>
        <w:tc>
          <w:tcPr>
            <w:tcW w:w="3357" w:type="dxa"/>
            <w:tcBorders>
              <w:top w:val="single" w:sz="6" w:space="0" w:color="auto"/>
              <w:left w:val="single" w:sz="6" w:space="0" w:color="auto"/>
              <w:bottom w:val="single" w:sz="6" w:space="0" w:color="auto"/>
              <w:right w:val="single" w:sz="6" w:space="0" w:color="auto"/>
            </w:tcBorders>
          </w:tcPr>
          <w:p w:rsidR="00F15BE2" w:rsidRPr="00953D62" w:rsidRDefault="00F15BE2">
            <w:pPr>
              <w:rPr>
                <w:rFonts w:asciiTheme="minorHAnsi" w:hAnsiTheme="minorHAnsi" w:cstheme="minorHAnsi"/>
              </w:rPr>
            </w:pPr>
          </w:p>
        </w:tc>
      </w:tr>
    </w:tbl>
    <w:p w:rsidR="000B4B6F" w:rsidRPr="00953D62" w:rsidRDefault="000B4B6F" w:rsidP="000B4B6F">
      <w:pPr>
        <w:rPr>
          <w:rFonts w:asciiTheme="minorHAnsi" w:hAnsiTheme="minorHAnsi" w:cstheme="minorHAnsi"/>
          <w:b/>
          <w:i/>
        </w:rPr>
      </w:pPr>
    </w:p>
    <w:p w:rsidR="000B4B6F" w:rsidRPr="00953D62" w:rsidRDefault="000B4B6F" w:rsidP="000B4B6F">
      <w:pPr>
        <w:rPr>
          <w:rFonts w:asciiTheme="minorHAnsi" w:hAnsiTheme="minorHAnsi" w:cstheme="minorHAnsi"/>
          <w:b/>
          <w:i/>
        </w:rPr>
      </w:pPr>
    </w:p>
    <w:p w:rsidR="00C87CC9" w:rsidRPr="00953D62" w:rsidRDefault="00C87CC9" w:rsidP="000B4B6F">
      <w:pPr>
        <w:rPr>
          <w:rFonts w:asciiTheme="minorHAnsi" w:hAnsiTheme="minorHAnsi" w:cstheme="minorHAnsi"/>
          <w:b/>
          <w:i/>
        </w:rPr>
      </w:pPr>
    </w:p>
    <w:sectPr w:rsidR="00C87CC9" w:rsidRPr="00953D62" w:rsidSect="002F0AE6">
      <w:headerReference w:type="default" r:id="rId8"/>
      <w:pgSz w:w="11909" w:h="16834"/>
      <w:pgMar w:top="284" w:right="864" w:bottom="284" w:left="864"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3D62" w:rsidRDefault="00953D62" w:rsidP="00953D62">
      <w:r>
        <w:separator/>
      </w:r>
    </w:p>
  </w:endnote>
  <w:endnote w:type="continuationSeparator" w:id="0">
    <w:p w:rsidR="00953D62" w:rsidRDefault="00953D62" w:rsidP="00953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MT Black">
    <w:altName w:val="Ari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3D62" w:rsidRDefault="00953D62" w:rsidP="00953D62">
      <w:r>
        <w:separator/>
      </w:r>
    </w:p>
  </w:footnote>
  <w:footnote w:type="continuationSeparator" w:id="0">
    <w:p w:rsidR="00953D62" w:rsidRDefault="00953D62" w:rsidP="00953D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D62" w:rsidRDefault="00F13080" w:rsidP="00F13080">
    <w:pPr>
      <w:pStyle w:val="Header"/>
      <w:jc w:val="center"/>
    </w:pPr>
    <w:r>
      <w:rPr>
        <w:noProof/>
      </w:rPr>
      <w:drawing>
        <wp:inline distT="0" distB="0" distL="0" distR="0">
          <wp:extent cx="676275" cy="733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7334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D4D1A"/>
    <w:multiLevelType w:val="hybridMultilevel"/>
    <w:tmpl w:val="4D1C8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15120E"/>
    <w:multiLevelType w:val="hybridMultilevel"/>
    <w:tmpl w:val="A6709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C01B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A6D1D8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CAC4E56"/>
    <w:multiLevelType w:val="hybridMultilevel"/>
    <w:tmpl w:val="8D7EB4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0474E6"/>
    <w:multiLevelType w:val="multilevel"/>
    <w:tmpl w:val="08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138C0323"/>
    <w:multiLevelType w:val="hybridMultilevel"/>
    <w:tmpl w:val="237A5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007087"/>
    <w:multiLevelType w:val="hybridMultilevel"/>
    <w:tmpl w:val="922C37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B76A1D"/>
    <w:multiLevelType w:val="singleLevel"/>
    <w:tmpl w:val="08090001"/>
    <w:lvl w:ilvl="0">
      <w:start w:val="1"/>
      <w:numFmt w:val="bullet"/>
      <w:lvlText w:val=""/>
      <w:lvlJc w:val="left"/>
      <w:pPr>
        <w:ind w:left="720" w:hanging="360"/>
      </w:pPr>
      <w:rPr>
        <w:rFonts w:ascii="Symbol" w:hAnsi="Symbol" w:hint="default"/>
      </w:rPr>
    </w:lvl>
  </w:abstractNum>
  <w:abstractNum w:abstractNumId="9" w15:restartNumberingAfterBreak="0">
    <w:nsid w:val="1ACF24C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331F3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C6514B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F9A06F8"/>
    <w:multiLevelType w:val="hybridMultilevel"/>
    <w:tmpl w:val="F3607588"/>
    <w:lvl w:ilvl="0" w:tplc="30E88A72">
      <w:start w:val="1"/>
      <w:numFmt w:val="bullet"/>
      <w:lvlText w:val=""/>
      <w:lvlJc w:val="left"/>
      <w:pPr>
        <w:tabs>
          <w:tab w:val="num" w:pos="370"/>
        </w:tabs>
        <w:ind w:left="67" w:hanging="57"/>
      </w:pPr>
      <w:rPr>
        <w:rFonts w:ascii="Symbol" w:hAnsi="Symbol" w:hint="default"/>
      </w:rPr>
    </w:lvl>
    <w:lvl w:ilvl="1" w:tplc="04090003">
      <w:start w:val="1"/>
      <w:numFmt w:val="bullet"/>
      <w:lvlText w:val="o"/>
      <w:lvlJc w:val="left"/>
      <w:pPr>
        <w:tabs>
          <w:tab w:val="num" w:pos="1450"/>
        </w:tabs>
        <w:ind w:left="1450" w:hanging="360"/>
      </w:pPr>
      <w:rPr>
        <w:rFonts w:ascii="Courier New" w:hAnsi="Courier New" w:hint="default"/>
      </w:rPr>
    </w:lvl>
    <w:lvl w:ilvl="2" w:tplc="04090005" w:tentative="1">
      <w:start w:val="1"/>
      <w:numFmt w:val="bullet"/>
      <w:lvlText w:val=""/>
      <w:lvlJc w:val="left"/>
      <w:pPr>
        <w:tabs>
          <w:tab w:val="num" w:pos="2170"/>
        </w:tabs>
        <w:ind w:left="2170" w:hanging="360"/>
      </w:pPr>
      <w:rPr>
        <w:rFonts w:ascii="Wingdings" w:hAnsi="Wingdings" w:hint="default"/>
      </w:rPr>
    </w:lvl>
    <w:lvl w:ilvl="3" w:tplc="04090001" w:tentative="1">
      <w:start w:val="1"/>
      <w:numFmt w:val="bullet"/>
      <w:lvlText w:val=""/>
      <w:lvlJc w:val="left"/>
      <w:pPr>
        <w:tabs>
          <w:tab w:val="num" w:pos="2890"/>
        </w:tabs>
        <w:ind w:left="2890" w:hanging="360"/>
      </w:pPr>
      <w:rPr>
        <w:rFonts w:ascii="Symbol" w:hAnsi="Symbol" w:hint="default"/>
      </w:rPr>
    </w:lvl>
    <w:lvl w:ilvl="4" w:tplc="04090003" w:tentative="1">
      <w:start w:val="1"/>
      <w:numFmt w:val="bullet"/>
      <w:lvlText w:val="o"/>
      <w:lvlJc w:val="left"/>
      <w:pPr>
        <w:tabs>
          <w:tab w:val="num" w:pos="3610"/>
        </w:tabs>
        <w:ind w:left="3610" w:hanging="360"/>
      </w:pPr>
      <w:rPr>
        <w:rFonts w:ascii="Courier New" w:hAnsi="Courier New" w:hint="default"/>
      </w:rPr>
    </w:lvl>
    <w:lvl w:ilvl="5" w:tplc="04090005" w:tentative="1">
      <w:start w:val="1"/>
      <w:numFmt w:val="bullet"/>
      <w:lvlText w:val=""/>
      <w:lvlJc w:val="left"/>
      <w:pPr>
        <w:tabs>
          <w:tab w:val="num" w:pos="4330"/>
        </w:tabs>
        <w:ind w:left="4330" w:hanging="360"/>
      </w:pPr>
      <w:rPr>
        <w:rFonts w:ascii="Wingdings" w:hAnsi="Wingdings" w:hint="default"/>
      </w:rPr>
    </w:lvl>
    <w:lvl w:ilvl="6" w:tplc="04090001" w:tentative="1">
      <w:start w:val="1"/>
      <w:numFmt w:val="bullet"/>
      <w:lvlText w:val=""/>
      <w:lvlJc w:val="left"/>
      <w:pPr>
        <w:tabs>
          <w:tab w:val="num" w:pos="5050"/>
        </w:tabs>
        <w:ind w:left="5050" w:hanging="360"/>
      </w:pPr>
      <w:rPr>
        <w:rFonts w:ascii="Symbol" w:hAnsi="Symbol" w:hint="default"/>
      </w:rPr>
    </w:lvl>
    <w:lvl w:ilvl="7" w:tplc="04090003" w:tentative="1">
      <w:start w:val="1"/>
      <w:numFmt w:val="bullet"/>
      <w:lvlText w:val="o"/>
      <w:lvlJc w:val="left"/>
      <w:pPr>
        <w:tabs>
          <w:tab w:val="num" w:pos="5770"/>
        </w:tabs>
        <w:ind w:left="5770" w:hanging="360"/>
      </w:pPr>
      <w:rPr>
        <w:rFonts w:ascii="Courier New" w:hAnsi="Courier New" w:hint="default"/>
      </w:rPr>
    </w:lvl>
    <w:lvl w:ilvl="8" w:tplc="04090005" w:tentative="1">
      <w:start w:val="1"/>
      <w:numFmt w:val="bullet"/>
      <w:lvlText w:val=""/>
      <w:lvlJc w:val="left"/>
      <w:pPr>
        <w:tabs>
          <w:tab w:val="num" w:pos="6490"/>
        </w:tabs>
        <w:ind w:left="6490" w:hanging="360"/>
      </w:pPr>
      <w:rPr>
        <w:rFonts w:ascii="Wingdings" w:hAnsi="Wingdings" w:hint="default"/>
      </w:rPr>
    </w:lvl>
  </w:abstractNum>
  <w:abstractNum w:abstractNumId="13" w15:restartNumberingAfterBreak="0">
    <w:nsid w:val="21544A6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5F678EE"/>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5" w15:restartNumberingAfterBreak="0">
    <w:nsid w:val="26B40982"/>
    <w:multiLevelType w:val="hybridMultilevel"/>
    <w:tmpl w:val="D5C6A1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D76950"/>
    <w:multiLevelType w:val="multilevel"/>
    <w:tmpl w:val="C90682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994423"/>
    <w:multiLevelType w:val="hybridMultilevel"/>
    <w:tmpl w:val="6FE87C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452B61"/>
    <w:multiLevelType w:val="hybridMultilevel"/>
    <w:tmpl w:val="9AF08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0F50B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E842071"/>
    <w:multiLevelType w:val="hybridMultilevel"/>
    <w:tmpl w:val="6DFE027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15:restartNumberingAfterBreak="0">
    <w:nsid w:val="4506338E"/>
    <w:multiLevelType w:val="multilevel"/>
    <w:tmpl w:val="08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2" w15:restartNumberingAfterBreak="0">
    <w:nsid w:val="527D5A1D"/>
    <w:multiLevelType w:val="hybridMultilevel"/>
    <w:tmpl w:val="8E62B6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C74849"/>
    <w:multiLevelType w:val="hybridMultilevel"/>
    <w:tmpl w:val="A7B6A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FB5A2A"/>
    <w:multiLevelType w:val="hybridMultilevel"/>
    <w:tmpl w:val="86AE5E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AF23CE4"/>
    <w:multiLevelType w:val="hybridMultilevel"/>
    <w:tmpl w:val="5B485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D6652F"/>
    <w:multiLevelType w:val="multilevel"/>
    <w:tmpl w:val="08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7" w15:restartNumberingAfterBreak="0">
    <w:nsid w:val="688874CC"/>
    <w:multiLevelType w:val="hybridMultilevel"/>
    <w:tmpl w:val="5C602D5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A575AF3"/>
    <w:multiLevelType w:val="singleLevel"/>
    <w:tmpl w:val="08090001"/>
    <w:lvl w:ilvl="0">
      <w:start w:val="1"/>
      <w:numFmt w:val="bullet"/>
      <w:lvlText w:val=""/>
      <w:lvlJc w:val="left"/>
      <w:pPr>
        <w:ind w:left="720" w:hanging="360"/>
      </w:pPr>
      <w:rPr>
        <w:rFonts w:ascii="Symbol" w:hAnsi="Symbol" w:hint="default"/>
      </w:rPr>
    </w:lvl>
  </w:abstractNum>
  <w:abstractNum w:abstractNumId="29" w15:restartNumberingAfterBreak="0">
    <w:nsid w:val="6A823F0B"/>
    <w:multiLevelType w:val="hybridMultilevel"/>
    <w:tmpl w:val="B36606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AA925E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D1174C0"/>
    <w:multiLevelType w:val="hybridMultilevel"/>
    <w:tmpl w:val="8460D9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05461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8686DC4"/>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14"/>
  </w:num>
  <w:num w:numId="3">
    <w:abstractNumId w:val="11"/>
  </w:num>
  <w:num w:numId="4">
    <w:abstractNumId w:val="9"/>
  </w:num>
  <w:num w:numId="5">
    <w:abstractNumId w:val="13"/>
  </w:num>
  <w:num w:numId="6">
    <w:abstractNumId w:val="32"/>
  </w:num>
  <w:num w:numId="7">
    <w:abstractNumId w:val="30"/>
  </w:num>
  <w:num w:numId="8">
    <w:abstractNumId w:val="33"/>
  </w:num>
  <w:num w:numId="9">
    <w:abstractNumId w:val="28"/>
  </w:num>
  <w:num w:numId="10">
    <w:abstractNumId w:val="10"/>
  </w:num>
  <w:num w:numId="11">
    <w:abstractNumId w:val="3"/>
  </w:num>
  <w:num w:numId="12">
    <w:abstractNumId w:val="19"/>
  </w:num>
  <w:num w:numId="13">
    <w:abstractNumId w:val="2"/>
  </w:num>
  <w:num w:numId="14">
    <w:abstractNumId w:val="7"/>
  </w:num>
  <w:num w:numId="15">
    <w:abstractNumId w:val="17"/>
  </w:num>
  <w:num w:numId="16">
    <w:abstractNumId w:val="4"/>
  </w:num>
  <w:num w:numId="17">
    <w:abstractNumId w:val="5"/>
  </w:num>
  <w:num w:numId="18">
    <w:abstractNumId w:val="22"/>
  </w:num>
  <w:num w:numId="19">
    <w:abstractNumId w:val="26"/>
  </w:num>
  <w:num w:numId="20">
    <w:abstractNumId w:val="21"/>
  </w:num>
  <w:num w:numId="21">
    <w:abstractNumId w:val="29"/>
  </w:num>
  <w:num w:numId="22">
    <w:abstractNumId w:val="15"/>
  </w:num>
  <w:num w:numId="23">
    <w:abstractNumId w:val="31"/>
  </w:num>
  <w:num w:numId="24">
    <w:abstractNumId w:val="16"/>
  </w:num>
  <w:num w:numId="25">
    <w:abstractNumId w:val="18"/>
  </w:num>
  <w:num w:numId="26">
    <w:abstractNumId w:val="1"/>
  </w:num>
  <w:num w:numId="27">
    <w:abstractNumId w:val="23"/>
  </w:num>
  <w:num w:numId="28">
    <w:abstractNumId w:val="20"/>
  </w:num>
  <w:num w:numId="29">
    <w:abstractNumId w:val="6"/>
  </w:num>
  <w:num w:numId="30">
    <w:abstractNumId w:val="25"/>
  </w:num>
  <w:num w:numId="31">
    <w:abstractNumId w:val="0"/>
  </w:num>
  <w:num w:numId="32">
    <w:abstractNumId w:val="27"/>
  </w:num>
  <w:num w:numId="33">
    <w:abstractNumId w:val="12"/>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241"/>
    <w:rsid w:val="000A77BA"/>
    <w:rsid w:val="000B4B6F"/>
    <w:rsid w:val="00111DC0"/>
    <w:rsid w:val="00121E1C"/>
    <w:rsid w:val="001277FF"/>
    <w:rsid w:val="00133558"/>
    <w:rsid w:val="001374EC"/>
    <w:rsid w:val="001401C6"/>
    <w:rsid w:val="00154B23"/>
    <w:rsid w:val="00216374"/>
    <w:rsid w:val="0024227A"/>
    <w:rsid w:val="00276FFE"/>
    <w:rsid w:val="00283FAD"/>
    <w:rsid w:val="002D10D9"/>
    <w:rsid w:val="002D6D9D"/>
    <w:rsid w:val="002E0554"/>
    <w:rsid w:val="002E7969"/>
    <w:rsid w:val="002F0AE6"/>
    <w:rsid w:val="003208FA"/>
    <w:rsid w:val="003577CF"/>
    <w:rsid w:val="00360D65"/>
    <w:rsid w:val="00370DF2"/>
    <w:rsid w:val="0037674C"/>
    <w:rsid w:val="003A0AEE"/>
    <w:rsid w:val="003A5666"/>
    <w:rsid w:val="00417DD5"/>
    <w:rsid w:val="0042206D"/>
    <w:rsid w:val="0046101C"/>
    <w:rsid w:val="00463B32"/>
    <w:rsid w:val="004B4BB1"/>
    <w:rsid w:val="004D289E"/>
    <w:rsid w:val="004D4CC9"/>
    <w:rsid w:val="00523945"/>
    <w:rsid w:val="00552241"/>
    <w:rsid w:val="0059178E"/>
    <w:rsid w:val="005B52EA"/>
    <w:rsid w:val="005D7FFA"/>
    <w:rsid w:val="005E4FAA"/>
    <w:rsid w:val="00646F39"/>
    <w:rsid w:val="0065545E"/>
    <w:rsid w:val="006958DA"/>
    <w:rsid w:val="006A490D"/>
    <w:rsid w:val="006E1944"/>
    <w:rsid w:val="00716B73"/>
    <w:rsid w:val="00732FD8"/>
    <w:rsid w:val="00791120"/>
    <w:rsid w:val="007E7CAF"/>
    <w:rsid w:val="007F0CDD"/>
    <w:rsid w:val="007F2D36"/>
    <w:rsid w:val="0082004A"/>
    <w:rsid w:val="00843CE0"/>
    <w:rsid w:val="00846C39"/>
    <w:rsid w:val="00877BA4"/>
    <w:rsid w:val="008D609F"/>
    <w:rsid w:val="00915C02"/>
    <w:rsid w:val="00946F21"/>
    <w:rsid w:val="00953D62"/>
    <w:rsid w:val="009804CB"/>
    <w:rsid w:val="00990CAF"/>
    <w:rsid w:val="009A037D"/>
    <w:rsid w:val="009A3A77"/>
    <w:rsid w:val="009B2710"/>
    <w:rsid w:val="009B2B3C"/>
    <w:rsid w:val="009F118C"/>
    <w:rsid w:val="00A05770"/>
    <w:rsid w:val="00A1491D"/>
    <w:rsid w:val="00A24BBC"/>
    <w:rsid w:val="00A331D3"/>
    <w:rsid w:val="00A4415F"/>
    <w:rsid w:val="00A80393"/>
    <w:rsid w:val="00A916C2"/>
    <w:rsid w:val="00A97E08"/>
    <w:rsid w:val="00AC082E"/>
    <w:rsid w:val="00AC65A6"/>
    <w:rsid w:val="00AF545F"/>
    <w:rsid w:val="00B36226"/>
    <w:rsid w:val="00BA5290"/>
    <w:rsid w:val="00BC2603"/>
    <w:rsid w:val="00BC45A7"/>
    <w:rsid w:val="00BC56A9"/>
    <w:rsid w:val="00C22F3B"/>
    <w:rsid w:val="00C324CC"/>
    <w:rsid w:val="00C432DE"/>
    <w:rsid w:val="00C64DB5"/>
    <w:rsid w:val="00C76C8C"/>
    <w:rsid w:val="00C83B80"/>
    <w:rsid w:val="00C87CC9"/>
    <w:rsid w:val="00C920B2"/>
    <w:rsid w:val="00C96E26"/>
    <w:rsid w:val="00CB2338"/>
    <w:rsid w:val="00CB67EB"/>
    <w:rsid w:val="00CB74AF"/>
    <w:rsid w:val="00CE7756"/>
    <w:rsid w:val="00D0202F"/>
    <w:rsid w:val="00D56EE1"/>
    <w:rsid w:val="00D574D6"/>
    <w:rsid w:val="00D672B6"/>
    <w:rsid w:val="00D71D9E"/>
    <w:rsid w:val="00D80EB8"/>
    <w:rsid w:val="00DB0347"/>
    <w:rsid w:val="00DF3C57"/>
    <w:rsid w:val="00DF5CEF"/>
    <w:rsid w:val="00E27126"/>
    <w:rsid w:val="00E60F45"/>
    <w:rsid w:val="00E7329F"/>
    <w:rsid w:val="00E821C1"/>
    <w:rsid w:val="00EA4300"/>
    <w:rsid w:val="00EB4DEC"/>
    <w:rsid w:val="00F03012"/>
    <w:rsid w:val="00F13080"/>
    <w:rsid w:val="00F15BE2"/>
    <w:rsid w:val="00F30BC6"/>
    <w:rsid w:val="00FB5F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3992AB"/>
  <w15:chartTrackingRefBased/>
  <w15:docId w15:val="{0C5AD439-E66D-4E6F-BDC0-1B3C7E057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8"/>
    </w:rPr>
  </w:style>
  <w:style w:type="paragraph" w:styleId="Heading2">
    <w:name w:val="heading 2"/>
    <w:basedOn w:val="Normal"/>
    <w:next w:val="Normal"/>
    <w:qFormat/>
    <w:pPr>
      <w:keepNext/>
      <w:outlineLvl w:val="1"/>
    </w:pPr>
    <w:rPr>
      <w:rFonts w:ascii="Arial" w:hAnsi="Arial"/>
      <w:b/>
      <w:sz w:val="24"/>
    </w:rPr>
  </w:style>
  <w:style w:type="paragraph" w:styleId="Heading3">
    <w:name w:val="heading 3"/>
    <w:basedOn w:val="Normal"/>
    <w:next w:val="Normal"/>
    <w:qFormat/>
    <w:pPr>
      <w:keepNext/>
      <w:outlineLvl w:val="2"/>
    </w:pPr>
    <w:rPr>
      <w:rFonts w:ascii="Arial MT Black" w:hAnsi="Arial MT Black"/>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F5CEF"/>
    <w:rPr>
      <w:rFonts w:ascii="Tahoma" w:hAnsi="Tahoma" w:cs="Tahoma"/>
      <w:sz w:val="16"/>
      <w:szCs w:val="16"/>
    </w:rPr>
  </w:style>
  <w:style w:type="table" w:styleId="TableGrid">
    <w:name w:val="Table Grid"/>
    <w:basedOn w:val="TableNormal"/>
    <w:rsid w:val="00C87C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53D62"/>
    <w:pPr>
      <w:tabs>
        <w:tab w:val="center" w:pos="4513"/>
        <w:tab w:val="right" w:pos="9026"/>
      </w:tabs>
    </w:pPr>
  </w:style>
  <w:style w:type="character" w:customStyle="1" w:styleId="HeaderChar">
    <w:name w:val="Header Char"/>
    <w:basedOn w:val="DefaultParagraphFont"/>
    <w:link w:val="Header"/>
    <w:rsid w:val="00953D62"/>
  </w:style>
  <w:style w:type="paragraph" w:styleId="Footer">
    <w:name w:val="footer"/>
    <w:basedOn w:val="Normal"/>
    <w:link w:val="FooterChar"/>
    <w:rsid w:val="00953D62"/>
    <w:pPr>
      <w:tabs>
        <w:tab w:val="center" w:pos="4513"/>
        <w:tab w:val="right" w:pos="9026"/>
      </w:tabs>
    </w:pPr>
  </w:style>
  <w:style w:type="character" w:customStyle="1" w:styleId="FooterChar">
    <w:name w:val="Footer Char"/>
    <w:basedOn w:val="DefaultParagraphFont"/>
    <w:link w:val="Footer"/>
    <w:rsid w:val="00953D62"/>
  </w:style>
  <w:style w:type="paragraph" w:styleId="ListParagraph">
    <w:name w:val="List Paragraph"/>
    <w:basedOn w:val="Normal"/>
    <w:uiPriority w:val="34"/>
    <w:qFormat/>
    <w:rsid w:val="00A331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9592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7EB88-72D2-4814-A849-9640F1F68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941</Words>
  <Characters>5146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DRAFT JOB DESCRIPTION</vt:lpstr>
    </vt:vector>
  </TitlesOfParts>
  <Company>WBC</Company>
  <LinksUpToDate>false</LinksUpToDate>
  <CharactersWithSpaces>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JOB DESCRIPTION</dc:title>
  <dc:subject/>
  <dc:creator>MGraham</dc:creator>
  <cp:keywords/>
  <cp:lastModifiedBy>Mrs. C. Clark</cp:lastModifiedBy>
  <cp:revision>3</cp:revision>
  <cp:lastPrinted>2021-06-29T11:20:00Z</cp:lastPrinted>
  <dcterms:created xsi:type="dcterms:W3CDTF">2021-06-29T11:05:00Z</dcterms:created>
  <dcterms:modified xsi:type="dcterms:W3CDTF">2021-06-29T11:21:00Z</dcterms:modified>
</cp:coreProperties>
</file>