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24E1" w14:textId="77777777" w:rsidR="004347F2" w:rsidRPr="00A911F2" w:rsidRDefault="00C7329C">
      <w:pPr>
        <w:pStyle w:val="Title"/>
        <w:rPr>
          <w:rFonts w:ascii="Arial" w:hAnsi="Arial" w:cs="Arial"/>
          <w:b/>
          <w:sz w:val="24"/>
          <w:szCs w:val="21"/>
        </w:rPr>
      </w:pPr>
      <w:bookmarkStart w:id="0" w:name="_GoBack"/>
      <w:bookmarkEnd w:id="0"/>
      <w:r w:rsidRPr="00A911F2">
        <w:rPr>
          <w:rFonts w:ascii="Arial" w:hAnsi="Arial" w:cs="Arial"/>
          <w:b/>
          <w:sz w:val="24"/>
          <w:szCs w:val="21"/>
        </w:rPr>
        <w:t>C</w:t>
      </w:r>
      <w:r w:rsidR="00BD2056" w:rsidRPr="00A911F2">
        <w:rPr>
          <w:rFonts w:ascii="Arial" w:hAnsi="Arial" w:cs="Arial"/>
          <w:b/>
          <w:sz w:val="24"/>
          <w:szCs w:val="21"/>
        </w:rPr>
        <w:t>odsall Community High School: Job Description</w:t>
      </w:r>
    </w:p>
    <w:p w14:paraId="7B8F8F52" w14:textId="77777777" w:rsidR="004347F2" w:rsidRPr="00A911F2" w:rsidRDefault="004347F2">
      <w:pPr>
        <w:rPr>
          <w:rStyle w:val="StyleArial10pt"/>
          <w:rFonts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7407"/>
      </w:tblGrid>
      <w:tr w:rsidR="004347F2" w:rsidRPr="00A911F2" w14:paraId="0ECCEB25" w14:textId="77777777" w:rsidTr="004827ED">
        <w:tc>
          <w:tcPr>
            <w:tcW w:w="2787" w:type="dxa"/>
          </w:tcPr>
          <w:p w14:paraId="4D7A36D9" w14:textId="77777777" w:rsidR="004347F2" w:rsidRPr="00A911F2" w:rsidRDefault="00C7329C">
            <w:pPr>
              <w:rPr>
                <w:rFonts w:ascii="Arial" w:hAnsi="Arial" w:cs="Arial"/>
                <w:b/>
                <w:bCs/>
                <w:sz w:val="21"/>
                <w:szCs w:val="21"/>
              </w:rPr>
            </w:pPr>
            <w:r w:rsidRPr="00A911F2">
              <w:rPr>
                <w:rFonts w:ascii="Arial" w:hAnsi="Arial" w:cs="Arial"/>
                <w:b/>
                <w:bCs/>
                <w:sz w:val="21"/>
                <w:szCs w:val="21"/>
              </w:rPr>
              <w:t xml:space="preserve">Post </w:t>
            </w:r>
            <w:r w:rsidR="00FC4DDA" w:rsidRPr="00A911F2">
              <w:rPr>
                <w:rFonts w:ascii="Arial" w:hAnsi="Arial" w:cs="Arial"/>
                <w:b/>
                <w:bCs/>
                <w:sz w:val="21"/>
                <w:szCs w:val="21"/>
              </w:rPr>
              <w:t>t</w:t>
            </w:r>
            <w:r w:rsidRPr="00A911F2">
              <w:rPr>
                <w:rFonts w:ascii="Arial" w:hAnsi="Arial" w:cs="Arial"/>
                <w:b/>
                <w:bCs/>
                <w:sz w:val="21"/>
                <w:szCs w:val="21"/>
              </w:rPr>
              <w:t>itle</w:t>
            </w:r>
          </w:p>
        </w:tc>
        <w:tc>
          <w:tcPr>
            <w:tcW w:w="7407" w:type="dxa"/>
          </w:tcPr>
          <w:p w14:paraId="6496F89F" w14:textId="77777777" w:rsidR="004347F2" w:rsidRPr="00A911F2" w:rsidRDefault="00AD42D5">
            <w:pPr>
              <w:rPr>
                <w:rFonts w:ascii="Arial" w:hAnsi="Arial" w:cs="Arial"/>
                <w:sz w:val="21"/>
                <w:szCs w:val="21"/>
              </w:rPr>
            </w:pPr>
            <w:r>
              <w:rPr>
                <w:rFonts w:ascii="Arial" w:hAnsi="Arial" w:cs="Arial"/>
                <w:b/>
                <w:sz w:val="21"/>
                <w:szCs w:val="21"/>
              </w:rPr>
              <w:t xml:space="preserve">Development Teacher for </w:t>
            </w:r>
            <w:r w:rsidR="002657F8">
              <w:rPr>
                <w:rFonts w:ascii="Arial" w:hAnsi="Arial" w:cs="Arial"/>
                <w:b/>
                <w:sz w:val="21"/>
                <w:szCs w:val="21"/>
              </w:rPr>
              <w:t>Physics</w:t>
            </w:r>
            <w:r w:rsidR="00AB60EC" w:rsidRPr="00A911F2">
              <w:rPr>
                <w:rFonts w:ascii="Arial" w:hAnsi="Arial" w:cs="Arial"/>
                <w:b/>
                <w:sz w:val="21"/>
                <w:szCs w:val="21"/>
              </w:rPr>
              <w:t xml:space="preserve"> (</w:t>
            </w:r>
            <w:r w:rsidR="00C7329C" w:rsidRPr="00A911F2">
              <w:rPr>
                <w:rStyle w:val="StyleArial10pt"/>
                <w:rFonts w:cs="Arial"/>
                <w:b/>
                <w:sz w:val="21"/>
                <w:szCs w:val="21"/>
              </w:rPr>
              <w:t>TLR</w:t>
            </w:r>
            <w:r>
              <w:rPr>
                <w:rStyle w:val="StyleArial10pt"/>
                <w:rFonts w:cs="Arial"/>
                <w:b/>
                <w:sz w:val="21"/>
                <w:szCs w:val="21"/>
              </w:rPr>
              <w:t>2</w:t>
            </w:r>
            <w:r w:rsidR="00C7329C" w:rsidRPr="00A911F2">
              <w:rPr>
                <w:rStyle w:val="StyleArial10pt"/>
                <w:rFonts w:cs="Arial"/>
                <w:b/>
                <w:sz w:val="21"/>
                <w:szCs w:val="21"/>
              </w:rPr>
              <w:t xml:space="preserve"> £</w:t>
            </w:r>
            <w:r>
              <w:rPr>
                <w:rStyle w:val="StyleArial10pt"/>
                <w:rFonts w:cs="Arial"/>
                <w:b/>
                <w:sz w:val="21"/>
                <w:szCs w:val="21"/>
              </w:rPr>
              <w:t>4</w:t>
            </w:r>
            <w:r w:rsidR="00DF29DB">
              <w:rPr>
                <w:rStyle w:val="StyleArial10pt"/>
                <w:rFonts w:cs="Arial"/>
                <w:b/>
                <w:sz w:val="21"/>
                <w:szCs w:val="21"/>
              </w:rPr>
              <w:t>,</w:t>
            </w:r>
            <w:r>
              <w:rPr>
                <w:rStyle w:val="StyleArial10pt"/>
                <w:rFonts w:cs="Arial"/>
                <w:b/>
                <w:sz w:val="21"/>
                <w:szCs w:val="21"/>
              </w:rPr>
              <w:t>00</w:t>
            </w:r>
            <w:r w:rsidR="00E4780B" w:rsidRPr="00A911F2">
              <w:rPr>
                <w:rStyle w:val="StyleArial10pt"/>
                <w:rFonts w:cs="Arial"/>
                <w:b/>
                <w:sz w:val="21"/>
                <w:szCs w:val="21"/>
              </w:rPr>
              <w:t>0</w:t>
            </w:r>
            <w:r w:rsidR="00C7329C" w:rsidRPr="00A911F2">
              <w:rPr>
                <w:rStyle w:val="StyleArial10pt"/>
                <w:rFonts w:cs="Arial"/>
                <w:b/>
                <w:sz w:val="21"/>
                <w:szCs w:val="21"/>
              </w:rPr>
              <w:t>)</w:t>
            </w:r>
          </w:p>
        </w:tc>
      </w:tr>
      <w:tr w:rsidR="004347F2" w:rsidRPr="00A911F2" w14:paraId="0AD8ECB5" w14:textId="77777777" w:rsidTr="004827ED">
        <w:tc>
          <w:tcPr>
            <w:tcW w:w="2787" w:type="dxa"/>
          </w:tcPr>
          <w:p w14:paraId="666595D3" w14:textId="77777777" w:rsidR="004347F2" w:rsidRPr="00A911F2" w:rsidRDefault="00C7329C">
            <w:pPr>
              <w:rPr>
                <w:rFonts w:ascii="Arial" w:hAnsi="Arial" w:cs="Arial"/>
                <w:b/>
                <w:bCs/>
                <w:sz w:val="21"/>
                <w:szCs w:val="21"/>
              </w:rPr>
            </w:pPr>
            <w:r w:rsidRPr="00A911F2">
              <w:rPr>
                <w:rFonts w:ascii="Arial" w:hAnsi="Arial" w:cs="Arial"/>
                <w:b/>
                <w:bCs/>
                <w:sz w:val="21"/>
                <w:szCs w:val="21"/>
              </w:rPr>
              <w:t>Purpose</w:t>
            </w:r>
          </w:p>
        </w:tc>
        <w:tc>
          <w:tcPr>
            <w:tcW w:w="7407" w:type="dxa"/>
          </w:tcPr>
          <w:p w14:paraId="6231A002" w14:textId="77777777" w:rsidR="008F0E4F" w:rsidRPr="00875614" w:rsidRDefault="008F0E4F" w:rsidP="00E4780B">
            <w:pPr>
              <w:numPr>
                <w:ilvl w:val="0"/>
                <w:numId w:val="1"/>
              </w:numPr>
              <w:rPr>
                <w:rStyle w:val="StyleArial10pt"/>
                <w:rFonts w:cs="Arial"/>
                <w:sz w:val="21"/>
                <w:szCs w:val="21"/>
              </w:rPr>
            </w:pPr>
            <w:r w:rsidRPr="00875614">
              <w:rPr>
                <w:rStyle w:val="StyleArial10pt"/>
                <w:rFonts w:cs="Arial"/>
                <w:sz w:val="21"/>
                <w:szCs w:val="21"/>
              </w:rPr>
              <w:t>T</w:t>
            </w:r>
            <w:r w:rsidRPr="00875614">
              <w:rPr>
                <w:rStyle w:val="StyleArial10pt"/>
                <w:sz w:val="21"/>
                <w:szCs w:val="21"/>
              </w:rPr>
              <w:t xml:space="preserve">o lead the development of the curriculum for GCSE </w:t>
            </w:r>
            <w:r w:rsidR="00875614" w:rsidRPr="00875614">
              <w:rPr>
                <w:rStyle w:val="StyleArial10pt"/>
                <w:sz w:val="21"/>
                <w:szCs w:val="21"/>
              </w:rPr>
              <w:t xml:space="preserve">and A Level </w:t>
            </w:r>
            <w:r w:rsidR="002657F8">
              <w:rPr>
                <w:rStyle w:val="StyleArial10pt"/>
                <w:sz w:val="21"/>
                <w:szCs w:val="21"/>
              </w:rPr>
              <w:t>Physics</w:t>
            </w:r>
            <w:r w:rsidRPr="00875614">
              <w:rPr>
                <w:rStyle w:val="StyleArial10pt"/>
                <w:sz w:val="21"/>
                <w:szCs w:val="21"/>
              </w:rPr>
              <w:t xml:space="preserve">. </w:t>
            </w:r>
          </w:p>
          <w:p w14:paraId="24D45D32" w14:textId="77777777" w:rsidR="008F0E4F" w:rsidRPr="0032209E" w:rsidRDefault="008F0E4F" w:rsidP="00E4780B">
            <w:pPr>
              <w:numPr>
                <w:ilvl w:val="0"/>
                <w:numId w:val="1"/>
              </w:numPr>
              <w:rPr>
                <w:rStyle w:val="StyleArial10pt"/>
                <w:rFonts w:cs="Arial"/>
                <w:sz w:val="21"/>
                <w:szCs w:val="21"/>
              </w:rPr>
            </w:pPr>
            <w:r w:rsidRPr="0032209E">
              <w:rPr>
                <w:rStyle w:val="StyleArial10pt"/>
                <w:rFonts w:cs="Arial"/>
                <w:sz w:val="21"/>
                <w:szCs w:val="21"/>
              </w:rPr>
              <w:t xml:space="preserve">To enhance the quality of teaching and learning in </w:t>
            </w:r>
            <w:r w:rsidR="002657F8">
              <w:rPr>
                <w:rStyle w:val="StyleArial10pt"/>
                <w:rFonts w:cs="Arial"/>
                <w:sz w:val="21"/>
                <w:szCs w:val="21"/>
              </w:rPr>
              <w:t>Physics</w:t>
            </w:r>
            <w:r w:rsidR="00875614">
              <w:rPr>
                <w:rStyle w:val="StyleArial10pt"/>
                <w:rFonts w:cs="Arial"/>
                <w:sz w:val="21"/>
                <w:szCs w:val="21"/>
              </w:rPr>
              <w:t xml:space="preserve"> </w:t>
            </w:r>
            <w:r w:rsidRPr="0032209E">
              <w:rPr>
                <w:rStyle w:val="StyleArial10pt"/>
                <w:rFonts w:cs="Arial"/>
                <w:sz w:val="21"/>
                <w:szCs w:val="21"/>
              </w:rPr>
              <w:t>through coaching, sharing good practice and collaborative planning.</w:t>
            </w:r>
          </w:p>
          <w:p w14:paraId="0208134C" w14:textId="77777777" w:rsidR="0032209E" w:rsidRPr="00875614" w:rsidRDefault="00FD3851" w:rsidP="00875614">
            <w:pPr>
              <w:numPr>
                <w:ilvl w:val="0"/>
                <w:numId w:val="1"/>
              </w:numPr>
              <w:rPr>
                <w:rFonts w:ascii="Arial" w:hAnsi="Arial" w:cs="Arial"/>
                <w:sz w:val="21"/>
                <w:szCs w:val="21"/>
              </w:rPr>
            </w:pPr>
            <w:r w:rsidRPr="00A911F2">
              <w:rPr>
                <w:rStyle w:val="StyleArial10pt"/>
                <w:rFonts w:cs="Arial"/>
                <w:sz w:val="21"/>
                <w:szCs w:val="21"/>
              </w:rPr>
              <w:t xml:space="preserve">To secure outstanding progress and enjoyment </w:t>
            </w:r>
            <w:r w:rsidR="008F0E4F">
              <w:rPr>
                <w:rStyle w:val="StyleArial10pt"/>
                <w:rFonts w:cs="Arial"/>
                <w:sz w:val="21"/>
                <w:szCs w:val="21"/>
              </w:rPr>
              <w:t xml:space="preserve">in </w:t>
            </w:r>
            <w:r w:rsidR="00E4780B" w:rsidRPr="00A911F2">
              <w:rPr>
                <w:rStyle w:val="StyleArial10pt"/>
                <w:rFonts w:cs="Arial"/>
                <w:sz w:val="21"/>
                <w:szCs w:val="21"/>
              </w:rPr>
              <w:t xml:space="preserve">GCSE </w:t>
            </w:r>
            <w:r w:rsidR="00875614">
              <w:rPr>
                <w:rStyle w:val="StyleArial10pt"/>
                <w:rFonts w:cs="Arial"/>
                <w:sz w:val="21"/>
                <w:szCs w:val="21"/>
              </w:rPr>
              <w:t xml:space="preserve">and A Level </w:t>
            </w:r>
            <w:r w:rsidR="002657F8">
              <w:rPr>
                <w:rStyle w:val="StyleArial10pt"/>
                <w:rFonts w:cs="Arial"/>
                <w:sz w:val="21"/>
                <w:szCs w:val="21"/>
              </w:rPr>
              <w:t>Physics</w:t>
            </w:r>
            <w:r w:rsidR="00E4780B" w:rsidRPr="00A911F2">
              <w:rPr>
                <w:rStyle w:val="StyleArial10pt"/>
                <w:rFonts w:cs="Arial"/>
                <w:sz w:val="21"/>
                <w:szCs w:val="21"/>
              </w:rPr>
              <w:t>.</w:t>
            </w:r>
          </w:p>
        </w:tc>
      </w:tr>
      <w:tr w:rsidR="004347F2" w:rsidRPr="00A911F2" w14:paraId="0D56CF47" w14:textId="77777777" w:rsidTr="004827ED">
        <w:tc>
          <w:tcPr>
            <w:tcW w:w="2787" w:type="dxa"/>
          </w:tcPr>
          <w:p w14:paraId="3EFD81AC" w14:textId="77777777" w:rsidR="004347F2" w:rsidRPr="00A911F2" w:rsidRDefault="00C7329C">
            <w:pPr>
              <w:rPr>
                <w:rFonts w:ascii="Arial" w:hAnsi="Arial" w:cs="Arial"/>
                <w:b/>
                <w:bCs/>
                <w:sz w:val="21"/>
                <w:szCs w:val="21"/>
              </w:rPr>
            </w:pPr>
            <w:r w:rsidRPr="00A911F2">
              <w:rPr>
                <w:rFonts w:ascii="Arial" w:hAnsi="Arial" w:cs="Arial"/>
                <w:b/>
                <w:bCs/>
                <w:sz w:val="21"/>
                <w:szCs w:val="21"/>
              </w:rPr>
              <w:t>Reporting to</w:t>
            </w:r>
          </w:p>
        </w:tc>
        <w:tc>
          <w:tcPr>
            <w:tcW w:w="7407" w:type="dxa"/>
          </w:tcPr>
          <w:p w14:paraId="1E646A82" w14:textId="77777777" w:rsidR="004347F2" w:rsidRPr="00A911F2" w:rsidRDefault="008F0E4F">
            <w:pPr>
              <w:rPr>
                <w:rStyle w:val="StyleArial10pt"/>
                <w:rFonts w:cs="Arial"/>
                <w:sz w:val="21"/>
                <w:szCs w:val="21"/>
              </w:rPr>
            </w:pPr>
            <w:r>
              <w:rPr>
                <w:rStyle w:val="StyleArial10pt"/>
                <w:rFonts w:cs="Arial"/>
                <w:sz w:val="21"/>
                <w:szCs w:val="21"/>
              </w:rPr>
              <w:t xml:space="preserve">Head of </w:t>
            </w:r>
            <w:r w:rsidR="00875614">
              <w:rPr>
                <w:rStyle w:val="StyleArial10pt"/>
                <w:rFonts w:cs="Arial"/>
                <w:sz w:val="21"/>
                <w:szCs w:val="21"/>
              </w:rPr>
              <w:t>Science</w:t>
            </w:r>
          </w:p>
        </w:tc>
      </w:tr>
      <w:tr w:rsidR="004347F2" w:rsidRPr="00A911F2" w14:paraId="69DEF197" w14:textId="77777777" w:rsidTr="004827ED">
        <w:trPr>
          <w:cantSplit/>
        </w:trPr>
        <w:tc>
          <w:tcPr>
            <w:tcW w:w="10194" w:type="dxa"/>
            <w:gridSpan w:val="2"/>
          </w:tcPr>
          <w:p w14:paraId="565A864C" w14:textId="77777777" w:rsidR="004347F2" w:rsidRPr="00A911F2" w:rsidRDefault="00C7329C">
            <w:pPr>
              <w:rPr>
                <w:rFonts w:ascii="Arial" w:hAnsi="Arial" w:cs="Arial"/>
                <w:b/>
                <w:bCs/>
                <w:sz w:val="21"/>
                <w:szCs w:val="21"/>
              </w:rPr>
            </w:pPr>
            <w:r w:rsidRPr="00A911F2">
              <w:rPr>
                <w:rFonts w:ascii="Arial" w:hAnsi="Arial" w:cs="Arial"/>
                <w:b/>
                <w:bCs/>
                <w:sz w:val="21"/>
                <w:szCs w:val="21"/>
              </w:rPr>
              <w:t>C</w:t>
            </w:r>
            <w:r w:rsidR="004827ED" w:rsidRPr="00A911F2">
              <w:rPr>
                <w:rFonts w:ascii="Arial" w:hAnsi="Arial" w:cs="Arial"/>
                <w:b/>
                <w:bCs/>
                <w:sz w:val="21"/>
                <w:szCs w:val="21"/>
              </w:rPr>
              <w:t xml:space="preserve">ore </w:t>
            </w:r>
            <w:r w:rsidR="00FC4DDA" w:rsidRPr="00A911F2">
              <w:rPr>
                <w:rFonts w:ascii="Arial" w:hAnsi="Arial" w:cs="Arial"/>
                <w:b/>
                <w:bCs/>
                <w:sz w:val="21"/>
                <w:szCs w:val="21"/>
              </w:rPr>
              <w:t>d</w:t>
            </w:r>
            <w:r w:rsidR="004827ED" w:rsidRPr="00A911F2">
              <w:rPr>
                <w:rFonts w:ascii="Arial" w:hAnsi="Arial" w:cs="Arial"/>
                <w:b/>
                <w:bCs/>
                <w:sz w:val="21"/>
                <w:szCs w:val="21"/>
              </w:rPr>
              <w:t>uties</w:t>
            </w:r>
          </w:p>
        </w:tc>
      </w:tr>
      <w:tr w:rsidR="004347F2" w:rsidRPr="00A911F2" w14:paraId="018FD0CD" w14:textId="77777777" w:rsidTr="004827ED">
        <w:tc>
          <w:tcPr>
            <w:tcW w:w="2787" w:type="dxa"/>
          </w:tcPr>
          <w:p w14:paraId="28E721D9" w14:textId="77777777" w:rsidR="004347F2" w:rsidRPr="00A911F2" w:rsidRDefault="004827ED">
            <w:pPr>
              <w:rPr>
                <w:rFonts w:ascii="Arial" w:hAnsi="Arial" w:cs="Arial"/>
                <w:b/>
                <w:bCs/>
                <w:sz w:val="21"/>
                <w:szCs w:val="21"/>
              </w:rPr>
            </w:pPr>
            <w:r w:rsidRPr="00A911F2">
              <w:rPr>
                <w:rFonts w:ascii="Arial" w:hAnsi="Arial" w:cs="Arial"/>
                <w:b/>
                <w:bCs/>
                <w:sz w:val="21"/>
                <w:szCs w:val="21"/>
              </w:rPr>
              <w:t>Curriculum development</w:t>
            </w:r>
          </w:p>
        </w:tc>
        <w:tc>
          <w:tcPr>
            <w:tcW w:w="7407" w:type="dxa"/>
          </w:tcPr>
          <w:p w14:paraId="460A3C33" w14:textId="77777777" w:rsidR="00E4780B" w:rsidRPr="00A911F2" w:rsidRDefault="00E4780B" w:rsidP="00E4780B">
            <w:pPr>
              <w:numPr>
                <w:ilvl w:val="0"/>
                <w:numId w:val="2"/>
              </w:numPr>
              <w:rPr>
                <w:rStyle w:val="StyleArial10pt"/>
                <w:rFonts w:cs="Arial"/>
                <w:sz w:val="21"/>
                <w:szCs w:val="21"/>
              </w:rPr>
            </w:pPr>
            <w:r w:rsidRPr="00A911F2">
              <w:rPr>
                <w:rStyle w:val="StyleArial10pt"/>
                <w:rFonts w:cs="Arial"/>
                <w:sz w:val="21"/>
                <w:szCs w:val="21"/>
              </w:rPr>
              <w:t xml:space="preserve">To lead the development of outstanding teaching plans and resources to support teaching, learning and assessment in </w:t>
            </w:r>
            <w:r w:rsidR="00BD2056" w:rsidRPr="00A911F2">
              <w:rPr>
                <w:rStyle w:val="StyleArial10pt"/>
                <w:rFonts w:cs="Arial"/>
                <w:sz w:val="21"/>
                <w:szCs w:val="21"/>
              </w:rPr>
              <w:t xml:space="preserve">GCSE </w:t>
            </w:r>
            <w:r w:rsidR="00875614">
              <w:rPr>
                <w:rStyle w:val="StyleArial10pt"/>
                <w:rFonts w:cs="Arial"/>
                <w:sz w:val="21"/>
                <w:szCs w:val="21"/>
              </w:rPr>
              <w:t xml:space="preserve">and A Level </w:t>
            </w:r>
            <w:r w:rsidR="002657F8">
              <w:rPr>
                <w:rStyle w:val="StyleArial10pt"/>
                <w:rFonts w:cs="Arial"/>
                <w:sz w:val="21"/>
                <w:szCs w:val="21"/>
              </w:rPr>
              <w:t>Physics</w:t>
            </w:r>
            <w:r w:rsidRPr="00A911F2">
              <w:rPr>
                <w:rStyle w:val="StyleArial10pt"/>
                <w:rFonts w:cs="Arial"/>
                <w:sz w:val="21"/>
                <w:szCs w:val="21"/>
              </w:rPr>
              <w:t xml:space="preserve">. </w:t>
            </w:r>
          </w:p>
          <w:p w14:paraId="11B45D7A" w14:textId="77777777" w:rsidR="00E4780B" w:rsidRPr="00A911F2" w:rsidRDefault="00E4780B" w:rsidP="00E4780B">
            <w:pPr>
              <w:numPr>
                <w:ilvl w:val="0"/>
                <w:numId w:val="2"/>
              </w:numPr>
              <w:rPr>
                <w:rStyle w:val="StyleArial10pt"/>
                <w:rFonts w:cs="Arial"/>
                <w:sz w:val="21"/>
                <w:szCs w:val="21"/>
              </w:rPr>
            </w:pPr>
            <w:r w:rsidRPr="00A911F2">
              <w:rPr>
                <w:rStyle w:val="StyleArial10pt"/>
                <w:rFonts w:cs="Arial"/>
                <w:sz w:val="21"/>
                <w:szCs w:val="21"/>
              </w:rPr>
              <w:t xml:space="preserve">To coordinate the development of planning and resources by other teachers within the department. </w:t>
            </w:r>
          </w:p>
          <w:p w14:paraId="4F72C8D7" w14:textId="77777777" w:rsidR="004347F2" w:rsidRPr="00A911F2" w:rsidRDefault="00E4780B" w:rsidP="00E4780B">
            <w:pPr>
              <w:numPr>
                <w:ilvl w:val="0"/>
                <w:numId w:val="2"/>
              </w:numPr>
              <w:rPr>
                <w:rFonts w:ascii="Arial" w:hAnsi="Arial" w:cs="Arial"/>
                <w:sz w:val="21"/>
                <w:szCs w:val="21"/>
              </w:rPr>
            </w:pPr>
            <w:r w:rsidRPr="00A911F2">
              <w:rPr>
                <w:rStyle w:val="StyleArial10pt"/>
                <w:rFonts w:cs="Arial"/>
                <w:sz w:val="21"/>
                <w:szCs w:val="21"/>
              </w:rPr>
              <w:t xml:space="preserve">To </w:t>
            </w:r>
            <w:r w:rsidR="00273F0B">
              <w:rPr>
                <w:rStyle w:val="StyleArial10pt"/>
                <w:rFonts w:cs="Arial"/>
                <w:sz w:val="21"/>
                <w:szCs w:val="21"/>
              </w:rPr>
              <w:t xml:space="preserve">contribute to enrichment within the Science Department </w:t>
            </w:r>
            <w:r w:rsidRPr="00A911F2">
              <w:rPr>
                <w:rStyle w:val="StyleArial10pt"/>
                <w:rFonts w:cs="Arial"/>
                <w:sz w:val="21"/>
                <w:szCs w:val="21"/>
              </w:rPr>
              <w:t xml:space="preserve">and organise annual visits to increase interest and progress in </w:t>
            </w:r>
            <w:r w:rsidR="002657F8">
              <w:rPr>
                <w:rStyle w:val="StyleArial10pt"/>
                <w:rFonts w:cs="Arial"/>
                <w:sz w:val="21"/>
                <w:szCs w:val="21"/>
              </w:rPr>
              <w:t>Physics</w:t>
            </w:r>
            <w:r w:rsidRPr="00A911F2">
              <w:rPr>
                <w:rStyle w:val="StyleArial10pt"/>
                <w:rFonts w:cs="Arial"/>
                <w:sz w:val="21"/>
                <w:szCs w:val="21"/>
              </w:rPr>
              <w:t xml:space="preserve">.  </w:t>
            </w:r>
          </w:p>
        </w:tc>
      </w:tr>
      <w:tr w:rsidR="00E4780B" w:rsidRPr="00A911F2" w14:paraId="2B227D01" w14:textId="77777777" w:rsidTr="004827ED">
        <w:tc>
          <w:tcPr>
            <w:tcW w:w="2787" w:type="dxa"/>
          </w:tcPr>
          <w:p w14:paraId="054A0325" w14:textId="77777777" w:rsidR="00E4780B" w:rsidRPr="00A911F2" w:rsidRDefault="00E4780B">
            <w:pPr>
              <w:rPr>
                <w:rFonts w:ascii="Arial" w:hAnsi="Arial" w:cs="Arial"/>
                <w:b/>
                <w:bCs/>
                <w:sz w:val="21"/>
                <w:szCs w:val="21"/>
              </w:rPr>
            </w:pPr>
            <w:r w:rsidRPr="00A911F2">
              <w:rPr>
                <w:rFonts w:ascii="Arial" w:hAnsi="Arial" w:cs="Arial"/>
                <w:b/>
                <w:bCs/>
                <w:sz w:val="21"/>
                <w:szCs w:val="21"/>
              </w:rPr>
              <w:t>Teaching</w:t>
            </w:r>
            <w:r w:rsidR="00FC4DDA" w:rsidRPr="00A911F2">
              <w:rPr>
                <w:rFonts w:ascii="Arial" w:hAnsi="Arial" w:cs="Arial"/>
                <w:b/>
                <w:bCs/>
                <w:sz w:val="21"/>
                <w:szCs w:val="21"/>
              </w:rPr>
              <w:t xml:space="preserve">, </w:t>
            </w:r>
            <w:r w:rsidRPr="00A911F2">
              <w:rPr>
                <w:rFonts w:ascii="Arial" w:hAnsi="Arial" w:cs="Arial"/>
                <w:b/>
                <w:bCs/>
                <w:sz w:val="21"/>
                <w:szCs w:val="21"/>
              </w:rPr>
              <w:t>learning</w:t>
            </w:r>
            <w:r w:rsidR="00FC4DDA" w:rsidRPr="00A911F2">
              <w:rPr>
                <w:rFonts w:ascii="Arial" w:hAnsi="Arial" w:cs="Arial"/>
                <w:b/>
                <w:bCs/>
                <w:sz w:val="21"/>
                <w:szCs w:val="21"/>
              </w:rPr>
              <w:t xml:space="preserve"> and assessment</w:t>
            </w:r>
          </w:p>
        </w:tc>
        <w:tc>
          <w:tcPr>
            <w:tcW w:w="7407" w:type="dxa"/>
          </w:tcPr>
          <w:p w14:paraId="03675E8A" w14:textId="77777777" w:rsidR="00E4780B" w:rsidRPr="008F0E4F" w:rsidRDefault="00E4780B" w:rsidP="00BD2056">
            <w:pPr>
              <w:numPr>
                <w:ilvl w:val="0"/>
                <w:numId w:val="3"/>
              </w:numPr>
              <w:rPr>
                <w:rStyle w:val="StyleArial10pt"/>
                <w:rFonts w:cs="Arial"/>
                <w:sz w:val="21"/>
                <w:szCs w:val="21"/>
              </w:rPr>
            </w:pPr>
            <w:r w:rsidRPr="008F0E4F">
              <w:rPr>
                <w:rStyle w:val="StyleArial10pt"/>
                <w:rFonts w:cs="Arial"/>
                <w:sz w:val="21"/>
                <w:szCs w:val="21"/>
              </w:rPr>
              <w:t xml:space="preserve">To visit outstanding </w:t>
            </w:r>
            <w:r w:rsidR="00875614">
              <w:rPr>
                <w:rStyle w:val="StyleArial10pt"/>
                <w:rFonts w:cs="Arial"/>
                <w:sz w:val="21"/>
                <w:szCs w:val="21"/>
              </w:rPr>
              <w:t xml:space="preserve">Science </w:t>
            </w:r>
            <w:r w:rsidRPr="008F0E4F">
              <w:rPr>
                <w:rStyle w:val="StyleArial10pt"/>
                <w:rFonts w:cs="Arial"/>
                <w:sz w:val="21"/>
                <w:szCs w:val="21"/>
              </w:rPr>
              <w:t>departments to make links and learn from best practice</w:t>
            </w:r>
            <w:r w:rsidR="008F0E4F" w:rsidRPr="008F0E4F">
              <w:rPr>
                <w:rStyle w:val="StyleArial10pt"/>
                <w:rFonts w:cs="Arial"/>
                <w:sz w:val="21"/>
                <w:szCs w:val="21"/>
              </w:rPr>
              <w:t xml:space="preserve"> in GCSE </w:t>
            </w:r>
            <w:r w:rsidR="00875614">
              <w:rPr>
                <w:rStyle w:val="StyleArial10pt"/>
                <w:rFonts w:cs="Arial"/>
                <w:sz w:val="21"/>
                <w:szCs w:val="21"/>
              </w:rPr>
              <w:t xml:space="preserve">and A Level </w:t>
            </w:r>
            <w:r w:rsidR="002657F8">
              <w:rPr>
                <w:rStyle w:val="StyleArial10pt"/>
                <w:rFonts w:cs="Arial"/>
                <w:sz w:val="21"/>
                <w:szCs w:val="21"/>
              </w:rPr>
              <w:t>Physics</w:t>
            </w:r>
            <w:r w:rsidRPr="008F0E4F">
              <w:rPr>
                <w:rStyle w:val="StyleArial10pt"/>
                <w:rFonts w:cs="Arial"/>
                <w:sz w:val="21"/>
                <w:szCs w:val="21"/>
              </w:rPr>
              <w:t>.</w:t>
            </w:r>
          </w:p>
          <w:p w14:paraId="2FA286AB" w14:textId="77777777" w:rsidR="00E4780B" w:rsidRPr="008F0E4F" w:rsidRDefault="00E4780B" w:rsidP="00BD2056">
            <w:pPr>
              <w:numPr>
                <w:ilvl w:val="0"/>
                <w:numId w:val="3"/>
              </w:numPr>
              <w:rPr>
                <w:rStyle w:val="StyleArial10pt"/>
                <w:rFonts w:cs="Arial"/>
                <w:sz w:val="21"/>
                <w:szCs w:val="21"/>
              </w:rPr>
            </w:pPr>
            <w:r w:rsidRPr="008F0E4F">
              <w:rPr>
                <w:rStyle w:val="StyleArial10pt"/>
                <w:rFonts w:cs="Arial"/>
                <w:sz w:val="21"/>
                <w:szCs w:val="21"/>
              </w:rPr>
              <w:t xml:space="preserve">To consistently demonstrate outstanding practice in </w:t>
            </w:r>
            <w:r w:rsidR="002657F8">
              <w:rPr>
                <w:rStyle w:val="StyleArial10pt"/>
                <w:rFonts w:cs="Arial"/>
                <w:sz w:val="21"/>
                <w:szCs w:val="21"/>
              </w:rPr>
              <w:t>Physics</w:t>
            </w:r>
            <w:r w:rsidR="00875614">
              <w:rPr>
                <w:rStyle w:val="StyleArial10pt"/>
                <w:rFonts w:cs="Arial"/>
                <w:sz w:val="21"/>
                <w:szCs w:val="21"/>
              </w:rPr>
              <w:t xml:space="preserve"> </w:t>
            </w:r>
            <w:r w:rsidRPr="008F0E4F">
              <w:rPr>
                <w:rStyle w:val="StyleArial10pt"/>
                <w:rFonts w:cs="Arial"/>
                <w:sz w:val="21"/>
                <w:szCs w:val="21"/>
              </w:rPr>
              <w:t xml:space="preserve">that leads to high levels of progress, interest and enjoyment.  </w:t>
            </w:r>
          </w:p>
          <w:p w14:paraId="091520F9" w14:textId="77777777" w:rsidR="00BD2056" w:rsidRPr="008F0E4F" w:rsidRDefault="00BD2056" w:rsidP="00BD2056">
            <w:pPr>
              <w:numPr>
                <w:ilvl w:val="0"/>
                <w:numId w:val="3"/>
              </w:numPr>
              <w:rPr>
                <w:rStyle w:val="StyleArial10pt"/>
                <w:rFonts w:cs="Arial"/>
                <w:sz w:val="21"/>
                <w:szCs w:val="21"/>
              </w:rPr>
            </w:pPr>
            <w:r w:rsidRPr="008F0E4F">
              <w:rPr>
                <w:rStyle w:val="StyleArial10pt"/>
                <w:rFonts w:cs="Arial"/>
                <w:sz w:val="21"/>
                <w:szCs w:val="21"/>
              </w:rPr>
              <w:t xml:space="preserve">To </w:t>
            </w:r>
            <w:r w:rsidR="008F0E4F" w:rsidRPr="008F0E4F">
              <w:rPr>
                <w:rStyle w:val="StyleArial10pt"/>
                <w:rFonts w:cs="Arial"/>
                <w:sz w:val="21"/>
                <w:szCs w:val="21"/>
              </w:rPr>
              <w:t xml:space="preserve">support </w:t>
            </w:r>
            <w:r w:rsidRPr="008F0E4F">
              <w:rPr>
                <w:rStyle w:val="StyleArial10pt"/>
                <w:rFonts w:cs="Arial"/>
                <w:sz w:val="21"/>
                <w:szCs w:val="21"/>
              </w:rPr>
              <w:t xml:space="preserve">teachers </w:t>
            </w:r>
            <w:r w:rsidR="008F0E4F" w:rsidRPr="008F0E4F">
              <w:rPr>
                <w:rStyle w:val="StyleArial10pt"/>
                <w:rFonts w:cs="Arial"/>
                <w:sz w:val="21"/>
                <w:szCs w:val="21"/>
              </w:rPr>
              <w:t xml:space="preserve">in </w:t>
            </w:r>
            <w:r w:rsidRPr="008F0E4F">
              <w:rPr>
                <w:rStyle w:val="StyleArial10pt"/>
                <w:rFonts w:cs="Arial"/>
                <w:sz w:val="21"/>
                <w:szCs w:val="21"/>
              </w:rPr>
              <w:t>us</w:t>
            </w:r>
            <w:r w:rsidR="008F0E4F" w:rsidRPr="008F0E4F">
              <w:rPr>
                <w:rStyle w:val="StyleArial10pt"/>
                <w:rFonts w:cs="Arial"/>
                <w:sz w:val="21"/>
                <w:szCs w:val="21"/>
              </w:rPr>
              <w:t xml:space="preserve">ing </w:t>
            </w:r>
            <w:r w:rsidRPr="008F0E4F">
              <w:rPr>
                <w:rStyle w:val="StyleArial10pt"/>
                <w:rFonts w:cs="Arial"/>
                <w:sz w:val="21"/>
                <w:szCs w:val="21"/>
              </w:rPr>
              <w:t>f</w:t>
            </w:r>
            <w:r w:rsidRPr="008F0E4F">
              <w:rPr>
                <w:rStyle w:val="StyleArial10pt"/>
              </w:rPr>
              <w:t xml:space="preserve">ormative </w:t>
            </w:r>
            <w:r w:rsidRPr="008F0E4F">
              <w:rPr>
                <w:rStyle w:val="StyleArial10pt"/>
                <w:rFonts w:cs="Arial"/>
                <w:sz w:val="21"/>
                <w:szCs w:val="21"/>
              </w:rPr>
              <w:t>assessment to inform the next steps in teaching and learning.</w:t>
            </w:r>
          </w:p>
          <w:p w14:paraId="0A9EA01D" w14:textId="77777777" w:rsidR="00FC4DDA" w:rsidRPr="008F0E4F" w:rsidRDefault="00FC4DDA" w:rsidP="00BD2056">
            <w:pPr>
              <w:numPr>
                <w:ilvl w:val="0"/>
                <w:numId w:val="3"/>
              </w:numPr>
              <w:rPr>
                <w:rStyle w:val="StyleArial10pt"/>
                <w:rFonts w:cs="Arial"/>
                <w:sz w:val="21"/>
                <w:szCs w:val="21"/>
              </w:rPr>
            </w:pPr>
            <w:r w:rsidRPr="008F0E4F">
              <w:rPr>
                <w:rStyle w:val="StyleArial10pt"/>
                <w:rFonts w:cs="Arial"/>
                <w:sz w:val="21"/>
                <w:szCs w:val="21"/>
              </w:rPr>
              <w:t>To write accurate milestone assessments that can be used to track learner attainment</w:t>
            </w:r>
            <w:r w:rsidR="008F0E4F" w:rsidRPr="008F0E4F">
              <w:rPr>
                <w:rStyle w:val="StyleArial10pt"/>
                <w:rFonts w:cs="Arial"/>
                <w:sz w:val="21"/>
                <w:szCs w:val="21"/>
              </w:rPr>
              <w:t xml:space="preserve"> in GCSE </w:t>
            </w:r>
            <w:r w:rsidR="00875614">
              <w:rPr>
                <w:rStyle w:val="StyleArial10pt"/>
                <w:rFonts w:cs="Arial"/>
                <w:sz w:val="21"/>
                <w:szCs w:val="21"/>
              </w:rPr>
              <w:t xml:space="preserve">and A Level </w:t>
            </w:r>
            <w:r w:rsidR="002657F8">
              <w:rPr>
                <w:rStyle w:val="StyleArial10pt"/>
                <w:rFonts w:cs="Arial"/>
                <w:sz w:val="21"/>
                <w:szCs w:val="21"/>
              </w:rPr>
              <w:t>Physics</w:t>
            </w:r>
            <w:r w:rsidRPr="008F0E4F">
              <w:rPr>
                <w:rStyle w:val="StyleArial10pt"/>
                <w:rFonts w:cs="Arial"/>
                <w:sz w:val="21"/>
                <w:szCs w:val="21"/>
              </w:rPr>
              <w:t xml:space="preserve">. </w:t>
            </w:r>
          </w:p>
          <w:p w14:paraId="02714019" w14:textId="77777777" w:rsidR="006C61B9" w:rsidRPr="008F0E4F" w:rsidRDefault="006C61B9" w:rsidP="006C61B9">
            <w:pPr>
              <w:pStyle w:val="ListParagraph"/>
              <w:numPr>
                <w:ilvl w:val="0"/>
                <w:numId w:val="3"/>
              </w:numPr>
              <w:rPr>
                <w:rStyle w:val="StyleArial10pt"/>
                <w:rFonts w:cs="Arial"/>
                <w:sz w:val="21"/>
                <w:szCs w:val="21"/>
              </w:rPr>
            </w:pPr>
            <w:r w:rsidRPr="008F0E4F">
              <w:rPr>
                <w:rStyle w:val="StyleArial10pt"/>
                <w:rFonts w:cs="Arial"/>
                <w:sz w:val="21"/>
                <w:szCs w:val="21"/>
              </w:rPr>
              <w:t xml:space="preserve">To ensure teachers assess students’ work so they know their strengths (WWW), areas for improvement (EBI) and they take action to improve (DIRT). </w:t>
            </w:r>
          </w:p>
          <w:p w14:paraId="4DB49E1A" w14:textId="77777777" w:rsidR="00FC4DDA" w:rsidRPr="008F0E4F" w:rsidRDefault="00FC4DDA" w:rsidP="00BD2056">
            <w:pPr>
              <w:numPr>
                <w:ilvl w:val="0"/>
                <w:numId w:val="3"/>
              </w:numPr>
              <w:rPr>
                <w:rStyle w:val="StyleArial10pt"/>
                <w:rFonts w:cs="Arial"/>
                <w:sz w:val="21"/>
                <w:szCs w:val="21"/>
              </w:rPr>
            </w:pPr>
            <w:r w:rsidRPr="008F0E4F">
              <w:rPr>
                <w:rStyle w:val="StyleArial10pt"/>
                <w:rFonts w:cs="Arial"/>
                <w:sz w:val="21"/>
                <w:szCs w:val="21"/>
              </w:rPr>
              <w:t>To set up and maintain a central database with summative and formative records of learner attainment</w:t>
            </w:r>
            <w:r w:rsidR="008F0E4F" w:rsidRPr="008F0E4F">
              <w:rPr>
                <w:rStyle w:val="StyleArial10pt"/>
                <w:rFonts w:cs="Arial"/>
                <w:sz w:val="21"/>
                <w:szCs w:val="21"/>
              </w:rPr>
              <w:t xml:space="preserve"> in GCSE </w:t>
            </w:r>
            <w:r w:rsidR="00875614">
              <w:rPr>
                <w:rStyle w:val="StyleArial10pt"/>
                <w:rFonts w:cs="Arial"/>
                <w:sz w:val="21"/>
                <w:szCs w:val="21"/>
              </w:rPr>
              <w:t xml:space="preserve">and A Level </w:t>
            </w:r>
            <w:r w:rsidR="002657F8">
              <w:rPr>
                <w:rStyle w:val="StyleArial10pt"/>
                <w:rFonts w:cs="Arial"/>
                <w:sz w:val="21"/>
                <w:szCs w:val="21"/>
              </w:rPr>
              <w:t>Physics</w:t>
            </w:r>
            <w:r w:rsidRPr="008F0E4F">
              <w:rPr>
                <w:rStyle w:val="StyleArial10pt"/>
                <w:rFonts w:cs="Arial"/>
                <w:sz w:val="21"/>
                <w:szCs w:val="21"/>
              </w:rPr>
              <w:t>.</w:t>
            </w:r>
          </w:p>
          <w:p w14:paraId="25222CEE" w14:textId="77777777" w:rsidR="00BD2056" w:rsidRPr="008F0E4F" w:rsidRDefault="00FC4DDA" w:rsidP="00BD2056">
            <w:pPr>
              <w:pStyle w:val="ListParagraph"/>
              <w:numPr>
                <w:ilvl w:val="0"/>
                <w:numId w:val="3"/>
              </w:numPr>
              <w:rPr>
                <w:rStyle w:val="StyleArial10pt"/>
                <w:rFonts w:cs="Arial"/>
                <w:sz w:val="21"/>
                <w:szCs w:val="21"/>
              </w:rPr>
            </w:pPr>
            <w:r w:rsidRPr="008F0E4F">
              <w:rPr>
                <w:rStyle w:val="StyleArial10pt"/>
                <w:rFonts w:cs="Arial"/>
                <w:sz w:val="21"/>
                <w:szCs w:val="21"/>
              </w:rPr>
              <w:t>To analyse assessments using question-level analysis to identify specific objectives that students have not mastered and use this to improve the curriculum and organise academic support.</w:t>
            </w:r>
          </w:p>
        </w:tc>
      </w:tr>
      <w:tr w:rsidR="004347F2" w:rsidRPr="00A911F2" w14:paraId="7D990452" w14:textId="77777777" w:rsidTr="004827ED">
        <w:tc>
          <w:tcPr>
            <w:tcW w:w="2787" w:type="dxa"/>
          </w:tcPr>
          <w:p w14:paraId="65226155" w14:textId="77777777" w:rsidR="004347F2" w:rsidRPr="00A911F2" w:rsidRDefault="00C7329C">
            <w:pPr>
              <w:rPr>
                <w:rFonts w:ascii="Arial" w:hAnsi="Arial" w:cs="Arial"/>
                <w:b/>
                <w:bCs/>
                <w:sz w:val="21"/>
                <w:szCs w:val="21"/>
              </w:rPr>
            </w:pPr>
            <w:r w:rsidRPr="00A911F2">
              <w:rPr>
                <w:rFonts w:ascii="Arial" w:hAnsi="Arial" w:cs="Arial"/>
                <w:b/>
                <w:bCs/>
                <w:sz w:val="21"/>
                <w:szCs w:val="21"/>
              </w:rPr>
              <w:t>Academic support</w:t>
            </w:r>
          </w:p>
        </w:tc>
        <w:tc>
          <w:tcPr>
            <w:tcW w:w="7407" w:type="dxa"/>
          </w:tcPr>
          <w:p w14:paraId="72FCEF24" w14:textId="77777777" w:rsidR="00E4780B" w:rsidRPr="008F0E4F" w:rsidRDefault="00E4780B" w:rsidP="00E4780B">
            <w:pPr>
              <w:numPr>
                <w:ilvl w:val="0"/>
                <w:numId w:val="4"/>
              </w:numPr>
              <w:rPr>
                <w:rStyle w:val="StyleArial10pt"/>
                <w:rFonts w:cs="Arial"/>
                <w:sz w:val="21"/>
                <w:szCs w:val="21"/>
              </w:rPr>
            </w:pPr>
            <w:r w:rsidRPr="008F0E4F">
              <w:rPr>
                <w:rStyle w:val="StyleArial10pt"/>
                <w:rFonts w:cs="Arial"/>
                <w:sz w:val="21"/>
                <w:szCs w:val="21"/>
              </w:rPr>
              <w:t xml:space="preserve">To ensure teachers talk to students who are underachieving in </w:t>
            </w:r>
            <w:r w:rsidR="008F0E4F" w:rsidRPr="008F0E4F">
              <w:rPr>
                <w:rStyle w:val="StyleArial10pt"/>
                <w:rFonts w:cs="Arial"/>
                <w:sz w:val="21"/>
                <w:szCs w:val="21"/>
              </w:rPr>
              <w:t xml:space="preserve">GCSE </w:t>
            </w:r>
            <w:r w:rsidR="00875614">
              <w:rPr>
                <w:rStyle w:val="StyleArial10pt"/>
                <w:rFonts w:cs="Arial"/>
                <w:sz w:val="21"/>
                <w:szCs w:val="21"/>
              </w:rPr>
              <w:t xml:space="preserve">and A Level </w:t>
            </w:r>
            <w:r w:rsidR="002657F8">
              <w:rPr>
                <w:rStyle w:val="StyleArial10pt"/>
                <w:rFonts w:cs="Arial"/>
                <w:sz w:val="21"/>
                <w:szCs w:val="21"/>
              </w:rPr>
              <w:t>Physics</w:t>
            </w:r>
            <w:r w:rsidR="0032209E">
              <w:rPr>
                <w:rStyle w:val="StyleArial10pt"/>
                <w:rFonts w:cs="Arial"/>
                <w:sz w:val="21"/>
                <w:szCs w:val="21"/>
              </w:rPr>
              <w:t xml:space="preserve"> </w:t>
            </w:r>
            <w:r w:rsidRPr="008F0E4F">
              <w:rPr>
                <w:rStyle w:val="StyleArial10pt"/>
                <w:rFonts w:cs="Arial"/>
                <w:sz w:val="21"/>
                <w:szCs w:val="21"/>
              </w:rPr>
              <w:t>to review their progress and agree next steps.</w:t>
            </w:r>
          </w:p>
          <w:p w14:paraId="6C6F1C2E" w14:textId="77777777" w:rsidR="004347F2" w:rsidRPr="008F0E4F" w:rsidRDefault="00E4780B" w:rsidP="00E4780B">
            <w:pPr>
              <w:numPr>
                <w:ilvl w:val="0"/>
                <w:numId w:val="4"/>
              </w:numPr>
              <w:rPr>
                <w:rStyle w:val="StyleArial10pt"/>
                <w:rFonts w:cs="Arial"/>
                <w:sz w:val="21"/>
                <w:szCs w:val="21"/>
              </w:rPr>
            </w:pPr>
            <w:r w:rsidRPr="008F0E4F">
              <w:rPr>
                <w:rStyle w:val="StyleArial10pt"/>
                <w:rFonts w:cs="Arial"/>
                <w:sz w:val="21"/>
                <w:szCs w:val="21"/>
              </w:rPr>
              <w:t>To coordinate small group tuition for students who are below target and need to catch up.</w:t>
            </w:r>
          </w:p>
        </w:tc>
      </w:tr>
      <w:tr w:rsidR="00E4780B" w:rsidRPr="00A911F2" w14:paraId="6AA01ED1" w14:textId="77777777" w:rsidTr="004827ED">
        <w:tc>
          <w:tcPr>
            <w:tcW w:w="2787" w:type="dxa"/>
          </w:tcPr>
          <w:p w14:paraId="7247C87B" w14:textId="77777777" w:rsidR="00E4780B" w:rsidRPr="00A911F2" w:rsidRDefault="00E4780B">
            <w:pPr>
              <w:rPr>
                <w:rFonts w:ascii="Arial" w:hAnsi="Arial" w:cs="Arial"/>
                <w:b/>
                <w:bCs/>
                <w:sz w:val="21"/>
                <w:szCs w:val="21"/>
              </w:rPr>
            </w:pPr>
            <w:r w:rsidRPr="00A911F2">
              <w:rPr>
                <w:rFonts w:ascii="Arial" w:hAnsi="Arial" w:cs="Arial"/>
                <w:b/>
                <w:bCs/>
                <w:sz w:val="21"/>
                <w:szCs w:val="21"/>
              </w:rPr>
              <w:t>Leadership and management</w:t>
            </w:r>
          </w:p>
        </w:tc>
        <w:tc>
          <w:tcPr>
            <w:tcW w:w="7407" w:type="dxa"/>
          </w:tcPr>
          <w:p w14:paraId="46E2F8EA" w14:textId="77777777" w:rsidR="00FC4DDA" w:rsidRPr="008F0E4F" w:rsidRDefault="00FC4DDA" w:rsidP="00FC4DDA">
            <w:pPr>
              <w:numPr>
                <w:ilvl w:val="0"/>
                <w:numId w:val="4"/>
              </w:numPr>
              <w:rPr>
                <w:rStyle w:val="StyleArial10pt"/>
                <w:rFonts w:cs="Arial"/>
                <w:sz w:val="21"/>
                <w:szCs w:val="21"/>
              </w:rPr>
            </w:pPr>
            <w:r w:rsidRPr="008F0E4F">
              <w:rPr>
                <w:rStyle w:val="StyleArial10pt"/>
                <w:rFonts w:cs="Arial"/>
                <w:sz w:val="21"/>
                <w:szCs w:val="21"/>
              </w:rPr>
              <w:t xml:space="preserve">To </w:t>
            </w:r>
            <w:r w:rsidR="008F0E4F" w:rsidRPr="008F0E4F">
              <w:rPr>
                <w:rStyle w:val="StyleArial10pt"/>
                <w:rFonts w:cs="Arial"/>
                <w:sz w:val="21"/>
                <w:szCs w:val="21"/>
              </w:rPr>
              <w:t xml:space="preserve">contribute to the </w:t>
            </w:r>
            <w:r w:rsidRPr="008F0E4F">
              <w:rPr>
                <w:rStyle w:val="StyleArial10pt"/>
                <w:rFonts w:cs="Arial"/>
                <w:sz w:val="21"/>
                <w:szCs w:val="21"/>
              </w:rPr>
              <w:t>formulat</w:t>
            </w:r>
            <w:r w:rsidR="008F0E4F" w:rsidRPr="008F0E4F">
              <w:rPr>
                <w:rStyle w:val="StyleArial10pt"/>
                <w:rFonts w:cs="Arial"/>
                <w:sz w:val="21"/>
                <w:szCs w:val="21"/>
              </w:rPr>
              <w:t xml:space="preserve">ion of </w:t>
            </w:r>
            <w:r w:rsidRPr="008F0E4F">
              <w:rPr>
                <w:rStyle w:val="StyleArial10pt"/>
                <w:rFonts w:cs="Arial"/>
                <w:sz w:val="21"/>
                <w:szCs w:val="21"/>
              </w:rPr>
              <w:t xml:space="preserve">the aims, objectives and targets for </w:t>
            </w:r>
            <w:r w:rsidR="00875614">
              <w:rPr>
                <w:rStyle w:val="StyleArial10pt"/>
                <w:rFonts w:cs="Arial"/>
                <w:sz w:val="21"/>
                <w:szCs w:val="21"/>
              </w:rPr>
              <w:t xml:space="preserve">Science </w:t>
            </w:r>
            <w:r w:rsidRPr="008F0E4F">
              <w:rPr>
                <w:rStyle w:val="StyleArial10pt"/>
                <w:rFonts w:cs="Arial"/>
                <w:sz w:val="21"/>
                <w:szCs w:val="21"/>
              </w:rPr>
              <w:t>in the school.</w:t>
            </w:r>
          </w:p>
          <w:p w14:paraId="0C7407F2" w14:textId="77777777" w:rsidR="00E4780B" w:rsidRPr="008F0E4F" w:rsidRDefault="00E4780B" w:rsidP="00FC4DDA">
            <w:pPr>
              <w:numPr>
                <w:ilvl w:val="0"/>
                <w:numId w:val="4"/>
              </w:numPr>
              <w:rPr>
                <w:rStyle w:val="StyleArial10pt"/>
                <w:rFonts w:cs="Arial"/>
                <w:sz w:val="21"/>
                <w:szCs w:val="21"/>
              </w:rPr>
            </w:pPr>
            <w:r w:rsidRPr="008F0E4F">
              <w:rPr>
                <w:rStyle w:val="StyleArial10pt"/>
                <w:rFonts w:cs="Arial"/>
                <w:sz w:val="21"/>
                <w:szCs w:val="21"/>
              </w:rPr>
              <w:t xml:space="preserve">To </w:t>
            </w:r>
            <w:r w:rsidR="008F0E4F" w:rsidRPr="008F0E4F">
              <w:rPr>
                <w:rStyle w:val="StyleArial10pt"/>
                <w:rFonts w:cs="Arial"/>
                <w:sz w:val="21"/>
                <w:szCs w:val="21"/>
              </w:rPr>
              <w:t>take an active role in</w:t>
            </w:r>
            <w:r w:rsidRPr="008F0E4F">
              <w:rPr>
                <w:rStyle w:val="StyleArial10pt"/>
                <w:rFonts w:cs="Arial"/>
                <w:sz w:val="21"/>
                <w:szCs w:val="21"/>
              </w:rPr>
              <w:t xml:space="preserve"> </w:t>
            </w:r>
            <w:r w:rsidR="008F0E4F" w:rsidRPr="008F0E4F">
              <w:rPr>
                <w:rStyle w:val="StyleArial10pt"/>
                <w:rFonts w:cs="Arial"/>
                <w:sz w:val="21"/>
                <w:szCs w:val="21"/>
              </w:rPr>
              <w:t xml:space="preserve">writing </w:t>
            </w:r>
            <w:r w:rsidRPr="008F0E4F">
              <w:rPr>
                <w:rStyle w:val="StyleArial10pt"/>
                <w:rFonts w:cs="Arial"/>
                <w:sz w:val="21"/>
                <w:szCs w:val="21"/>
              </w:rPr>
              <w:t xml:space="preserve">the Team Improvement Plan for </w:t>
            </w:r>
            <w:r w:rsidR="00875614">
              <w:rPr>
                <w:rStyle w:val="StyleArial10pt"/>
                <w:rFonts w:cs="Arial"/>
                <w:sz w:val="21"/>
                <w:szCs w:val="21"/>
              </w:rPr>
              <w:t xml:space="preserve">Science </w:t>
            </w:r>
            <w:r w:rsidRPr="008F0E4F">
              <w:rPr>
                <w:rStyle w:val="StyleArial10pt"/>
                <w:rFonts w:cs="Arial"/>
                <w:sz w:val="21"/>
                <w:szCs w:val="21"/>
              </w:rPr>
              <w:t>and lead its implementation</w:t>
            </w:r>
            <w:r w:rsidR="008F0E4F" w:rsidRPr="008F0E4F">
              <w:rPr>
                <w:rStyle w:val="StyleArial10pt"/>
                <w:rFonts w:cs="Arial"/>
                <w:sz w:val="21"/>
                <w:szCs w:val="21"/>
              </w:rPr>
              <w:t xml:space="preserve"> for </w:t>
            </w:r>
            <w:r w:rsidR="002657F8">
              <w:rPr>
                <w:rStyle w:val="StyleArial10pt"/>
                <w:rFonts w:cs="Arial"/>
                <w:sz w:val="21"/>
                <w:szCs w:val="21"/>
              </w:rPr>
              <w:t>Physics</w:t>
            </w:r>
            <w:r w:rsidRPr="008F0E4F">
              <w:rPr>
                <w:rStyle w:val="StyleArial10pt"/>
                <w:rFonts w:cs="Arial"/>
                <w:sz w:val="21"/>
                <w:szCs w:val="21"/>
              </w:rPr>
              <w:t>.</w:t>
            </w:r>
          </w:p>
          <w:p w14:paraId="5A6187B5" w14:textId="77777777" w:rsidR="00FC4DDA" w:rsidRPr="008F0E4F" w:rsidRDefault="00FC4DDA" w:rsidP="00FC4DDA">
            <w:pPr>
              <w:numPr>
                <w:ilvl w:val="0"/>
                <w:numId w:val="4"/>
              </w:numPr>
              <w:rPr>
                <w:rStyle w:val="StyleArial10pt"/>
                <w:rFonts w:cs="Arial"/>
                <w:sz w:val="21"/>
                <w:szCs w:val="21"/>
              </w:rPr>
            </w:pPr>
            <w:r w:rsidRPr="008F0E4F">
              <w:rPr>
                <w:rStyle w:val="StyleArial10pt"/>
                <w:rFonts w:cs="Arial"/>
                <w:sz w:val="21"/>
                <w:szCs w:val="21"/>
              </w:rPr>
              <w:t>To promote teamwork and to motivate staff to ensure effective working relations and high morale.</w:t>
            </w:r>
          </w:p>
        </w:tc>
      </w:tr>
      <w:tr w:rsidR="00FC4DDA" w:rsidRPr="00A911F2" w14:paraId="3DB7A9F1" w14:textId="77777777" w:rsidTr="004827ED">
        <w:tc>
          <w:tcPr>
            <w:tcW w:w="2787" w:type="dxa"/>
          </w:tcPr>
          <w:p w14:paraId="1BCB1FA1" w14:textId="77777777" w:rsidR="00FC4DDA" w:rsidRPr="00A911F2" w:rsidRDefault="00FC4DDA" w:rsidP="00FC4DDA">
            <w:pPr>
              <w:rPr>
                <w:rFonts w:ascii="Arial" w:hAnsi="Arial" w:cs="Arial"/>
                <w:b/>
                <w:bCs/>
                <w:sz w:val="21"/>
                <w:szCs w:val="21"/>
              </w:rPr>
            </w:pPr>
            <w:r w:rsidRPr="00A911F2">
              <w:rPr>
                <w:rFonts w:ascii="Arial" w:hAnsi="Arial" w:cs="Arial"/>
                <w:b/>
                <w:bCs/>
                <w:sz w:val="21"/>
                <w:szCs w:val="21"/>
              </w:rPr>
              <w:t>Communications</w:t>
            </w:r>
          </w:p>
        </w:tc>
        <w:tc>
          <w:tcPr>
            <w:tcW w:w="7407" w:type="dxa"/>
          </w:tcPr>
          <w:p w14:paraId="5A8925F3" w14:textId="77777777" w:rsidR="00FC4DDA" w:rsidRPr="00A911F2" w:rsidRDefault="00FC4DDA" w:rsidP="00FC4DDA">
            <w:pPr>
              <w:numPr>
                <w:ilvl w:val="0"/>
                <w:numId w:val="7"/>
              </w:numPr>
              <w:rPr>
                <w:rStyle w:val="StyleArial10pt"/>
                <w:rFonts w:cs="Arial"/>
                <w:sz w:val="21"/>
                <w:szCs w:val="21"/>
              </w:rPr>
            </w:pPr>
            <w:r w:rsidRPr="00A911F2">
              <w:rPr>
                <w:rStyle w:val="StyleArial10pt"/>
                <w:rFonts w:cs="Arial"/>
                <w:sz w:val="21"/>
                <w:szCs w:val="21"/>
              </w:rPr>
              <w:t>To ensure effective communication with parents of students.</w:t>
            </w:r>
          </w:p>
          <w:p w14:paraId="5A81B989" w14:textId="77777777" w:rsidR="00FC4DDA" w:rsidRPr="00A911F2" w:rsidRDefault="00FC4DDA" w:rsidP="00FC4DDA">
            <w:pPr>
              <w:numPr>
                <w:ilvl w:val="0"/>
                <w:numId w:val="7"/>
              </w:numPr>
              <w:rPr>
                <w:rFonts w:ascii="Arial" w:hAnsi="Arial" w:cs="Arial"/>
                <w:sz w:val="21"/>
                <w:szCs w:val="21"/>
              </w:rPr>
            </w:pPr>
            <w:r w:rsidRPr="00A911F2">
              <w:rPr>
                <w:rStyle w:val="StyleArial10pt"/>
                <w:rFonts w:cs="Arial"/>
                <w:sz w:val="21"/>
                <w:szCs w:val="21"/>
              </w:rPr>
              <w:t>To contribute to the school liaison and marketing activities, e.g. the contribution of material for press releases, newsletter</w:t>
            </w:r>
            <w:r w:rsidR="0032209E">
              <w:rPr>
                <w:rStyle w:val="StyleArial10pt"/>
                <w:rFonts w:cs="Arial"/>
                <w:sz w:val="21"/>
                <w:szCs w:val="21"/>
              </w:rPr>
              <w:t>,</w:t>
            </w:r>
            <w:r w:rsidRPr="00A911F2">
              <w:rPr>
                <w:rStyle w:val="StyleArial10pt"/>
                <w:rFonts w:cs="Arial"/>
                <w:sz w:val="21"/>
                <w:szCs w:val="21"/>
              </w:rPr>
              <w:t xml:space="preserve"> etc.</w:t>
            </w:r>
          </w:p>
        </w:tc>
      </w:tr>
      <w:tr w:rsidR="00BD2056" w:rsidRPr="00A911F2" w14:paraId="77152554" w14:textId="77777777" w:rsidTr="004827ED">
        <w:tc>
          <w:tcPr>
            <w:tcW w:w="2787" w:type="dxa"/>
          </w:tcPr>
          <w:p w14:paraId="49FF4EFA" w14:textId="77777777" w:rsidR="00BD2056" w:rsidRPr="00A911F2" w:rsidRDefault="00BD2056" w:rsidP="00FC4DDA">
            <w:pPr>
              <w:rPr>
                <w:rFonts w:ascii="Arial" w:hAnsi="Arial" w:cs="Arial"/>
                <w:b/>
                <w:bCs/>
                <w:sz w:val="21"/>
                <w:szCs w:val="21"/>
              </w:rPr>
            </w:pPr>
            <w:r w:rsidRPr="00A911F2">
              <w:rPr>
                <w:rFonts w:ascii="Arial" w:hAnsi="Arial" w:cs="Arial"/>
                <w:b/>
                <w:bCs/>
                <w:sz w:val="21"/>
                <w:szCs w:val="21"/>
              </w:rPr>
              <w:t>Safeguarding</w:t>
            </w:r>
          </w:p>
        </w:tc>
        <w:tc>
          <w:tcPr>
            <w:tcW w:w="7407" w:type="dxa"/>
          </w:tcPr>
          <w:p w14:paraId="6285B126" w14:textId="77777777" w:rsidR="00BD2056" w:rsidRPr="00A911F2" w:rsidRDefault="00BD2056" w:rsidP="00BD2056">
            <w:pPr>
              <w:numPr>
                <w:ilvl w:val="0"/>
                <w:numId w:val="10"/>
              </w:numPr>
              <w:rPr>
                <w:rStyle w:val="StyleArial10pt"/>
                <w:rFonts w:cs="Arial"/>
                <w:sz w:val="21"/>
                <w:szCs w:val="21"/>
              </w:rPr>
            </w:pPr>
            <w:r w:rsidRPr="00A911F2">
              <w:rPr>
                <w:rStyle w:val="StyleArial10pt"/>
                <w:rFonts w:cs="Arial"/>
                <w:sz w:val="21"/>
                <w:szCs w:val="21"/>
              </w:rPr>
              <w:t>To promote and safeguard the welfare of children and young persons you are responsible for or come into contact with.</w:t>
            </w:r>
          </w:p>
          <w:p w14:paraId="3DE9E0F6" w14:textId="77777777" w:rsidR="00BD2056" w:rsidRPr="00A911F2" w:rsidRDefault="00BD2056" w:rsidP="00BD2056">
            <w:pPr>
              <w:numPr>
                <w:ilvl w:val="0"/>
                <w:numId w:val="10"/>
              </w:numPr>
              <w:rPr>
                <w:rStyle w:val="StyleArial10pt"/>
                <w:rFonts w:cs="Arial"/>
                <w:sz w:val="21"/>
                <w:szCs w:val="21"/>
              </w:rPr>
            </w:pPr>
            <w:r w:rsidRPr="00A911F2">
              <w:rPr>
                <w:rStyle w:val="StyleArial10pt"/>
                <w:rFonts w:cs="Arial"/>
                <w:sz w:val="21"/>
                <w:szCs w:val="21"/>
              </w:rPr>
              <w:t>To be aware of and comply with policies and procedures relating to child protection, health, safety and security, confidentiality and data protection, reporting all concerns to an appropriate person.</w:t>
            </w:r>
          </w:p>
          <w:p w14:paraId="50681542" w14:textId="77777777" w:rsidR="00BD2056" w:rsidRPr="00A911F2" w:rsidRDefault="00BD2056" w:rsidP="00BD2056">
            <w:pPr>
              <w:numPr>
                <w:ilvl w:val="0"/>
                <w:numId w:val="10"/>
              </w:numPr>
              <w:rPr>
                <w:rStyle w:val="StyleArial10pt"/>
                <w:rFonts w:cs="Arial"/>
                <w:sz w:val="21"/>
                <w:szCs w:val="21"/>
              </w:rPr>
            </w:pPr>
            <w:r w:rsidRPr="00A911F2">
              <w:rPr>
                <w:rStyle w:val="StyleArial10pt"/>
                <w:rFonts w:cs="Arial"/>
                <w:sz w:val="21"/>
                <w:szCs w:val="21"/>
              </w:rPr>
              <w:t>To be ensure equal opportunities for all.</w:t>
            </w:r>
          </w:p>
          <w:p w14:paraId="4404614A" w14:textId="77777777" w:rsidR="00BD2056" w:rsidRPr="00A911F2" w:rsidRDefault="00BD2056" w:rsidP="00BD2056">
            <w:pPr>
              <w:numPr>
                <w:ilvl w:val="0"/>
                <w:numId w:val="10"/>
              </w:numPr>
              <w:rPr>
                <w:rStyle w:val="StyleArial10pt"/>
                <w:rFonts w:cs="Arial"/>
                <w:sz w:val="21"/>
                <w:szCs w:val="21"/>
              </w:rPr>
            </w:pPr>
            <w:r w:rsidRPr="00A911F2">
              <w:rPr>
                <w:rStyle w:val="StyleArial10pt"/>
                <w:rFonts w:cs="Arial"/>
                <w:sz w:val="21"/>
                <w:szCs w:val="21"/>
              </w:rPr>
              <w:t>To contribute to the overall ethos, work and aims of the school.</w:t>
            </w:r>
          </w:p>
        </w:tc>
      </w:tr>
      <w:tr w:rsidR="00FC4DDA" w:rsidRPr="00A911F2" w14:paraId="1F6D5140" w14:textId="77777777" w:rsidTr="004827ED">
        <w:tc>
          <w:tcPr>
            <w:tcW w:w="2787" w:type="dxa"/>
          </w:tcPr>
          <w:p w14:paraId="0145F25E" w14:textId="77777777" w:rsidR="00FC4DDA" w:rsidRPr="00A911F2" w:rsidRDefault="00FC4DDA" w:rsidP="00FC4DDA">
            <w:pPr>
              <w:rPr>
                <w:rFonts w:ascii="Arial" w:hAnsi="Arial" w:cs="Arial"/>
                <w:b/>
                <w:bCs/>
                <w:sz w:val="21"/>
                <w:szCs w:val="21"/>
              </w:rPr>
            </w:pPr>
            <w:r w:rsidRPr="00A911F2">
              <w:rPr>
                <w:rFonts w:ascii="Arial" w:hAnsi="Arial" w:cs="Arial"/>
                <w:b/>
                <w:bCs/>
                <w:sz w:val="21"/>
                <w:szCs w:val="21"/>
              </w:rPr>
              <w:t>Additional duties</w:t>
            </w:r>
          </w:p>
        </w:tc>
        <w:tc>
          <w:tcPr>
            <w:tcW w:w="7407" w:type="dxa"/>
          </w:tcPr>
          <w:p w14:paraId="736FB485" w14:textId="77777777" w:rsidR="00FC4DDA" w:rsidRPr="00A911F2" w:rsidRDefault="00FC4DDA" w:rsidP="00FC4DDA">
            <w:pPr>
              <w:numPr>
                <w:ilvl w:val="0"/>
                <w:numId w:val="10"/>
              </w:numPr>
              <w:rPr>
                <w:rStyle w:val="StyleArial10pt"/>
                <w:rFonts w:cs="Arial"/>
                <w:sz w:val="21"/>
                <w:szCs w:val="21"/>
              </w:rPr>
            </w:pPr>
            <w:r w:rsidRPr="00A911F2">
              <w:rPr>
                <w:rStyle w:val="StyleArial10pt"/>
                <w:rFonts w:cs="Arial"/>
                <w:sz w:val="21"/>
                <w:szCs w:val="21"/>
              </w:rPr>
              <w:t>To play a full part in the life of the school community, to support its distinctive mission and ethos and to encourage staff and students to follow this example.</w:t>
            </w:r>
          </w:p>
        </w:tc>
      </w:tr>
      <w:tr w:rsidR="00FC4DDA" w:rsidRPr="00A911F2" w14:paraId="43EBA5AA" w14:textId="77777777" w:rsidTr="004827ED">
        <w:tc>
          <w:tcPr>
            <w:tcW w:w="2787" w:type="dxa"/>
          </w:tcPr>
          <w:p w14:paraId="3FD2B7BA" w14:textId="77777777" w:rsidR="00FC4DDA" w:rsidRPr="00A911F2" w:rsidRDefault="00FC4DDA" w:rsidP="00FC4DDA">
            <w:pPr>
              <w:rPr>
                <w:rFonts w:ascii="Arial" w:hAnsi="Arial" w:cs="Arial"/>
                <w:b/>
                <w:bCs/>
                <w:sz w:val="21"/>
                <w:szCs w:val="21"/>
              </w:rPr>
            </w:pPr>
            <w:r w:rsidRPr="00A911F2">
              <w:rPr>
                <w:rFonts w:ascii="Arial" w:hAnsi="Arial" w:cs="Arial"/>
                <w:b/>
                <w:bCs/>
                <w:sz w:val="21"/>
                <w:szCs w:val="21"/>
              </w:rPr>
              <w:lastRenderedPageBreak/>
              <w:t xml:space="preserve">Other </w:t>
            </w:r>
          </w:p>
          <w:p w14:paraId="11DF2C3F" w14:textId="77777777" w:rsidR="00FC4DDA" w:rsidRPr="00A911F2" w:rsidRDefault="00FC4DDA" w:rsidP="00FC4DDA">
            <w:pPr>
              <w:rPr>
                <w:rFonts w:ascii="Arial" w:hAnsi="Arial" w:cs="Arial"/>
                <w:b/>
                <w:bCs/>
                <w:sz w:val="21"/>
                <w:szCs w:val="21"/>
              </w:rPr>
            </w:pPr>
          </w:p>
        </w:tc>
        <w:tc>
          <w:tcPr>
            <w:tcW w:w="7407" w:type="dxa"/>
          </w:tcPr>
          <w:p w14:paraId="39B11FEA" w14:textId="77777777" w:rsidR="00FC4DDA" w:rsidRPr="00A911F2" w:rsidRDefault="00FC4DDA" w:rsidP="00FC4DDA">
            <w:pPr>
              <w:rPr>
                <w:rStyle w:val="StyleArial10pt"/>
                <w:rFonts w:cs="Arial"/>
                <w:sz w:val="21"/>
                <w:szCs w:val="21"/>
              </w:rPr>
            </w:pPr>
            <w:r w:rsidRPr="00A911F2">
              <w:rPr>
                <w:rStyle w:val="StyleArial10pt"/>
                <w:rFonts w:cs="Arial"/>
                <w:sz w:val="21"/>
                <w:szCs w:val="21"/>
              </w:rPr>
              <w:t xml:space="preserve">Whilst every effort has been made to explain the main duties and responsibilities of the post, each individual task undertaken may not be identified. </w:t>
            </w:r>
          </w:p>
          <w:p w14:paraId="5B22223B" w14:textId="77777777" w:rsidR="00FC4DDA" w:rsidRPr="00A911F2" w:rsidRDefault="00FC4DDA" w:rsidP="00FC4DDA">
            <w:pPr>
              <w:rPr>
                <w:rStyle w:val="StyleArial10pt"/>
                <w:rFonts w:cs="Arial"/>
                <w:sz w:val="21"/>
                <w:szCs w:val="21"/>
              </w:rPr>
            </w:pPr>
          </w:p>
          <w:p w14:paraId="4788238D" w14:textId="77777777" w:rsidR="00FC4DDA" w:rsidRPr="00A911F2" w:rsidRDefault="008F0E4F" w:rsidP="00FC4DDA">
            <w:pPr>
              <w:rPr>
                <w:rStyle w:val="StyleArial10pt"/>
                <w:rFonts w:cs="Arial"/>
                <w:sz w:val="21"/>
                <w:szCs w:val="21"/>
              </w:rPr>
            </w:pPr>
            <w:r>
              <w:rPr>
                <w:rStyle w:val="StyleArial10pt"/>
                <w:rFonts w:cs="Arial"/>
                <w:sz w:val="21"/>
                <w:szCs w:val="21"/>
              </w:rPr>
              <w:t xml:space="preserve">Middle leaders </w:t>
            </w:r>
            <w:r w:rsidR="00FC4DDA" w:rsidRPr="00A911F2">
              <w:rPr>
                <w:rStyle w:val="StyleArial10pt"/>
                <w:rFonts w:cs="Arial"/>
                <w:sz w:val="21"/>
                <w:szCs w:val="21"/>
              </w:rPr>
              <w:t xml:space="preserve">will be expected to comply with any reasonable request from </w:t>
            </w:r>
            <w:r>
              <w:rPr>
                <w:rStyle w:val="StyleArial10pt"/>
                <w:rFonts w:cs="Arial"/>
                <w:sz w:val="21"/>
                <w:szCs w:val="21"/>
              </w:rPr>
              <w:t xml:space="preserve">their Head of Department or </w:t>
            </w:r>
            <w:r w:rsidR="00FC4DDA" w:rsidRPr="00A911F2">
              <w:rPr>
                <w:rStyle w:val="StyleArial10pt"/>
                <w:rFonts w:cs="Arial"/>
                <w:sz w:val="21"/>
                <w:szCs w:val="21"/>
              </w:rPr>
              <w:t>a Senior Leader to undertake work of a similar level that is not specified in this job description.</w:t>
            </w:r>
          </w:p>
          <w:p w14:paraId="4CC8A433" w14:textId="77777777" w:rsidR="00FC4DDA" w:rsidRPr="00A911F2" w:rsidRDefault="00FC4DDA" w:rsidP="00FC4DDA">
            <w:pPr>
              <w:rPr>
                <w:rStyle w:val="StyleArial10pt"/>
                <w:rFonts w:cs="Arial"/>
                <w:sz w:val="21"/>
                <w:szCs w:val="21"/>
              </w:rPr>
            </w:pPr>
          </w:p>
          <w:p w14:paraId="48501969" w14:textId="77777777" w:rsidR="00FC4DDA" w:rsidRPr="00A911F2" w:rsidRDefault="00FC4DDA" w:rsidP="00FC4DDA">
            <w:pPr>
              <w:rPr>
                <w:rStyle w:val="StyleArial10pt"/>
                <w:rFonts w:cs="Arial"/>
                <w:sz w:val="21"/>
                <w:szCs w:val="21"/>
              </w:rPr>
            </w:pPr>
            <w:r w:rsidRPr="00A911F2">
              <w:rPr>
                <w:rFonts w:ascii="Arial" w:hAnsi="Arial" w:cs="Arial"/>
                <w:sz w:val="21"/>
                <w:szCs w:val="21"/>
              </w:rPr>
              <w:t>This job description is current at the date shown, but in consultation with you, may be changed by the Headteacher to reflect or anticipate changes in the job commensurate with the grade and job title.</w:t>
            </w:r>
          </w:p>
        </w:tc>
      </w:tr>
    </w:tbl>
    <w:p w14:paraId="423F4067" w14:textId="77777777" w:rsidR="004347F2" w:rsidRPr="00A911F2" w:rsidRDefault="004347F2">
      <w:pPr>
        <w:rPr>
          <w:rFonts w:ascii="Arial" w:hAnsi="Arial" w:cs="Arial"/>
          <w:sz w:val="21"/>
          <w:szCs w:val="21"/>
        </w:rPr>
      </w:pPr>
    </w:p>
    <w:p w14:paraId="0F967A80" w14:textId="77777777" w:rsidR="008C3C4C" w:rsidRPr="00A911F2" w:rsidRDefault="008C3C4C">
      <w:pPr>
        <w:rPr>
          <w:rFonts w:ascii="Arial" w:hAnsi="Arial" w:cs="Arial"/>
          <w:sz w:val="21"/>
          <w:szCs w:val="21"/>
        </w:rPr>
      </w:pPr>
    </w:p>
    <w:p w14:paraId="1AE63421" w14:textId="77777777" w:rsidR="004347F2" w:rsidRPr="00A911F2" w:rsidRDefault="00C7329C">
      <w:pPr>
        <w:rPr>
          <w:rFonts w:ascii="Arial" w:hAnsi="Arial" w:cs="Arial"/>
          <w:sz w:val="21"/>
          <w:szCs w:val="21"/>
        </w:rPr>
      </w:pPr>
      <w:r w:rsidRPr="00A911F2">
        <w:rPr>
          <w:rFonts w:ascii="Arial" w:hAnsi="Arial" w:cs="Arial"/>
          <w:b/>
          <w:sz w:val="21"/>
          <w:szCs w:val="21"/>
        </w:rPr>
        <w:t>Date</w:t>
      </w:r>
      <w:r w:rsidRPr="00A911F2">
        <w:rPr>
          <w:rFonts w:ascii="Arial" w:hAnsi="Arial" w:cs="Arial"/>
          <w:sz w:val="21"/>
          <w:szCs w:val="21"/>
        </w:rPr>
        <w:t xml:space="preserve">: </w:t>
      </w:r>
      <w:r w:rsidRPr="00A911F2">
        <w:rPr>
          <w:rFonts w:ascii="Arial" w:hAnsi="Arial" w:cs="Arial"/>
          <w:sz w:val="21"/>
          <w:szCs w:val="21"/>
        </w:rPr>
        <w:tab/>
      </w:r>
      <w:r w:rsidRPr="00A911F2">
        <w:rPr>
          <w:rFonts w:ascii="Arial" w:hAnsi="Arial" w:cs="Arial"/>
          <w:sz w:val="21"/>
          <w:szCs w:val="21"/>
        </w:rPr>
        <w:tab/>
      </w:r>
      <w:r w:rsidRPr="00A911F2">
        <w:rPr>
          <w:rFonts w:ascii="Arial" w:hAnsi="Arial" w:cs="Arial"/>
          <w:sz w:val="21"/>
          <w:szCs w:val="21"/>
        </w:rPr>
        <w:tab/>
      </w:r>
    </w:p>
    <w:p w14:paraId="0C6A8F3D" w14:textId="77777777" w:rsidR="004347F2" w:rsidRPr="00A911F2" w:rsidRDefault="00C7329C">
      <w:pPr>
        <w:rPr>
          <w:rFonts w:ascii="Arial" w:hAnsi="Arial" w:cs="Arial"/>
          <w:b/>
          <w:sz w:val="21"/>
          <w:szCs w:val="21"/>
        </w:rPr>
      </w:pPr>
      <w:r w:rsidRPr="00A911F2">
        <w:rPr>
          <w:rFonts w:ascii="Arial" w:hAnsi="Arial" w:cs="Arial"/>
          <w:b/>
          <w:sz w:val="21"/>
          <w:szCs w:val="21"/>
        </w:rPr>
        <w:t>Signed:</w:t>
      </w:r>
    </w:p>
    <w:p w14:paraId="6F05C1F1" w14:textId="77777777" w:rsidR="004347F2" w:rsidRPr="00A911F2" w:rsidRDefault="00C7329C">
      <w:pPr>
        <w:rPr>
          <w:rFonts w:ascii="Arial" w:hAnsi="Arial" w:cs="Arial"/>
          <w:b/>
          <w:sz w:val="21"/>
          <w:szCs w:val="21"/>
        </w:rPr>
      </w:pPr>
      <w:r w:rsidRPr="00A911F2">
        <w:rPr>
          <w:rFonts w:ascii="Arial" w:hAnsi="Arial" w:cs="Arial"/>
          <w:b/>
          <w:sz w:val="21"/>
          <w:szCs w:val="21"/>
        </w:rPr>
        <w:t>Name:</w:t>
      </w:r>
    </w:p>
    <w:p w14:paraId="4AEE2FE3" w14:textId="77777777" w:rsidR="004347F2" w:rsidRPr="00BD2056" w:rsidRDefault="00C7329C">
      <w:pPr>
        <w:rPr>
          <w:rFonts w:ascii="Arial" w:hAnsi="Arial" w:cs="Arial"/>
          <w:b/>
          <w:sz w:val="21"/>
          <w:szCs w:val="21"/>
        </w:rPr>
      </w:pPr>
      <w:r w:rsidRPr="00A911F2">
        <w:rPr>
          <w:rFonts w:ascii="Arial" w:hAnsi="Arial" w:cs="Arial"/>
          <w:b/>
          <w:sz w:val="21"/>
          <w:szCs w:val="21"/>
        </w:rPr>
        <w:t>Line Manager:</w:t>
      </w:r>
    </w:p>
    <w:sectPr w:rsidR="004347F2" w:rsidRPr="00BD2056" w:rsidSect="00585D64">
      <w:pgSz w:w="11906" w:h="16838"/>
      <w:pgMar w:top="907"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F48"/>
    <w:multiLevelType w:val="hybridMultilevel"/>
    <w:tmpl w:val="C94E3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06029"/>
    <w:multiLevelType w:val="hybridMultilevel"/>
    <w:tmpl w:val="98D49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3848DD"/>
    <w:multiLevelType w:val="hybridMultilevel"/>
    <w:tmpl w:val="35EE5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E31621"/>
    <w:multiLevelType w:val="hybridMultilevel"/>
    <w:tmpl w:val="63A8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F32B5"/>
    <w:multiLevelType w:val="hybridMultilevel"/>
    <w:tmpl w:val="F9643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472A8"/>
    <w:multiLevelType w:val="hybridMultilevel"/>
    <w:tmpl w:val="B0CE5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ED14D1"/>
    <w:multiLevelType w:val="hybridMultilevel"/>
    <w:tmpl w:val="B06A8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F567E"/>
    <w:multiLevelType w:val="hybridMultilevel"/>
    <w:tmpl w:val="EF4CD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731F72"/>
    <w:multiLevelType w:val="hybridMultilevel"/>
    <w:tmpl w:val="4372C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9C4B3D"/>
    <w:multiLevelType w:val="hybridMultilevel"/>
    <w:tmpl w:val="49665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8"/>
  </w:num>
  <w:num w:numId="6">
    <w:abstractNumId w:val="3"/>
  </w:num>
  <w:num w:numId="7">
    <w:abstractNumId w:val="2"/>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51"/>
    <w:rsid w:val="002657F8"/>
    <w:rsid w:val="00273F0B"/>
    <w:rsid w:val="0032209E"/>
    <w:rsid w:val="004347F2"/>
    <w:rsid w:val="004827ED"/>
    <w:rsid w:val="00585D64"/>
    <w:rsid w:val="005C1F18"/>
    <w:rsid w:val="006C61B9"/>
    <w:rsid w:val="00875614"/>
    <w:rsid w:val="008C3C4C"/>
    <w:rsid w:val="008F0E4F"/>
    <w:rsid w:val="00A911F2"/>
    <w:rsid w:val="00AB60EC"/>
    <w:rsid w:val="00AD42D5"/>
    <w:rsid w:val="00BD2056"/>
    <w:rsid w:val="00C7283F"/>
    <w:rsid w:val="00C7329C"/>
    <w:rsid w:val="00C974ED"/>
    <w:rsid w:val="00D3462C"/>
    <w:rsid w:val="00DF29DB"/>
    <w:rsid w:val="00E4780B"/>
    <w:rsid w:val="00FA2281"/>
    <w:rsid w:val="00FC4DDA"/>
    <w:rsid w:val="00FD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F101"/>
  <w15:chartTrackingRefBased/>
  <w15:docId w15:val="{B5901A0C-7619-4DCA-8884-5147EE78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customStyle="1" w:styleId="StyleArial10pt">
    <w:name w:val="Style Arial 10 pt"/>
    <w:rPr>
      <w:rFonts w:ascii="Arial" w:hAnsi="Arial"/>
      <w:sz w:val="22"/>
    </w:rPr>
  </w:style>
  <w:style w:type="paragraph" w:styleId="ListParagraph">
    <w:name w:val="List Paragraph"/>
    <w:basedOn w:val="Normal"/>
    <w:uiPriority w:val="34"/>
    <w:qFormat/>
    <w:rsid w:val="0048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AE3AFD64</Template>
  <TotalTime>0</TotalTime>
  <Pages>2</Pages>
  <Words>590</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Staffordshire County Council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carolyn</dc:creator>
  <cp:keywords/>
  <cp:lastModifiedBy>Mr Eveson</cp:lastModifiedBy>
  <cp:revision>2</cp:revision>
  <cp:lastPrinted>2021-01-04T10:38:00Z</cp:lastPrinted>
  <dcterms:created xsi:type="dcterms:W3CDTF">2022-09-27T10:38:00Z</dcterms:created>
  <dcterms:modified xsi:type="dcterms:W3CDTF">2022-09-27T10:38:00Z</dcterms:modified>
</cp:coreProperties>
</file>