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10708" w14:textId="02362B3F" w:rsidR="00AD75D0" w:rsidRDefault="00DB7E8A" w:rsidP="00AD75D0">
      <w:pPr>
        <w:pStyle w:val="Heading1"/>
      </w:pPr>
      <w:r w:rsidRPr="00DB7E8A">
        <w:t xml:space="preserve">JOB DESCRIPTION:  </w:t>
      </w:r>
      <w:r w:rsidR="005D3A64">
        <w:rPr>
          <w:b w:val="0"/>
        </w:rPr>
        <w:t xml:space="preserve">DIRECTOR OF COMPUTING </w:t>
      </w:r>
    </w:p>
    <w:p w14:paraId="0D27AAEE" w14:textId="77777777" w:rsidR="004D56B5" w:rsidRPr="004D56B5" w:rsidRDefault="004D56B5" w:rsidP="00AD75D0">
      <w:pPr>
        <w:rPr>
          <w:color w:val="006592"/>
        </w:rPr>
      </w:pPr>
      <w:r>
        <w:rPr>
          <w:noProof/>
          <w:color w:val="006592"/>
        </w:rPr>
        <mc:AlternateContent>
          <mc:Choice Requires="wps">
            <w:drawing>
              <wp:anchor distT="0" distB="0" distL="114300" distR="114300" simplePos="0" relativeHeight="251659264" behindDoc="0" locked="0" layoutInCell="1" allowOverlap="1" wp14:anchorId="4874FFDA" wp14:editId="4B882E41">
                <wp:simplePos x="0" y="0"/>
                <wp:positionH relativeFrom="column">
                  <wp:posOffset>13648</wp:posOffset>
                </wp:positionH>
                <wp:positionV relativeFrom="paragraph">
                  <wp:posOffset>112945</wp:posOffset>
                </wp:positionV>
                <wp:extent cx="6615752"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15752" cy="0"/>
                        </a:xfrm>
                        <a:prstGeom prst="line">
                          <a:avLst/>
                        </a:prstGeom>
                        <a:ln w="6350">
                          <a:solidFill>
                            <a:srgbClr val="006592"/>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19245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8.9pt" to="52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3u8yQEAAPgDAAAOAAAAZHJzL2Uyb0RvYy54bWysU9uO2yAUfK/Uf0C8N7ZTJW2tOPuw0fal&#10;ale9fADBhxgJA+LQ2P77HnDi9KZKXe0LNjAz58wAu7uxN+wMAbWzDa9WJWdgpWu1PTX829eHV285&#10;wyhsK4yz0PAJkN/tX77YDb6GteucaSEwErFYD77hXYy+LgqUHfQCV86DpU3lQi8iTcOpaIMYSL03&#10;xbost8XgQuuDk4BIq4d5k++zvlIg4yelECIzDafeYh5DHo9pLPY7UZ+C8J2WlzbEE7rohbZUdJE6&#10;iCjY96D/kOq1DA6diivp+sIppSVkD+SmKn9z86UTHrIXCgf9EhM+n6z8eL63j4FiGDzW6B9DcjGq&#10;0Kcv9cfGHNa0hAVjZJIWt9tq82az5kxe94ob0QeM78H1LP003GibfIhanD9gpGIEvULSsrFsIMXX&#10;mzKj0BndPmhj0h6G0/HeBHYW6QjL7ebdOp0aKfwCS3IHgd2MwwkPLl5wxhL8Zi//xcnAXPkzKKZb&#10;MlTNtdPNg6WgkBJsrBYlQieaouYW4qXpfxEv+ESFfCv/h7wwcmVn40LutXXhb23H8dqymvHXBGbf&#10;KYKja6d88Dkaul4508tTSPf353mm3x7s/gcAAAD//wMAUEsDBBQABgAIAAAAIQCWX19A3AAAAAgB&#10;AAAPAAAAZHJzL2Rvd25yZXYueG1sTI/NTsMwEITvSLyDtUjcqN2ogirEqRA/EtxoAXF14iVOiddR&#10;7DYpT89WPcBxZ0az8xWryXdij0NsA2mYzxQIpDrYlhoN729PV0sQMRmypguEGg4YYVWenxUmt2Gk&#10;Ne43qRFcQjE3GlxKfS5lrB16E2ehR2LvKwzeJD6HRtrBjFzuO5kpdS29aYk/ONPjvcP6e7PzGlR4&#10;/XhJP8vn9faQVVv3OdaPD6PWlxfT3S2IhFP6C8NxPk+HkjdVYUc2ik5DNucgyzcMcLTVYsFs1UmR&#10;ZSH/A5S/AAAA//8DAFBLAQItABQABgAIAAAAIQC2gziS/gAAAOEBAAATAAAAAAAAAAAAAAAAAAAA&#10;AABbQ29udGVudF9UeXBlc10ueG1sUEsBAi0AFAAGAAgAAAAhADj9If/WAAAAlAEAAAsAAAAAAAAA&#10;AAAAAAAALwEAAF9yZWxzLy5yZWxzUEsBAi0AFAAGAAgAAAAhAPtve7zJAQAA+AMAAA4AAAAAAAAA&#10;AAAAAAAALgIAAGRycy9lMm9Eb2MueG1sUEsBAi0AFAAGAAgAAAAhAJZfX0DcAAAACAEAAA8AAAAA&#10;AAAAAAAAAAAAIwQAAGRycy9kb3ducmV2LnhtbFBLBQYAAAAABAAEAPMAAAAsBQAAAAA=&#10;" strokecolor="#006592" strokeweight=".5pt">
                <v:stroke dashstyle="1 1" joinstyle="miter"/>
              </v:line>
            </w:pict>
          </mc:Fallback>
        </mc:AlternateContent>
      </w:r>
    </w:p>
    <w:p w14:paraId="45D52AF3" w14:textId="77777777" w:rsidR="00DB7E8A" w:rsidRPr="004D56B5" w:rsidRDefault="00052FC5" w:rsidP="004D56B5">
      <w:pPr>
        <w:pStyle w:val="Heading2"/>
        <w:rPr>
          <w:rFonts w:ascii="Open Sans" w:eastAsia="Times New Roman" w:hAnsi="Open Sans" w:cs="Open Sans"/>
          <w:b w:val="0"/>
          <w:color w:val="000000"/>
          <w:sz w:val="20"/>
          <w:szCs w:val="21"/>
          <w:lang w:val="en-US" w:eastAsia="en-GB"/>
        </w:rPr>
      </w:pPr>
      <w:r w:rsidRPr="004D56B5">
        <w:rPr>
          <w:rStyle w:val="Heading2Char"/>
          <w:b/>
          <w:lang w:eastAsia="en-GB"/>
        </w:rPr>
        <w:t>Reporting to:</w:t>
      </w:r>
      <w:r w:rsidRPr="004D56B5">
        <w:rPr>
          <w:rFonts w:ascii="Open Sans" w:eastAsia="Times New Roman" w:hAnsi="Open Sans" w:cs="Open Sans"/>
          <w:b w:val="0"/>
          <w:color w:val="000000"/>
          <w:sz w:val="20"/>
          <w:szCs w:val="21"/>
          <w:lang w:val="en-US" w:eastAsia="en-GB"/>
        </w:rPr>
        <w:t xml:space="preserve"> </w:t>
      </w:r>
    </w:p>
    <w:p w14:paraId="1DDD98DA" w14:textId="6149D80E" w:rsidR="00052FC5" w:rsidRPr="00052FC5" w:rsidRDefault="005D3A64" w:rsidP="00DB7E8A">
      <w:pPr>
        <w:shd w:val="clear" w:color="auto" w:fill="FFFFFF"/>
        <w:spacing w:after="100" w:afterAutospacing="1" w:line="240" w:lineRule="auto"/>
        <w:ind w:right="118"/>
        <w:rPr>
          <w:rFonts w:ascii="Open Sans" w:eastAsia="Times New Roman" w:hAnsi="Open Sans" w:cs="Open Sans"/>
          <w:b/>
          <w:color w:val="000000"/>
          <w:sz w:val="20"/>
          <w:szCs w:val="21"/>
          <w:lang w:eastAsia="en-GB"/>
        </w:rPr>
      </w:pPr>
      <w:r>
        <w:rPr>
          <w:rFonts w:ascii="Open Sans" w:eastAsia="Times New Roman" w:hAnsi="Open Sans" w:cs="Open Sans"/>
          <w:color w:val="000000"/>
          <w:sz w:val="20"/>
          <w:szCs w:val="21"/>
          <w:lang w:val="en-US" w:eastAsia="en-GB"/>
        </w:rPr>
        <w:t xml:space="preserve">Director of Curriculum </w:t>
      </w:r>
    </w:p>
    <w:p w14:paraId="593D9E3D" w14:textId="77777777" w:rsidR="00DB7E8A" w:rsidRPr="004D56B5" w:rsidRDefault="00052FC5" w:rsidP="004D56B5">
      <w:pPr>
        <w:pStyle w:val="Heading2"/>
        <w:rPr>
          <w:rFonts w:ascii="Open Sans" w:eastAsia="Times New Roman" w:hAnsi="Open Sans" w:cs="Open Sans"/>
          <w:b w:val="0"/>
          <w:bCs/>
          <w:color w:val="000000"/>
          <w:sz w:val="20"/>
          <w:szCs w:val="21"/>
          <w:lang w:eastAsia="en-GB"/>
        </w:rPr>
      </w:pPr>
      <w:r w:rsidRPr="004D56B5">
        <w:rPr>
          <w:rStyle w:val="Heading2Char"/>
          <w:b/>
          <w:lang w:eastAsia="en-GB"/>
        </w:rPr>
        <w:t>Salary:</w:t>
      </w:r>
      <w:r w:rsidRPr="004D56B5">
        <w:rPr>
          <w:rFonts w:ascii="Open Sans" w:eastAsia="Times New Roman" w:hAnsi="Open Sans" w:cs="Open Sans"/>
          <w:b w:val="0"/>
          <w:bCs/>
          <w:color w:val="000000"/>
          <w:sz w:val="20"/>
          <w:szCs w:val="21"/>
          <w:lang w:eastAsia="en-GB"/>
        </w:rPr>
        <w:t xml:space="preserve"> </w:t>
      </w:r>
    </w:p>
    <w:p w14:paraId="2BEC6919" w14:textId="0667F0AF" w:rsidR="00052FC5" w:rsidRDefault="00052FC5" w:rsidP="00DB7E8A">
      <w:pPr>
        <w:shd w:val="clear" w:color="auto" w:fill="FFFFFF"/>
        <w:spacing w:after="100" w:afterAutospacing="1" w:line="240" w:lineRule="auto"/>
        <w:ind w:right="118"/>
        <w:rPr>
          <w:rFonts w:ascii="Open Sans" w:eastAsia="Times New Roman" w:hAnsi="Open Sans" w:cs="Open Sans"/>
          <w:bCs/>
          <w:color w:val="000000"/>
          <w:sz w:val="20"/>
          <w:szCs w:val="21"/>
          <w:lang w:eastAsia="en-GB"/>
        </w:rPr>
      </w:pPr>
      <w:r w:rsidRPr="00052FC5">
        <w:rPr>
          <w:rFonts w:ascii="Open Sans" w:eastAsia="Times New Roman" w:hAnsi="Open Sans" w:cs="Open Sans"/>
          <w:bCs/>
          <w:color w:val="000000"/>
          <w:sz w:val="20"/>
          <w:szCs w:val="21"/>
          <w:lang w:eastAsia="en-GB"/>
        </w:rPr>
        <w:t xml:space="preserve">Leadership pay range </w:t>
      </w:r>
      <w:r w:rsidR="005D3A64">
        <w:rPr>
          <w:rFonts w:ascii="Open Sans" w:eastAsia="Times New Roman" w:hAnsi="Open Sans" w:cs="Open Sans"/>
          <w:bCs/>
          <w:color w:val="000000"/>
          <w:sz w:val="20"/>
          <w:szCs w:val="21"/>
          <w:lang w:eastAsia="en-GB"/>
        </w:rPr>
        <w:t xml:space="preserve">11 – 15 </w:t>
      </w:r>
    </w:p>
    <w:p w14:paraId="4AE58C81" w14:textId="035C65F4" w:rsidR="005375CA" w:rsidRPr="004D56B5" w:rsidRDefault="005375CA" w:rsidP="005375CA">
      <w:pPr>
        <w:pStyle w:val="Heading2"/>
        <w:rPr>
          <w:rFonts w:ascii="Open Sans" w:eastAsia="Times New Roman" w:hAnsi="Open Sans" w:cs="Open Sans"/>
          <w:b w:val="0"/>
          <w:bCs/>
          <w:color w:val="000000"/>
          <w:sz w:val="20"/>
          <w:szCs w:val="21"/>
          <w:lang w:eastAsia="en-GB"/>
        </w:rPr>
      </w:pPr>
      <w:r>
        <w:rPr>
          <w:rStyle w:val="Heading2Char"/>
          <w:b/>
          <w:lang w:eastAsia="en-GB"/>
        </w:rPr>
        <w:t>Working Arrangements</w:t>
      </w:r>
      <w:r w:rsidRPr="004D56B5">
        <w:rPr>
          <w:rStyle w:val="Heading2Char"/>
          <w:b/>
          <w:lang w:eastAsia="en-GB"/>
        </w:rPr>
        <w:t>:</w:t>
      </w:r>
      <w:r w:rsidRPr="004D56B5">
        <w:rPr>
          <w:rFonts w:ascii="Open Sans" w:eastAsia="Times New Roman" w:hAnsi="Open Sans" w:cs="Open Sans"/>
          <w:b w:val="0"/>
          <w:bCs/>
          <w:color w:val="000000"/>
          <w:sz w:val="20"/>
          <w:szCs w:val="21"/>
          <w:lang w:eastAsia="en-GB"/>
        </w:rPr>
        <w:t xml:space="preserve"> </w:t>
      </w:r>
    </w:p>
    <w:p w14:paraId="27FDAE39" w14:textId="4723026D" w:rsidR="005375CA" w:rsidRPr="005375CA" w:rsidRDefault="005375CA" w:rsidP="00DB7E8A">
      <w:pPr>
        <w:shd w:val="clear" w:color="auto" w:fill="FFFFFF"/>
        <w:spacing w:after="100" w:afterAutospacing="1" w:line="240" w:lineRule="auto"/>
        <w:ind w:right="118"/>
        <w:rPr>
          <w:rFonts w:ascii="Open Sans" w:eastAsia="Times New Roman" w:hAnsi="Open Sans" w:cs="Open Sans"/>
          <w:color w:val="000000"/>
          <w:sz w:val="20"/>
          <w:szCs w:val="21"/>
          <w:lang w:eastAsia="en-GB"/>
        </w:rPr>
      </w:pPr>
      <w:r>
        <w:rPr>
          <w:rFonts w:ascii="Open Sans" w:eastAsia="Times New Roman" w:hAnsi="Open Sans" w:cs="Open Sans"/>
          <w:color w:val="000000"/>
          <w:sz w:val="20"/>
          <w:szCs w:val="21"/>
          <w:lang w:eastAsia="en-GB"/>
        </w:rPr>
        <w:t xml:space="preserve">Full time position, with 0.4FTE teaching and 0.6FTE for the Director of Computing role </w:t>
      </w:r>
    </w:p>
    <w:p w14:paraId="27889CE1" w14:textId="77777777" w:rsidR="00052FC5" w:rsidRPr="00052FC5" w:rsidRDefault="00052FC5" w:rsidP="00DB7E8A">
      <w:pPr>
        <w:pStyle w:val="Heading2"/>
        <w:rPr>
          <w:rFonts w:eastAsia="Times New Roman"/>
          <w:lang w:eastAsia="en-GB"/>
        </w:rPr>
      </w:pPr>
      <w:r w:rsidRPr="00052FC5">
        <w:rPr>
          <w:rFonts w:eastAsia="Times New Roman"/>
          <w:lang w:eastAsia="en-GB"/>
        </w:rPr>
        <w:t xml:space="preserve">Purpose: </w:t>
      </w:r>
      <w:r w:rsidRPr="00052FC5">
        <w:rPr>
          <w:rFonts w:eastAsia="Times New Roman"/>
          <w:lang w:eastAsia="en-GB"/>
        </w:rPr>
        <w:tab/>
      </w:r>
    </w:p>
    <w:p w14:paraId="3EF73170" w14:textId="1AA27233" w:rsidR="00052FC5" w:rsidRPr="00052FC5" w:rsidRDefault="00052FC5" w:rsidP="00DB7E8A">
      <w:pPr>
        <w:shd w:val="clear" w:color="auto" w:fill="FFFFFF"/>
        <w:spacing w:after="100" w:afterAutospacing="1" w:line="240" w:lineRule="auto"/>
        <w:ind w:right="118"/>
        <w:rPr>
          <w:rFonts w:ascii="Open Sans" w:eastAsia="Times New Roman" w:hAnsi="Open Sans" w:cs="Open Sans"/>
          <w:color w:val="000000"/>
          <w:sz w:val="20"/>
          <w:szCs w:val="21"/>
          <w:lang w:eastAsia="en-GB"/>
        </w:rPr>
      </w:pPr>
      <w:r w:rsidRPr="00052FC5">
        <w:rPr>
          <w:rFonts w:ascii="Open Sans" w:eastAsia="Times New Roman" w:hAnsi="Open Sans" w:cs="Open Sans"/>
          <w:color w:val="000000"/>
          <w:sz w:val="20"/>
          <w:szCs w:val="21"/>
          <w:lang w:eastAsia="en-GB"/>
        </w:rPr>
        <w:t xml:space="preserve">To </w:t>
      </w:r>
      <w:r w:rsidR="005D3A64">
        <w:rPr>
          <w:rFonts w:ascii="Open Sans" w:eastAsia="Times New Roman" w:hAnsi="Open Sans" w:cs="Open Sans"/>
          <w:color w:val="000000"/>
          <w:sz w:val="20"/>
          <w:szCs w:val="21"/>
          <w:lang w:eastAsia="en-GB"/>
        </w:rPr>
        <w:t xml:space="preserve">be responsible for the quality of teaching of secondary computing and IT across the Trust, the continued success of the common curriculum at KS3 and the progress students make and their overall attainment at GCSE and A-Level. </w:t>
      </w:r>
    </w:p>
    <w:p w14:paraId="5B4727CA" w14:textId="77777777" w:rsidR="00DB7E8A" w:rsidRDefault="00DB7E8A" w:rsidP="00FE3245">
      <w:pPr>
        <w:pStyle w:val="Heading1"/>
        <w:rPr>
          <w:rFonts w:eastAsia="Times New Roman"/>
          <w:lang w:eastAsia="en-GB"/>
        </w:rPr>
      </w:pPr>
      <w:r w:rsidRPr="00052FC5">
        <w:rPr>
          <w:rFonts w:eastAsia="Times New Roman"/>
          <w:lang w:eastAsia="en-GB"/>
        </w:rPr>
        <w:t>MAIN DUTIES</w:t>
      </w:r>
    </w:p>
    <w:p w14:paraId="7FA09D13" w14:textId="77777777" w:rsidR="006C3802" w:rsidRPr="006C3802" w:rsidRDefault="006C3802" w:rsidP="006C3802">
      <w:pPr>
        <w:rPr>
          <w:lang w:eastAsia="en-GB"/>
        </w:rPr>
      </w:pPr>
    </w:p>
    <w:p w14:paraId="73987A4D" w14:textId="77777777" w:rsidR="00A2732E" w:rsidRDefault="00315769" w:rsidP="00DB7E8A">
      <w:pPr>
        <w:pStyle w:val="ListParagraph"/>
        <w:numPr>
          <w:ilvl w:val="0"/>
          <w:numId w:val="13"/>
        </w:numPr>
        <w:shd w:val="clear" w:color="auto" w:fill="FFFFFF"/>
        <w:spacing w:after="100" w:afterAutospacing="1" w:line="240" w:lineRule="auto"/>
        <w:ind w:right="118"/>
        <w:rPr>
          <w:rFonts w:ascii="Open Sans" w:eastAsia="Times New Roman" w:hAnsi="Open Sans" w:cs="Open Sans"/>
          <w:bCs/>
          <w:color w:val="000000"/>
          <w:sz w:val="20"/>
          <w:szCs w:val="21"/>
          <w:lang w:eastAsia="en-GB"/>
        </w:rPr>
      </w:pPr>
      <w:r>
        <w:rPr>
          <w:rFonts w:ascii="Open Sans" w:eastAsia="Times New Roman" w:hAnsi="Open Sans" w:cs="Open Sans"/>
          <w:bCs/>
          <w:color w:val="000000"/>
          <w:sz w:val="20"/>
          <w:szCs w:val="21"/>
          <w:lang w:eastAsia="en-GB"/>
        </w:rPr>
        <w:t xml:space="preserve">To embed the shared vision for computing and IT literacy across Lionheart Educational Trust. </w:t>
      </w:r>
      <w:r w:rsidR="00A2732E">
        <w:rPr>
          <w:rFonts w:ascii="Open Sans" w:eastAsia="Times New Roman" w:hAnsi="Open Sans" w:cs="Open Sans"/>
          <w:bCs/>
          <w:color w:val="000000"/>
          <w:sz w:val="20"/>
          <w:szCs w:val="21"/>
          <w:lang w:eastAsia="en-GB"/>
        </w:rPr>
        <w:br/>
      </w:r>
    </w:p>
    <w:p w14:paraId="2688D5E1" w14:textId="612C78E3" w:rsidR="006C3802" w:rsidRDefault="00A2732E" w:rsidP="00DB7E8A">
      <w:pPr>
        <w:pStyle w:val="ListParagraph"/>
        <w:numPr>
          <w:ilvl w:val="0"/>
          <w:numId w:val="13"/>
        </w:numPr>
        <w:shd w:val="clear" w:color="auto" w:fill="FFFFFF"/>
        <w:spacing w:after="100" w:afterAutospacing="1" w:line="240" w:lineRule="auto"/>
        <w:ind w:right="118"/>
        <w:rPr>
          <w:rFonts w:ascii="Open Sans" w:eastAsia="Times New Roman" w:hAnsi="Open Sans" w:cs="Open Sans"/>
          <w:bCs/>
          <w:color w:val="000000"/>
          <w:sz w:val="20"/>
          <w:szCs w:val="21"/>
          <w:lang w:eastAsia="en-GB"/>
        </w:rPr>
      </w:pPr>
      <w:r>
        <w:rPr>
          <w:rFonts w:ascii="Open Sans" w:eastAsia="Times New Roman" w:hAnsi="Open Sans" w:cs="Open Sans"/>
          <w:bCs/>
          <w:color w:val="000000"/>
          <w:sz w:val="20"/>
          <w:szCs w:val="21"/>
          <w:lang w:eastAsia="en-GB"/>
        </w:rPr>
        <w:t>To develop and quality assure schemes of learning for all secondary groups so that they are highly effective and in lin</w:t>
      </w:r>
      <w:r w:rsidR="00C2037C">
        <w:rPr>
          <w:rFonts w:ascii="Open Sans" w:eastAsia="Times New Roman" w:hAnsi="Open Sans" w:cs="Open Sans"/>
          <w:bCs/>
          <w:color w:val="000000"/>
          <w:sz w:val="20"/>
          <w:szCs w:val="21"/>
          <w:lang w:eastAsia="en-GB"/>
        </w:rPr>
        <w:t>e</w:t>
      </w:r>
      <w:r>
        <w:rPr>
          <w:rFonts w:ascii="Open Sans" w:eastAsia="Times New Roman" w:hAnsi="Open Sans" w:cs="Open Sans"/>
          <w:bCs/>
          <w:color w:val="000000"/>
          <w:sz w:val="20"/>
          <w:szCs w:val="21"/>
          <w:lang w:eastAsia="en-GB"/>
        </w:rPr>
        <w:t xml:space="preserve"> with National Curriculum expectations. </w:t>
      </w:r>
      <w:r w:rsidR="00A76CA2">
        <w:rPr>
          <w:rFonts w:ascii="Open Sans" w:eastAsia="Times New Roman" w:hAnsi="Open Sans" w:cs="Open Sans"/>
          <w:bCs/>
          <w:color w:val="000000"/>
          <w:sz w:val="20"/>
          <w:szCs w:val="21"/>
          <w:lang w:eastAsia="en-GB"/>
        </w:rPr>
        <w:br/>
      </w:r>
    </w:p>
    <w:p w14:paraId="619FB002" w14:textId="3136E39A" w:rsidR="00A76CA2" w:rsidRPr="007F6E1D" w:rsidRDefault="00A76CA2" w:rsidP="008A0EFE">
      <w:pPr>
        <w:pStyle w:val="ListParagraph"/>
        <w:numPr>
          <w:ilvl w:val="0"/>
          <w:numId w:val="13"/>
        </w:numPr>
        <w:shd w:val="clear" w:color="auto" w:fill="FFFFFF"/>
        <w:spacing w:after="100" w:afterAutospacing="1" w:line="240" w:lineRule="auto"/>
        <w:ind w:right="118"/>
        <w:rPr>
          <w:rFonts w:ascii="Open Sans" w:eastAsia="Times New Roman" w:hAnsi="Open Sans" w:cs="Open Sans"/>
          <w:bCs/>
          <w:color w:val="000000"/>
          <w:sz w:val="20"/>
          <w:szCs w:val="20"/>
          <w:lang w:eastAsia="en-GB"/>
        </w:rPr>
      </w:pPr>
      <w:r w:rsidRPr="00A76CA2">
        <w:rPr>
          <w:rFonts w:ascii="Open Sans" w:eastAsia="Times New Roman" w:hAnsi="Open Sans" w:cs="Open Sans"/>
          <w:sz w:val="20"/>
          <w:szCs w:val="20"/>
          <w:lang w:eastAsia="en-GB"/>
        </w:rPr>
        <w:t>To lead trust wide school improvement with a focus on excellent attainment and achievement for all pupils.</w:t>
      </w:r>
      <w:r w:rsidR="007F6E1D">
        <w:rPr>
          <w:rFonts w:ascii="Open Sans" w:eastAsia="Times New Roman" w:hAnsi="Open Sans" w:cs="Open Sans"/>
          <w:sz w:val="20"/>
          <w:szCs w:val="20"/>
          <w:lang w:eastAsia="en-GB"/>
        </w:rPr>
        <w:br/>
      </w:r>
    </w:p>
    <w:p w14:paraId="5185B6AB" w14:textId="6724C748" w:rsidR="007F6E1D" w:rsidRPr="005F334E" w:rsidRDefault="000D3C35" w:rsidP="008A0EFE">
      <w:pPr>
        <w:pStyle w:val="ListParagraph"/>
        <w:numPr>
          <w:ilvl w:val="0"/>
          <w:numId w:val="13"/>
        </w:numPr>
        <w:shd w:val="clear" w:color="auto" w:fill="FFFFFF"/>
        <w:spacing w:after="100" w:afterAutospacing="1" w:line="240" w:lineRule="auto"/>
        <w:ind w:right="118"/>
        <w:rPr>
          <w:rFonts w:ascii="Open Sans" w:eastAsia="Times New Roman" w:hAnsi="Open Sans" w:cs="Open Sans"/>
          <w:bCs/>
          <w:color w:val="000000"/>
          <w:sz w:val="20"/>
          <w:szCs w:val="20"/>
          <w:lang w:eastAsia="en-GB"/>
        </w:rPr>
      </w:pPr>
      <w:r>
        <w:rPr>
          <w:rFonts w:ascii="Open Sans" w:eastAsia="Times New Roman" w:hAnsi="Open Sans" w:cs="Open Sans"/>
          <w:sz w:val="20"/>
          <w:szCs w:val="20"/>
          <w:lang w:eastAsia="en-GB"/>
        </w:rPr>
        <w:t>To actively build a positive and collaborative team ethos celebrating strengths, creating opportunit</w:t>
      </w:r>
      <w:r w:rsidR="005F334E">
        <w:rPr>
          <w:rFonts w:ascii="Open Sans" w:eastAsia="Times New Roman" w:hAnsi="Open Sans" w:cs="Open Sans"/>
          <w:sz w:val="20"/>
          <w:szCs w:val="20"/>
          <w:lang w:eastAsia="en-GB"/>
        </w:rPr>
        <w:t>i</w:t>
      </w:r>
      <w:r>
        <w:rPr>
          <w:rFonts w:ascii="Open Sans" w:eastAsia="Times New Roman" w:hAnsi="Open Sans" w:cs="Open Sans"/>
          <w:sz w:val="20"/>
          <w:szCs w:val="20"/>
          <w:lang w:eastAsia="en-GB"/>
        </w:rPr>
        <w:t xml:space="preserve">es for developing of best practice, enthusing and encouraging team members, fostering an environment of innovation and success. </w:t>
      </w:r>
      <w:r w:rsidR="005F334E">
        <w:rPr>
          <w:rFonts w:ascii="Open Sans" w:eastAsia="Times New Roman" w:hAnsi="Open Sans" w:cs="Open Sans"/>
          <w:sz w:val="20"/>
          <w:szCs w:val="20"/>
          <w:lang w:eastAsia="en-GB"/>
        </w:rPr>
        <w:br/>
      </w:r>
    </w:p>
    <w:p w14:paraId="71B82411" w14:textId="71D24CBC" w:rsidR="005F334E" w:rsidRPr="00A76CA2" w:rsidRDefault="005F334E" w:rsidP="008A0EFE">
      <w:pPr>
        <w:pStyle w:val="ListParagraph"/>
        <w:numPr>
          <w:ilvl w:val="0"/>
          <w:numId w:val="13"/>
        </w:numPr>
        <w:shd w:val="clear" w:color="auto" w:fill="FFFFFF"/>
        <w:spacing w:after="100" w:afterAutospacing="1" w:line="240" w:lineRule="auto"/>
        <w:ind w:right="118"/>
        <w:rPr>
          <w:rFonts w:ascii="Open Sans" w:eastAsia="Times New Roman" w:hAnsi="Open Sans" w:cs="Open Sans"/>
          <w:bCs/>
          <w:color w:val="000000"/>
          <w:sz w:val="20"/>
          <w:szCs w:val="20"/>
          <w:lang w:eastAsia="en-GB"/>
        </w:rPr>
      </w:pPr>
      <w:r>
        <w:rPr>
          <w:rFonts w:ascii="Open Sans" w:eastAsia="Times New Roman" w:hAnsi="Open Sans" w:cs="Open Sans"/>
          <w:sz w:val="20"/>
          <w:szCs w:val="20"/>
          <w:lang w:eastAsia="en-GB"/>
        </w:rPr>
        <w:t xml:space="preserve">To teach engaging and effective lessons than motivate, inspire and improve pupil attainment, modelling outstanding practice. </w:t>
      </w:r>
    </w:p>
    <w:p w14:paraId="0DB7A6D5" w14:textId="77777777" w:rsidR="006C3802" w:rsidRDefault="006C3802" w:rsidP="006C3802">
      <w:pPr>
        <w:pStyle w:val="ListParagraph"/>
        <w:shd w:val="clear" w:color="auto" w:fill="FFFFFF"/>
        <w:spacing w:after="100" w:afterAutospacing="1" w:line="240" w:lineRule="auto"/>
        <w:ind w:right="118"/>
        <w:rPr>
          <w:rFonts w:ascii="Open Sans" w:eastAsia="Times New Roman" w:hAnsi="Open Sans" w:cs="Open Sans"/>
          <w:bCs/>
          <w:color w:val="000000"/>
          <w:sz w:val="20"/>
          <w:szCs w:val="21"/>
          <w:lang w:eastAsia="en-GB"/>
        </w:rPr>
      </w:pPr>
    </w:p>
    <w:p w14:paraId="1F57045A" w14:textId="77777777" w:rsidR="008E5803" w:rsidRPr="008E5803" w:rsidRDefault="00B76692" w:rsidP="00DB7E8A">
      <w:pPr>
        <w:pStyle w:val="ListParagraph"/>
        <w:numPr>
          <w:ilvl w:val="0"/>
          <w:numId w:val="17"/>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Pr>
          <w:rFonts w:ascii="Open Sans" w:eastAsia="Times New Roman" w:hAnsi="Open Sans" w:cs="Open Sans"/>
          <w:bCs/>
          <w:color w:val="000000"/>
          <w:sz w:val="20"/>
          <w:szCs w:val="21"/>
          <w:lang w:eastAsia="en-GB"/>
        </w:rPr>
        <w:t xml:space="preserve">To promote and support the professional development of all computing practitioners across the trust to ensure successful </w:t>
      </w:r>
      <w:r w:rsidR="008E5803">
        <w:rPr>
          <w:rFonts w:ascii="Open Sans" w:eastAsia="Times New Roman" w:hAnsi="Open Sans" w:cs="Open Sans"/>
          <w:bCs/>
          <w:color w:val="000000"/>
          <w:sz w:val="20"/>
          <w:szCs w:val="21"/>
          <w:lang w:eastAsia="en-GB"/>
        </w:rPr>
        <w:t xml:space="preserve">implementation of the common curriculum. </w:t>
      </w:r>
      <w:r w:rsidR="008E5803">
        <w:rPr>
          <w:rFonts w:ascii="Open Sans" w:eastAsia="Times New Roman" w:hAnsi="Open Sans" w:cs="Open Sans"/>
          <w:bCs/>
          <w:color w:val="000000"/>
          <w:sz w:val="20"/>
          <w:szCs w:val="21"/>
          <w:lang w:eastAsia="en-GB"/>
        </w:rPr>
        <w:br/>
      </w:r>
    </w:p>
    <w:p w14:paraId="0BCF0D48" w14:textId="77777777" w:rsidR="008E5803" w:rsidRPr="008E5803" w:rsidRDefault="008E5803" w:rsidP="00DB7E8A">
      <w:pPr>
        <w:pStyle w:val="ListParagraph"/>
        <w:numPr>
          <w:ilvl w:val="0"/>
          <w:numId w:val="17"/>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Pr>
          <w:rFonts w:ascii="Open Sans" w:eastAsia="Times New Roman" w:hAnsi="Open Sans" w:cs="Open Sans"/>
          <w:bCs/>
          <w:color w:val="000000"/>
          <w:sz w:val="20"/>
          <w:szCs w:val="21"/>
          <w:lang w:eastAsia="en-GB"/>
        </w:rPr>
        <w:t xml:space="preserve">To work closely with the Director of Curriculum and senior computing practitioners to ensure strong outcomes for all groups of students, including those with SED and who are disadvantaged. </w:t>
      </w:r>
      <w:r>
        <w:rPr>
          <w:rFonts w:ascii="Open Sans" w:eastAsia="Times New Roman" w:hAnsi="Open Sans" w:cs="Open Sans"/>
          <w:bCs/>
          <w:color w:val="000000"/>
          <w:sz w:val="20"/>
          <w:szCs w:val="21"/>
          <w:lang w:eastAsia="en-GB"/>
        </w:rPr>
        <w:br/>
      </w:r>
    </w:p>
    <w:p w14:paraId="66905F68" w14:textId="77777777" w:rsidR="008E5803" w:rsidRPr="008E5803" w:rsidRDefault="008E5803" w:rsidP="00DB7E8A">
      <w:pPr>
        <w:pStyle w:val="ListParagraph"/>
        <w:numPr>
          <w:ilvl w:val="0"/>
          <w:numId w:val="17"/>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Pr>
          <w:rFonts w:ascii="Open Sans" w:eastAsia="Times New Roman" w:hAnsi="Open Sans" w:cs="Open Sans"/>
          <w:bCs/>
          <w:color w:val="000000"/>
          <w:sz w:val="20"/>
          <w:szCs w:val="21"/>
          <w:lang w:eastAsia="en-GB"/>
        </w:rPr>
        <w:lastRenderedPageBreak/>
        <w:t xml:space="preserve">To promote computing and IT qualifications and future pathways associate with the subject of computing across the trust. </w:t>
      </w:r>
      <w:r>
        <w:rPr>
          <w:rFonts w:ascii="Open Sans" w:eastAsia="Times New Roman" w:hAnsi="Open Sans" w:cs="Open Sans"/>
          <w:bCs/>
          <w:color w:val="000000"/>
          <w:sz w:val="20"/>
          <w:szCs w:val="21"/>
          <w:lang w:eastAsia="en-GB"/>
        </w:rPr>
        <w:br/>
      </w:r>
    </w:p>
    <w:p w14:paraId="3FD2C006" w14:textId="77777777" w:rsidR="00110715" w:rsidRPr="00110715" w:rsidRDefault="008E5803" w:rsidP="00DB7E8A">
      <w:pPr>
        <w:pStyle w:val="ListParagraph"/>
        <w:numPr>
          <w:ilvl w:val="0"/>
          <w:numId w:val="17"/>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Pr>
          <w:rFonts w:ascii="Open Sans" w:eastAsia="Times New Roman" w:hAnsi="Open Sans" w:cs="Open Sans"/>
          <w:bCs/>
          <w:color w:val="000000"/>
          <w:sz w:val="20"/>
          <w:szCs w:val="21"/>
          <w:lang w:eastAsia="en-GB"/>
        </w:rPr>
        <w:t xml:space="preserve">To ensure that students are appropriately educated in online safety so that they can keep themselves safe and to support </w:t>
      </w:r>
      <w:r w:rsidR="00E860D8">
        <w:rPr>
          <w:rFonts w:ascii="Open Sans" w:eastAsia="Times New Roman" w:hAnsi="Open Sans" w:cs="Open Sans"/>
          <w:bCs/>
          <w:color w:val="000000"/>
          <w:sz w:val="20"/>
          <w:szCs w:val="21"/>
          <w:lang w:eastAsia="en-GB"/>
        </w:rPr>
        <w:t xml:space="preserve">parents and carers in keeping children safe. </w:t>
      </w:r>
      <w:r w:rsidR="00110715">
        <w:rPr>
          <w:rFonts w:ascii="Open Sans" w:eastAsia="Times New Roman" w:hAnsi="Open Sans" w:cs="Open Sans"/>
          <w:bCs/>
          <w:color w:val="000000"/>
          <w:sz w:val="20"/>
          <w:szCs w:val="21"/>
          <w:lang w:eastAsia="en-GB"/>
        </w:rPr>
        <w:br/>
      </w:r>
    </w:p>
    <w:p w14:paraId="323266C6" w14:textId="77777777" w:rsidR="00110715" w:rsidRPr="00110715" w:rsidRDefault="00110715" w:rsidP="00DB7E8A">
      <w:pPr>
        <w:pStyle w:val="ListParagraph"/>
        <w:numPr>
          <w:ilvl w:val="0"/>
          <w:numId w:val="17"/>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Pr>
          <w:rFonts w:ascii="Open Sans" w:eastAsia="Times New Roman" w:hAnsi="Open Sans" w:cs="Open Sans"/>
          <w:bCs/>
          <w:color w:val="000000"/>
          <w:sz w:val="20"/>
          <w:szCs w:val="21"/>
          <w:lang w:eastAsia="en-GB"/>
        </w:rPr>
        <w:t xml:space="preserve">To ensure secondary computing teaching enables learners to embrace the secondary curriculum with confidence and excitement. </w:t>
      </w:r>
      <w:r>
        <w:rPr>
          <w:rFonts w:ascii="Open Sans" w:eastAsia="Times New Roman" w:hAnsi="Open Sans" w:cs="Open Sans"/>
          <w:bCs/>
          <w:color w:val="000000"/>
          <w:sz w:val="20"/>
          <w:szCs w:val="21"/>
          <w:lang w:eastAsia="en-GB"/>
        </w:rPr>
        <w:br/>
      </w:r>
    </w:p>
    <w:p w14:paraId="11F186E0" w14:textId="77777777" w:rsidR="002D4908" w:rsidRPr="002D4908" w:rsidRDefault="00110715" w:rsidP="00DB7E8A">
      <w:pPr>
        <w:pStyle w:val="ListParagraph"/>
        <w:numPr>
          <w:ilvl w:val="0"/>
          <w:numId w:val="17"/>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Pr>
          <w:rFonts w:ascii="Open Sans" w:eastAsia="Times New Roman" w:hAnsi="Open Sans" w:cs="Open Sans"/>
          <w:bCs/>
          <w:color w:val="000000"/>
          <w:sz w:val="20"/>
          <w:szCs w:val="21"/>
          <w:lang w:eastAsia="en-GB"/>
        </w:rPr>
        <w:t xml:space="preserve">To improve leadership of computing in all Trust schools, actively promoting the 4Rs (Resilience, Resourcefulness, Reciprocity, Reflectiveness) </w:t>
      </w:r>
      <w:proofErr w:type="gramStart"/>
      <w:r>
        <w:rPr>
          <w:rFonts w:ascii="Open Sans" w:eastAsia="Times New Roman" w:hAnsi="Open Sans" w:cs="Open Sans"/>
          <w:bCs/>
          <w:color w:val="000000"/>
          <w:sz w:val="20"/>
          <w:szCs w:val="21"/>
          <w:lang w:eastAsia="en-GB"/>
        </w:rPr>
        <w:t>in regards to</w:t>
      </w:r>
      <w:proofErr w:type="gramEnd"/>
      <w:r>
        <w:rPr>
          <w:rFonts w:ascii="Open Sans" w:eastAsia="Times New Roman" w:hAnsi="Open Sans" w:cs="Open Sans"/>
          <w:bCs/>
          <w:color w:val="000000"/>
          <w:sz w:val="20"/>
          <w:szCs w:val="21"/>
          <w:lang w:eastAsia="en-GB"/>
        </w:rPr>
        <w:t xml:space="preserve"> pedagogy</w:t>
      </w:r>
      <w:r w:rsidR="002D4908">
        <w:rPr>
          <w:rFonts w:ascii="Open Sans" w:eastAsia="Times New Roman" w:hAnsi="Open Sans" w:cs="Open Sans"/>
          <w:bCs/>
          <w:color w:val="000000"/>
          <w:sz w:val="20"/>
          <w:szCs w:val="21"/>
          <w:lang w:eastAsia="en-GB"/>
        </w:rPr>
        <w:t>,</w:t>
      </w:r>
      <w:r w:rsidR="002D4908">
        <w:rPr>
          <w:rFonts w:ascii="Open Sans" w:eastAsia="Times New Roman" w:hAnsi="Open Sans" w:cs="Open Sans"/>
          <w:bCs/>
          <w:color w:val="000000"/>
          <w:sz w:val="20"/>
          <w:szCs w:val="21"/>
          <w:lang w:eastAsia="en-GB"/>
        </w:rPr>
        <w:br/>
      </w:r>
    </w:p>
    <w:p w14:paraId="341702BF" w14:textId="77777777" w:rsidR="00D25758" w:rsidRPr="00D25758" w:rsidRDefault="002D4908" w:rsidP="00DB7E8A">
      <w:pPr>
        <w:pStyle w:val="ListParagraph"/>
        <w:numPr>
          <w:ilvl w:val="0"/>
          <w:numId w:val="17"/>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Pr>
          <w:rFonts w:ascii="Open Sans" w:eastAsia="Times New Roman" w:hAnsi="Open Sans" w:cs="Open Sans"/>
          <w:bCs/>
          <w:color w:val="000000"/>
          <w:sz w:val="20"/>
          <w:szCs w:val="21"/>
          <w:lang w:eastAsia="en-GB"/>
        </w:rPr>
        <w:t>To embed the KS3 curriculum ensuring parity and consistency of offer for all students across the trust</w:t>
      </w:r>
      <w:r w:rsidR="00D25758">
        <w:rPr>
          <w:rFonts w:ascii="Open Sans" w:eastAsia="Times New Roman" w:hAnsi="Open Sans" w:cs="Open Sans"/>
          <w:bCs/>
          <w:color w:val="000000"/>
          <w:sz w:val="20"/>
          <w:szCs w:val="21"/>
          <w:lang w:eastAsia="en-GB"/>
        </w:rPr>
        <w:t>.</w:t>
      </w:r>
      <w:r w:rsidR="00D25758">
        <w:rPr>
          <w:rFonts w:ascii="Open Sans" w:eastAsia="Times New Roman" w:hAnsi="Open Sans" w:cs="Open Sans"/>
          <w:bCs/>
          <w:color w:val="000000"/>
          <w:sz w:val="20"/>
          <w:szCs w:val="21"/>
          <w:lang w:eastAsia="en-GB"/>
        </w:rPr>
        <w:br/>
      </w:r>
    </w:p>
    <w:p w14:paraId="2B9B342B" w14:textId="77777777" w:rsidR="009A40CC" w:rsidRPr="009A40CC" w:rsidRDefault="00D25758" w:rsidP="00DB7E8A">
      <w:pPr>
        <w:pStyle w:val="ListParagraph"/>
        <w:numPr>
          <w:ilvl w:val="0"/>
          <w:numId w:val="17"/>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Pr>
          <w:rFonts w:ascii="Open Sans" w:eastAsia="Times New Roman" w:hAnsi="Open Sans" w:cs="Open Sans"/>
          <w:bCs/>
          <w:color w:val="000000"/>
          <w:sz w:val="20"/>
          <w:szCs w:val="21"/>
          <w:lang w:eastAsia="en-GB"/>
        </w:rPr>
        <w:t xml:space="preserve">To develop a consistent computing </w:t>
      </w:r>
      <w:proofErr w:type="gramStart"/>
      <w:r>
        <w:rPr>
          <w:rFonts w:ascii="Open Sans" w:eastAsia="Times New Roman" w:hAnsi="Open Sans" w:cs="Open Sans"/>
          <w:bCs/>
          <w:color w:val="000000"/>
          <w:sz w:val="20"/>
          <w:szCs w:val="21"/>
          <w:lang w:eastAsia="en-GB"/>
        </w:rPr>
        <w:t>curriculum</w:t>
      </w:r>
      <w:proofErr w:type="gramEnd"/>
      <w:r>
        <w:rPr>
          <w:rFonts w:ascii="Open Sans" w:eastAsia="Times New Roman" w:hAnsi="Open Sans" w:cs="Open Sans"/>
          <w:bCs/>
          <w:color w:val="000000"/>
          <w:sz w:val="20"/>
          <w:szCs w:val="21"/>
          <w:lang w:eastAsia="en-GB"/>
        </w:rPr>
        <w:t xml:space="preserve"> offer for KS4 and KS5 with clear progression in key concepts </w:t>
      </w:r>
      <w:r w:rsidR="00A162CF">
        <w:rPr>
          <w:rFonts w:ascii="Open Sans" w:eastAsia="Times New Roman" w:hAnsi="Open Sans" w:cs="Open Sans"/>
          <w:bCs/>
          <w:color w:val="000000"/>
          <w:sz w:val="20"/>
          <w:szCs w:val="21"/>
          <w:lang w:eastAsia="en-GB"/>
        </w:rPr>
        <w:t xml:space="preserve">and skills, built on latest research in the field, incorporating work on the mastery of critical concepts. </w:t>
      </w:r>
      <w:r w:rsidR="009A40CC">
        <w:rPr>
          <w:rFonts w:ascii="Open Sans" w:eastAsia="Times New Roman" w:hAnsi="Open Sans" w:cs="Open Sans"/>
          <w:bCs/>
          <w:color w:val="000000"/>
          <w:sz w:val="20"/>
          <w:szCs w:val="21"/>
          <w:lang w:eastAsia="en-GB"/>
        </w:rPr>
        <w:br/>
      </w:r>
    </w:p>
    <w:p w14:paraId="0952985A" w14:textId="77777777" w:rsidR="00327A03" w:rsidRPr="00327A03" w:rsidRDefault="009A40CC" w:rsidP="00DB7E8A">
      <w:pPr>
        <w:pStyle w:val="ListParagraph"/>
        <w:numPr>
          <w:ilvl w:val="0"/>
          <w:numId w:val="17"/>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Pr>
          <w:rFonts w:ascii="Open Sans" w:eastAsia="Times New Roman" w:hAnsi="Open Sans" w:cs="Open Sans"/>
          <w:bCs/>
          <w:color w:val="000000"/>
          <w:sz w:val="20"/>
          <w:szCs w:val="21"/>
          <w:lang w:eastAsia="en-GB"/>
        </w:rPr>
        <w:t>To help research, trial, evaluate, disseminate and embed pedagogies which promote achievement of all learners, including the use of new technolog</w:t>
      </w:r>
      <w:r w:rsidR="00327A03">
        <w:rPr>
          <w:rFonts w:ascii="Open Sans" w:eastAsia="Times New Roman" w:hAnsi="Open Sans" w:cs="Open Sans"/>
          <w:bCs/>
          <w:color w:val="000000"/>
          <w:sz w:val="20"/>
          <w:szCs w:val="21"/>
          <w:lang w:eastAsia="en-GB"/>
        </w:rPr>
        <w:t xml:space="preserve">ies. </w:t>
      </w:r>
      <w:r w:rsidR="00327A03">
        <w:rPr>
          <w:rFonts w:ascii="Open Sans" w:eastAsia="Times New Roman" w:hAnsi="Open Sans" w:cs="Open Sans"/>
          <w:bCs/>
          <w:color w:val="000000"/>
          <w:sz w:val="20"/>
          <w:szCs w:val="21"/>
          <w:lang w:eastAsia="en-GB"/>
        </w:rPr>
        <w:br/>
      </w:r>
    </w:p>
    <w:p w14:paraId="3AC717E8" w14:textId="77777777" w:rsidR="00D945D9" w:rsidRPr="00D945D9" w:rsidRDefault="00327A03" w:rsidP="00DB7E8A">
      <w:pPr>
        <w:pStyle w:val="ListParagraph"/>
        <w:numPr>
          <w:ilvl w:val="0"/>
          <w:numId w:val="17"/>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Pr>
          <w:rFonts w:ascii="Open Sans" w:eastAsia="Times New Roman" w:hAnsi="Open Sans" w:cs="Open Sans"/>
          <w:bCs/>
          <w:color w:val="000000"/>
          <w:sz w:val="20"/>
          <w:szCs w:val="21"/>
          <w:lang w:eastAsia="en-GB"/>
        </w:rPr>
        <w:t xml:space="preserve">To develop a consistency of implementation of the curriculum by providing a strategy to develop subject expertise across all Trust schools based on latest research and sharing of best practice, including emphasising opportunities to showcase those with experience and examination marking. </w:t>
      </w:r>
      <w:r w:rsidR="00D945D9">
        <w:rPr>
          <w:rFonts w:ascii="Open Sans" w:eastAsia="Times New Roman" w:hAnsi="Open Sans" w:cs="Open Sans"/>
          <w:bCs/>
          <w:color w:val="000000"/>
          <w:sz w:val="20"/>
          <w:szCs w:val="21"/>
          <w:lang w:eastAsia="en-GB"/>
        </w:rPr>
        <w:br/>
      </w:r>
    </w:p>
    <w:p w14:paraId="69979219" w14:textId="77777777" w:rsidR="00D945D9" w:rsidRPr="00D945D9" w:rsidRDefault="00D945D9" w:rsidP="00DB7E8A">
      <w:pPr>
        <w:pStyle w:val="ListParagraph"/>
        <w:numPr>
          <w:ilvl w:val="0"/>
          <w:numId w:val="17"/>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Pr>
          <w:rFonts w:ascii="Open Sans" w:eastAsia="Times New Roman" w:hAnsi="Open Sans" w:cs="Open Sans"/>
          <w:bCs/>
          <w:color w:val="000000"/>
          <w:sz w:val="20"/>
          <w:szCs w:val="21"/>
          <w:lang w:eastAsia="en-GB"/>
        </w:rPr>
        <w:t xml:space="preserve">To monitor learning and teaching of secondary computing across the Trust through classroom observation, work sampling, talking to students and data analysis to identify good practice to share and areas for development. </w:t>
      </w:r>
      <w:r>
        <w:rPr>
          <w:rFonts w:ascii="Open Sans" w:eastAsia="Times New Roman" w:hAnsi="Open Sans" w:cs="Open Sans"/>
          <w:bCs/>
          <w:color w:val="000000"/>
          <w:sz w:val="20"/>
          <w:szCs w:val="21"/>
          <w:lang w:eastAsia="en-GB"/>
        </w:rPr>
        <w:br/>
      </w:r>
    </w:p>
    <w:p w14:paraId="47DE25B4" w14:textId="77777777" w:rsidR="006345C1" w:rsidRPr="006345C1" w:rsidRDefault="006345C1" w:rsidP="00DB7E8A">
      <w:pPr>
        <w:pStyle w:val="ListParagraph"/>
        <w:numPr>
          <w:ilvl w:val="0"/>
          <w:numId w:val="17"/>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Pr>
          <w:rFonts w:ascii="Open Sans" w:eastAsia="Times New Roman" w:hAnsi="Open Sans" w:cs="Open Sans"/>
          <w:bCs/>
          <w:color w:val="000000"/>
          <w:sz w:val="20"/>
          <w:szCs w:val="21"/>
          <w:lang w:eastAsia="en-GB"/>
        </w:rPr>
        <w:t xml:space="preserve">To work alongside Heads of Department/Heads of Faculty and practitioners across the Trust schools to secure high standards of learning and teaching </w:t>
      </w:r>
      <w:proofErr w:type="gramStart"/>
      <w:r>
        <w:rPr>
          <w:rFonts w:ascii="Open Sans" w:eastAsia="Times New Roman" w:hAnsi="Open Sans" w:cs="Open Sans"/>
          <w:bCs/>
          <w:color w:val="000000"/>
          <w:sz w:val="20"/>
          <w:szCs w:val="21"/>
          <w:lang w:eastAsia="en-GB"/>
        </w:rPr>
        <w:t>in order to</w:t>
      </w:r>
      <w:proofErr w:type="gramEnd"/>
      <w:r>
        <w:rPr>
          <w:rFonts w:ascii="Open Sans" w:eastAsia="Times New Roman" w:hAnsi="Open Sans" w:cs="Open Sans"/>
          <w:bCs/>
          <w:color w:val="000000"/>
          <w:sz w:val="20"/>
          <w:szCs w:val="21"/>
          <w:lang w:eastAsia="en-GB"/>
        </w:rPr>
        <w:t xml:space="preserve"> accelerate progress and improve outcomes for all students in computer literacy and IT. </w:t>
      </w:r>
      <w:r>
        <w:rPr>
          <w:rFonts w:ascii="Open Sans" w:eastAsia="Times New Roman" w:hAnsi="Open Sans" w:cs="Open Sans"/>
          <w:bCs/>
          <w:color w:val="000000"/>
          <w:sz w:val="20"/>
          <w:szCs w:val="21"/>
          <w:lang w:eastAsia="en-GB"/>
        </w:rPr>
        <w:br/>
      </w:r>
    </w:p>
    <w:p w14:paraId="4D196B20" w14:textId="77777777" w:rsidR="008C6142" w:rsidRPr="008C6142" w:rsidRDefault="006345C1" w:rsidP="00DB7E8A">
      <w:pPr>
        <w:pStyle w:val="ListParagraph"/>
        <w:numPr>
          <w:ilvl w:val="0"/>
          <w:numId w:val="17"/>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Pr>
          <w:rFonts w:ascii="Open Sans" w:eastAsia="Times New Roman" w:hAnsi="Open Sans" w:cs="Open Sans"/>
          <w:bCs/>
          <w:color w:val="000000"/>
          <w:sz w:val="20"/>
          <w:szCs w:val="21"/>
          <w:lang w:eastAsia="en-GB"/>
        </w:rPr>
        <w:t xml:space="preserve">To ensure high levels of expected and more than expected levels </w:t>
      </w:r>
      <w:r w:rsidR="008C6142">
        <w:rPr>
          <w:rFonts w:ascii="Open Sans" w:eastAsia="Times New Roman" w:hAnsi="Open Sans" w:cs="Open Sans"/>
          <w:bCs/>
          <w:color w:val="000000"/>
          <w:sz w:val="20"/>
          <w:szCs w:val="21"/>
          <w:lang w:eastAsia="en-GB"/>
        </w:rPr>
        <w:t xml:space="preserve">of progress at each stage by all groups of learners. </w:t>
      </w:r>
      <w:r w:rsidR="008C6142">
        <w:rPr>
          <w:rFonts w:ascii="Open Sans" w:eastAsia="Times New Roman" w:hAnsi="Open Sans" w:cs="Open Sans"/>
          <w:bCs/>
          <w:color w:val="000000"/>
          <w:sz w:val="20"/>
          <w:szCs w:val="21"/>
          <w:lang w:eastAsia="en-GB"/>
        </w:rPr>
        <w:br/>
      </w:r>
    </w:p>
    <w:p w14:paraId="286C56AD" w14:textId="77777777" w:rsidR="008C6142" w:rsidRPr="008C6142" w:rsidRDefault="008C6142" w:rsidP="00DB7E8A">
      <w:pPr>
        <w:pStyle w:val="ListParagraph"/>
        <w:numPr>
          <w:ilvl w:val="0"/>
          <w:numId w:val="17"/>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Pr>
          <w:rFonts w:ascii="Open Sans" w:eastAsia="Times New Roman" w:hAnsi="Open Sans" w:cs="Open Sans"/>
          <w:bCs/>
          <w:color w:val="000000"/>
          <w:sz w:val="20"/>
          <w:szCs w:val="21"/>
          <w:lang w:eastAsia="en-GB"/>
        </w:rPr>
        <w:t xml:space="preserve">To lead and develop innovative approaches to intervention with key groups. </w:t>
      </w:r>
      <w:r>
        <w:rPr>
          <w:rFonts w:ascii="Open Sans" w:eastAsia="Times New Roman" w:hAnsi="Open Sans" w:cs="Open Sans"/>
          <w:bCs/>
          <w:color w:val="000000"/>
          <w:sz w:val="20"/>
          <w:szCs w:val="21"/>
          <w:lang w:eastAsia="en-GB"/>
        </w:rPr>
        <w:br/>
      </w:r>
    </w:p>
    <w:p w14:paraId="3DBF48A1" w14:textId="77777777" w:rsidR="008C6142" w:rsidRPr="008C6142" w:rsidRDefault="008C6142" w:rsidP="00DB7E8A">
      <w:pPr>
        <w:pStyle w:val="ListParagraph"/>
        <w:numPr>
          <w:ilvl w:val="0"/>
          <w:numId w:val="17"/>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Pr>
          <w:rFonts w:ascii="Open Sans" w:eastAsia="Times New Roman" w:hAnsi="Open Sans" w:cs="Open Sans"/>
          <w:bCs/>
          <w:color w:val="000000"/>
          <w:sz w:val="20"/>
          <w:szCs w:val="21"/>
          <w:lang w:eastAsia="en-GB"/>
        </w:rPr>
        <w:t xml:space="preserve">To analyse and interpret relevant national, local and school based data and to use it to inform policies, practices, expectations, targets and teaching methods. </w:t>
      </w:r>
      <w:r>
        <w:rPr>
          <w:rFonts w:ascii="Open Sans" w:eastAsia="Times New Roman" w:hAnsi="Open Sans" w:cs="Open Sans"/>
          <w:bCs/>
          <w:color w:val="000000"/>
          <w:sz w:val="20"/>
          <w:szCs w:val="21"/>
          <w:lang w:eastAsia="en-GB"/>
        </w:rPr>
        <w:br/>
      </w:r>
    </w:p>
    <w:p w14:paraId="4C558241" w14:textId="77777777" w:rsidR="00CC1A64" w:rsidRDefault="00CC1A64" w:rsidP="00DB7E8A">
      <w:pPr>
        <w:pStyle w:val="ListParagraph"/>
        <w:numPr>
          <w:ilvl w:val="0"/>
          <w:numId w:val="17"/>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Pr>
          <w:rFonts w:ascii="Open Sans" w:eastAsia="Times New Roman" w:hAnsi="Open Sans" w:cs="Open Sans"/>
          <w:color w:val="000000"/>
          <w:sz w:val="20"/>
          <w:szCs w:val="21"/>
          <w:lang w:val="en-US" w:eastAsia="en-GB"/>
        </w:rPr>
        <w:t xml:space="preserve">To keep up to date with developments in online safety and communicate these to staff, students and parents. </w:t>
      </w:r>
      <w:r>
        <w:rPr>
          <w:rFonts w:ascii="Open Sans" w:eastAsia="Times New Roman" w:hAnsi="Open Sans" w:cs="Open Sans"/>
          <w:color w:val="000000"/>
          <w:sz w:val="20"/>
          <w:szCs w:val="21"/>
          <w:lang w:val="en-US" w:eastAsia="en-GB"/>
        </w:rPr>
        <w:br/>
      </w:r>
    </w:p>
    <w:p w14:paraId="0996BB85" w14:textId="77777777" w:rsidR="00CC1A64" w:rsidRDefault="00CC1A64" w:rsidP="00DB7E8A">
      <w:pPr>
        <w:pStyle w:val="ListParagraph"/>
        <w:numPr>
          <w:ilvl w:val="0"/>
          <w:numId w:val="17"/>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Pr>
          <w:rFonts w:ascii="Open Sans" w:eastAsia="Times New Roman" w:hAnsi="Open Sans" w:cs="Open Sans"/>
          <w:color w:val="000000"/>
          <w:sz w:val="20"/>
          <w:szCs w:val="21"/>
          <w:lang w:val="en-US" w:eastAsia="en-GB"/>
        </w:rPr>
        <w:lastRenderedPageBreak/>
        <w:t xml:space="preserve">To develop and support the role of e-learning champions across the trust. </w:t>
      </w:r>
      <w:r>
        <w:rPr>
          <w:rFonts w:ascii="Open Sans" w:eastAsia="Times New Roman" w:hAnsi="Open Sans" w:cs="Open Sans"/>
          <w:color w:val="000000"/>
          <w:sz w:val="20"/>
          <w:szCs w:val="21"/>
          <w:lang w:val="en-US" w:eastAsia="en-GB"/>
        </w:rPr>
        <w:br/>
      </w:r>
    </w:p>
    <w:p w14:paraId="46F62901" w14:textId="77777777" w:rsidR="002726B5" w:rsidRDefault="004A6C21" w:rsidP="00763650">
      <w:pPr>
        <w:pStyle w:val="ListParagraph"/>
        <w:numPr>
          <w:ilvl w:val="0"/>
          <w:numId w:val="17"/>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Pr>
          <w:rFonts w:ascii="Open Sans" w:eastAsia="Times New Roman" w:hAnsi="Open Sans" w:cs="Open Sans"/>
          <w:color w:val="000000"/>
          <w:sz w:val="20"/>
          <w:szCs w:val="21"/>
          <w:lang w:val="en-US" w:eastAsia="en-GB"/>
        </w:rPr>
        <w:t>To liaise with technical staff, designated safeguarding leads</w:t>
      </w:r>
      <w:r w:rsidR="00763650">
        <w:rPr>
          <w:rFonts w:ascii="Open Sans" w:eastAsia="Times New Roman" w:hAnsi="Open Sans" w:cs="Open Sans"/>
          <w:color w:val="000000"/>
          <w:sz w:val="20"/>
          <w:szCs w:val="21"/>
          <w:lang w:val="en-US" w:eastAsia="en-GB"/>
        </w:rPr>
        <w:t xml:space="preserve"> and the leadership team in relation to online safety policies.</w:t>
      </w:r>
      <w:r w:rsidR="002726B5">
        <w:rPr>
          <w:rFonts w:ascii="Open Sans" w:eastAsia="Times New Roman" w:hAnsi="Open Sans" w:cs="Open Sans"/>
          <w:color w:val="000000"/>
          <w:sz w:val="20"/>
          <w:szCs w:val="21"/>
          <w:lang w:val="en-US" w:eastAsia="en-GB"/>
        </w:rPr>
        <w:br/>
      </w:r>
    </w:p>
    <w:p w14:paraId="1998E09B" w14:textId="79B8406A" w:rsidR="00763650" w:rsidRPr="002726B5" w:rsidRDefault="002726B5" w:rsidP="002726B5">
      <w:pPr>
        <w:pStyle w:val="ListParagraph"/>
        <w:numPr>
          <w:ilvl w:val="0"/>
          <w:numId w:val="17"/>
        </w:numPr>
        <w:spacing w:after="0" w:line="240" w:lineRule="auto"/>
        <w:rPr>
          <w:rFonts w:ascii="Open Sans" w:eastAsia="Times New Roman" w:hAnsi="Open Sans" w:cs="Open Sans"/>
          <w:sz w:val="20"/>
          <w:szCs w:val="20"/>
          <w:lang w:eastAsia="en-GB"/>
        </w:rPr>
      </w:pPr>
      <w:r w:rsidRPr="002726B5">
        <w:rPr>
          <w:rFonts w:ascii="Open Sans" w:eastAsia="Times New Roman" w:hAnsi="Open Sans" w:cs="Open Sans"/>
          <w:color w:val="000000"/>
          <w:sz w:val="20"/>
          <w:szCs w:val="20"/>
          <w:lang w:eastAsia="en-GB"/>
        </w:rPr>
        <w:t>To w</w:t>
      </w:r>
      <w:r w:rsidRPr="002726B5">
        <w:rPr>
          <w:rFonts w:ascii="Open Sans" w:eastAsia="Times New Roman" w:hAnsi="Open Sans" w:cs="Open Sans"/>
          <w:color w:val="000000"/>
          <w:sz w:val="20"/>
          <w:szCs w:val="20"/>
          <w:lang w:eastAsia="en-GB"/>
        </w:rPr>
        <w:t>ork with trust leaders to support pupils to understand how to use new technology, including the use of AI to enhance their learning.</w:t>
      </w:r>
      <w:r w:rsidR="00763650" w:rsidRPr="002726B5">
        <w:rPr>
          <w:rFonts w:ascii="Open Sans" w:eastAsia="Times New Roman" w:hAnsi="Open Sans" w:cs="Open Sans"/>
          <w:color w:val="000000"/>
          <w:sz w:val="20"/>
          <w:szCs w:val="20"/>
          <w:lang w:val="en-US" w:eastAsia="en-GB"/>
        </w:rPr>
        <w:br/>
      </w:r>
    </w:p>
    <w:p w14:paraId="3BF33AB0" w14:textId="110999E5" w:rsidR="00092C94" w:rsidRPr="00763650" w:rsidRDefault="00C2037C" w:rsidP="00763650">
      <w:pPr>
        <w:pStyle w:val="ListParagraph"/>
        <w:numPr>
          <w:ilvl w:val="0"/>
          <w:numId w:val="17"/>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Pr>
          <w:rFonts w:ascii="Open Sans" w:eastAsia="Times New Roman" w:hAnsi="Open Sans" w:cs="Open Sans"/>
          <w:color w:val="000000"/>
          <w:sz w:val="20"/>
          <w:szCs w:val="21"/>
          <w:lang w:val="en-US" w:eastAsia="en-GB"/>
        </w:rPr>
        <w:t>To work as part of the extended leadership team of the Trust in sha</w:t>
      </w:r>
      <w:r w:rsidR="00B75598">
        <w:rPr>
          <w:rFonts w:ascii="Open Sans" w:eastAsia="Times New Roman" w:hAnsi="Open Sans" w:cs="Open Sans"/>
          <w:color w:val="000000"/>
          <w:sz w:val="20"/>
          <w:szCs w:val="21"/>
          <w:lang w:val="en-US" w:eastAsia="en-GB"/>
        </w:rPr>
        <w:t xml:space="preserve">ping and delivering the Trust’s mission, ethos and strategic ambitions. </w:t>
      </w:r>
      <w:r w:rsidR="00092C94" w:rsidRPr="00763650">
        <w:rPr>
          <w:rFonts w:ascii="Open Sans" w:eastAsia="Times New Roman" w:hAnsi="Open Sans" w:cs="Open Sans"/>
          <w:color w:val="000000"/>
          <w:sz w:val="20"/>
          <w:szCs w:val="21"/>
          <w:lang w:val="en-US" w:eastAsia="en-GB"/>
        </w:rPr>
        <w:br/>
      </w:r>
    </w:p>
    <w:p w14:paraId="7DB71D2F" w14:textId="77777777" w:rsidR="00052FC5" w:rsidRPr="00052FC5" w:rsidRDefault="00052FC5" w:rsidP="00DB7E8A">
      <w:pPr>
        <w:pStyle w:val="Heading2"/>
        <w:rPr>
          <w:rFonts w:eastAsia="Times New Roman"/>
          <w:lang w:val="en-US" w:eastAsia="en-GB"/>
        </w:rPr>
      </w:pPr>
      <w:r w:rsidRPr="00052FC5">
        <w:rPr>
          <w:rFonts w:eastAsia="Times New Roman"/>
          <w:lang w:val="en-US" w:eastAsia="en-GB"/>
        </w:rPr>
        <w:t xml:space="preserve">General Responsibilities of all members of the Trust Leadership Team </w:t>
      </w:r>
    </w:p>
    <w:p w14:paraId="74E77FE5" w14:textId="77777777" w:rsidR="00052FC5" w:rsidRPr="00052FC5" w:rsidRDefault="00052FC5" w:rsidP="00DB7E8A">
      <w:p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sidRPr="00052FC5">
        <w:rPr>
          <w:rFonts w:ascii="Open Sans" w:eastAsia="Times New Roman" w:hAnsi="Open Sans" w:cs="Open Sans"/>
          <w:color w:val="000000"/>
          <w:sz w:val="20"/>
          <w:szCs w:val="21"/>
          <w:lang w:val="en-US" w:eastAsia="en-GB"/>
        </w:rPr>
        <w:t xml:space="preserve">All members of the Trust/Leadership Team share collegiate responsibility for the strategic management and development of the Trust schools: </w:t>
      </w:r>
    </w:p>
    <w:p w14:paraId="70225CB7" w14:textId="0DEFD356" w:rsidR="00052FC5" w:rsidRPr="00DB7E8A" w:rsidRDefault="00052FC5" w:rsidP="00DB7E8A">
      <w:pPr>
        <w:pStyle w:val="ListParagraph"/>
        <w:numPr>
          <w:ilvl w:val="0"/>
          <w:numId w:val="18"/>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sidRPr="00DB7E8A">
        <w:rPr>
          <w:rFonts w:ascii="Open Sans" w:eastAsia="Times New Roman" w:hAnsi="Open Sans" w:cs="Open Sans"/>
          <w:color w:val="000000"/>
          <w:sz w:val="20"/>
          <w:szCs w:val="21"/>
          <w:lang w:val="en-US" w:eastAsia="en-GB"/>
        </w:rPr>
        <w:t xml:space="preserve">To maintain an awareness of Trust </w:t>
      </w:r>
      <w:r w:rsidR="00B83D95">
        <w:rPr>
          <w:rFonts w:ascii="Open Sans" w:eastAsia="Times New Roman" w:hAnsi="Open Sans" w:cs="Open Sans"/>
          <w:color w:val="000000"/>
          <w:sz w:val="20"/>
          <w:szCs w:val="21"/>
          <w:lang w:val="en-US" w:eastAsia="en-GB"/>
        </w:rPr>
        <w:t>a</w:t>
      </w:r>
      <w:r w:rsidRPr="00DB7E8A">
        <w:rPr>
          <w:rFonts w:ascii="Open Sans" w:eastAsia="Times New Roman" w:hAnsi="Open Sans" w:cs="Open Sans"/>
          <w:color w:val="000000"/>
          <w:sz w:val="20"/>
          <w:szCs w:val="21"/>
          <w:lang w:val="en-US" w:eastAsia="en-GB"/>
        </w:rPr>
        <w:t>cademies in all aspects: curricular, pastoral and administrative, and contribute both proactively and reactively to its smooth running.</w:t>
      </w:r>
      <w:r w:rsidR="007F6E1D">
        <w:rPr>
          <w:rFonts w:ascii="Open Sans" w:eastAsia="Times New Roman" w:hAnsi="Open Sans" w:cs="Open Sans"/>
          <w:color w:val="000000"/>
          <w:sz w:val="20"/>
          <w:szCs w:val="21"/>
          <w:lang w:val="en-US" w:eastAsia="en-GB"/>
        </w:rPr>
        <w:br/>
      </w:r>
    </w:p>
    <w:p w14:paraId="714BC14D" w14:textId="448B4D4E" w:rsidR="00052FC5" w:rsidRPr="00DB7E8A" w:rsidRDefault="00052FC5" w:rsidP="00DB7E8A">
      <w:pPr>
        <w:pStyle w:val="ListParagraph"/>
        <w:numPr>
          <w:ilvl w:val="0"/>
          <w:numId w:val="18"/>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sidRPr="00DB7E8A">
        <w:rPr>
          <w:rFonts w:ascii="Open Sans" w:eastAsia="Times New Roman" w:hAnsi="Open Sans" w:cs="Open Sans"/>
          <w:color w:val="000000"/>
          <w:sz w:val="20"/>
          <w:szCs w:val="21"/>
          <w:lang w:val="en-US" w:eastAsia="en-GB"/>
        </w:rPr>
        <w:t xml:space="preserve">To actively </w:t>
      </w:r>
      <w:r w:rsidR="0083470F" w:rsidRPr="00DB7E8A">
        <w:rPr>
          <w:rFonts w:ascii="Open Sans" w:eastAsia="Times New Roman" w:hAnsi="Open Sans" w:cs="Open Sans"/>
          <w:color w:val="000000"/>
          <w:sz w:val="20"/>
          <w:szCs w:val="21"/>
          <w:lang w:val="en-US" w:eastAsia="en-GB"/>
        </w:rPr>
        <w:t>promote Trust academy policies and procedures</w:t>
      </w:r>
      <w:r w:rsidRPr="00DB7E8A">
        <w:rPr>
          <w:rFonts w:ascii="Open Sans" w:eastAsia="Times New Roman" w:hAnsi="Open Sans" w:cs="Open Sans"/>
          <w:color w:val="000000"/>
          <w:sz w:val="20"/>
          <w:szCs w:val="21"/>
          <w:lang w:val="en-US" w:eastAsia="en-GB"/>
        </w:rPr>
        <w:t xml:space="preserve"> as part of the general task of supporting other staff in their various roles.</w:t>
      </w:r>
      <w:r w:rsidR="007F6E1D">
        <w:rPr>
          <w:rFonts w:ascii="Open Sans" w:eastAsia="Times New Roman" w:hAnsi="Open Sans" w:cs="Open Sans"/>
          <w:color w:val="000000"/>
          <w:sz w:val="20"/>
          <w:szCs w:val="21"/>
          <w:lang w:val="en-US" w:eastAsia="en-GB"/>
        </w:rPr>
        <w:br/>
      </w:r>
    </w:p>
    <w:p w14:paraId="0243ABAD" w14:textId="2F21729E" w:rsidR="001E03B0" w:rsidRPr="001E03B0" w:rsidRDefault="00052FC5" w:rsidP="001E03B0">
      <w:pPr>
        <w:pStyle w:val="ListParagraph"/>
        <w:numPr>
          <w:ilvl w:val="0"/>
          <w:numId w:val="18"/>
        </w:numPr>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r w:rsidRPr="00DB7E8A">
        <w:rPr>
          <w:rFonts w:ascii="Open Sans" w:eastAsia="Times New Roman" w:hAnsi="Open Sans" w:cs="Open Sans"/>
          <w:color w:val="000000"/>
          <w:sz w:val="20"/>
          <w:szCs w:val="21"/>
          <w:lang w:val="en-US" w:eastAsia="en-GB"/>
        </w:rPr>
        <w:t xml:space="preserve">To represent the Trust at meetings, presentations and other functions relevant to role. </w:t>
      </w:r>
      <w:r w:rsidR="007F6E1D">
        <w:rPr>
          <w:rFonts w:ascii="Open Sans" w:eastAsia="Times New Roman" w:hAnsi="Open Sans" w:cs="Open Sans"/>
          <w:color w:val="000000"/>
          <w:sz w:val="20"/>
          <w:szCs w:val="21"/>
          <w:lang w:val="en-US" w:eastAsia="en-GB"/>
        </w:rPr>
        <w:br/>
      </w:r>
    </w:p>
    <w:p w14:paraId="791DB355" w14:textId="5ADB2FCE" w:rsidR="001E03B0" w:rsidRPr="00D26A50" w:rsidRDefault="001E03B0" w:rsidP="001E03B0">
      <w:pPr>
        <w:pStyle w:val="ListParagraph"/>
        <w:numPr>
          <w:ilvl w:val="0"/>
          <w:numId w:val="18"/>
        </w:numPr>
        <w:rPr>
          <w:rFonts w:ascii="Open Sans" w:eastAsia="Times New Roman" w:hAnsi="Open Sans" w:cs="Open Sans"/>
          <w:sz w:val="20"/>
          <w:szCs w:val="20"/>
          <w:lang w:eastAsia="en-GB"/>
        </w:rPr>
      </w:pPr>
      <w:r w:rsidRPr="00D26A50">
        <w:rPr>
          <w:rFonts w:ascii="Open Sans" w:eastAsia="Times New Roman" w:hAnsi="Open Sans" w:cs="Open Sans"/>
          <w:sz w:val="20"/>
          <w:szCs w:val="20"/>
          <w:lang w:eastAsia="en-GB"/>
        </w:rPr>
        <w:t xml:space="preserve">Any other reasonable duties deemed necessary to ensure the smooth running of the Trust as instructed by the </w:t>
      </w:r>
      <w:r w:rsidR="00B83D95">
        <w:rPr>
          <w:rFonts w:ascii="Open Sans" w:eastAsia="Times New Roman" w:hAnsi="Open Sans" w:cs="Open Sans"/>
          <w:sz w:val="20"/>
          <w:szCs w:val="20"/>
          <w:lang w:eastAsia="en-GB"/>
        </w:rPr>
        <w:t xml:space="preserve">Director of Curriculum </w:t>
      </w:r>
    </w:p>
    <w:p w14:paraId="0375B986" w14:textId="77777777" w:rsidR="00DB7E8A" w:rsidRDefault="00DB7E8A" w:rsidP="00DB7E8A">
      <w:pPr>
        <w:pStyle w:val="ListParagraph"/>
        <w:shd w:val="clear" w:color="auto" w:fill="FFFFFF"/>
        <w:spacing w:after="100" w:afterAutospacing="1" w:line="240" w:lineRule="auto"/>
        <w:ind w:right="118"/>
        <w:rPr>
          <w:rFonts w:ascii="Open Sans" w:eastAsia="Times New Roman" w:hAnsi="Open Sans" w:cs="Open Sans"/>
          <w:color w:val="000000"/>
          <w:sz w:val="20"/>
          <w:szCs w:val="21"/>
          <w:lang w:val="en-US" w:eastAsia="en-GB"/>
        </w:rPr>
      </w:pPr>
    </w:p>
    <w:p w14:paraId="565AF49D" w14:textId="77777777" w:rsidR="00052FC5" w:rsidRPr="00052FC5" w:rsidRDefault="00052FC5" w:rsidP="00DB7E8A">
      <w:pPr>
        <w:pStyle w:val="Heading1"/>
        <w:rPr>
          <w:rFonts w:eastAsia="Times New Roman"/>
          <w:lang w:eastAsia="en-GB"/>
        </w:rPr>
      </w:pPr>
      <w:r w:rsidRPr="00052FC5">
        <w:rPr>
          <w:rFonts w:eastAsia="Times New Roman"/>
          <w:lang w:eastAsia="en-GB"/>
        </w:rPr>
        <w:t>PERSON SPECIFICATION</w:t>
      </w:r>
    </w:p>
    <w:p w14:paraId="7A6707F1" w14:textId="77777777" w:rsidR="00052FC5" w:rsidRPr="00052FC5" w:rsidRDefault="00052FC5" w:rsidP="00DB7E8A">
      <w:pPr>
        <w:shd w:val="clear" w:color="auto" w:fill="FFFFFF"/>
        <w:spacing w:after="100" w:afterAutospacing="1" w:line="240" w:lineRule="auto"/>
        <w:ind w:right="118"/>
        <w:rPr>
          <w:rFonts w:ascii="Open Sans" w:eastAsia="Times New Roman" w:hAnsi="Open Sans" w:cs="Open Sans"/>
          <w:b/>
          <w:color w:val="000000"/>
          <w:sz w:val="20"/>
          <w:szCs w:val="21"/>
          <w:lang w:val="x-none" w:eastAsia="en-GB"/>
        </w:rPr>
      </w:pPr>
    </w:p>
    <w:p w14:paraId="5DA8B1BE" w14:textId="77777777" w:rsidR="00052FC5" w:rsidRPr="00052FC5" w:rsidRDefault="00052FC5" w:rsidP="00DB7E8A">
      <w:pPr>
        <w:pStyle w:val="Heading2"/>
        <w:rPr>
          <w:rFonts w:eastAsia="Times New Roman"/>
          <w:lang w:eastAsia="en-GB"/>
        </w:rPr>
      </w:pPr>
      <w:r w:rsidRPr="00052FC5">
        <w:rPr>
          <w:rFonts w:eastAsia="Times New Roman"/>
          <w:lang w:eastAsia="en-GB"/>
        </w:rPr>
        <w:t>Education</w:t>
      </w:r>
    </w:p>
    <w:tbl>
      <w:tblPr>
        <w:tblW w:w="10031"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5070"/>
        <w:gridCol w:w="4961"/>
      </w:tblGrid>
      <w:tr w:rsidR="00052FC5" w:rsidRPr="00052FC5" w14:paraId="0B6E5199" w14:textId="77777777" w:rsidTr="00052FC5">
        <w:tc>
          <w:tcPr>
            <w:tcW w:w="5070" w:type="dxa"/>
          </w:tcPr>
          <w:p w14:paraId="2BB7B658" w14:textId="77777777" w:rsidR="00052FC5" w:rsidRPr="00052FC5" w:rsidRDefault="00052FC5" w:rsidP="00DB7E8A">
            <w:pPr>
              <w:shd w:val="clear" w:color="auto" w:fill="FFFFFF"/>
              <w:spacing w:after="100" w:afterAutospacing="1" w:line="240" w:lineRule="auto"/>
              <w:ind w:right="118"/>
              <w:rPr>
                <w:rFonts w:ascii="Open Sans" w:eastAsia="Times New Roman" w:hAnsi="Open Sans" w:cs="Open Sans"/>
                <w:b/>
                <w:bCs/>
                <w:color w:val="000000"/>
                <w:sz w:val="20"/>
                <w:szCs w:val="21"/>
                <w:lang w:val="x-none" w:eastAsia="en-GB"/>
              </w:rPr>
            </w:pPr>
            <w:r w:rsidRPr="00052FC5">
              <w:rPr>
                <w:rFonts w:ascii="Open Sans" w:eastAsia="Times New Roman" w:hAnsi="Open Sans" w:cs="Open Sans"/>
                <w:b/>
                <w:bCs/>
                <w:color w:val="000000"/>
                <w:sz w:val="20"/>
                <w:szCs w:val="21"/>
                <w:lang w:val="x-none" w:eastAsia="en-GB"/>
              </w:rPr>
              <w:t>Essential</w:t>
            </w:r>
          </w:p>
        </w:tc>
        <w:tc>
          <w:tcPr>
            <w:tcW w:w="4961" w:type="dxa"/>
          </w:tcPr>
          <w:p w14:paraId="41DB0C29" w14:textId="77777777" w:rsidR="00052FC5" w:rsidRPr="00052FC5" w:rsidRDefault="00052FC5" w:rsidP="00DB7E8A">
            <w:pPr>
              <w:shd w:val="clear" w:color="auto" w:fill="FFFFFF"/>
              <w:spacing w:after="100" w:afterAutospacing="1" w:line="240" w:lineRule="auto"/>
              <w:ind w:right="118"/>
              <w:rPr>
                <w:rFonts w:ascii="Open Sans" w:eastAsia="Times New Roman" w:hAnsi="Open Sans" w:cs="Open Sans"/>
                <w:b/>
                <w:bCs/>
                <w:color w:val="000000"/>
                <w:sz w:val="20"/>
                <w:szCs w:val="21"/>
                <w:lang w:val="x-none" w:eastAsia="en-GB"/>
              </w:rPr>
            </w:pPr>
            <w:r w:rsidRPr="00052FC5">
              <w:rPr>
                <w:rFonts w:ascii="Open Sans" w:eastAsia="Times New Roman" w:hAnsi="Open Sans" w:cs="Open Sans"/>
                <w:b/>
                <w:bCs/>
                <w:color w:val="000000"/>
                <w:sz w:val="20"/>
                <w:szCs w:val="21"/>
                <w:lang w:val="x-none" w:eastAsia="en-GB"/>
              </w:rPr>
              <w:t>Desirable</w:t>
            </w:r>
          </w:p>
        </w:tc>
      </w:tr>
      <w:tr w:rsidR="00052FC5" w:rsidRPr="00052FC5" w14:paraId="0C853A36" w14:textId="77777777" w:rsidTr="00052FC5">
        <w:trPr>
          <w:trHeight w:val="1034"/>
        </w:trPr>
        <w:tc>
          <w:tcPr>
            <w:tcW w:w="5070" w:type="dxa"/>
          </w:tcPr>
          <w:p w14:paraId="223CFFC0" w14:textId="77777777" w:rsidR="00052FC5" w:rsidRPr="00DB7E8A" w:rsidRDefault="00052FC5" w:rsidP="00DB7E8A">
            <w:pPr>
              <w:pStyle w:val="ListParagraph"/>
              <w:numPr>
                <w:ilvl w:val="0"/>
                <w:numId w:val="19"/>
              </w:numPr>
              <w:shd w:val="clear" w:color="auto" w:fill="FFFFFF"/>
              <w:spacing w:after="100" w:afterAutospacing="1" w:line="240" w:lineRule="auto"/>
              <w:ind w:right="118"/>
              <w:rPr>
                <w:rFonts w:ascii="Open Sans" w:eastAsia="Times New Roman" w:hAnsi="Open Sans" w:cs="Open Sans"/>
                <w:color w:val="000000"/>
                <w:sz w:val="20"/>
                <w:szCs w:val="21"/>
                <w:lang w:eastAsia="en-GB"/>
              </w:rPr>
            </w:pPr>
            <w:r w:rsidRPr="00DB7E8A">
              <w:rPr>
                <w:rFonts w:ascii="Open Sans" w:eastAsia="Times New Roman" w:hAnsi="Open Sans" w:cs="Open Sans"/>
                <w:color w:val="000000"/>
                <w:sz w:val="20"/>
                <w:szCs w:val="21"/>
                <w:lang w:eastAsia="en-GB"/>
              </w:rPr>
              <w:t xml:space="preserve">Qualified teacher status </w:t>
            </w:r>
          </w:p>
          <w:p w14:paraId="192C1FD3" w14:textId="77777777" w:rsidR="00052FC5" w:rsidRPr="00DB7E8A" w:rsidRDefault="00052FC5" w:rsidP="00DB7E8A">
            <w:pPr>
              <w:pStyle w:val="ListParagraph"/>
              <w:numPr>
                <w:ilvl w:val="0"/>
                <w:numId w:val="19"/>
              </w:numPr>
              <w:shd w:val="clear" w:color="auto" w:fill="FFFFFF"/>
              <w:spacing w:after="100" w:afterAutospacing="1" w:line="240" w:lineRule="auto"/>
              <w:ind w:right="118"/>
              <w:rPr>
                <w:rFonts w:ascii="Open Sans" w:eastAsia="Times New Roman" w:hAnsi="Open Sans" w:cs="Open Sans"/>
                <w:color w:val="000000"/>
                <w:sz w:val="20"/>
                <w:szCs w:val="21"/>
                <w:lang w:eastAsia="en-GB"/>
              </w:rPr>
            </w:pPr>
            <w:r w:rsidRPr="00DB7E8A">
              <w:rPr>
                <w:rFonts w:ascii="Open Sans" w:eastAsia="Times New Roman" w:hAnsi="Open Sans" w:cs="Open Sans"/>
                <w:color w:val="000000"/>
                <w:sz w:val="20"/>
                <w:szCs w:val="21"/>
                <w:lang w:eastAsia="en-GB"/>
              </w:rPr>
              <w:t>Honours degree</w:t>
            </w:r>
          </w:p>
          <w:p w14:paraId="4CCDA889" w14:textId="77777777" w:rsidR="00052FC5" w:rsidRPr="00DB7E8A" w:rsidRDefault="00052FC5" w:rsidP="00DB7E8A">
            <w:pPr>
              <w:pStyle w:val="ListParagraph"/>
              <w:numPr>
                <w:ilvl w:val="0"/>
                <w:numId w:val="19"/>
              </w:numPr>
              <w:shd w:val="clear" w:color="auto" w:fill="FFFFFF"/>
              <w:spacing w:after="100" w:afterAutospacing="1" w:line="240" w:lineRule="auto"/>
              <w:ind w:right="118"/>
              <w:rPr>
                <w:rFonts w:ascii="Open Sans" w:eastAsia="Times New Roman" w:hAnsi="Open Sans" w:cs="Open Sans"/>
                <w:color w:val="000000"/>
                <w:sz w:val="20"/>
                <w:szCs w:val="21"/>
                <w:lang w:eastAsia="en-GB"/>
              </w:rPr>
            </w:pPr>
            <w:r w:rsidRPr="00DB7E8A">
              <w:rPr>
                <w:rFonts w:ascii="Open Sans" w:eastAsia="Times New Roman" w:hAnsi="Open Sans" w:cs="Open Sans"/>
                <w:color w:val="000000"/>
                <w:sz w:val="20"/>
                <w:szCs w:val="21"/>
                <w:lang w:eastAsia="en-GB"/>
              </w:rPr>
              <w:t>Evidence of continuing professional development</w:t>
            </w:r>
          </w:p>
        </w:tc>
        <w:tc>
          <w:tcPr>
            <w:tcW w:w="4961" w:type="dxa"/>
          </w:tcPr>
          <w:p w14:paraId="08C7632B" w14:textId="77777777" w:rsidR="00052FC5" w:rsidRDefault="00052FC5" w:rsidP="00DB7E8A">
            <w:pPr>
              <w:pStyle w:val="ListParagraph"/>
              <w:numPr>
                <w:ilvl w:val="0"/>
                <w:numId w:val="19"/>
              </w:numPr>
              <w:shd w:val="clear" w:color="auto" w:fill="FFFFFF"/>
              <w:spacing w:after="100" w:afterAutospacing="1" w:line="240" w:lineRule="auto"/>
              <w:ind w:right="118"/>
              <w:rPr>
                <w:rFonts w:ascii="Open Sans" w:eastAsia="Times New Roman" w:hAnsi="Open Sans" w:cs="Open Sans"/>
                <w:color w:val="000000"/>
                <w:sz w:val="20"/>
                <w:szCs w:val="21"/>
                <w:lang w:eastAsia="en-GB"/>
              </w:rPr>
            </w:pPr>
            <w:r w:rsidRPr="00DB7E8A">
              <w:rPr>
                <w:rFonts w:ascii="Open Sans" w:eastAsia="Times New Roman" w:hAnsi="Open Sans" w:cs="Open Sans"/>
                <w:color w:val="000000"/>
                <w:sz w:val="20"/>
                <w:szCs w:val="21"/>
                <w:lang w:eastAsia="en-GB"/>
              </w:rPr>
              <w:t>Post graduate qualification</w:t>
            </w:r>
          </w:p>
          <w:p w14:paraId="06B5E802" w14:textId="06E5D454" w:rsidR="00B614E9" w:rsidRPr="00DB7E8A" w:rsidRDefault="00B614E9" w:rsidP="00DB7E8A">
            <w:pPr>
              <w:pStyle w:val="ListParagraph"/>
              <w:numPr>
                <w:ilvl w:val="0"/>
                <w:numId w:val="19"/>
              </w:numPr>
              <w:shd w:val="clear" w:color="auto" w:fill="FFFFFF"/>
              <w:spacing w:after="100" w:afterAutospacing="1" w:line="240" w:lineRule="auto"/>
              <w:ind w:right="118"/>
              <w:rPr>
                <w:rFonts w:ascii="Open Sans" w:eastAsia="Times New Roman" w:hAnsi="Open Sans" w:cs="Open Sans"/>
                <w:color w:val="000000"/>
                <w:sz w:val="20"/>
                <w:szCs w:val="21"/>
                <w:lang w:eastAsia="en-GB"/>
              </w:rPr>
            </w:pPr>
            <w:r>
              <w:rPr>
                <w:rFonts w:ascii="Open Sans" w:eastAsia="Times New Roman" w:hAnsi="Open Sans" w:cs="Open Sans"/>
                <w:color w:val="000000"/>
                <w:sz w:val="20"/>
                <w:szCs w:val="21"/>
                <w:lang w:eastAsia="en-GB"/>
              </w:rPr>
              <w:t xml:space="preserve">Computer Science degree </w:t>
            </w:r>
          </w:p>
          <w:p w14:paraId="64342277" w14:textId="52267343" w:rsidR="00052FC5" w:rsidRPr="00DB7E8A" w:rsidRDefault="00B614E9" w:rsidP="00DB7E8A">
            <w:pPr>
              <w:pStyle w:val="ListParagraph"/>
              <w:numPr>
                <w:ilvl w:val="0"/>
                <w:numId w:val="19"/>
              </w:numPr>
              <w:shd w:val="clear" w:color="auto" w:fill="FFFFFF"/>
              <w:spacing w:after="100" w:afterAutospacing="1" w:line="240" w:lineRule="auto"/>
              <w:ind w:right="118"/>
              <w:rPr>
                <w:rFonts w:ascii="Open Sans" w:eastAsia="Times New Roman" w:hAnsi="Open Sans" w:cs="Open Sans"/>
                <w:color w:val="000000"/>
                <w:sz w:val="20"/>
                <w:szCs w:val="21"/>
                <w:lang w:eastAsia="en-GB"/>
              </w:rPr>
            </w:pPr>
            <w:r>
              <w:rPr>
                <w:rFonts w:ascii="Open Sans" w:eastAsia="Times New Roman" w:hAnsi="Open Sans" w:cs="Open Sans"/>
                <w:color w:val="000000"/>
                <w:sz w:val="20"/>
                <w:szCs w:val="21"/>
                <w:lang w:eastAsia="en-GB"/>
              </w:rPr>
              <w:t xml:space="preserve">Evidence of wider professional development </w:t>
            </w:r>
          </w:p>
          <w:p w14:paraId="3F1B11C3" w14:textId="77777777" w:rsidR="00052FC5" w:rsidRPr="00052FC5" w:rsidRDefault="00052FC5" w:rsidP="00DB7E8A">
            <w:pPr>
              <w:shd w:val="clear" w:color="auto" w:fill="FFFFFF"/>
              <w:spacing w:after="100" w:afterAutospacing="1" w:line="240" w:lineRule="auto"/>
              <w:ind w:right="118"/>
              <w:rPr>
                <w:rFonts w:ascii="Open Sans" w:eastAsia="Times New Roman" w:hAnsi="Open Sans" w:cs="Open Sans"/>
                <w:color w:val="000000"/>
                <w:sz w:val="20"/>
                <w:szCs w:val="21"/>
                <w:lang w:eastAsia="en-GB"/>
              </w:rPr>
            </w:pPr>
          </w:p>
        </w:tc>
      </w:tr>
    </w:tbl>
    <w:p w14:paraId="6E16F152" w14:textId="77777777" w:rsidR="00052FC5" w:rsidRDefault="00052FC5" w:rsidP="00DB7E8A">
      <w:pPr>
        <w:shd w:val="clear" w:color="auto" w:fill="FFFFFF"/>
        <w:spacing w:after="100" w:afterAutospacing="1" w:line="240" w:lineRule="auto"/>
        <w:ind w:right="118"/>
        <w:rPr>
          <w:rFonts w:ascii="Open Sans" w:eastAsia="Times New Roman" w:hAnsi="Open Sans" w:cs="Open Sans"/>
          <w:b/>
          <w:bCs/>
          <w:color w:val="000000"/>
          <w:sz w:val="20"/>
          <w:szCs w:val="21"/>
          <w:lang w:val="x-none" w:eastAsia="en-GB"/>
        </w:rPr>
      </w:pPr>
    </w:p>
    <w:p w14:paraId="0134D07A" w14:textId="77777777" w:rsidR="00052FC5" w:rsidRPr="00052FC5" w:rsidRDefault="00052FC5" w:rsidP="00DB7E8A">
      <w:pPr>
        <w:pStyle w:val="Heading2"/>
        <w:rPr>
          <w:rFonts w:eastAsia="Times New Roman"/>
          <w:lang w:eastAsia="en-GB"/>
        </w:rPr>
      </w:pPr>
      <w:r w:rsidRPr="00052FC5">
        <w:rPr>
          <w:rFonts w:eastAsia="Times New Roman"/>
          <w:lang w:eastAsia="en-GB"/>
        </w:rPr>
        <w:t>Experience</w:t>
      </w:r>
    </w:p>
    <w:tbl>
      <w:tblPr>
        <w:tblW w:w="10031"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5070"/>
        <w:gridCol w:w="4961"/>
      </w:tblGrid>
      <w:tr w:rsidR="00052FC5" w:rsidRPr="00052FC5" w14:paraId="2096A863" w14:textId="77777777" w:rsidTr="00052FC5">
        <w:tc>
          <w:tcPr>
            <w:tcW w:w="5070" w:type="dxa"/>
          </w:tcPr>
          <w:p w14:paraId="622E8B32" w14:textId="77777777" w:rsidR="00052FC5" w:rsidRPr="00052FC5" w:rsidRDefault="00052FC5" w:rsidP="00DB7E8A">
            <w:pPr>
              <w:shd w:val="clear" w:color="auto" w:fill="FFFFFF"/>
              <w:spacing w:after="100" w:afterAutospacing="1" w:line="240" w:lineRule="auto"/>
              <w:ind w:right="118"/>
              <w:rPr>
                <w:rFonts w:ascii="Open Sans" w:eastAsia="Times New Roman" w:hAnsi="Open Sans" w:cs="Open Sans"/>
                <w:b/>
                <w:bCs/>
                <w:color w:val="000000"/>
                <w:sz w:val="20"/>
                <w:szCs w:val="21"/>
                <w:lang w:val="x-none" w:eastAsia="en-GB"/>
              </w:rPr>
            </w:pPr>
            <w:r w:rsidRPr="00052FC5">
              <w:rPr>
                <w:rFonts w:ascii="Open Sans" w:eastAsia="Times New Roman" w:hAnsi="Open Sans" w:cs="Open Sans"/>
                <w:b/>
                <w:bCs/>
                <w:color w:val="000000"/>
                <w:sz w:val="20"/>
                <w:szCs w:val="21"/>
                <w:lang w:val="x-none" w:eastAsia="en-GB"/>
              </w:rPr>
              <w:t>Essential</w:t>
            </w:r>
          </w:p>
        </w:tc>
        <w:tc>
          <w:tcPr>
            <w:tcW w:w="4961" w:type="dxa"/>
          </w:tcPr>
          <w:p w14:paraId="2E9EE3D2" w14:textId="77777777" w:rsidR="00052FC5" w:rsidRPr="00052FC5" w:rsidRDefault="00052FC5" w:rsidP="00DB7E8A">
            <w:pPr>
              <w:shd w:val="clear" w:color="auto" w:fill="FFFFFF"/>
              <w:spacing w:after="100" w:afterAutospacing="1" w:line="240" w:lineRule="auto"/>
              <w:ind w:right="118"/>
              <w:rPr>
                <w:rFonts w:ascii="Open Sans" w:eastAsia="Times New Roman" w:hAnsi="Open Sans" w:cs="Open Sans"/>
                <w:b/>
                <w:bCs/>
                <w:color w:val="000000"/>
                <w:sz w:val="20"/>
                <w:szCs w:val="21"/>
                <w:lang w:val="x-none" w:eastAsia="en-GB"/>
              </w:rPr>
            </w:pPr>
            <w:r w:rsidRPr="00052FC5">
              <w:rPr>
                <w:rFonts w:ascii="Open Sans" w:eastAsia="Times New Roman" w:hAnsi="Open Sans" w:cs="Open Sans"/>
                <w:b/>
                <w:bCs/>
                <w:color w:val="000000"/>
                <w:sz w:val="20"/>
                <w:szCs w:val="21"/>
                <w:lang w:val="x-none" w:eastAsia="en-GB"/>
              </w:rPr>
              <w:t>Desirable</w:t>
            </w:r>
          </w:p>
        </w:tc>
      </w:tr>
      <w:tr w:rsidR="00052FC5" w:rsidRPr="00052FC5" w14:paraId="3EB9F7FE" w14:textId="77777777" w:rsidTr="00052FC5">
        <w:trPr>
          <w:trHeight w:val="428"/>
        </w:trPr>
        <w:tc>
          <w:tcPr>
            <w:tcW w:w="5070" w:type="dxa"/>
          </w:tcPr>
          <w:p w14:paraId="7C5DCA30" w14:textId="77777777" w:rsidR="004C7B3F" w:rsidRPr="006D63AA" w:rsidRDefault="004C7B3F" w:rsidP="004C7B3F">
            <w:pPr>
              <w:pStyle w:val="BodyText"/>
              <w:numPr>
                <w:ilvl w:val="0"/>
                <w:numId w:val="20"/>
              </w:numPr>
              <w:rPr>
                <w:rFonts w:ascii="Open Sans" w:hAnsi="Open Sans" w:cs="Open Sans"/>
                <w:sz w:val="20"/>
                <w:szCs w:val="20"/>
                <w:lang w:val="en-GB" w:eastAsia="en-GB"/>
              </w:rPr>
            </w:pPr>
            <w:r w:rsidRPr="006D63AA">
              <w:rPr>
                <w:rFonts w:ascii="Open Sans" w:hAnsi="Open Sans" w:cs="Open Sans"/>
                <w:sz w:val="20"/>
                <w:szCs w:val="20"/>
                <w:lang w:val="en-GB" w:eastAsia="en-GB"/>
              </w:rPr>
              <w:lastRenderedPageBreak/>
              <w:t xml:space="preserve">An outstanding classroom practitioner </w:t>
            </w:r>
          </w:p>
          <w:p w14:paraId="35227F43" w14:textId="77777777" w:rsidR="004C7B3F" w:rsidRPr="006D63AA" w:rsidRDefault="004C7B3F" w:rsidP="004C7B3F">
            <w:pPr>
              <w:pStyle w:val="BodyText"/>
              <w:numPr>
                <w:ilvl w:val="0"/>
                <w:numId w:val="20"/>
              </w:numPr>
              <w:rPr>
                <w:rFonts w:ascii="Open Sans" w:hAnsi="Open Sans" w:cs="Open Sans"/>
                <w:sz w:val="20"/>
                <w:szCs w:val="20"/>
                <w:lang w:val="en-GB" w:eastAsia="en-GB"/>
              </w:rPr>
            </w:pPr>
            <w:r w:rsidRPr="006D63AA">
              <w:rPr>
                <w:rFonts w:ascii="Open Sans" w:hAnsi="Open Sans" w:cs="Open Sans"/>
                <w:sz w:val="20"/>
                <w:szCs w:val="20"/>
                <w:lang w:val="en-GB" w:eastAsia="en-GB"/>
              </w:rPr>
              <w:t>Experience of implementing systems and processes to aid learning, teaching and student development</w:t>
            </w:r>
          </w:p>
          <w:p w14:paraId="0778EF81" w14:textId="77777777" w:rsidR="004C7B3F" w:rsidRPr="006D63AA" w:rsidRDefault="004C7B3F" w:rsidP="004C7B3F">
            <w:pPr>
              <w:pStyle w:val="BodyText"/>
              <w:numPr>
                <w:ilvl w:val="0"/>
                <w:numId w:val="20"/>
              </w:numPr>
              <w:rPr>
                <w:rFonts w:ascii="Open Sans" w:hAnsi="Open Sans" w:cs="Open Sans"/>
                <w:sz w:val="20"/>
                <w:szCs w:val="20"/>
                <w:lang w:val="en-GB" w:eastAsia="en-GB"/>
              </w:rPr>
            </w:pPr>
            <w:r w:rsidRPr="006D63AA">
              <w:rPr>
                <w:rFonts w:ascii="Open Sans" w:hAnsi="Open Sans" w:cs="Open Sans"/>
                <w:sz w:val="20"/>
                <w:szCs w:val="20"/>
                <w:lang w:val="en-GB" w:eastAsia="en-GB"/>
              </w:rPr>
              <w:t>Management and experience of curriculum innovation</w:t>
            </w:r>
          </w:p>
          <w:p w14:paraId="4588EA40" w14:textId="77777777" w:rsidR="004C7B3F" w:rsidRPr="006D63AA" w:rsidRDefault="004C7B3F" w:rsidP="004C7B3F">
            <w:pPr>
              <w:pStyle w:val="BodyText"/>
              <w:numPr>
                <w:ilvl w:val="0"/>
                <w:numId w:val="20"/>
              </w:numPr>
              <w:rPr>
                <w:rFonts w:ascii="Open Sans" w:hAnsi="Open Sans" w:cs="Open Sans"/>
                <w:sz w:val="20"/>
                <w:szCs w:val="20"/>
                <w:lang w:val="en-GB" w:eastAsia="en-GB"/>
              </w:rPr>
            </w:pPr>
            <w:r w:rsidRPr="006D63AA">
              <w:rPr>
                <w:rFonts w:ascii="Open Sans" w:hAnsi="Open Sans" w:cs="Open Sans"/>
                <w:sz w:val="20"/>
                <w:szCs w:val="20"/>
                <w:lang w:val="en-GB" w:eastAsia="en-GB"/>
              </w:rPr>
              <w:t>Active involvement in the promotion of equal opportunities</w:t>
            </w:r>
          </w:p>
          <w:p w14:paraId="308F708B" w14:textId="77777777" w:rsidR="004C7B3F" w:rsidRPr="006D63AA" w:rsidRDefault="004C7B3F" w:rsidP="004C7B3F">
            <w:pPr>
              <w:pStyle w:val="BodyText"/>
              <w:numPr>
                <w:ilvl w:val="0"/>
                <w:numId w:val="20"/>
              </w:numPr>
              <w:rPr>
                <w:rFonts w:ascii="Open Sans" w:hAnsi="Open Sans" w:cs="Open Sans"/>
                <w:sz w:val="20"/>
                <w:szCs w:val="20"/>
                <w:lang w:val="en-GB" w:eastAsia="en-GB"/>
              </w:rPr>
            </w:pPr>
            <w:r w:rsidRPr="006D63AA">
              <w:rPr>
                <w:rFonts w:ascii="Open Sans" w:hAnsi="Open Sans" w:cs="Open Sans"/>
                <w:sz w:val="20"/>
                <w:szCs w:val="20"/>
                <w:lang w:val="en-GB" w:eastAsia="en-GB"/>
              </w:rPr>
              <w:t>Experience and confidence in working with and engaging with parents and partner high schools</w:t>
            </w:r>
          </w:p>
          <w:p w14:paraId="09DD4F6E" w14:textId="77777777" w:rsidR="004C7B3F" w:rsidRPr="006D63AA" w:rsidRDefault="004C7B3F" w:rsidP="004C7B3F">
            <w:pPr>
              <w:pStyle w:val="BodyText"/>
              <w:numPr>
                <w:ilvl w:val="0"/>
                <w:numId w:val="20"/>
              </w:numPr>
              <w:rPr>
                <w:rFonts w:ascii="Open Sans" w:hAnsi="Open Sans" w:cs="Open Sans"/>
                <w:sz w:val="20"/>
                <w:szCs w:val="20"/>
                <w:lang w:val="en-GB" w:eastAsia="en-GB"/>
              </w:rPr>
            </w:pPr>
            <w:r w:rsidRPr="006D63AA">
              <w:rPr>
                <w:rFonts w:ascii="Open Sans" w:hAnsi="Open Sans" w:cs="Open Sans"/>
                <w:sz w:val="20"/>
                <w:szCs w:val="20"/>
                <w:lang w:val="en-GB" w:eastAsia="en-GB"/>
              </w:rPr>
              <w:t>Experience of policy review, development and implementation</w:t>
            </w:r>
          </w:p>
          <w:p w14:paraId="0A3CD4A7" w14:textId="77777777" w:rsidR="004C7B3F" w:rsidRPr="006D63AA" w:rsidRDefault="004C7B3F" w:rsidP="004C7B3F">
            <w:pPr>
              <w:pStyle w:val="BodyText"/>
              <w:numPr>
                <w:ilvl w:val="0"/>
                <w:numId w:val="20"/>
              </w:numPr>
              <w:rPr>
                <w:rFonts w:ascii="Open Sans" w:hAnsi="Open Sans" w:cs="Open Sans"/>
                <w:sz w:val="20"/>
                <w:szCs w:val="20"/>
                <w:lang w:val="en-GB" w:eastAsia="en-GB"/>
              </w:rPr>
            </w:pPr>
            <w:r w:rsidRPr="006D63AA">
              <w:rPr>
                <w:rFonts w:ascii="Open Sans" w:hAnsi="Open Sans" w:cs="Open Sans"/>
                <w:sz w:val="20"/>
                <w:szCs w:val="20"/>
                <w:lang w:val="en-GB" w:eastAsia="en-GB"/>
              </w:rPr>
              <w:t>Ability to teach computing and I-media to GCSE and computing to A level</w:t>
            </w:r>
          </w:p>
          <w:p w14:paraId="2BE75D37" w14:textId="5AB6CC27" w:rsidR="00052FC5" w:rsidRPr="006D63AA" w:rsidRDefault="004C7B3F" w:rsidP="004C7B3F">
            <w:pPr>
              <w:pStyle w:val="ListParagraph"/>
              <w:numPr>
                <w:ilvl w:val="0"/>
                <w:numId w:val="20"/>
              </w:numPr>
              <w:shd w:val="clear" w:color="auto" w:fill="FFFFFF"/>
              <w:spacing w:after="100" w:afterAutospacing="1" w:line="240" w:lineRule="auto"/>
              <w:ind w:right="118"/>
              <w:rPr>
                <w:rFonts w:ascii="Open Sans" w:eastAsia="Times New Roman" w:hAnsi="Open Sans" w:cs="Open Sans"/>
                <w:color w:val="000000"/>
                <w:sz w:val="20"/>
                <w:szCs w:val="20"/>
                <w:lang w:eastAsia="en-GB"/>
              </w:rPr>
            </w:pPr>
            <w:r w:rsidRPr="006D63AA">
              <w:rPr>
                <w:rFonts w:ascii="Open Sans" w:hAnsi="Open Sans" w:cs="Open Sans"/>
                <w:sz w:val="20"/>
                <w:szCs w:val="20"/>
                <w:lang w:eastAsia="en-GB"/>
              </w:rPr>
              <w:t>Working knowledge of Ofsted framework and protocol</w:t>
            </w:r>
          </w:p>
        </w:tc>
        <w:tc>
          <w:tcPr>
            <w:tcW w:w="4961" w:type="dxa"/>
          </w:tcPr>
          <w:p w14:paraId="656BA297" w14:textId="77777777" w:rsidR="003C626F" w:rsidRPr="006D63AA" w:rsidRDefault="003C626F" w:rsidP="003C626F">
            <w:pPr>
              <w:pStyle w:val="BodyText"/>
              <w:numPr>
                <w:ilvl w:val="0"/>
                <w:numId w:val="20"/>
              </w:numPr>
              <w:rPr>
                <w:rFonts w:ascii="Open Sans" w:hAnsi="Open Sans" w:cs="Open Sans"/>
                <w:sz w:val="20"/>
                <w:szCs w:val="20"/>
                <w:lang w:val="en-GB" w:eastAsia="en-GB"/>
              </w:rPr>
            </w:pPr>
            <w:r w:rsidRPr="006D63AA">
              <w:rPr>
                <w:rFonts w:ascii="Open Sans" w:hAnsi="Open Sans" w:cs="Open Sans"/>
                <w:sz w:val="20"/>
                <w:szCs w:val="20"/>
                <w:lang w:val="en-GB" w:eastAsia="en-GB"/>
              </w:rPr>
              <w:t>Experience and understanding of lifelong learning principles and community engagement</w:t>
            </w:r>
          </w:p>
          <w:p w14:paraId="6D496207" w14:textId="77777777" w:rsidR="003C626F" w:rsidRPr="006D63AA" w:rsidRDefault="003C626F" w:rsidP="003C626F">
            <w:pPr>
              <w:pStyle w:val="BodyText"/>
              <w:numPr>
                <w:ilvl w:val="0"/>
                <w:numId w:val="20"/>
              </w:numPr>
              <w:rPr>
                <w:rFonts w:ascii="Open Sans" w:hAnsi="Open Sans" w:cs="Open Sans"/>
                <w:sz w:val="20"/>
                <w:szCs w:val="20"/>
                <w:lang w:val="en-GB" w:eastAsia="en-GB"/>
              </w:rPr>
            </w:pPr>
            <w:r w:rsidRPr="006D63AA">
              <w:rPr>
                <w:rFonts w:ascii="Open Sans" w:hAnsi="Open Sans" w:cs="Open Sans"/>
                <w:sz w:val="20"/>
                <w:szCs w:val="20"/>
                <w:lang w:val="en-GB" w:eastAsia="en-GB"/>
              </w:rPr>
              <w:t>Awareness and or involvement with ITT/appropriate CPD</w:t>
            </w:r>
          </w:p>
          <w:p w14:paraId="37331BB0" w14:textId="77777777" w:rsidR="00052FC5" w:rsidRPr="006D63AA" w:rsidRDefault="00052FC5" w:rsidP="00DB7E8A">
            <w:pPr>
              <w:shd w:val="clear" w:color="auto" w:fill="FFFFFF"/>
              <w:spacing w:after="100" w:afterAutospacing="1" w:line="240" w:lineRule="auto"/>
              <w:ind w:right="118"/>
              <w:rPr>
                <w:rFonts w:ascii="Open Sans" w:eastAsia="Times New Roman" w:hAnsi="Open Sans" w:cs="Open Sans"/>
                <w:color w:val="000000"/>
                <w:sz w:val="20"/>
                <w:szCs w:val="20"/>
                <w:lang w:eastAsia="en-GB"/>
              </w:rPr>
            </w:pPr>
          </w:p>
        </w:tc>
      </w:tr>
    </w:tbl>
    <w:p w14:paraId="7F6BA8EE" w14:textId="77777777" w:rsidR="00052FC5" w:rsidRDefault="00052FC5" w:rsidP="00DB7E8A">
      <w:pPr>
        <w:shd w:val="clear" w:color="auto" w:fill="FFFFFF"/>
        <w:spacing w:after="100" w:afterAutospacing="1" w:line="240" w:lineRule="auto"/>
        <w:ind w:right="118"/>
        <w:rPr>
          <w:rFonts w:ascii="Open Sans" w:eastAsia="Times New Roman" w:hAnsi="Open Sans" w:cs="Open Sans"/>
          <w:b/>
          <w:bCs/>
          <w:color w:val="000000"/>
          <w:sz w:val="20"/>
          <w:szCs w:val="21"/>
          <w:lang w:val="x-none" w:eastAsia="en-GB"/>
        </w:rPr>
      </w:pPr>
    </w:p>
    <w:p w14:paraId="603CB49C" w14:textId="77777777" w:rsidR="00FE3245" w:rsidRPr="00052FC5" w:rsidRDefault="00FE3245" w:rsidP="00DB7E8A">
      <w:pPr>
        <w:shd w:val="clear" w:color="auto" w:fill="FFFFFF"/>
        <w:spacing w:after="100" w:afterAutospacing="1" w:line="240" w:lineRule="auto"/>
        <w:ind w:right="118"/>
        <w:rPr>
          <w:rFonts w:ascii="Open Sans" w:eastAsia="Times New Roman" w:hAnsi="Open Sans" w:cs="Open Sans"/>
          <w:b/>
          <w:bCs/>
          <w:color w:val="000000"/>
          <w:sz w:val="20"/>
          <w:szCs w:val="21"/>
          <w:lang w:val="x-none" w:eastAsia="en-GB"/>
        </w:rPr>
      </w:pPr>
    </w:p>
    <w:p w14:paraId="13E9B225" w14:textId="77777777" w:rsidR="00052FC5" w:rsidRPr="00052FC5" w:rsidRDefault="00052FC5" w:rsidP="00DB7E8A">
      <w:pPr>
        <w:pStyle w:val="Heading2"/>
        <w:rPr>
          <w:rFonts w:eastAsia="Times New Roman"/>
          <w:lang w:eastAsia="en-GB"/>
        </w:rPr>
      </w:pPr>
      <w:r w:rsidRPr="00052FC5">
        <w:rPr>
          <w:rFonts w:eastAsia="Times New Roman"/>
          <w:lang w:eastAsia="en-GB"/>
        </w:rPr>
        <w:t>Knowledge and skills</w:t>
      </w:r>
    </w:p>
    <w:tbl>
      <w:tblPr>
        <w:tblW w:w="10031"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5070"/>
        <w:gridCol w:w="4961"/>
      </w:tblGrid>
      <w:tr w:rsidR="00052FC5" w:rsidRPr="00052FC5" w14:paraId="67A6C148" w14:textId="77777777" w:rsidTr="00052FC5">
        <w:tc>
          <w:tcPr>
            <w:tcW w:w="5070" w:type="dxa"/>
          </w:tcPr>
          <w:p w14:paraId="0763F762" w14:textId="77777777" w:rsidR="00052FC5" w:rsidRPr="00052FC5" w:rsidRDefault="00052FC5" w:rsidP="00DB7E8A">
            <w:pPr>
              <w:shd w:val="clear" w:color="auto" w:fill="FFFFFF"/>
              <w:spacing w:after="100" w:afterAutospacing="1" w:line="240" w:lineRule="auto"/>
              <w:ind w:right="118"/>
              <w:rPr>
                <w:rFonts w:ascii="Open Sans" w:eastAsia="Times New Roman" w:hAnsi="Open Sans" w:cs="Open Sans"/>
                <w:b/>
                <w:bCs/>
                <w:color w:val="000000"/>
                <w:sz w:val="20"/>
                <w:szCs w:val="21"/>
                <w:lang w:val="x-none" w:eastAsia="en-GB"/>
              </w:rPr>
            </w:pPr>
            <w:r w:rsidRPr="00052FC5">
              <w:rPr>
                <w:rFonts w:ascii="Open Sans" w:eastAsia="Times New Roman" w:hAnsi="Open Sans" w:cs="Open Sans"/>
                <w:b/>
                <w:bCs/>
                <w:color w:val="000000"/>
                <w:sz w:val="20"/>
                <w:szCs w:val="21"/>
                <w:lang w:val="x-none" w:eastAsia="en-GB"/>
              </w:rPr>
              <w:t>Essential</w:t>
            </w:r>
          </w:p>
        </w:tc>
        <w:tc>
          <w:tcPr>
            <w:tcW w:w="4961" w:type="dxa"/>
          </w:tcPr>
          <w:p w14:paraId="21161816" w14:textId="77777777" w:rsidR="00052FC5" w:rsidRPr="00052FC5" w:rsidRDefault="00052FC5" w:rsidP="00DB7E8A">
            <w:pPr>
              <w:shd w:val="clear" w:color="auto" w:fill="FFFFFF"/>
              <w:spacing w:after="100" w:afterAutospacing="1" w:line="240" w:lineRule="auto"/>
              <w:ind w:right="118"/>
              <w:rPr>
                <w:rFonts w:ascii="Open Sans" w:eastAsia="Times New Roman" w:hAnsi="Open Sans" w:cs="Open Sans"/>
                <w:b/>
                <w:bCs/>
                <w:color w:val="000000"/>
                <w:sz w:val="20"/>
                <w:szCs w:val="21"/>
                <w:lang w:val="x-none" w:eastAsia="en-GB"/>
              </w:rPr>
            </w:pPr>
            <w:r w:rsidRPr="00052FC5">
              <w:rPr>
                <w:rFonts w:ascii="Open Sans" w:eastAsia="Times New Roman" w:hAnsi="Open Sans" w:cs="Open Sans"/>
                <w:b/>
                <w:bCs/>
                <w:color w:val="000000"/>
                <w:sz w:val="20"/>
                <w:szCs w:val="21"/>
                <w:lang w:val="x-none" w:eastAsia="en-GB"/>
              </w:rPr>
              <w:t>Desirable</w:t>
            </w:r>
          </w:p>
        </w:tc>
      </w:tr>
      <w:tr w:rsidR="00052FC5" w:rsidRPr="00052FC5" w14:paraId="4D83E098" w14:textId="77777777" w:rsidTr="00052FC5">
        <w:trPr>
          <w:trHeight w:val="719"/>
        </w:trPr>
        <w:tc>
          <w:tcPr>
            <w:tcW w:w="5070" w:type="dxa"/>
          </w:tcPr>
          <w:p w14:paraId="03D4076B" w14:textId="77777777" w:rsidR="00E44705" w:rsidRPr="006D63AA" w:rsidRDefault="00E44705" w:rsidP="00CC4F50">
            <w:pPr>
              <w:pStyle w:val="BodyText"/>
              <w:numPr>
                <w:ilvl w:val="0"/>
                <w:numId w:val="21"/>
              </w:numPr>
              <w:rPr>
                <w:rFonts w:ascii="Open Sans" w:hAnsi="Open Sans" w:cs="Open Sans"/>
                <w:sz w:val="20"/>
                <w:szCs w:val="20"/>
                <w:lang w:val="en-GB" w:eastAsia="en-GB"/>
              </w:rPr>
            </w:pPr>
            <w:r w:rsidRPr="006D63AA">
              <w:rPr>
                <w:rFonts w:ascii="Open Sans" w:hAnsi="Open Sans" w:cs="Open Sans"/>
                <w:sz w:val="20"/>
                <w:szCs w:val="20"/>
                <w:lang w:val="en-GB" w:eastAsia="en-GB"/>
              </w:rPr>
              <w:t>Excellent interpersonal and teamwork skills</w:t>
            </w:r>
          </w:p>
          <w:p w14:paraId="7D44C56C" w14:textId="229E5079" w:rsidR="00E44705" w:rsidRPr="006D63AA" w:rsidRDefault="00E44705" w:rsidP="00CC4F50">
            <w:pPr>
              <w:pStyle w:val="BodyText"/>
              <w:numPr>
                <w:ilvl w:val="0"/>
                <w:numId w:val="21"/>
              </w:numPr>
              <w:rPr>
                <w:rFonts w:ascii="Open Sans" w:hAnsi="Open Sans" w:cs="Open Sans"/>
                <w:sz w:val="20"/>
                <w:szCs w:val="20"/>
                <w:lang w:val="en-GB" w:eastAsia="en-GB"/>
              </w:rPr>
            </w:pPr>
            <w:r w:rsidRPr="006D63AA">
              <w:rPr>
                <w:rFonts w:ascii="Open Sans" w:hAnsi="Open Sans" w:cs="Open Sans"/>
                <w:sz w:val="20"/>
                <w:szCs w:val="20"/>
                <w:lang w:val="en-GB" w:eastAsia="en-GB"/>
              </w:rPr>
              <w:t>Ability to establish good working relationships with a wide range of people including students, parents, governors and colleagues</w:t>
            </w:r>
          </w:p>
          <w:p w14:paraId="1F5DFF9E" w14:textId="31C43500" w:rsidR="00371640" w:rsidRPr="006D63AA" w:rsidRDefault="00371640" w:rsidP="00CC4F50">
            <w:pPr>
              <w:pStyle w:val="BodyText"/>
              <w:numPr>
                <w:ilvl w:val="0"/>
                <w:numId w:val="21"/>
              </w:numPr>
              <w:rPr>
                <w:rFonts w:ascii="Open Sans" w:hAnsi="Open Sans" w:cs="Open Sans"/>
                <w:sz w:val="20"/>
                <w:szCs w:val="20"/>
                <w:lang w:val="en-GB" w:eastAsia="en-GB"/>
              </w:rPr>
            </w:pPr>
            <w:r w:rsidRPr="006D63AA">
              <w:rPr>
                <w:rFonts w:ascii="Open Sans" w:hAnsi="Open Sans" w:cs="Open Sans"/>
                <w:sz w:val="20"/>
                <w:szCs w:val="20"/>
                <w:lang w:val="en-GB" w:eastAsia="en-GB"/>
              </w:rPr>
              <w:t>Ability to communicate effectively with a wide range of stakeholders</w:t>
            </w:r>
          </w:p>
          <w:p w14:paraId="5256B559" w14:textId="3EE0B5EF" w:rsidR="00E44705" w:rsidRPr="006D63AA" w:rsidRDefault="00E44705" w:rsidP="00CC4F50">
            <w:pPr>
              <w:pStyle w:val="BodyText"/>
              <w:numPr>
                <w:ilvl w:val="0"/>
                <w:numId w:val="21"/>
              </w:numPr>
              <w:rPr>
                <w:rFonts w:ascii="Open Sans" w:hAnsi="Open Sans" w:cs="Open Sans"/>
                <w:sz w:val="20"/>
                <w:szCs w:val="20"/>
                <w:lang w:val="en-GB" w:eastAsia="en-GB"/>
              </w:rPr>
            </w:pPr>
            <w:r w:rsidRPr="006D63AA">
              <w:rPr>
                <w:rFonts w:ascii="Open Sans" w:hAnsi="Open Sans" w:cs="Open Sans"/>
                <w:sz w:val="20"/>
                <w:szCs w:val="20"/>
                <w:lang w:val="en-GB" w:eastAsia="en-GB"/>
              </w:rPr>
              <w:t>Knowledge, skill and intelligent use of strategies to inspire and improve outcomes for students</w:t>
            </w:r>
          </w:p>
          <w:p w14:paraId="6377ED93" w14:textId="0B187DB8" w:rsidR="00E44705" w:rsidRPr="006D63AA" w:rsidRDefault="00E84875" w:rsidP="00CC4F50">
            <w:pPr>
              <w:pStyle w:val="BodyText"/>
              <w:numPr>
                <w:ilvl w:val="0"/>
                <w:numId w:val="21"/>
              </w:numPr>
              <w:rPr>
                <w:rFonts w:ascii="Open Sans" w:hAnsi="Open Sans" w:cs="Open Sans"/>
                <w:sz w:val="20"/>
                <w:szCs w:val="20"/>
                <w:lang w:val="en-GB" w:eastAsia="en-GB"/>
              </w:rPr>
            </w:pPr>
            <w:r w:rsidRPr="006D63AA">
              <w:rPr>
                <w:rFonts w:ascii="Open Sans" w:hAnsi="Open Sans" w:cs="Open Sans"/>
                <w:sz w:val="20"/>
                <w:szCs w:val="20"/>
                <w:lang w:val="en-GB" w:eastAsia="en-GB"/>
              </w:rPr>
              <w:t>Knowledge</w:t>
            </w:r>
            <w:r w:rsidR="00E44705" w:rsidRPr="006D63AA">
              <w:rPr>
                <w:rFonts w:ascii="Open Sans" w:hAnsi="Open Sans" w:cs="Open Sans"/>
                <w:sz w:val="20"/>
                <w:szCs w:val="20"/>
                <w:lang w:val="en-GB" w:eastAsia="en-GB"/>
              </w:rPr>
              <w:t xml:space="preserve"> and vision to put strategies into practice to meet current and future challenges</w:t>
            </w:r>
          </w:p>
          <w:p w14:paraId="0AE1FCDE" w14:textId="77777777" w:rsidR="00E44705" w:rsidRPr="006D63AA" w:rsidRDefault="00E44705" w:rsidP="00CC4F50">
            <w:pPr>
              <w:pStyle w:val="BodyText"/>
              <w:numPr>
                <w:ilvl w:val="0"/>
                <w:numId w:val="21"/>
              </w:numPr>
              <w:rPr>
                <w:rFonts w:ascii="Open Sans" w:hAnsi="Open Sans" w:cs="Open Sans"/>
                <w:sz w:val="20"/>
                <w:szCs w:val="20"/>
                <w:lang w:val="en-GB" w:eastAsia="en-GB"/>
              </w:rPr>
            </w:pPr>
            <w:r w:rsidRPr="006D63AA">
              <w:rPr>
                <w:rFonts w:ascii="Open Sans" w:hAnsi="Open Sans" w:cs="Open Sans"/>
                <w:sz w:val="20"/>
                <w:szCs w:val="20"/>
                <w:lang w:val="en-GB" w:eastAsia="en-GB"/>
              </w:rPr>
              <w:t>Outstanding organisational skills to ensure efficient and effective operation</w:t>
            </w:r>
          </w:p>
          <w:p w14:paraId="157B96D4" w14:textId="6FD96A84" w:rsidR="00E84875" w:rsidRPr="006D63AA" w:rsidRDefault="00E44705" w:rsidP="00C94676">
            <w:pPr>
              <w:numPr>
                <w:ilvl w:val="0"/>
                <w:numId w:val="21"/>
              </w:numPr>
              <w:shd w:val="clear" w:color="auto" w:fill="FFFFFF"/>
              <w:spacing w:after="100" w:afterAutospacing="1" w:line="240" w:lineRule="auto"/>
              <w:ind w:right="118"/>
              <w:rPr>
                <w:rFonts w:ascii="Open Sans" w:hAnsi="Open Sans" w:cs="Open Sans"/>
                <w:sz w:val="20"/>
                <w:szCs w:val="20"/>
                <w:lang w:eastAsia="en-GB"/>
              </w:rPr>
            </w:pPr>
            <w:r w:rsidRPr="006D63AA">
              <w:rPr>
                <w:rFonts w:ascii="Open Sans" w:hAnsi="Open Sans" w:cs="Open Sans"/>
                <w:sz w:val="20"/>
                <w:szCs w:val="20"/>
                <w:lang w:eastAsia="en-GB"/>
              </w:rPr>
              <w:lastRenderedPageBreak/>
              <w:t xml:space="preserve">Confidence and experience in the use </w:t>
            </w:r>
            <w:proofErr w:type="gramStart"/>
            <w:r w:rsidRPr="006D63AA">
              <w:rPr>
                <w:rFonts w:ascii="Open Sans" w:hAnsi="Open Sans" w:cs="Open Sans"/>
                <w:sz w:val="20"/>
                <w:szCs w:val="20"/>
                <w:lang w:eastAsia="en-GB"/>
              </w:rPr>
              <w:t>of  ICT</w:t>
            </w:r>
            <w:proofErr w:type="gramEnd"/>
            <w:r w:rsidRPr="006D63AA">
              <w:rPr>
                <w:rFonts w:ascii="Open Sans" w:hAnsi="Open Sans" w:cs="Open Sans"/>
                <w:sz w:val="20"/>
                <w:szCs w:val="20"/>
                <w:lang w:eastAsia="en-GB"/>
              </w:rPr>
              <w:t xml:space="preserve"> for learning, teaching and admin</w:t>
            </w:r>
          </w:p>
          <w:p w14:paraId="3EBB910A" w14:textId="77777777" w:rsidR="00E84875" w:rsidRPr="006D63AA" w:rsidRDefault="00E84875" w:rsidP="00E84875">
            <w:pPr>
              <w:shd w:val="clear" w:color="auto" w:fill="FFFFFF"/>
              <w:spacing w:after="100" w:afterAutospacing="1" w:line="240" w:lineRule="auto"/>
              <w:ind w:left="720" w:right="118"/>
              <w:rPr>
                <w:rFonts w:ascii="Open Sans" w:hAnsi="Open Sans" w:cs="Open Sans"/>
                <w:sz w:val="20"/>
                <w:szCs w:val="20"/>
                <w:lang w:eastAsia="en-GB"/>
              </w:rPr>
            </w:pPr>
          </w:p>
          <w:p w14:paraId="22B28B50" w14:textId="4A2C3B31" w:rsidR="00CC4F50" w:rsidRPr="006D63AA" w:rsidRDefault="00E84875" w:rsidP="00DD09EC">
            <w:pPr>
              <w:pStyle w:val="BodyText"/>
              <w:numPr>
                <w:ilvl w:val="0"/>
                <w:numId w:val="21"/>
              </w:numPr>
              <w:rPr>
                <w:rFonts w:ascii="Open Sans" w:hAnsi="Open Sans" w:cs="Open Sans"/>
                <w:sz w:val="20"/>
                <w:szCs w:val="20"/>
                <w:lang w:val="en-GB" w:eastAsia="en-GB"/>
              </w:rPr>
            </w:pPr>
            <w:r w:rsidRPr="006D63AA">
              <w:rPr>
                <w:rFonts w:ascii="Open Sans" w:hAnsi="Open Sans" w:cs="Open Sans"/>
                <w:sz w:val="20"/>
                <w:szCs w:val="20"/>
                <w:lang w:val="en-GB" w:eastAsia="en-GB"/>
              </w:rPr>
              <w:t xml:space="preserve">Demonstrable </w:t>
            </w:r>
            <w:r w:rsidR="00CC4F50" w:rsidRPr="006D63AA">
              <w:rPr>
                <w:rFonts w:ascii="Open Sans" w:hAnsi="Open Sans" w:cs="Open Sans"/>
                <w:sz w:val="20"/>
                <w:szCs w:val="20"/>
                <w:lang w:val="en-GB" w:eastAsia="en-GB"/>
              </w:rPr>
              <w:t>commitment to sustaining and raising achievement, attainment and aspirations of all students</w:t>
            </w:r>
          </w:p>
          <w:p w14:paraId="36974D59" w14:textId="77777777" w:rsidR="00CC4F50" w:rsidRPr="006D63AA" w:rsidRDefault="00CC4F50" w:rsidP="00CC4F50">
            <w:pPr>
              <w:pStyle w:val="BodyText"/>
              <w:numPr>
                <w:ilvl w:val="0"/>
                <w:numId w:val="21"/>
              </w:numPr>
              <w:rPr>
                <w:rFonts w:ascii="Open Sans" w:hAnsi="Open Sans" w:cs="Open Sans"/>
                <w:sz w:val="20"/>
                <w:szCs w:val="20"/>
                <w:lang w:val="en-GB" w:eastAsia="en-GB"/>
              </w:rPr>
            </w:pPr>
            <w:r w:rsidRPr="006D63AA">
              <w:rPr>
                <w:rFonts w:ascii="Open Sans" w:hAnsi="Open Sans" w:cs="Open Sans"/>
                <w:sz w:val="20"/>
                <w:szCs w:val="20"/>
                <w:lang w:val="en-GB" w:eastAsia="en-GB"/>
              </w:rPr>
              <w:t>Co-operative, corporate style of working</w:t>
            </w:r>
          </w:p>
          <w:p w14:paraId="5AD5791F" w14:textId="77777777" w:rsidR="00CC4F50" w:rsidRPr="006D63AA" w:rsidRDefault="00CC4F50" w:rsidP="00CC4F50">
            <w:pPr>
              <w:pStyle w:val="BodyText"/>
              <w:numPr>
                <w:ilvl w:val="0"/>
                <w:numId w:val="21"/>
              </w:numPr>
              <w:rPr>
                <w:rFonts w:ascii="Open Sans" w:hAnsi="Open Sans" w:cs="Open Sans"/>
                <w:sz w:val="20"/>
                <w:szCs w:val="20"/>
                <w:lang w:val="en-GB" w:eastAsia="en-GB"/>
              </w:rPr>
            </w:pPr>
            <w:r w:rsidRPr="006D63AA">
              <w:rPr>
                <w:rFonts w:ascii="Open Sans" w:hAnsi="Open Sans" w:cs="Open Sans"/>
                <w:sz w:val="20"/>
                <w:szCs w:val="20"/>
                <w:lang w:val="en-GB" w:eastAsia="en-GB"/>
              </w:rPr>
              <w:t>Ability to work under pressure and remain positive, enthusiastic and resilient</w:t>
            </w:r>
          </w:p>
          <w:p w14:paraId="4A9480D7" w14:textId="72111F52" w:rsidR="00CC4F50" w:rsidRPr="006D63AA" w:rsidRDefault="00580ECF" w:rsidP="00CC4F50">
            <w:pPr>
              <w:pStyle w:val="BodyText"/>
              <w:numPr>
                <w:ilvl w:val="0"/>
                <w:numId w:val="21"/>
              </w:numPr>
              <w:rPr>
                <w:rFonts w:ascii="Open Sans" w:hAnsi="Open Sans" w:cs="Open Sans"/>
                <w:sz w:val="20"/>
                <w:szCs w:val="20"/>
                <w:lang w:val="en-GB" w:eastAsia="en-GB"/>
              </w:rPr>
            </w:pPr>
            <w:r w:rsidRPr="006D63AA">
              <w:rPr>
                <w:rFonts w:ascii="Open Sans" w:hAnsi="Open Sans" w:cs="Open Sans"/>
                <w:sz w:val="20"/>
                <w:szCs w:val="20"/>
                <w:lang w:val="en-GB" w:eastAsia="en-GB"/>
              </w:rPr>
              <w:t>Confidence in using data to inform thinking and strategies</w:t>
            </w:r>
          </w:p>
          <w:p w14:paraId="5A4338B3" w14:textId="77777777" w:rsidR="00CC4F50" w:rsidRPr="006D63AA" w:rsidRDefault="00CC4F50" w:rsidP="00CC4F50">
            <w:pPr>
              <w:pStyle w:val="BodyText"/>
              <w:numPr>
                <w:ilvl w:val="0"/>
                <w:numId w:val="21"/>
              </w:numPr>
              <w:rPr>
                <w:rFonts w:ascii="Open Sans" w:hAnsi="Open Sans" w:cs="Open Sans"/>
                <w:sz w:val="20"/>
                <w:szCs w:val="20"/>
                <w:lang w:val="en-GB" w:eastAsia="en-GB"/>
              </w:rPr>
            </w:pPr>
            <w:r w:rsidRPr="006D63AA">
              <w:rPr>
                <w:rFonts w:ascii="Open Sans" w:hAnsi="Open Sans" w:cs="Open Sans"/>
                <w:sz w:val="20"/>
                <w:szCs w:val="20"/>
                <w:lang w:val="en-GB" w:eastAsia="en-GB"/>
              </w:rPr>
              <w:t>The ability to work independently, willingness to take tough decisions and face the challenges of managing change</w:t>
            </w:r>
          </w:p>
          <w:p w14:paraId="254C92A8" w14:textId="77777777" w:rsidR="00CC4F50" w:rsidRPr="006D63AA" w:rsidRDefault="00CC4F50" w:rsidP="00CC4F50">
            <w:pPr>
              <w:pStyle w:val="BodyText"/>
              <w:numPr>
                <w:ilvl w:val="0"/>
                <w:numId w:val="21"/>
              </w:numPr>
              <w:rPr>
                <w:rFonts w:ascii="Open Sans" w:hAnsi="Open Sans" w:cs="Open Sans"/>
                <w:sz w:val="20"/>
                <w:szCs w:val="20"/>
                <w:lang w:val="en-GB" w:eastAsia="en-GB"/>
              </w:rPr>
            </w:pPr>
            <w:r w:rsidRPr="006D63AA">
              <w:rPr>
                <w:rFonts w:ascii="Open Sans" w:hAnsi="Open Sans" w:cs="Open Sans"/>
                <w:sz w:val="20"/>
                <w:szCs w:val="20"/>
                <w:lang w:val="en-GB" w:eastAsia="en-GB"/>
              </w:rPr>
              <w:t>Personal and professional commitment to the philosophies of college improvement and college effectiveness</w:t>
            </w:r>
          </w:p>
          <w:p w14:paraId="05914527" w14:textId="66C4D57E" w:rsidR="00CC4F50" w:rsidRPr="006D63AA" w:rsidRDefault="00CC4F50" w:rsidP="00CC4F50">
            <w:pPr>
              <w:shd w:val="clear" w:color="auto" w:fill="FFFFFF"/>
              <w:spacing w:after="100" w:afterAutospacing="1" w:line="240" w:lineRule="auto"/>
              <w:ind w:right="118"/>
              <w:rPr>
                <w:rFonts w:ascii="Open Sans" w:eastAsia="Times New Roman" w:hAnsi="Open Sans" w:cs="Open Sans"/>
                <w:color w:val="000000"/>
                <w:sz w:val="20"/>
                <w:szCs w:val="20"/>
                <w:lang w:eastAsia="en-GB"/>
              </w:rPr>
            </w:pPr>
          </w:p>
        </w:tc>
        <w:tc>
          <w:tcPr>
            <w:tcW w:w="4961" w:type="dxa"/>
          </w:tcPr>
          <w:p w14:paraId="3116A9FB" w14:textId="77777777" w:rsidR="00052FC5" w:rsidRPr="00DB7E8A" w:rsidRDefault="00052FC5" w:rsidP="00DB7E8A">
            <w:pPr>
              <w:pStyle w:val="ListParagraph"/>
              <w:numPr>
                <w:ilvl w:val="0"/>
                <w:numId w:val="4"/>
              </w:numPr>
              <w:shd w:val="clear" w:color="auto" w:fill="FFFFFF"/>
              <w:spacing w:after="100" w:afterAutospacing="1" w:line="240" w:lineRule="auto"/>
              <w:ind w:right="118"/>
              <w:rPr>
                <w:rFonts w:ascii="Open Sans" w:eastAsia="Times New Roman" w:hAnsi="Open Sans" w:cs="Open Sans"/>
                <w:color w:val="000000"/>
                <w:sz w:val="20"/>
                <w:szCs w:val="21"/>
                <w:lang w:eastAsia="en-GB"/>
              </w:rPr>
            </w:pPr>
            <w:r w:rsidRPr="00DB7E8A">
              <w:rPr>
                <w:rFonts w:ascii="Open Sans" w:eastAsia="Times New Roman" w:hAnsi="Open Sans" w:cs="Open Sans"/>
                <w:color w:val="000000"/>
                <w:sz w:val="20"/>
                <w:szCs w:val="21"/>
                <w:lang w:eastAsia="en-GB"/>
              </w:rPr>
              <w:lastRenderedPageBreak/>
              <w:t>Links to/with the wider community and world of work</w:t>
            </w:r>
          </w:p>
        </w:tc>
      </w:tr>
    </w:tbl>
    <w:p w14:paraId="574BFBF6" w14:textId="77777777" w:rsidR="00DB7E8A" w:rsidRDefault="00DB7E8A" w:rsidP="00DB7E8A">
      <w:pPr>
        <w:shd w:val="clear" w:color="auto" w:fill="FFFFFF"/>
        <w:spacing w:after="100" w:afterAutospacing="1" w:line="240" w:lineRule="auto"/>
        <w:ind w:right="118"/>
        <w:rPr>
          <w:rFonts w:ascii="Open Sans" w:eastAsia="Times New Roman" w:hAnsi="Open Sans" w:cs="Open Sans"/>
          <w:color w:val="000000"/>
          <w:sz w:val="20"/>
          <w:szCs w:val="21"/>
          <w:lang w:eastAsia="en-GB"/>
        </w:rPr>
      </w:pPr>
    </w:p>
    <w:p w14:paraId="1E94AB1B" w14:textId="62A50436" w:rsidR="00D81B9E" w:rsidRPr="00997F66" w:rsidRDefault="00052FC5" w:rsidP="00D26A50">
      <w:pPr>
        <w:shd w:val="clear" w:color="auto" w:fill="FFFFFF"/>
        <w:spacing w:after="100" w:afterAutospacing="1" w:line="240" w:lineRule="auto"/>
        <w:ind w:right="118"/>
        <w:rPr>
          <w:rFonts w:ascii="Open Sans" w:eastAsia="Times New Roman" w:hAnsi="Open Sans" w:cs="Open Sans"/>
          <w:color w:val="000000"/>
          <w:sz w:val="20"/>
          <w:szCs w:val="21"/>
          <w:lang w:eastAsia="en-GB"/>
        </w:rPr>
      </w:pPr>
      <w:r w:rsidRPr="00052FC5">
        <w:rPr>
          <w:rFonts w:ascii="Open Sans" w:eastAsia="Times New Roman" w:hAnsi="Open Sans" w:cs="Open Sans"/>
          <w:color w:val="000000"/>
          <w:sz w:val="20"/>
          <w:szCs w:val="21"/>
          <w:lang w:eastAsia="en-GB"/>
        </w:rPr>
        <w:t>This job description sets out the duties and responsibilities of the post at the time when it was drawn up.  Such duties and responsibilities may vary from time to time without changing the general character of the duties or the level of responsibility entailed.  Such variations are a common occurrence and cannot of themselves justify a reconsideration of the grading of the post.</w:t>
      </w:r>
    </w:p>
    <w:sectPr w:rsidR="00D81B9E" w:rsidRPr="00997F66" w:rsidSect="008B2C36">
      <w:headerReference w:type="default" r:id="rId11"/>
      <w:footerReference w:type="default" r:id="rId12"/>
      <w:pgSz w:w="11906" w:h="16838" w:code="9"/>
      <w:pgMar w:top="720" w:right="720" w:bottom="720" w:left="720" w:header="127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8E015" w14:textId="77777777" w:rsidR="008430B5" w:rsidRDefault="008430B5" w:rsidP="001936E1">
      <w:pPr>
        <w:spacing w:after="0" w:line="240" w:lineRule="auto"/>
      </w:pPr>
      <w:r>
        <w:separator/>
      </w:r>
    </w:p>
  </w:endnote>
  <w:endnote w:type="continuationSeparator" w:id="0">
    <w:p w14:paraId="6962A95A" w14:textId="77777777" w:rsidR="008430B5" w:rsidRDefault="008430B5" w:rsidP="00193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monia Sans Pro Cyr Semi Bd">
    <w:altName w:val="Calibri"/>
    <w:panose1 w:val="020B0602030402020204"/>
    <w:charset w:val="00"/>
    <w:family w:val="swiss"/>
    <w:notTrueType/>
    <w:pitch w:val="variable"/>
    <w:sig w:usb0="00000207" w:usb1="00000000" w:usb2="00000000" w:usb3="00000000" w:csb0="00000097" w:csb1="00000000"/>
  </w:font>
  <w:font w:name="Barlow">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8AB6" w14:textId="77777777" w:rsidR="001936E1" w:rsidRDefault="001936E1" w:rsidP="008B2C36">
    <w:pPr>
      <w:pStyle w:val="Footer"/>
      <w:spacing w:before="10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A2BE8" w14:textId="77777777" w:rsidR="008430B5" w:rsidRDefault="008430B5" w:rsidP="001936E1">
      <w:pPr>
        <w:spacing w:after="0" w:line="240" w:lineRule="auto"/>
      </w:pPr>
      <w:r>
        <w:separator/>
      </w:r>
    </w:p>
  </w:footnote>
  <w:footnote w:type="continuationSeparator" w:id="0">
    <w:p w14:paraId="5B17A309" w14:textId="77777777" w:rsidR="008430B5" w:rsidRDefault="008430B5" w:rsidP="001936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EDD30" w14:textId="77777777" w:rsidR="001936E1" w:rsidRDefault="001936E1" w:rsidP="001936E1">
    <w:pPr>
      <w:pStyle w:val="Header"/>
      <w:spacing w:before="1600"/>
    </w:pPr>
    <w:r>
      <w:rPr>
        <w:noProof/>
        <w:lang w:eastAsia="en-GB"/>
      </w:rPr>
      <w:drawing>
        <wp:anchor distT="0" distB="0" distL="114300" distR="114300" simplePos="0" relativeHeight="251658240" behindDoc="1" locked="1" layoutInCell="1" allowOverlap="1" wp14:anchorId="5BCA0561" wp14:editId="703D48C1">
          <wp:simplePos x="0" y="0"/>
          <wp:positionH relativeFrom="margin">
            <wp:align>center</wp:align>
          </wp:positionH>
          <wp:positionV relativeFrom="page">
            <wp:align>top</wp:align>
          </wp:positionV>
          <wp:extent cx="7536180" cy="10659745"/>
          <wp:effectExtent l="0" t="0" r="0" b="0"/>
          <wp:wrapNone/>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Beauchamp.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36413" cy="1066037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34849"/>
    <w:multiLevelType w:val="hybridMultilevel"/>
    <w:tmpl w:val="D7768C14"/>
    <w:lvl w:ilvl="0" w:tplc="04090005">
      <w:start w:val="1"/>
      <w:numFmt w:val="bullet"/>
      <w:lvlText w:val=""/>
      <w:lvlJc w:val="left"/>
      <w:pPr>
        <w:ind w:left="153" w:hanging="360"/>
      </w:pPr>
      <w:rPr>
        <w:rFonts w:ascii="Wingdings" w:hAnsi="Wingdings" w:hint="default"/>
        <w:color w:val="auto"/>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 w15:restartNumberingAfterBreak="0">
    <w:nsid w:val="19A04794"/>
    <w:multiLevelType w:val="hybridMultilevel"/>
    <w:tmpl w:val="8146B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637730"/>
    <w:multiLevelType w:val="hybridMultilevel"/>
    <w:tmpl w:val="7B1A2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384638"/>
    <w:multiLevelType w:val="hybridMultilevel"/>
    <w:tmpl w:val="4AA4C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46FBA"/>
    <w:multiLevelType w:val="hybridMultilevel"/>
    <w:tmpl w:val="FFEED7E2"/>
    <w:lvl w:ilvl="0" w:tplc="04090005">
      <w:start w:val="1"/>
      <w:numFmt w:val="bullet"/>
      <w:lvlText w:val=""/>
      <w:lvlJc w:val="left"/>
      <w:pPr>
        <w:ind w:left="153"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E851AC"/>
    <w:multiLevelType w:val="hybridMultilevel"/>
    <w:tmpl w:val="E1F2A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8E3020"/>
    <w:multiLevelType w:val="hybridMultilevel"/>
    <w:tmpl w:val="14845312"/>
    <w:lvl w:ilvl="0" w:tplc="04090005">
      <w:start w:val="1"/>
      <w:numFmt w:val="bullet"/>
      <w:lvlText w:val=""/>
      <w:lvlJc w:val="left"/>
      <w:pPr>
        <w:ind w:left="153" w:hanging="360"/>
      </w:pPr>
      <w:rPr>
        <w:rFonts w:ascii="Wingdings" w:hAnsi="Wingdings" w:hint="default"/>
        <w:color w:val="auto"/>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7" w15:restartNumberingAfterBreak="0">
    <w:nsid w:val="32854F95"/>
    <w:multiLevelType w:val="hybridMultilevel"/>
    <w:tmpl w:val="B68ED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EE02EA"/>
    <w:multiLevelType w:val="hybridMultilevel"/>
    <w:tmpl w:val="F7204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BA21D5"/>
    <w:multiLevelType w:val="hybridMultilevel"/>
    <w:tmpl w:val="B13AAD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4D50495"/>
    <w:multiLevelType w:val="hybridMultilevel"/>
    <w:tmpl w:val="CE540DA0"/>
    <w:lvl w:ilvl="0" w:tplc="04090005">
      <w:start w:val="1"/>
      <w:numFmt w:val="bullet"/>
      <w:lvlText w:val=""/>
      <w:lvlJc w:val="left"/>
      <w:pPr>
        <w:ind w:left="153" w:hanging="360"/>
      </w:pPr>
      <w:rPr>
        <w:rFonts w:ascii="Wingdings" w:hAnsi="Wingdings" w:hint="default"/>
        <w:color w:val="auto"/>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1" w15:restartNumberingAfterBreak="0">
    <w:nsid w:val="386259A0"/>
    <w:multiLevelType w:val="hybridMultilevel"/>
    <w:tmpl w:val="A1501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B07A2A"/>
    <w:multiLevelType w:val="hybridMultilevel"/>
    <w:tmpl w:val="7BDAD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20337BE"/>
    <w:multiLevelType w:val="hybridMultilevel"/>
    <w:tmpl w:val="49D25230"/>
    <w:lvl w:ilvl="0" w:tplc="00000065">
      <w:start w:val="1"/>
      <w:numFmt w:val="bullet"/>
      <w:lvlText w:val="•"/>
      <w:lvlJc w:val="left"/>
      <w:pPr>
        <w:ind w:left="876"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D61709"/>
    <w:multiLevelType w:val="hybridMultilevel"/>
    <w:tmpl w:val="B6F20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694766"/>
    <w:multiLevelType w:val="hybridMultilevel"/>
    <w:tmpl w:val="F8103BC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 w15:restartNumberingAfterBreak="0">
    <w:nsid w:val="517714B1"/>
    <w:multiLevelType w:val="hybridMultilevel"/>
    <w:tmpl w:val="ECD8B83A"/>
    <w:lvl w:ilvl="0" w:tplc="00000065">
      <w:start w:val="1"/>
      <w:numFmt w:val="bullet"/>
      <w:lvlText w:val="•"/>
      <w:lvlJc w:val="left"/>
      <w:pPr>
        <w:ind w:left="876"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9E533A"/>
    <w:multiLevelType w:val="hybridMultilevel"/>
    <w:tmpl w:val="02E42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1162B5"/>
    <w:multiLevelType w:val="hybridMultilevel"/>
    <w:tmpl w:val="E732F3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8A978FF"/>
    <w:multiLevelType w:val="hybridMultilevel"/>
    <w:tmpl w:val="798440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A156C19"/>
    <w:multiLevelType w:val="hybridMultilevel"/>
    <w:tmpl w:val="B8E6C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7171CF"/>
    <w:multiLevelType w:val="hybridMultilevel"/>
    <w:tmpl w:val="9D16E1D0"/>
    <w:lvl w:ilvl="0" w:tplc="04090005">
      <w:start w:val="1"/>
      <w:numFmt w:val="bullet"/>
      <w:lvlText w:val=""/>
      <w:lvlJc w:val="left"/>
      <w:pPr>
        <w:ind w:left="153" w:hanging="360"/>
      </w:pPr>
      <w:rPr>
        <w:rFonts w:ascii="Wingdings" w:hAnsi="Wingdings" w:hint="default"/>
        <w:color w:val="auto"/>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2" w15:restartNumberingAfterBreak="0">
    <w:nsid w:val="79394697"/>
    <w:multiLevelType w:val="hybridMultilevel"/>
    <w:tmpl w:val="3D10D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4150771">
    <w:abstractNumId w:val="18"/>
  </w:num>
  <w:num w:numId="2" w16cid:durableId="816530295">
    <w:abstractNumId w:val="19"/>
  </w:num>
  <w:num w:numId="3" w16cid:durableId="470755226">
    <w:abstractNumId w:val="9"/>
  </w:num>
  <w:num w:numId="4" w16cid:durableId="86779438">
    <w:abstractNumId w:val="12"/>
  </w:num>
  <w:num w:numId="5" w16cid:durableId="642657773">
    <w:abstractNumId w:val="4"/>
  </w:num>
  <w:num w:numId="6" w16cid:durableId="2058704556">
    <w:abstractNumId w:val="21"/>
  </w:num>
  <w:num w:numId="7" w16cid:durableId="580261693">
    <w:abstractNumId w:val="10"/>
  </w:num>
  <w:num w:numId="8" w16cid:durableId="1021009952">
    <w:abstractNumId w:val="0"/>
  </w:num>
  <w:num w:numId="9" w16cid:durableId="53703118">
    <w:abstractNumId w:val="6"/>
  </w:num>
  <w:num w:numId="10" w16cid:durableId="1326396949">
    <w:abstractNumId w:val="2"/>
  </w:num>
  <w:num w:numId="11" w16cid:durableId="478763618">
    <w:abstractNumId w:val="1"/>
  </w:num>
  <w:num w:numId="12" w16cid:durableId="411856986">
    <w:abstractNumId w:val="15"/>
  </w:num>
  <w:num w:numId="13" w16cid:durableId="1259480757">
    <w:abstractNumId w:val="17"/>
  </w:num>
  <w:num w:numId="14" w16cid:durableId="1340230315">
    <w:abstractNumId w:val="8"/>
  </w:num>
  <w:num w:numId="15" w16cid:durableId="2116053543">
    <w:abstractNumId w:val="14"/>
  </w:num>
  <w:num w:numId="16" w16cid:durableId="268122240">
    <w:abstractNumId w:val="3"/>
  </w:num>
  <w:num w:numId="17" w16cid:durableId="638874896">
    <w:abstractNumId w:val="7"/>
  </w:num>
  <w:num w:numId="18" w16cid:durableId="121769520">
    <w:abstractNumId w:val="5"/>
  </w:num>
  <w:num w:numId="19" w16cid:durableId="1378044796">
    <w:abstractNumId w:val="20"/>
  </w:num>
  <w:num w:numId="20" w16cid:durableId="1601378686">
    <w:abstractNumId w:val="22"/>
  </w:num>
  <w:num w:numId="21" w16cid:durableId="1248349004">
    <w:abstractNumId w:val="11"/>
  </w:num>
  <w:num w:numId="22" w16cid:durableId="259729049">
    <w:abstractNumId w:val="16"/>
  </w:num>
  <w:num w:numId="23" w16cid:durableId="16012599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FC5"/>
    <w:rsid w:val="000215FF"/>
    <w:rsid w:val="000400D9"/>
    <w:rsid w:val="00052FC5"/>
    <w:rsid w:val="000706D7"/>
    <w:rsid w:val="00083986"/>
    <w:rsid w:val="00092C94"/>
    <w:rsid w:val="000C55BF"/>
    <w:rsid w:val="000D3C35"/>
    <w:rsid w:val="000E1345"/>
    <w:rsid w:val="000E5F1A"/>
    <w:rsid w:val="00110715"/>
    <w:rsid w:val="001936E1"/>
    <w:rsid w:val="001A1642"/>
    <w:rsid w:val="001C7601"/>
    <w:rsid w:val="001E03B0"/>
    <w:rsid w:val="00250595"/>
    <w:rsid w:val="002726B5"/>
    <w:rsid w:val="002A2C8C"/>
    <w:rsid w:val="002D16DA"/>
    <w:rsid w:val="002D4908"/>
    <w:rsid w:val="002E7D9D"/>
    <w:rsid w:val="00301D49"/>
    <w:rsid w:val="00315769"/>
    <w:rsid w:val="003278A0"/>
    <w:rsid w:val="00327A03"/>
    <w:rsid w:val="00371640"/>
    <w:rsid w:val="003C626F"/>
    <w:rsid w:val="00443B72"/>
    <w:rsid w:val="0045629E"/>
    <w:rsid w:val="004A2A3D"/>
    <w:rsid w:val="004A4DE5"/>
    <w:rsid w:val="004A6C21"/>
    <w:rsid w:val="004C7B3F"/>
    <w:rsid w:val="004D56B5"/>
    <w:rsid w:val="005375CA"/>
    <w:rsid w:val="00580ECF"/>
    <w:rsid w:val="005A24EC"/>
    <w:rsid w:val="005B4464"/>
    <w:rsid w:val="005B7446"/>
    <w:rsid w:val="005D3A64"/>
    <w:rsid w:val="005F334E"/>
    <w:rsid w:val="006345C1"/>
    <w:rsid w:val="00651FF5"/>
    <w:rsid w:val="00656875"/>
    <w:rsid w:val="00665809"/>
    <w:rsid w:val="006C3802"/>
    <w:rsid w:val="006D63AA"/>
    <w:rsid w:val="006E37BA"/>
    <w:rsid w:val="00763650"/>
    <w:rsid w:val="007E00A3"/>
    <w:rsid w:val="007E2E5C"/>
    <w:rsid w:val="007F6E1D"/>
    <w:rsid w:val="00813B8B"/>
    <w:rsid w:val="0083470F"/>
    <w:rsid w:val="008430B5"/>
    <w:rsid w:val="008542F2"/>
    <w:rsid w:val="00856CD8"/>
    <w:rsid w:val="00861FED"/>
    <w:rsid w:val="00864AD9"/>
    <w:rsid w:val="00885478"/>
    <w:rsid w:val="008B2C36"/>
    <w:rsid w:val="008C6142"/>
    <w:rsid w:val="008E5803"/>
    <w:rsid w:val="008F4E11"/>
    <w:rsid w:val="00937234"/>
    <w:rsid w:val="0096767C"/>
    <w:rsid w:val="00972573"/>
    <w:rsid w:val="00997F66"/>
    <w:rsid w:val="009A40CC"/>
    <w:rsid w:val="00A162CF"/>
    <w:rsid w:val="00A2732E"/>
    <w:rsid w:val="00A31DC4"/>
    <w:rsid w:val="00A76CA2"/>
    <w:rsid w:val="00AC1A6C"/>
    <w:rsid w:val="00AD75D0"/>
    <w:rsid w:val="00B614E9"/>
    <w:rsid w:val="00B75598"/>
    <w:rsid w:val="00B76692"/>
    <w:rsid w:val="00B83D95"/>
    <w:rsid w:val="00BA3F50"/>
    <w:rsid w:val="00BE42CD"/>
    <w:rsid w:val="00C2037C"/>
    <w:rsid w:val="00C317FC"/>
    <w:rsid w:val="00CC1A64"/>
    <w:rsid w:val="00CC4F50"/>
    <w:rsid w:val="00CE57F7"/>
    <w:rsid w:val="00D25758"/>
    <w:rsid w:val="00D26A50"/>
    <w:rsid w:val="00D81B9E"/>
    <w:rsid w:val="00D93B38"/>
    <w:rsid w:val="00D945D9"/>
    <w:rsid w:val="00DB7E8A"/>
    <w:rsid w:val="00DE0DEC"/>
    <w:rsid w:val="00DE4B61"/>
    <w:rsid w:val="00E1268E"/>
    <w:rsid w:val="00E44705"/>
    <w:rsid w:val="00E84875"/>
    <w:rsid w:val="00E860D8"/>
    <w:rsid w:val="00F2014C"/>
    <w:rsid w:val="00F259F8"/>
    <w:rsid w:val="00F42FA2"/>
    <w:rsid w:val="00FE32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B5E8D"/>
  <w15:chartTrackingRefBased/>
  <w15:docId w15:val="{308E02FC-4D95-428A-B98A-C59317437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2FC5"/>
    <w:pPr>
      <w:keepNext/>
      <w:keepLines/>
      <w:spacing w:before="240" w:after="0"/>
      <w:outlineLvl w:val="0"/>
    </w:pPr>
    <w:rPr>
      <w:rFonts w:ascii="Harmonia Sans Pro Cyr Semi Bd" w:eastAsiaTheme="majorEastAsia" w:hAnsi="Harmonia Sans Pro Cyr Semi Bd" w:cstheme="majorBidi"/>
      <w:b/>
      <w:color w:val="006592"/>
      <w:sz w:val="32"/>
      <w:szCs w:val="32"/>
    </w:rPr>
  </w:style>
  <w:style w:type="paragraph" w:styleId="Heading2">
    <w:name w:val="heading 2"/>
    <w:basedOn w:val="Normal"/>
    <w:next w:val="Normal"/>
    <w:link w:val="Heading2Char"/>
    <w:uiPriority w:val="9"/>
    <w:unhideWhenUsed/>
    <w:qFormat/>
    <w:rsid w:val="00052FC5"/>
    <w:pPr>
      <w:keepNext/>
      <w:keepLines/>
      <w:spacing w:before="40" w:after="0"/>
      <w:outlineLvl w:val="1"/>
    </w:pPr>
    <w:rPr>
      <w:rFonts w:ascii="Barlow" w:eastAsiaTheme="majorEastAsia" w:hAnsi="Barlow" w:cstheme="majorBidi"/>
      <w:b/>
      <w:color w:val="006592"/>
      <w:sz w:val="26"/>
      <w:szCs w:val="26"/>
    </w:rPr>
  </w:style>
  <w:style w:type="paragraph" w:styleId="Heading3">
    <w:name w:val="heading 3"/>
    <w:basedOn w:val="Normal"/>
    <w:next w:val="Normal"/>
    <w:link w:val="Heading3Char"/>
    <w:uiPriority w:val="9"/>
    <w:unhideWhenUsed/>
    <w:qFormat/>
    <w:rsid w:val="00052FC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6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36E1"/>
  </w:style>
  <w:style w:type="paragraph" w:styleId="Footer">
    <w:name w:val="footer"/>
    <w:basedOn w:val="Normal"/>
    <w:link w:val="FooterChar"/>
    <w:uiPriority w:val="99"/>
    <w:unhideWhenUsed/>
    <w:rsid w:val="001936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36E1"/>
  </w:style>
  <w:style w:type="paragraph" w:styleId="NormalWeb">
    <w:name w:val="Normal (Web)"/>
    <w:basedOn w:val="Normal"/>
    <w:uiPriority w:val="99"/>
    <w:unhideWhenUsed/>
    <w:rsid w:val="001936E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936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6E1"/>
    <w:rPr>
      <w:rFonts w:ascii="Segoe UI" w:hAnsi="Segoe UI" w:cs="Segoe UI"/>
      <w:sz w:val="18"/>
      <w:szCs w:val="18"/>
    </w:rPr>
  </w:style>
  <w:style w:type="paragraph" w:styleId="ListParagraph">
    <w:name w:val="List Paragraph"/>
    <w:basedOn w:val="Normal"/>
    <w:uiPriority w:val="34"/>
    <w:qFormat/>
    <w:rsid w:val="00052FC5"/>
    <w:pPr>
      <w:ind w:left="720"/>
      <w:contextualSpacing/>
    </w:pPr>
  </w:style>
  <w:style w:type="character" w:customStyle="1" w:styleId="Heading1Char">
    <w:name w:val="Heading 1 Char"/>
    <w:basedOn w:val="DefaultParagraphFont"/>
    <w:link w:val="Heading1"/>
    <w:rsid w:val="00052FC5"/>
    <w:rPr>
      <w:rFonts w:ascii="Harmonia Sans Pro Cyr Semi Bd" w:eastAsiaTheme="majorEastAsia" w:hAnsi="Harmonia Sans Pro Cyr Semi Bd" w:cstheme="majorBidi"/>
      <w:b/>
      <w:color w:val="006592"/>
      <w:sz w:val="32"/>
      <w:szCs w:val="32"/>
    </w:rPr>
  </w:style>
  <w:style w:type="character" w:customStyle="1" w:styleId="Heading2Char">
    <w:name w:val="Heading 2 Char"/>
    <w:basedOn w:val="DefaultParagraphFont"/>
    <w:link w:val="Heading2"/>
    <w:uiPriority w:val="9"/>
    <w:rsid w:val="00052FC5"/>
    <w:rPr>
      <w:rFonts w:ascii="Barlow" w:eastAsiaTheme="majorEastAsia" w:hAnsi="Barlow" w:cstheme="majorBidi"/>
      <w:b/>
      <w:color w:val="006592"/>
      <w:sz w:val="26"/>
      <w:szCs w:val="26"/>
    </w:rPr>
  </w:style>
  <w:style w:type="character" w:customStyle="1" w:styleId="Heading3Char">
    <w:name w:val="Heading 3 Char"/>
    <w:basedOn w:val="DefaultParagraphFont"/>
    <w:link w:val="Heading3"/>
    <w:uiPriority w:val="9"/>
    <w:rsid w:val="00052FC5"/>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972573"/>
    <w:pPr>
      <w:spacing w:after="0" w:line="240" w:lineRule="auto"/>
    </w:pPr>
  </w:style>
  <w:style w:type="paragraph" w:styleId="Revision">
    <w:name w:val="Revision"/>
    <w:hidden/>
    <w:uiPriority w:val="99"/>
    <w:semiHidden/>
    <w:rsid w:val="00C317FC"/>
    <w:pPr>
      <w:spacing w:after="0" w:line="240" w:lineRule="auto"/>
    </w:pPr>
  </w:style>
  <w:style w:type="character" w:styleId="CommentReference">
    <w:name w:val="annotation reference"/>
    <w:basedOn w:val="DefaultParagraphFont"/>
    <w:uiPriority w:val="99"/>
    <w:semiHidden/>
    <w:unhideWhenUsed/>
    <w:rsid w:val="0083470F"/>
    <w:rPr>
      <w:sz w:val="16"/>
      <w:szCs w:val="16"/>
    </w:rPr>
  </w:style>
  <w:style w:type="paragraph" w:styleId="CommentText">
    <w:name w:val="annotation text"/>
    <w:basedOn w:val="Normal"/>
    <w:link w:val="CommentTextChar"/>
    <w:uiPriority w:val="99"/>
    <w:semiHidden/>
    <w:unhideWhenUsed/>
    <w:rsid w:val="0083470F"/>
    <w:pPr>
      <w:spacing w:line="240" w:lineRule="auto"/>
    </w:pPr>
    <w:rPr>
      <w:sz w:val="20"/>
      <w:szCs w:val="20"/>
    </w:rPr>
  </w:style>
  <w:style w:type="character" w:customStyle="1" w:styleId="CommentTextChar">
    <w:name w:val="Comment Text Char"/>
    <w:basedOn w:val="DefaultParagraphFont"/>
    <w:link w:val="CommentText"/>
    <w:uiPriority w:val="99"/>
    <w:semiHidden/>
    <w:rsid w:val="0083470F"/>
    <w:rPr>
      <w:sz w:val="20"/>
      <w:szCs w:val="20"/>
    </w:rPr>
  </w:style>
  <w:style w:type="paragraph" w:styleId="CommentSubject">
    <w:name w:val="annotation subject"/>
    <w:basedOn w:val="CommentText"/>
    <w:next w:val="CommentText"/>
    <w:link w:val="CommentSubjectChar"/>
    <w:uiPriority w:val="99"/>
    <w:semiHidden/>
    <w:unhideWhenUsed/>
    <w:rsid w:val="0083470F"/>
    <w:rPr>
      <w:b/>
      <w:bCs/>
    </w:rPr>
  </w:style>
  <w:style w:type="character" w:customStyle="1" w:styleId="CommentSubjectChar">
    <w:name w:val="Comment Subject Char"/>
    <w:basedOn w:val="CommentTextChar"/>
    <w:link w:val="CommentSubject"/>
    <w:uiPriority w:val="99"/>
    <w:semiHidden/>
    <w:rsid w:val="0083470F"/>
    <w:rPr>
      <w:b/>
      <w:bCs/>
      <w:sz w:val="20"/>
      <w:szCs w:val="20"/>
    </w:rPr>
  </w:style>
  <w:style w:type="paragraph" w:styleId="BodyText">
    <w:name w:val="Body Text"/>
    <w:basedOn w:val="Normal"/>
    <w:link w:val="BodyTextChar"/>
    <w:rsid w:val="004C7B3F"/>
    <w:pPr>
      <w:spacing w:after="120" w:line="240" w:lineRule="auto"/>
    </w:pPr>
    <w:rPr>
      <w:rFonts w:ascii="Arial" w:eastAsia="Times New Roman" w:hAnsi="Arial" w:cs="Times New Roman"/>
      <w:szCs w:val="24"/>
      <w:lang w:val="x-none" w:eastAsia="x-none"/>
    </w:rPr>
  </w:style>
  <w:style w:type="character" w:customStyle="1" w:styleId="BodyTextChar">
    <w:name w:val="Body Text Char"/>
    <w:basedOn w:val="DefaultParagraphFont"/>
    <w:link w:val="BodyText"/>
    <w:rsid w:val="004C7B3F"/>
    <w:rPr>
      <w:rFonts w:ascii="Arial" w:eastAsia="Times New Roman" w:hAnsi="Arial" w:cs="Times New Roman"/>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6958">
      <w:bodyDiv w:val="1"/>
      <w:marLeft w:val="0"/>
      <w:marRight w:val="0"/>
      <w:marTop w:val="0"/>
      <w:marBottom w:val="0"/>
      <w:divBdr>
        <w:top w:val="none" w:sz="0" w:space="0" w:color="auto"/>
        <w:left w:val="none" w:sz="0" w:space="0" w:color="auto"/>
        <w:bottom w:val="none" w:sz="0" w:space="0" w:color="auto"/>
        <w:right w:val="none" w:sz="0" w:space="0" w:color="auto"/>
      </w:divBdr>
    </w:div>
    <w:div w:id="132913507">
      <w:bodyDiv w:val="1"/>
      <w:marLeft w:val="0"/>
      <w:marRight w:val="0"/>
      <w:marTop w:val="0"/>
      <w:marBottom w:val="0"/>
      <w:divBdr>
        <w:top w:val="none" w:sz="0" w:space="0" w:color="auto"/>
        <w:left w:val="none" w:sz="0" w:space="0" w:color="auto"/>
        <w:bottom w:val="none" w:sz="0" w:space="0" w:color="auto"/>
        <w:right w:val="none" w:sz="0" w:space="0" w:color="auto"/>
      </w:divBdr>
    </w:div>
    <w:div w:id="613244261">
      <w:bodyDiv w:val="1"/>
      <w:marLeft w:val="0"/>
      <w:marRight w:val="0"/>
      <w:marTop w:val="0"/>
      <w:marBottom w:val="0"/>
      <w:divBdr>
        <w:top w:val="none" w:sz="0" w:space="0" w:color="auto"/>
        <w:left w:val="none" w:sz="0" w:space="0" w:color="auto"/>
        <w:bottom w:val="none" w:sz="0" w:space="0" w:color="auto"/>
        <w:right w:val="none" w:sz="0" w:space="0" w:color="auto"/>
      </w:divBdr>
    </w:div>
    <w:div w:id="901253976">
      <w:bodyDiv w:val="1"/>
      <w:marLeft w:val="0"/>
      <w:marRight w:val="0"/>
      <w:marTop w:val="0"/>
      <w:marBottom w:val="0"/>
      <w:divBdr>
        <w:top w:val="none" w:sz="0" w:space="0" w:color="auto"/>
        <w:left w:val="none" w:sz="0" w:space="0" w:color="auto"/>
        <w:bottom w:val="none" w:sz="0" w:space="0" w:color="auto"/>
        <w:right w:val="none" w:sz="0" w:space="0" w:color="auto"/>
      </w:divBdr>
    </w:div>
    <w:div w:id="1073577945">
      <w:bodyDiv w:val="1"/>
      <w:marLeft w:val="0"/>
      <w:marRight w:val="0"/>
      <w:marTop w:val="0"/>
      <w:marBottom w:val="0"/>
      <w:divBdr>
        <w:top w:val="none" w:sz="0" w:space="0" w:color="auto"/>
        <w:left w:val="none" w:sz="0" w:space="0" w:color="auto"/>
        <w:bottom w:val="none" w:sz="0" w:space="0" w:color="auto"/>
        <w:right w:val="none" w:sz="0" w:space="0" w:color="auto"/>
      </w:divBdr>
    </w:div>
    <w:div w:id="1427460406">
      <w:bodyDiv w:val="1"/>
      <w:marLeft w:val="0"/>
      <w:marRight w:val="0"/>
      <w:marTop w:val="0"/>
      <w:marBottom w:val="0"/>
      <w:divBdr>
        <w:top w:val="none" w:sz="0" w:space="0" w:color="auto"/>
        <w:left w:val="none" w:sz="0" w:space="0" w:color="auto"/>
        <w:bottom w:val="none" w:sz="0" w:space="0" w:color="auto"/>
        <w:right w:val="none" w:sz="0" w:space="0" w:color="auto"/>
      </w:divBdr>
    </w:div>
    <w:div w:id="1674644688">
      <w:bodyDiv w:val="1"/>
      <w:marLeft w:val="0"/>
      <w:marRight w:val="0"/>
      <w:marTop w:val="0"/>
      <w:marBottom w:val="0"/>
      <w:divBdr>
        <w:top w:val="none" w:sz="0" w:space="0" w:color="auto"/>
        <w:left w:val="none" w:sz="0" w:space="0" w:color="auto"/>
        <w:bottom w:val="none" w:sz="0" w:space="0" w:color="auto"/>
        <w:right w:val="none" w:sz="0" w:space="0" w:color="auto"/>
      </w:divBdr>
    </w:div>
    <w:div w:id="207724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ac7f8a-18f9-40b4-b2a2-16f9388588c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53088D26D2FB449A645F593211FE52" ma:contentTypeVersion="14" ma:contentTypeDescription="Create a new document." ma:contentTypeScope="" ma:versionID="b7b6969a9edd3575cc4e931ff88f00ca">
  <xsd:schema xmlns:xsd="http://www.w3.org/2001/XMLSchema" xmlns:xs="http://www.w3.org/2001/XMLSchema" xmlns:p="http://schemas.microsoft.com/office/2006/metadata/properties" xmlns:ns3="0aac7f8a-18f9-40b4-b2a2-16f9388588c3" xmlns:ns4="4b510721-0cf6-435c-919c-4de3d27f4226" targetNamespace="http://schemas.microsoft.com/office/2006/metadata/properties" ma:root="true" ma:fieldsID="8b7747ba8bb48bad3b7a6c4535f25b0e" ns3:_="" ns4:_="">
    <xsd:import namespace="0aac7f8a-18f9-40b4-b2a2-16f9388588c3"/>
    <xsd:import namespace="4b510721-0cf6-435c-919c-4de3d27f422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c7f8a-18f9-40b4-b2a2-16f938858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510721-0cf6-435c-919c-4de3d27f422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2C48D-6E24-4624-8443-8238785B9CB7}">
  <ds:schemaRefs>
    <ds:schemaRef ds:uri="http://schemas.microsoft.com/office/2006/metadata/properties"/>
    <ds:schemaRef ds:uri="http://schemas.microsoft.com/office/infopath/2007/PartnerControls"/>
    <ds:schemaRef ds:uri="0aac7f8a-18f9-40b4-b2a2-16f9388588c3"/>
  </ds:schemaRefs>
</ds:datastoreItem>
</file>

<file path=customXml/itemProps2.xml><?xml version="1.0" encoding="utf-8"?>
<ds:datastoreItem xmlns:ds="http://schemas.openxmlformats.org/officeDocument/2006/customXml" ds:itemID="{27AFF1BB-3FC2-444B-83D6-9E26317E3BDB}">
  <ds:schemaRefs>
    <ds:schemaRef ds:uri="http://schemas.microsoft.com/sharepoint/v3/contenttype/forms"/>
  </ds:schemaRefs>
</ds:datastoreItem>
</file>

<file path=customXml/itemProps3.xml><?xml version="1.0" encoding="utf-8"?>
<ds:datastoreItem xmlns:ds="http://schemas.openxmlformats.org/officeDocument/2006/customXml" ds:itemID="{CF46D00F-D78F-4063-BE95-92D7E0CFB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c7f8a-18f9-40b4-b2a2-16f9388588c3"/>
    <ds:schemaRef ds:uri="4b510721-0cf6-435c-919c-4de3d27f42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88C263-CB88-4C40-B2FC-7751BC9ED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1132</Words>
  <Characters>6457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Lionheart Academies Trust</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Maddocks</dc:creator>
  <cp:keywords/>
  <dc:description/>
  <cp:lastModifiedBy>Anne Lamb</cp:lastModifiedBy>
  <cp:revision>3</cp:revision>
  <cp:lastPrinted>2021-06-16T11:02:00Z</cp:lastPrinted>
  <dcterms:created xsi:type="dcterms:W3CDTF">2025-09-19T15:30:00Z</dcterms:created>
  <dcterms:modified xsi:type="dcterms:W3CDTF">2025-09-22T10:17:00Z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0x0101009353088D26D2FB449A645F593211FE52</vt:lpwstr>
  </property>
</Properties>
</file>