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9D" w:rsidRDefault="00E60B67" w:rsidP="0070558A">
      <w:pPr>
        <w:spacing w:after="0" w:line="240" w:lineRule="auto"/>
        <w:ind w:left="36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Director of </w:t>
      </w:r>
      <w:r w:rsidR="003B28BA">
        <w:rPr>
          <w:rFonts w:cs="Calibri"/>
          <w:b/>
          <w:sz w:val="36"/>
          <w:szCs w:val="36"/>
        </w:rPr>
        <w:t>Early Years</w:t>
      </w:r>
    </w:p>
    <w:p w:rsidR="00FA237D" w:rsidRPr="00FA237D" w:rsidRDefault="00FA237D" w:rsidP="0070558A">
      <w:pPr>
        <w:spacing w:after="0" w:line="240" w:lineRule="auto"/>
        <w:ind w:left="360"/>
        <w:jc w:val="center"/>
        <w:rPr>
          <w:rFonts w:cs="Calibri"/>
          <w:b/>
        </w:rPr>
      </w:pPr>
      <w:r w:rsidRPr="00FA237D">
        <w:rPr>
          <w:rFonts w:cs="Calibri"/>
          <w:b/>
        </w:rPr>
        <w:t>“</w:t>
      </w:r>
      <w:proofErr w:type="gramStart"/>
      <w:r w:rsidRPr="00FA237D">
        <w:rPr>
          <w:rFonts w:cs="Calibri"/>
          <w:b/>
        </w:rPr>
        <w:t>for</w:t>
      </w:r>
      <w:proofErr w:type="gramEnd"/>
      <w:r w:rsidRPr="00FA237D">
        <w:rPr>
          <w:rFonts w:cs="Calibri"/>
          <w:b/>
        </w:rPr>
        <w:t xml:space="preserve"> an experienced teacher”</w:t>
      </w:r>
    </w:p>
    <w:p w:rsidR="00AD039D" w:rsidRDefault="00AD039D" w:rsidP="0070558A">
      <w:pPr>
        <w:spacing w:after="0" w:line="240" w:lineRule="auto"/>
        <w:ind w:left="360"/>
        <w:jc w:val="center"/>
        <w:rPr>
          <w:rFonts w:cs="Calibri"/>
          <w:b/>
        </w:rPr>
      </w:pPr>
    </w:p>
    <w:p w:rsidR="00BA761A" w:rsidRPr="00ED5593" w:rsidRDefault="00BA761A" w:rsidP="0070558A">
      <w:pPr>
        <w:spacing w:after="0" w:line="240" w:lineRule="auto"/>
        <w:ind w:left="360"/>
        <w:jc w:val="center"/>
        <w:rPr>
          <w:rFonts w:cs="Calibri"/>
          <w:b/>
        </w:rPr>
      </w:pPr>
    </w:p>
    <w:p w:rsidR="00E249F8" w:rsidRPr="00E249F8" w:rsidRDefault="00E249F8" w:rsidP="00AD039D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proofErr w:type="gramStart"/>
      <w:r w:rsidRPr="00E249F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Are you a teacher looking for development for yourself and feel you can lead others in the Early Years setting.</w:t>
      </w:r>
      <w:proofErr w:type="gramEnd"/>
    </w:p>
    <w:p w:rsidR="00E249F8" w:rsidRPr="00E249F8" w:rsidRDefault="00E249F8" w:rsidP="00AD039D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E249F8" w:rsidRPr="00E249F8" w:rsidRDefault="00E249F8" w:rsidP="00AD039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249F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Join our nursery and Reception team to work collaboratively to shape the learning for our pupils.</w:t>
      </w:r>
    </w:p>
    <w:p w:rsidR="00E249F8" w:rsidRPr="00E249F8" w:rsidRDefault="00E249F8" w:rsidP="00AD039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43E64" w:rsidRPr="00E249F8" w:rsidRDefault="00BA761A" w:rsidP="00AD03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249F8">
        <w:rPr>
          <w:rFonts w:asciiTheme="minorHAnsi" w:hAnsiTheme="minorHAnsi" w:cstheme="minorHAnsi"/>
          <w:b/>
          <w:sz w:val="20"/>
          <w:szCs w:val="20"/>
        </w:rPr>
        <w:t>Salary</w:t>
      </w:r>
      <w:r w:rsidRPr="00E249F8">
        <w:rPr>
          <w:rFonts w:asciiTheme="minorHAnsi" w:hAnsiTheme="minorHAnsi" w:cstheme="minorHAnsi"/>
          <w:sz w:val="20"/>
          <w:szCs w:val="20"/>
        </w:rPr>
        <w:t>: £50,929 - £55,822</w:t>
      </w:r>
    </w:p>
    <w:p w:rsidR="00AD039D" w:rsidRPr="00E249F8" w:rsidRDefault="00BA761A" w:rsidP="00AD03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249F8">
        <w:rPr>
          <w:rFonts w:asciiTheme="minorHAnsi" w:hAnsiTheme="minorHAnsi" w:cstheme="minorHAnsi"/>
          <w:b/>
          <w:sz w:val="20"/>
          <w:szCs w:val="20"/>
        </w:rPr>
        <w:t>Grade</w:t>
      </w:r>
      <w:r w:rsidR="0075212F" w:rsidRPr="00E249F8">
        <w:rPr>
          <w:rFonts w:asciiTheme="minorHAnsi" w:hAnsiTheme="minorHAnsi" w:cstheme="minorHAnsi"/>
          <w:b/>
          <w:sz w:val="20"/>
          <w:szCs w:val="20"/>
        </w:rPr>
        <w:t>:</w:t>
      </w:r>
      <w:r w:rsidR="0075212F" w:rsidRPr="00E249F8">
        <w:rPr>
          <w:rFonts w:asciiTheme="minorHAnsi" w:hAnsiTheme="minorHAnsi" w:cstheme="minorHAnsi"/>
          <w:sz w:val="20"/>
          <w:szCs w:val="20"/>
        </w:rPr>
        <w:t xml:space="preserve"> </w:t>
      </w:r>
      <w:r w:rsidR="00E60B67" w:rsidRPr="00E249F8">
        <w:rPr>
          <w:rFonts w:asciiTheme="minorHAnsi" w:hAnsiTheme="minorHAnsi" w:cstheme="minorHAnsi"/>
          <w:sz w:val="20"/>
          <w:szCs w:val="20"/>
        </w:rPr>
        <w:t>L1 – L5</w:t>
      </w:r>
    </w:p>
    <w:p w:rsidR="0075212F" w:rsidRPr="00E249F8" w:rsidRDefault="0075212F" w:rsidP="0075212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249F8">
        <w:rPr>
          <w:rFonts w:asciiTheme="minorHAnsi" w:hAnsiTheme="minorHAnsi" w:cstheme="minorHAnsi"/>
          <w:b/>
          <w:sz w:val="20"/>
          <w:szCs w:val="20"/>
        </w:rPr>
        <w:t>Hours</w:t>
      </w:r>
      <w:r w:rsidRPr="00E249F8">
        <w:rPr>
          <w:rFonts w:asciiTheme="minorHAnsi" w:hAnsiTheme="minorHAnsi" w:cstheme="minorHAnsi"/>
          <w:sz w:val="20"/>
          <w:szCs w:val="20"/>
        </w:rPr>
        <w:t xml:space="preserve">: Full Time </w:t>
      </w:r>
    </w:p>
    <w:p w:rsidR="00BA761A" w:rsidRPr="00E249F8" w:rsidRDefault="00BA761A" w:rsidP="00DD399A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49F8">
        <w:rPr>
          <w:rFonts w:asciiTheme="minorHAnsi" w:hAnsiTheme="minorHAnsi" w:cstheme="minorHAnsi"/>
          <w:b/>
          <w:sz w:val="20"/>
          <w:szCs w:val="20"/>
        </w:rPr>
        <w:t xml:space="preserve">Work Pattern:  </w:t>
      </w:r>
      <w:r w:rsidRPr="00E249F8">
        <w:rPr>
          <w:rFonts w:asciiTheme="minorHAnsi" w:hAnsiTheme="minorHAnsi" w:cstheme="minorHAnsi"/>
          <w:sz w:val="20"/>
          <w:szCs w:val="20"/>
        </w:rPr>
        <w:t>Full time</w:t>
      </w:r>
    </w:p>
    <w:p w:rsidR="00DD399A" w:rsidRPr="00E249F8" w:rsidRDefault="00DD399A" w:rsidP="00DD399A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49F8">
        <w:rPr>
          <w:rFonts w:asciiTheme="minorHAnsi" w:hAnsiTheme="minorHAnsi" w:cstheme="minorHAnsi"/>
          <w:b/>
          <w:sz w:val="20"/>
          <w:szCs w:val="20"/>
        </w:rPr>
        <w:t>Contract</w:t>
      </w:r>
      <w:r w:rsidR="00E60B67" w:rsidRPr="00E249F8">
        <w:rPr>
          <w:rFonts w:asciiTheme="minorHAnsi" w:hAnsiTheme="minorHAnsi" w:cstheme="minorHAnsi"/>
          <w:sz w:val="20"/>
          <w:szCs w:val="20"/>
        </w:rPr>
        <w:t xml:space="preserve">: </w:t>
      </w:r>
      <w:r w:rsidR="003B28BA" w:rsidRPr="00E249F8">
        <w:rPr>
          <w:rFonts w:asciiTheme="minorHAnsi" w:hAnsiTheme="minorHAnsi" w:cstheme="minorHAnsi"/>
          <w:sz w:val="20"/>
          <w:szCs w:val="20"/>
        </w:rPr>
        <w:t>Permanent</w:t>
      </w:r>
    </w:p>
    <w:p w:rsidR="00DD399A" w:rsidRPr="00BA761A" w:rsidRDefault="0075212F" w:rsidP="00AD03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b/>
          <w:sz w:val="20"/>
          <w:szCs w:val="20"/>
        </w:rPr>
        <w:t>Pension</w:t>
      </w:r>
      <w:r w:rsidRPr="00BA761A">
        <w:rPr>
          <w:rFonts w:asciiTheme="minorHAnsi" w:hAnsiTheme="minorHAnsi" w:cstheme="minorHAnsi"/>
          <w:sz w:val="20"/>
          <w:szCs w:val="20"/>
        </w:rPr>
        <w:t>: 26.4% employer’s contribution</w:t>
      </w:r>
    </w:p>
    <w:p w:rsidR="0075212F" w:rsidRPr="00BA761A" w:rsidRDefault="0075212F" w:rsidP="00AD03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A761A" w:rsidRPr="00BA761A" w:rsidRDefault="00BA761A" w:rsidP="00BA761A">
      <w:pPr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 xml:space="preserve">This is an exciting opportunity to work at Wood End Park Academy, a warm and vibrant multi-cultural primary school based in Hayes. We believe in providing the highest standards of teaching and learning and instil a culture where everyone is valued and encouraged to succeed. Teaching in Reception in the first instance.  Team working and a supportive environment are strong and a reason for our success! </w:t>
      </w:r>
    </w:p>
    <w:p w:rsidR="00BA761A" w:rsidRPr="00BA761A" w:rsidRDefault="00BA761A" w:rsidP="00BA761A">
      <w:pPr>
        <w:rPr>
          <w:rFonts w:asciiTheme="minorHAnsi" w:eastAsia="Arial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 xml:space="preserve">Our school is part of The Park Federation Academy Trust, and our partnership means that there are opportunities for professional development that will further your own skills, knowledge and expertise.   </w:t>
      </w:r>
    </w:p>
    <w:p w:rsidR="00E60B67" w:rsidRPr="00BA761A" w:rsidRDefault="00E60B67" w:rsidP="00E60B67">
      <w:pPr>
        <w:shd w:val="clear" w:color="auto" w:fill="FFFFFF"/>
        <w:spacing w:before="199" w:after="199" w:line="240" w:lineRule="auto"/>
        <w:jc w:val="both"/>
        <w:textAlignment w:val="baseline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>The ideal candidate will: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Be an outstanding </w:t>
      </w:r>
      <w:r w:rsidR="00820E88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teacher </w:t>
      </w: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with a proven </w:t>
      </w:r>
      <w:proofErr w:type="gramStart"/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track record</w:t>
      </w:r>
      <w:proofErr w:type="gramEnd"/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of impact, creativity and rigour.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Have a clear understanding of what constitutes outstanding provision for </w:t>
      </w:r>
      <w:r w:rsidR="00F30DA4"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Early Years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Be able to identify, drive and secure improvements to ensure high standards in all areas. 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Be the figurehead and spokesperson for </w:t>
      </w:r>
      <w:r w:rsidR="00F30DA4"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Early Years</w:t>
      </w: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at academy level.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Have an excellent knowledge of </w:t>
      </w:r>
      <w:r w:rsidR="00F30DA4"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Early Years</w:t>
      </w: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and how to implement this effectively as a vehicle for progress and learning 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Have the ability to evaluate and plan strategically, motivate and inspire both staff and students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To have experience of having contributed to policy formulation, implementation, evaluation and review </w:t>
      </w:r>
    </w:p>
    <w:p w:rsidR="00E60B67" w:rsidRPr="00BA761A" w:rsidRDefault="00E60B67" w:rsidP="00765D84">
      <w:pPr>
        <w:pStyle w:val="ListParagraph"/>
        <w:numPr>
          <w:ilvl w:val="0"/>
          <w:numId w:val="5"/>
        </w:numPr>
        <w:shd w:val="clear" w:color="auto" w:fill="FFFFFF"/>
        <w:spacing w:after="0" w:line="238" w:lineRule="atLeast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BA761A">
        <w:rPr>
          <w:rFonts w:asciiTheme="minorHAnsi" w:eastAsia="Times New Roman" w:hAnsiTheme="minorHAnsi" w:cstheme="minorHAnsi"/>
          <w:sz w:val="20"/>
          <w:szCs w:val="20"/>
          <w:lang w:eastAsia="en-GB"/>
        </w:rPr>
        <w:t>Have a clear understanding of assessment and a proven ability to interpret data and use it to focus improvements.</w:t>
      </w:r>
    </w:p>
    <w:p w:rsidR="007350F5" w:rsidRPr="00BA761A" w:rsidRDefault="007350F5" w:rsidP="00E60B67">
      <w:pPr>
        <w:shd w:val="clear" w:color="auto" w:fill="FFFFFF"/>
        <w:spacing w:after="0" w:line="238" w:lineRule="atLeast"/>
        <w:jc w:val="both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</w:pPr>
    </w:p>
    <w:p w:rsidR="003B28BA" w:rsidRPr="00BA761A" w:rsidRDefault="0075212F" w:rsidP="003B28BA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761A">
        <w:rPr>
          <w:rFonts w:asciiTheme="minorHAnsi" w:hAnsiTheme="minorHAnsi" w:cstheme="minorHAnsi"/>
          <w:b/>
          <w:sz w:val="20"/>
          <w:szCs w:val="20"/>
        </w:rPr>
        <w:t>For the right candidate, we will offer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extensive support and CPD;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the opportunity to work with other professional colleagues across the Multi-Academy Trust;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a welcoming school, with friendly, enthusiastic and supportive staff team;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an ambitious and dynamic Senior leadership Team;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dedicated leadership time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a dedicated Governing Body;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supportive parents and children who are keen to learn;</w:t>
      </w:r>
    </w:p>
    <w:p w:rsidR="0075212F" w:rsidRPr="00BA761A" w:rsidRDefault="0075212F" w:rsidP="003B28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A761A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BA761A">
        <w:rPr>
          <w:rFonts w:asciiTheme="minorHAnsi" w:hAnsiTheme="minorHAnsi" w:cstheme="minorHAnsi"/>
          <w:sz w:val="20"/>
          <w:szCs w:val="20"/>
        </w:rPr>
        <w:t xml:space="preserve"> employee assistance programme (EAP).</w:t>
      </w:r>
    </w:p>
    <w:p w:rsidR="00E60B67" w:rsidRPr="00BA761A" w:rsidRDefault="00E60B67" w:rsidP="003B28BA">
      <w:pPr>
        <w:pStyle w:val="Body1"/>
        <w:jc w:val="both"/>
        <w:rPr>
          <w:rFonts w:asciiTheme="minorHAnsi" w:eastAsia="Helvetica" w:hAnsiTheme="minorHAnsi" w:cstheme="minorHAnsi"/>
          <w:sz w:val="20"/>
        </w:rPr>
      </w:pPr>
    </w:p>
    <w:p w:rsidR="00BA761A" w:rsidRPr="00BA761A" w:rsidRDefault="00BA761A" w:rsidP="00BA761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A761A">
        <w:rPr>
          <w:rFonts w:asciiTheme="minorHAnsi" w:hAnsiTheme="minorHAnsi" w:cstheme="minorHAnsi"/>
          <w:sz w:val="20"/>
          <w:szCs w:val="20"/>
        </w:rPr>
        <w:t>We warmly welcome candidates coming to visit the school prior to application</w:t>
      </w:r>
      <w:proofErr w:type="gramStart"/>
      <w:r w:rsidRPr="00BA761A">
        <w:rPr>
          <w:rFonts w:asciiTheme="minorHAnsi" w:hAnsiTheme="minorHAnsi" w:cstheme="minorHAnsi"/>
          <w:sz w:val="20"/>
          <w:szCs w:val="20"/>
        </w:rPr>
        <w:t>;</w:t>
      </w:r>
      <w:proofErr w:type="gramEnd"/>
      <w:r w:rsidRPr="00BA761A">
        <w:rPr>
          <w:rFonts w:asciiTheme="minorHAnsi" w:hAnsiTheme="minorHAnsi" w:cstheme="minorHAnsi"/>
          <w:sz w:val="20"/>
          <w:szCs w:val="20"/>
        </w:rPr>
        <w:t xml:space="preserve"> please contact the school to arrange.  Please visit the school website for an application pack.</w:t>
      </w:r>
    </w:p>
    <w:p w:rsidR="00BA761A" w:rsidRPr="00BA761A" w:rsidRDefault="00BA761A" w:rsidP="00BA761A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rPr>
          <w:rFonts w:asciiTheme="minorHAnsi" w:hAnsiTheme="minorHAnsi" w:cstheme="minorHAnsi"/>
          <w:color w:val="000000"/>
          <w:sz w:val="20"/>
          <w:szCs w:val="20"/>
        </w:rPr>
      </w:pPr>
      <w:r w:rsidRPr="00BA761A">
        <w:rPr>
          <w:rFonts w:asciiTheme="minorHAnsi" w:hAnsiTheme="minorHAnsi" w:cstheme="minorHAnsi"/>
          <w:b/>
          <w:color w:val="000000"/>
          <w:sz w:val="20"/>
          <w:szCs w:val="20"/>
        </w:rPr>
        <w:t>Closing Date</w:t>
      </w:r>
      <w:r w:rsidRPr="00BA761A">
        <w:rPr>
          <w:rFonts w:asciiTheme="minorHAnsi" w:hAnsiTheme="minorHAnsi" w:cstheme="minorHAnsi"/>
          <w:color w:val="000000"/>
          <w:sz w:val="20"/>
          <w:szCs w:val="20"/>
        </w:rPr>
        <w:t>: As and when we receive successful applications.</w:t>
      </w:r>
    </w:p>
    <w:p w:rsidR="00DD399A" w:rsidRPr="00C16A0A" w:rsidRDefault="00BA761A" w:rsidP="00C16A0A">
      <w:pPr>
        <w:pBdr>
          <w:top w:val="nil"/>
          <w:left w:val="nil"/>
          <w:bottom w:val="nil"/>
          <w:right w:val="nil"/>
          <w:between w:val="nil"/>
        </w:pBdr>
        <w:spacing w:before="280"/>
        <w:ind w:hanging="2"/>
        <w:rPr>
          <w:rFonts w:asciiTheme="majorHAnsi" w:eastAsia="Times New Roman" w:hAnsiTheme="majorHAnsi" w:cstheme="majorHAnsi"/>
          <w:color w:val="000000"/>
        </w:rPr>
      </w:pPr>
      <w:r w:rsidRPr="00BA761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The school is committed to safeguarding and promoting the welfare of children and young </w:t>
      </w:r>
      <w:proofErr w:type="gramStart"/>
      <w:r w:rsidRPr="00BA761A">
        <w:rPr>
          <w:rFonts w:asciiTheme="minorHAnsi" w:hAnsiTheme="minorHAnsi" w:cstheme="minorHAnsi"/>
          <w:b/>
          <w:color w:val="000000"/>
          <w:sz w:val="20"/>
          <w:szCs w:val="20"/>
        </w:rPr>
        <w:t>people and expect all staff</w:t>
      </w:r>
      <w:proofErr w:type="gramEnd"/>
      <w:r w:rsidRPr="00BA761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and volunteers to share in this commitment.  The successful applicant will be required to undertake an Enhanced DBS Check with a check of the DBS Barred List</w:t>
      </w:r>
      <w:r w:rsidRPr="00CE58E2">
        <w:rPr>
          <w:rFonts w:asciiTheme="majorHAnsi" w:hAnsiTheme="majorHAnsi" w:cstheme="majorHAnsi"/>
          <w:b/>
          <w:color w:val="000000"/>
        </w:rPr>
        <w:t xml:space="preserve">. </w:t>
      </w:r>
      <w:bookmarkStart w:id="0" w:name="_GoBack"/>
      <w:bookmarkEnd w:id="0"/>
    </w:p>
    <w:sectPr w:rsidR="00DD399A" w:rsidRPr="00C16A0A" w:rsidSect="00DB1138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06" w:rsidRDefault="00BF1E06">
      <w:r>
        <w:separator/>
      </w:r>
    </w:p>
  </w:endnote>
  <w:endnote w:type="continuationSeparator" w:id="0">
    <w:p w:rsidR="00BF1E06" w:rsidRDefault="00B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06" w:rsidRDefault="00BF1E06">
      <w:r>
        <w:separator/>
      </w:r>
    </w:p>
  </w:footnote>
  <w:footnote w:type="continuationSeparator" w:id="0">
    <w:p w:rsidR="00BF1E06" w:rsidRDefault="00BF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A" w:rsidRDefault="00DE35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38F0FB" wp14:editId="21819019">
          <wp:simplePos x="0" y="0"/>
          <wp:positionH relativeFrom="column">
            <wp:posOffset>5181600</wp:posOffset>
          </wp:positionH>
          <wp:positionV relativeFrom="paragraph">
            <wp:posOffset>-316230</wp:posOffset>
          </wp:positionV>
          <wp:extent cx="1301750" cy="6953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849" cy="695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61A">
      <w:rPr>
        <w:rFonts w:ascii="Arial" w:hAnsi="Arial" w:cs="Arial"/>
        <w:color w:val="007E39"/>
        <w:sz w:val="56"/>
        <w:szCs w:val="56"/>
      </w:rPr>
      <w:t xml:space="preserve">Wood End Park </w:t>
    </w:r>
    <w:r w:rsidR="00DD399A" w:rsidRPr="00696B57">
      <w:rPr>
        <w:rFonts w:ascii="Arial" w:hAnsi="Arial" w:cs="Arial"/>
        <w:color w:val="007E39"/>
        <w:sz w:val="56"/>
        <w:szCs w:val="56"/>
      </w:rPr>
      <w:t>Academy</w:t>
    </w:r>
    <w:r w:rsidRPr="00DE35D2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2068"/>
    <w:multiLevelType w:val="multilevel"/>
    <w:tmpl w:val="F93C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6D2C"/>
    <w:multiLevelType w:val="hybridMultilevel"/>
    <w:tmpl w:val="237A5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53F68"/>
    <w:multiLevelType w:val="hybridMultilevel"/>
    <w:tmpl w:val="77705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B055A"/>
    <w:rsid w:val="000F1B2A"/>
    <w:rsid w:val="00126A39"/>
    <w:rsid w:val="0014572D"/>
    <w:rsid w:val="00176643"/>
    <w:rsid w:val="00186ED5"/>
    <w:rsid w:val="001A1198"/>
    <w:rsid w:val="001A229B"/>
    <w:rsid w:val="00225A59"/>
    <w:rsid w:val="0027620E"/>
    <w:rsid w:val="002A37EA"/>
    <w:rsid w:val="003021E9"/>
    <w:rsid w:val="00364D17"/>
    <w:rsid w:val="003B28BA"/>
    <w:rsid w:val="003D33EF"/>
    <w:rsid w:val="003D434E"/>
    <w:rsid w:val="00403304"/>
    <w:rsid w:val="00442050"/>
    <w:rsid w:val="00466C92"/>
    <w:rsid w:val="004A291B"/>
    <w:rsid w:val="004F26E9"/>
    <w:rsid w:val="0051639A"/>
    <w:rsid w:val="00556C66"/>
    <w:rsid w:val="005F4687"/>
    <w:rsid w:val="006008F4"/>
    <w:rsid w:val="00614EBB"/>
    <w:rsid w:val="0062454F"/>
    <w:rsid w:val="00686D84"/>
    <w:rsid w:val="006B59CB"/>
    <w:rsid w:val="006C2611"/>
    <w:rsid w:val="006D32E8"/>
    <w:rsid w:val="0070558A"/>
    <w:rsid w:val="00732D60"/>
    <w:rsid w:val="00734A90"/>
    <w:rsid w:val="007350F5"/>
    <w:rsid w:val="00751BD8"/>
    <w:rsid w:val="0075212F"/>
    <w:rsid w:val="00765D84"/>
    <w:rsid w:val="007B185B"/>
    <w:rsid w:val="007D39FF"/>
    <w:rsid w:val="00820E88"/>
    <w:rsid w:val="008263CF"/>
    <w:rsid w:val="008C1EE9"/>
    <w:rsid w:val="008C213A"/>
    <w:rsid w:val="00901261"/>
    <w:rsid w:val="009977D9"/>
    <w:rsid w:val="009C30E2"/>
    <w:rsid w:val="009C3929"/>
    <w:rsid w:val="00A31AEF"/>
    <w:rsid w:val="00A43E64"/>
    <w:rsid w:val="00A461C2"/>
    <w:rsid w:val="00A501C7"/>
    <w:rsid w:val="00A60FA4"/>
    <w:rsid w:val="00AB0949"/>
    <w:rsid w:val="00AD039D"/>
    <w:rsid w:val="00B05141"/>
    <w:rsid w:val="00BA761A"/>
    <w:rsid w:val="00BC3B72"/>
    <w:rsid w:val="00BD7D7F"/>
    <w:rsid w:val="00BF1E06"/>
    <w:rsid w:val="00C16A0A"/>
    <w:rsid w:val="00C17631"/>
    <w:rsid w:val="00C75431"/>
    <w:rsid w:val="00CC0E05"/>
    <w:rsid w:val="00D003B9"/>
    <w:rsid w:val="00D1478D"/>
    <w:rsid w:val="00D443A3"/>
    <w:rsid w:val="00D66136"/>
    <w:rsid w:val="00D7069A"/>
    <w:rsid w:val="00D74437"/>
    <w:rsid w:val="00DB1138"/>
    <w:rsid w:val="00DC7100"/>
    <w:rsid w:val="00DD399A"/>
    <w:rsid w:val="00DE35D2"/>
    <w:rsid w:val="00E00085"/>
    <w:rsid w:val="00E249F8"/>
    <w:rsid w:val="00E60B67"/>
    <w:rsid w:val="00E6553F"/>
    <w:rsid w:val="00E8041E"/>
    <w:rsid w:val="00ED5593"/>
    <w:rsid w:val="00EF164D"/>
    <w:rsid w:val="00F118EB"/>
    <w:rsid w:val="00F30DA4"/>
    <w:rsid w:val="00F31212"/>
    <w:rsid w:val="00F67FD0"/>
    <w:rsid w:val="00F866F5"/>
    <w:rsid w:val="00F93F5B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7946300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  <w:style w:type="paragraph" w:customStyle="1" w:styleId="Body1">
    <w:name w:val="Body 1"/>
    <w:rsid w:val="00E60B67"/>
    <w:pPr>
      <w:outlineLvl w:val="0"/>
    </w:pPr>
    <w:rPr>
      <w:rFonts w:ascii="Arial" w:eastAsia="ヒラギノ角ゴ Pro W3" w:hAnsi="Arial"/>
      <w:color w:val="000000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E60B6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426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17</cp:revision>
  <cp:lastPrinted>2019-03-07T14:25:00Z</cp:lastPrinted>
  <dcterms:created xsi:type="dcterms:W3CDTF">2022-03-08T15:41:00Z</dcterms:created>
  <dcterms:modified xsi:type="dcterms:W3CDTF">2024-03-22T13:47:00Z</dcterms:modified>
</cp:coreProperties>
</file>