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D2129" w14:textId="77777777" w:rsidR="008C708C" w:rsidRPr="00FA0789" w:rsidRDefault="00F67C96" w:rsidP="008C708C">
      <w:pPr>
        <w:pStyle w:val="NormalWeb"/>
        <w:spacing w:before="0" w:beforeAutospacing="0" w:after="0" w:afterAutospacing="0"/>
        <w:jc w:val="right"/>
        <w:rPr>
          <w:rFonts w:ascii="Calibri" w:eastAsia="Times New Roman" w:hAnsi="Calibri" w:cs="Times New Roman"/>
          <w:noProof/>
          <w:lang w:val="fr-FR"/>
        </w:rPr>
      </w:pPr>
      <w:r w:rsidRPr="00B54A91">
        <w:rPr>
          <w:rFonts w:ascii="Arial" w:hAnsi="Arial" w:cs="Arial"/>
          <w:noProof/>
          <w:lang w:eastAsia="en-GB"/>
        </w:rPr>
        <w:drawing>
          <wp:anchor distT="0" distB="0" distL="114300" distR="114300" simplePos="0" relativeHeight="251660288" behindDoc="0" locked="0" layoutInCell="1" allowOverlap="1" wp14:anchorId="4DD60217" wp14:editId="261B0C1E">
            <wp:simplePos x="0" y="0"/>
            <wp:positionH relativeFrom="margin">
              <wp:posOffset>2114550</wp:posOffset>
            </wp:positionH>
            <wp:positionV relativeFrom="margin">
              <wp:posOffset>0</wp:posOffset>
            </wp:positionV>
            <wp:extent cx="1504950" cy="108775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087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AE1F2C" w14:textId="77777777" w:rsidR="008C708C" w:rsidRDefault="008C708C" w:rsidP="008C708C">
      <w:pPr>
        <w:pStyle w:val="Heading1"/>
        <w:ind w:left="2880" w:hanging="2990"/>
        <w:jc w:val="left"/>
        <w:rPr>
          <w:sz w:val="20"/>
        </w:rPr>
      </w:pPr>
    </w:p>
    <w:p w14:paraId="55EECFCC" w14:textId="77777777" w:rsidR="008C708C" w:rsidRDefault="008C708C" w:rsidP="008C708C">
      <w:pPr>
        <w:rPr>
          <w:rFonts w:ascii="Calibri" w:hAnsi="Calibri"/>
          <w:vanish/>
          <w:sz w:val="22"/>
        </w:rPr>
      </w:pPr>
    </w:p>
    <w:p w14:paraId="45A6A5D7" w14:textId="77777777" w:rsidR="00572A18" w:rsidRDefault="00572A18" w:rsidP="00572A18">
      <w:pPr>
        <w:rPr>
          <w:rFonts w:ascii="Arial" w:eastAsia="Arial Unicode MS" w:hAnsi="Arial" w:cs="Arial"/>
        </w:rPr>
      </w:pPr>
    </w:p>
    <w:p w14:paraId="2535160E" w14:textId="77777777" w:rsidR="00572A18" w:rsidRDefault="00572A18" w:rsidP="00572A18">
      <w:pPr>
        <w:rPr>
          <w:rFonts w:ascii="Arial" w:eastAsia="Arial Unicode MS" w:hAnsi="Arial" w:cs="Arial"/>
        </w:rPr>
      </w:pPr>
    </w:p>
    <w:p w14:paraId="009BCE9D" w14:textId="77777777" w:rsidR="00572A18" w:rsidRDefault="00572A18" w:rsidP="00572A18">
      <w:pPr>
        <w:rPr>
          <w:rFonts w:ascii="Arial" w:eastAsia="Arial Unicode MS" w:hAnsi="Arial" w:cs="Arial"/>
        </w:rPr>
      </w:pPr>
    </w:p>
    <w:p w14:paraId="745200FF" w14:textId="77777777" w:rsidR="00572A18" w:rsidRDefault="00572A18" w:rsidP="00572A18">
      <w:pPr>
        <w:rPr>
          <w:rFonts w:ascii="Arial" w:eastAsia="Arial Unicode MS" w:hAnsi="Arial" w:cs="Arial"/>
        </w:rPr>
      </w:pPr>
    </w:p>
    <w:p w14:paraId="08FD3E09" w14:textId="77777777" w:rsidR="00572A18" w:rsidRDefault="00572A18" w:rsidP="00572A18">
      <w:pPr>
        <w:rPr>
          <w:rFonts w:ascii="Arial" w:eastAsia="Arial Unicode MS" w:hAnsi="Arial" w:cs="Arial"/>
        </w:rPr>
      </w:pPr>
    </w:p>
    <w:p w14:paraId="7641A6F9" w14:textId="77777777" w:rsidR="00572A18" w:rsidRDefault="00572A18" w:rsidP="00572A18">
      <w:pPr>
        <w:rPr>
          <w:rFonts w:ascii="Arial" w:eastAsia="Arial Unicode MS" w:hAnsi="Arial" w:cs="Arial"/>
        </w:rPr>
      </w:pPr>
    </w:p>
    <w:p w14:paraId="4FAF9824" w14:textId="3A5F1D53" w:rsidR="00572A18" w:rsidRPr="001630FE" w:rsidRDefault="00F67C96" w:rsidP="00F67C96">
      <w:pPr>
        <w:jc w:val="center"/>
        <w:rPr>
          <w:rFonts w:asciiTheme="minorHAnsi" w:eastAsia="Arial Unicode MS" w:hAnsiTheme="minorHAnsi" w:cstheme="minorHAnsi"/>
          <w:sz w:val="36"/>
          <w:szCs w:val="36"/>
        </w:rPr>
      </w:pPr>
      <w:r w:rsidRPr="001630FE">
        <w:rPr>
          <w:rFonts w:asciiTheme="minorHAnsi" w:eastAsia="Arial Unicode MS" w:hAnsiTheme="minorHAnsi" w:cstheme="minorHAnsi"/>
          <w:sz w:val="36"/>
          <w:szCs w:val="36"/>
        </w:rPr>
        <w:t>Director of Learning</w:t>
      </w:r>
      <w:r w:rsidR="00AB612A">
        <w:rPr>
          <w:rFonts w:asciiTheme="minorHAnsi" w:eastAsia="Arial Unicode MS" w:hAnsiTheme="minorHAnsi" w:cstheme="minorHAnsi"/>
          <w:sz w:val="36"/>
          <w:szCs w:val="36"/>
        </w:rPr>
        <w:t xml:space="preserve"> - </w:t>
      </w:r>
      <w:r w:rsidRPr="001630FE">
        <w:rPr>
          <w:rFonts w:asciiTheme="minorHAnsi" w:eastAsia="Arial Unicode MS" w:hAnsiTheme="minorHAnsi" w:cstheme="minorHAnsi"/>
          <w:sz w:val="36"/>
          <w:szCs w:val="36"/>
        </w:rPr>
        <w:t>Science</w:t>
      </w:r>
    </w:p>
    <w:p w14:paraId="1E6C7652" w14:textId="77777777" w:rsidR="00572A18" w:rsidRPr="001630FE" w:rsidRDefault="00572A18" w:rsidP="00F67C96">
      <w:pPr>
        <w:jc w:val="center"/>
        <w:rPr>
          <w:rFonts w:asciiTheme="minorHAnsi" w:eastAsia="Arial Unicode MS" w:hAnsiTheme="minorHAnsi" w:cstheme="minorHAnsi"/>
        </w:rPr>
      </w:pPr>
    </w:p>
    <w:p w14:paraId="4203E814" w14:textId="77777777" w:rsidR="00931D60" w:rsidRPr="001630FE" w:rsidRDefault="00931D60" w:rsidP="008C708C">
      <w:pPr>
        <w:rPr>
          <w:rFonts w:asciiTheme="minorHAnsi" w:hAnsiTheme="minorHAnsi" w:cstheme="minorHAnsi"/>
          <w:sz w:val="22"/>
        </w:rPr>
      </w:pPr>
    </w:p>
    <w:p w14:paraId="2AEB1B43" w14:textId="77777777" w:rsidR="00572A18" w:rsidRPr="001630FE" w:rsidRDefault="00572A18" w:rsidP="008C708C">
      <w:pPr>
        <w:rPr>
          <w:rFonts w:asciiTheme="minorHAnsi" w:hAnsiTheme="minorHAnsi" w:cstheme="minorHAnsi"/>
          <w:sz w:val="22"/>
        </w:rPr>
      </w:pPr>
      <w:bookmarkStart w:id="0" w:name="_GoBack"/>
      <w:bookmarkEnd w:id="0"/>
    </w:p>
    <w:p w14:paraId="1881A492" w14:textId="77777777" w:rsidR="008C708C" w:rsidRPr="001630FE" w:rsidRDefault="008C708C" w:rsidP="00944E4A">
      <w:pPr>
        <w:rPr>
          <w:rFonts w:asciiTheme="minorHAnsi" w:hAnsiTheme="minorHAnsi" w:cstheme="minorHAnsi"/>
          <w:b/>
          <w:bCs/>
          <w:sz w:val="28"/>
          <w:szCs w:val="28"/>
        </w:rPr>
      </w:pPr>
      <w:r w:rsidRPr="001630FE">
        <w:rPr>
          <w:rFonts w:asciiTheme="minorHAnsi" w:hAnsiTheme="minorHAnsi" w:cstheme="minorHAnsi"/>
          <w:b/>
          <w:bCs/>
          <w:sz w:val="28"/>
          <w:szCs w:val="28"/>
        </w:rPr>
        <w:t>Job Description</w:t>
      </w:r>
    </w:p>
    <w:p w14:paraId="4093369A" w14:textId="77777777" w:rsidR="008C708C" w:rsidRPr="001630FE" w:rsidRDefault="008C708C" w:rsidP="008C708C">
      <w:pPr>
        <w:jc w:val="center"/>
        <w:rPr>
          <w:rFonts w:asciiTheme="minorHAnsi" w:hAnsiTheme="minorHAnsi" w:cstheme="minorHAnsi"/>
          <w:b/>
          <w:bCs/>
          <w:sz w:val="23"/>
        </w:rPr>
      </w:pPr>
    </w:p>
    <w:p w14:paraId="6AA2894F" w14:textId="77777777" w:rsidR="008C708C" w:rsidRPr="001630FE" w:rsidRDefault="008C708C" w:rsidP="008C708C">
      <w:pPr>
        <w:rPr>
          <w:rFonts w:asciiTheme="minorHAnsi" w:hAnsiTheme="minorHAnsi" w:cstheme="minorHAnsi"/>
          <w:vanis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195"/>
      </w:tblGrid>
      <w:tr w:rsidR="008C708C" w:rsidRPr="001630FE" w14:paraId="0B58C973" w14:textId="77777777" w:rsidTr="0064724D">
        <w:tc>
          <w:tcPr>
            <w:tcW w:w="2093" w:type="dxa"/>
          </w:tcPr>
          <w:p w14:paraId="787A93F5"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Purpose:</w:t>
            </w:r>
          </w:p>
        </w:tc>
        <w:tc>
          <w:tcPr>
            <w:tcW w:w="7195" w:type="dxa"/>
          </w:tcPr>
          <w:p w14:paraId="118B0C4D" w14:textId="77777777" w:rsidR="008C708C" w:rsidRPr="001630FE" w:rsidRDefault="008C708C" w:rsidP="008C708C">
            <w:pPr>
              <w:numPr>
                <w:ilvl w:val="0"/>
                <w:numId w:val="1"/>
              </w:numPr>
              <w:rPr>
                <w:rFonts w:asciiTheme="minorHAnsi" w:hAnsiTheme="minorHAnsi" w:cstheme="minorHAnsi"/>
                <w:sz w:val="22"/>
                <w:szCs w:val="22"/>
              </w:rPr>
            </w:pPr>
            <w:r w:rsidRPr="001630FE">
              <w:rPr>
                <w:rFonts w:asciiTheme="minorHAnsi" w:hAnsiTheme="minorHAnsi" w:cstheme="minorHAnsi"/>
                <w:sz w:val="22"/>
                <w:szCs w:val="22"/>
              </w:rPr>
              <w:t>To be an outstanding classroom practitioner.</w:t>
            </w:r>
          </w:p>
          <w:p w14:paraId="1E63A7D6" w14:textId="77777777" w:rsidR="008C708C" w:rsidRPr="001630FE" w:rsidRDefault="008C708C" w:rsidP="008C708C">
            <w:pPr>
              <w:numPr>
                <w:ilvl w:val="0"/>
                <w:numId w:val="1"/>
              </w:numPr>
              <w:tabs>
                <w:tab w:val="num" w:pos="432"/>
              </w:tabs>
              <w:rPr>
                <w:rFonts w:asciiTheme="minorHAnsi" w:hAnsiTheme="minorHAnsi" w:cstheme="minorHAnsi"/>
                <w:sz w:val="22"/>
                <w:szCs w:val="22"/>
              </w:rPr>
            </w:pPr>
            <w:r w:rsidRPr="001630FE">
              <w:rPr>
                <w:rFonts w:asciiTheme="minorHAnsi" w:hAnsiTheme="minorHAnsi" w:cstheme="minorHAnsi"/>
                <w:sz w:val="22"/>
                <w:szCs w:val="22"/>
              </w:rPr>
              <w:t>To raise standards of student attainment and achievement within the subjects and to monitor and support student progress.</w:t>
            </w:r>
          </w:p>
          <w:p w14:paraId="702A899E" w14:textId="77777777" w:rsidR="008C708C" w:rsidRPr="001630FE" w:rsidRDefault="008C708C" w:rsidP="008C708C">
            <w:pPr>
              <w:numPr>
                <w:ilvl w:val="0"/>
                <w:numId w:val="1"/>
              </w:numPr>
              <w:tabs>
                <w:tab w:val="num" w:pos="432"/>
              </w:tabs>
              <w:rPr>
                <w:rFonts w:asciiTheme="minorHAnsi" w:hAnsiTheme="minorHAnsi" w:cstheme="minorHAnsi"/>
                <w:sz w:val="22"/>
                <w:szCs w:val="22"/>
              </w:rPr>
            </w:pPr>
            <w:r w:rsidRPr="001630FE">
              <w:rPr>
                <w:rFonts w:asciiTheme="minorHAnsi" w:hAnsiTheme="minorHAnsi" w:cstheme="minorHAnsi"/>
                <w:sz w:val="22"/>
                <w:szCs w:val="22"/>
              </w:rPr>
              <w:t>To be accountable for student progress and development within the subject areas.</w:t>
            </w:r>
          </w:p>
          <w:p w14:paraId="2AEE5A2D" w14:textId="77777777" w:rsidR="008C708C" w:rsidRPr="001630FE" w:rsidRDefault="008C708C" w:rsidP="008C708C">
            <w:pPr>
              <w:numPr>
                <w:ilvl w:val="0"/>
                <w:numId w:val="1"/>
              </w:numPr>
              <w:tabs>
                <w:tab w:val="num" w:pos="432"/>
              </w:tabs>
              <w:rPr>
                <w:rFonts w:asciiTheme="minorHAnsi" w:hAnsiTheme="minorHAnsi" w:cstheme="minorHAnsi"/>
                <w:sz w:val="22"/>
                <w:szCs w:val="22"/>
              </w:rPr>
            </w:pPr>
            <w:r w:rsidRPr="001630FE">
              <w:rPr>
                <w:rFonts w:asciiTheme="minorHAnsi" w:hAnsiTheme="minorHAnsi" w:cstheme="minorHAnsi"/>
                <w:sz w:val="22"/>
                <w:szCs w:val="22"/>
              </w:rPr>
              <w:t>To develop and enhance the teaching practice of others.</w:t>
            </w:r>
          </w:p>
          <w:p w14:paraId="150639DB" w14:textId="77777777" w:rsidR="008C708C" w:rsidRPr="001630FE" w:rsidRDefault="008C708C" w:rsidP="008C708C">
            <w:pPr>
              <w:numPr>
                <w:ilvl w:val="0"/>
                <w:numId w:val="1"/>
              </w:numPr>
              <w:tabs>
                <w:tab w:val="num" w:pos="432"/>
              </w:tabs>
              <w:rPr>
                <w:rFonts w:asciiTheme="minorHAnsi" w:hAnsiTheme="minorHAnsi" w:cstheme="minorHAnsi"/>
                <w:sz w:val="22"/>
                <w:szCs w:val="22"/>
              </w:rPr>
            </w:pPr>
            <w:r w:rsidRPr="001630FE">
              <w:rPr>
                <w:rFonts w:asciiTheme="minorHAnsi" w:hAnsiTheme="minorHAnsi" w:cstheme="minorHAnsi"/>
                <w:sz w:val="22"/>
                <w:szCs w:val="22"/>
              </w:rPr>
              <w:t>To ensure the provision of an appropriately broad, balanced, relevant and differentiated curriculum for students studying in the departments, in accordance with the aims of the school and the curricular policies determined by the Governing Body and Principal of the academy.</w:t>
            </w:r>
          </w:p>
          <w:p w14:paraId="2AE6414E" w14:textId="77777777" w:rsidR="008C708C" w:rsidRPr="001630FE" w:rsidRDefault="008C708C" w:rsidP="008C708C">
            <w:pPr>
              <w:numPr>
                <w:ilvl w:val="0"/>
                <w:numId w:val="1"/>
              </w:numPr>
              <w:tabs>
                <w:tab w:val="num" w:pos="432"/>
              </w:tabs>
              <w:rPr>
                <w:rFonts w:asciiTheme="minorHAnsi" w:hAnsiTheme="minorHAnsi" w:cstheme="minorHAnsi"/>
                <w:sz w:val="22"/>
                <w:szCs w:val="22"/>
              </w:rPr>
            </w:pPr>
            <w:r w:rsidRPr="001630FE">
              <w:rPr>
                <w:rFonts w:asciiTheme="minorHAnsi" w:hAnsiTheme="minorHAnsi" w:cstheme="minorHAnsi"/>
                <w:sz w:val="22"/>
                <w:szCs w:val="22"/>
              </w:rPr>
              <w:t>To be accountable for leading, managing and developing the faculty areas.</w:t>
            </w:r>
          </w:p>
          <w:p w14:paraId="5E641065" w14:textId="77777777" w:rsidR="008C708C" w:rsidRPr="001630FE" w:rsidRDefault="008C708C" w:rsidP="008C708C">
            <w:pPr>
              <w:numPr>
                <w:ilvl w:val="0"/>
                <w:numId w:val="1"/>
              </w:numPr>
              <w:tabs>
                <w:tab w:val="num" w:pos="432"/>
              </w:tabs>
              <w:rPr>
                <w:rFonts w:asciiTheme="minorHAnsi" w:hAnsiTheme="minorHAnsi" w:cstheme="minorHAnsi"/>
                <w:sz w:val="22"/>
                <w:szCs w:val="22"/>
              </w:rPr>
            </w:pPr>
            <w:r w:rsidRPr="001630FE">
              <w:rPr>
                <w:rFonts w:asciiTheme="minorHAnsi" w:hAnsiTheme="minorHAnsi" w:cstheme="minorHAnsi"/>
                <w:sz w:val="22"/>
                <w:szCs w:val="22"/>
              </w:rPr>
              <w:t>To effectively manage and deploy teaching/support staff, financial and physical resources within the department to support the designated curriculum portfolio.</w:t>
            </w:r>
          </w:p>
          <w:p w14:paraId="3FD5E256" w14:textId="77777777" w:rsidR="008C708C" w:rsidRPr="001630FE" w:rsidRDefault="008C708C" w:rsidP="008C708C">
            <w:pPr>
              <w:numPr>
                <w:ilvl w:val="0"/>
                <w:numId w:val="1"/>
              </w:numPr>
              <w:tabs>
                <w:tab w:val="num" w:pos="432"/>
              </w:tabs>
              <w:rPr>
                <w:rFonts w:asciiTheme="minorHAnsi" w:hAnsiTheme="minorHAnsi" w:cstheme="minorHAnsi"/>
                <w:sz w:val="22"/>
                <w:szCs w:val="22"/>
              </w:rPr>
            </w:pPr>
            <w:r w:rsidRPr="001630FE">
              <w:rPr>
                <w:rFonts w:asciiTheme="minorHAnsi" w:hAnsiTheme="minorHAnsi" w:cstheme="minorHAnsi"/>
                <w:sz w:val="22"/>
                <w:szCs w:val="22"/>
              </w:rPr>
              <w:t>To strategically lead a whole academy improvement area in line with the academy development plan.</w:t>
            </w:r>
          </w:p>
        </w:tc>
      </w:tr>
      <w:tr w:rsidR="008C708C" w:rsidRPr="001630FE" w14:paraId="60FFD21B" w14:textId="77777777" w:rsidTr="0064724D">
        <w:tc>
          <w:tcPr>
            <w:tcW w:w="2093" w:type="dxa"/>
          </w:tcPr>
          <w:p w14:paraId="6834E9D6" w14:textId="77777777" w:rsidR="008C708C" w:rsidRPr="001630FE" w:rsidRDefault="008C708C" w:rsidP="009A7B5E">
            <w:pPr>
              <w:rPr>
                <w:rFonts w:asciiTheme="minorHAnsi" w:hAnsiTheme="minorHAnsi" w:cstheme="minorHAnsi"/>
                <w:b/>
                <w:bCs/>
                <w:sz w:val="22"/>
                <w:szCs w:val="22"/>
              </w:rPr>
            </w:pPr>
          </w:p>
        </w:tc>
        <w:tc>
          <w:tcPr>
            <w:tcW w:w="7195" w:type="dxa"/>
          </w:tcPr>
          <w:p w14:paraId="50FBA543" w14:textId="77777777" w:rsidR="008C708C" w:rsidRPr="001630FE" w:rsidRDefault="008C708C" w:rsidP="009A7B5E">
            <w:pPr>
              <w:rPr>
                <w:rFonts w:asciiTheme="minorHAnsi" w:hAnsiTheme="minorHAnsi" w:cstheme="minorHAnsi"/>
                <w:sz w:val="22"/>
                <w:szCs w:val="22"/>
              </w:rPr>
            </w:pPr>
          </w:p>
        </w:tc>
      </w:tr>
      <w:tr w:rsidR="008C708C" w:rsidRPr="001630FE" w14:paraId="6F697D2F" w14:textId="77777777" w:rsidTr="0064724D">
        <w:tc>
          <w:tcPr>
            <w:tcW w:w="2093" w:type="dxa"/>
          </w:tcPr>
          <w:p w14:paraId="512C3CAF"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Reporting to:</w:t>
            </w:r>
          </w:p>
        </w:tc>
        <w:tc>
          <w:tcPr>
            <w:tcW w:w="7195" w:type="dxa"/>
          </w:tcPr>
          <w:p w14:paraId="2920EE7A" w14:textId="77777777" w:rsidR="008C708C" w:rsidRPr="001630FE" w:rsidRDefault="008C708C" w:rsidP="009A7B5E">
            <w:pPr>
              <w:rPr>
                <w:rFonts w:asciiTheme="minorHAnsi" w:hAnsiTheme="minorHAnsi" w:cstheme="minorHAnsi"/>
                <w:sz w:val="22"/>
                <w:szCs w:val="22"/>
              </w:rPr>
            </w:pPr>
            <w:r w:rsidRPr="001630FE">
              <w:rPr>
                <w:rFonts w:asciiTheme="minorHAnsi" w:hAnsiTheme="minorHAnsi" w:cstheme="minorHAnsi"/>
                <w:sz w:val="22"/>
                <w:szCs w:val="22"/>
              </w:rPr>
              <w:t>Assigned member of Senior Leadership Team</w:t>
            </w:r>
            <w:r w:rsidR="00263C41">
              <w:rPr>
                <w:rFonts w:asciiTheme="minorHAnsi" w:hAnsiTheme="minorHAnsi" w:cstheme="minorHAnsi"/>
                <w:sz w:val="22"/>
                <w:szCs w:val="22"/>
              </w:rPr>
              <w:t>.</w:t>
            </w:r>
          </w:p>
        </w:tc>
      </w:tr>
      <w:tr w:rsidR="008C708C" w:rsidRPr="001630FE" w14:paraId="349D3326" w14:textId="77777777" w:rsidTr="0064724D">
        <w:tc>
          <w:tcPr>
            <w:tcW w:w="2093" w:type="dxa"/>
          </w:tcPr>
          <w:p w14:paraId="3CF45D20" w14:textId="77777777" w:rsidR="008C708C" w:rsidRPr="001630FE" w:rsidRDefault="008C708C" w:rsidP="009A7B5E">
            <w:pPr>
              <w:rPr>
                <w:rFonts w:asciiTheme="minorHAnsi" w:hAnsiTheme="minorHAnsi" w:cstheme="minorHAnsi"/>
                <w:b/>
                <w:bCs/>
                <w:sz w:val="22"/>
                <w:szCs w:val="22"/>
              </w:rPr>
            </w:pPr>
          </w:p>
        </w:tc>
        <w:tc>
          <w:tcPr>
            <w:tcW w:w="7195" w:type="dxa"/>
          </w:tcPr>
          <w:p w14:paraId="05A56195" w14:textId="77777777" w:rsidR="008C708C" w:rsidRPr="001630FE" w:rsidRDefault="008C708C" w:rsidP="009A7B5E">
            <w:pPr>
              <w:rPr>
                <w:rFonts w:asciiTheme="minorHAnsi" w:hAnsiTheme="minorHAnsi" w:cstheme="minorHAnsi"/>
                <w:sz w:val="22"/>
                <w:szCs w:val="22"/>
              </w:rPr>
            </w:pPr>
          </w:p>
        </w:tc>
      </w:tr>
      <w:tr w:rsidR="008C708C" w:rsidRPr="001630FE" w14:paraId="0A24AB63" w14:textId="77777777" w:rsidTr="0064724D">
        <w:tc>
          <w:tcPr>
            <w:tcW w:w="2093" w:type="dxa"/>
          </w:tcPr>
          <w:p w14:paraId="0DBFFE1E"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Responsible for:</w:t>
            </w:r>
          </w:p>
        </w:tc>
        <w:tc>
          <w:tcPr>
            <w:tcW w:w="7195" w:type="dxa"/>
          </w:tcPr>
          <w:p w14:paraId="1984790D" w14:textId="77777777" w:rsidR="008C708C" w:rsidRPr="001630FE" w:rsidRDefault="00263C41" w:rsidP="009A7B5E">
            <w:pPr>
              <w:rPr>
                <w:rFonts w:asciiTheme="minorHAnsi" w:hAnsiTheme="minorHAnsi" w:cstheme="minorHAnsi"/>
                <w:sz w:val="22"/>
                <w:szCs w:val="22"/>
              </w:rPr>
            </w:pPr>
            <w:r>
              <w:rPr>
                <w:rFonts w:asciiTheme="minorHAnsi" w:hAnsiTheme="minorHAnsi" w:cstheme="minorHAnsi"/>
                <w:sz w:val="22"/>
                <w:szCs w:val="22"/>
              </w:rPr>
              <w:t>Assistant Curriculum Leader of Science</w:t>
            </w:r>
            <w:r w:rsidR="008C708C" w:rsidRPr="001630FE">
              <w:rPr>
                <w:rFonts w:asciiTheme="minorHAnsi" w:hAnsiTheme="minorHAnsi" w:cstheme="minorHAnsi"/>
                <w:sz w:val="22"/>
                <w:szCs w:val="22"/>
              </w:rPr>
              <w:t>; teaching staff and other relevant personnel within the faculty</w:t>
            </w:r>
            <w:r>
              <w:rPr>
                <w:rFonts w:asciiTheme="minorHAnsi" w:hAnsiTheme="minorHAnsi" w:cstheme="minorHAnsi"/>
                <w:sz w:val="22"/>
                <w:szCs w:val="22"/>
              </w:rPr>
              <w:t>.</w:t>
            </w:r>
          </w:p>
        </w:tc>
      </w:tr>
      <w:tr w:rsidR="008C708C" w:rsidRPr="001630FE" w14:paraId="3990C765" w14:textId="77777777" w:rsidTr="0064724D">
        <w:tc>
          <w:tcPr>
            <w:tcW w:w="2093" w:type="dxa"/>
          </w:tcPr>
          <w:p w14:paraId="3BCFA944" w14:textId="77777777" w:rsidR="008C708C" w:rsidRPr="001630FE" w:rsidRDefault="008C708C" w:rsidP="009A7B5E">
            <w:pPr>
              <w:rPr>
                <w:rFonts w:asciiTheme="minorHAnsi" w:hAnsiTheme="minorHAnsi" w:cstheme="minorHAnsi"/>
                <w:b/>
                <w:bCs/>
                <w:sz w:val="22"/>
                <w:szCs w:val="22"/>
              </w:rPr>
            </w:pPr>
          </w:p>
        </w:tc>
        <w:tc>
          <w:tcPr>
            <w:tcW w:w="7195" w:type="dxa"/>
          </w:tcPr>
          <w:p w14:paraId="289D674D" w14:textId="77777777" w:rsidR="008C708C" w:rsidRPr="001630FE" w:rsidRDefault="008C708C" w:rsidP="009A7B5E">
            <w:pPr>
              <w:rPr>
                <w:rFonts w:asciiTheme="minorHAnsi" w:hAnsiTheme="minorHAnsi" w:cstheme="minorHAnsi"/>
                <w:sz w:val="22"/>
                <w:szCs w:val="22"/>
              </w:rPr>
            </w:pPr>
          </w:p>
        </w:tc>
      </w:tr>
      <w:tr w:rsidR="008C708C" w:rsidRPr="001630FE" w14:paraId="0680C198" w14:textId="77777777" w:rsidTr="0064724D">
        <w:tc>
          <w:tcPr>
            <w:tcW w:w="2093" w:type="dxa"/>
          </w:tcPr>
          <w:p w14:paraId="023E400B"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Liaising with:</w:t>
            </w:r>
          </w:p>
        </w:tc>
        <w:tc>
          <w:tcPr>
            <w:tcW w:w="7195" w:type="dxa"/>
          </w:tcPr>
          <w:p w14:paraId="292B8B03" w14:textId="77777777" w:rsidR="008C708C" w:rsidRPr="001630FE" w:rsidRDefault="008C708C" w:rsidP="00263C41">
            <w:pPr>
              <w:rPr>
                <w:rFonts w:asciiTheme="minorHAnsi" w:hAnsiTheme="minorHAnsi" w:cstheme="minorHAnsi"/>
                <w:sz w:val="22"/>
                <w:szCs w:val="22"/>
              </w:rPr>
            </w:pPr>
            <w:r w:rsidRPr="001630FE">
              <w:rPr>
                <w:rFonts w:asciiTheme="minorHAnsi" w:hAnsiTheme="minorHAnsi" w:cstheme="minorHAnsi"/>
                <w:sz w:val="22"/>
                <w:szCs w:val="22"/>
              </w:rPr>
              <w:t xml:space="preserve">Principal, Senior Leadership Team, other Directors of Learning and </w:t>
            </w:r>
            <w:r w:rsidR="00263C41">
              <w:rPr>
                <w:rFonts w:asciiTheme="minorHAnsi" w:hAnsiTheme="minorHAnsi" w:cstheme="minorHAnsi"/>
                <w:sz w:val="22"/>
                <w:szCs w:val="22"/>
              </w:rPr>
              <w:t>Curriculum Leaders</w:t>
            </w:r>
            <w:r w:rsidRPr="001630FE">
              <w:rPr>
                <w:rFonts w:asciiTheme="minorHAnsi" w:hAnsiTheme="minorHAnsi" w:cstheme="minorHAnsi"/>
                <w:sz w:val="22"/>
                <w:szCs w:val="22"/>
              </w:rPr>
              <w:t>, Student Support Services and relevant staff with cross-academy responsibilities, relevant non-teaching support staff, parents.</w:t>
            </w:r>
          </w:p>
        </w:tc>
      </w:tr>
      <w:tr w:rsidR="008C708C" w:rsidRPr="001630FE" w14:paraId="4A7AE7B3" w14:textId="77777777" w:rsidTr="0064724D">
        <w:tc>
          <w:tcPr>
            <w:tcW w:w="2093" w:type="dxa"/>
          </w:tcPr>
          <w:p w14:paraId="148FA3FC" w14:textId="77777777" w:rsidR="008C708C" w:rsidRPr="001630FE" w:rsidRDefault="008C708C" w:rsidP="009A7B5E">
            <w:pPr>
              <w:rPr>
                <w:rFonts w:asciiTheme="minorHAnsi" w:hAnsiTheme="minorHAnsi" w:cstheme="minorHAnsi"/>
                <w:b/>
                <w:bCs/>
                <w:sz w:val="22"/>
                <w:szCs w:val="22"/>
              </w:rPr>
            </w:pPr>
          </w:p>
        </w:tc>
        <w:tc>
          <w:tcPr>
            <w:tcW w:w="7195" w:type="dxa"/>
          </w:tcPr>
          <w:p w14:paraId="6592C420" w14:textId="77777777" w:rsidR="008C708C" w:rsidRPr="001630FE" w:rsidRDefault="008C708C" w:rsidP="009A7B5E">
            <w:pPr>
              <w:rPr>
                <w:rFonts w:asciiTheme="minorHAnsi" w:hAnsiTheme="minorHAnsi" w:cstheme="minorHAnsi"/>
                <w:sz w:val="22"/>
                <w:szCs w:val="22"/>
              </w:rPr>
            </w:pPr>
          </w:p>
        </w:tc>
      </w:tr>
      <w:tr w:rsidR="008C708C" w:rsidRPr="001630FE" w14:paraId="0830F974" w14:textId="77777777" w:rsidTr="0064724D">
        <w:tc>
          <w:tcPr>
            <w:tcW w:w="2093" w:type="dxa"/>
          </w:tcPr>
          <w:p w14:paraId="6817A354"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Disclosure level:</w:t>
            </w:r>
          </w:p>
        </w:tc>
        <w:tc>
          <w:tcPr>
            <w:tcW w:w="7195" w:type="dxa"/>
          </w:tcPr>
          <w:p w14:paraId="6DE1BD88" w14:textId="77777777" w:rsidR="008C708C" w:rsidRPr="001630FE" w:rsidRDefault="008C708C" w:rsidP="009A7B5E">
            <w:pPr>
              <w:rPr>
                <w:rFonts w:asciiTheme="minorHAnsi" w:hAnsiTheme="minorHAnsi" w:cstheme="minorHAnsi"/>
                <w:sz w:val="22"/>
                <w:szCs w:val="22"/>
              </w:rPr>
            </w:pPr>
            <w:r w:rsidRPr="001630FE">
              <w:rPr>
                <w:rFonts w:asciiTheme="minorHAnsi" w:hAnsiTheme="minorHAnsi" w:cstheme="minorHAnsi"/>
                <w:sz w:val="22"/>
                <w:szCs w:val="22"/>
              </w:rPr>
              <w:t>Enhanced</w:t>
            </w:r>
          </w:p>
        </w:tc>
      </w:tr>
      <w:tr w:rsidR="007D295C" w:rsidRPr="001630FE" w14:paraId="474965FF" w14:textId="77777777" w:rsidTr="0064724D">
        <w:tc>
          <w:tcPr>
            <w:tcW w:w="2093" w:type="dxa"/>
          </w:tcPr>
          <w:p w14:paraId="59DE921C" w14:textId="77777777" w:rsidR="007D295C" w:rsidRPr="001630FE" w:rsidRDefault="007D295C" w:rsidP="009A7B5E">
            <w:pPr>
              <w:rPr>
                <w:rFonts w:asciiTheme="minorHAnsi" w:hAnsiTheme="minorHAnsi" w:cstheme="minorHAnsi"/>
                <w:b/>
                <w:bCs/>
                <w:sz w:val="22"/>
                <w:szCs w:val="22"/>
              </w:rPr>
            </w:pPr>
          </w:p>
        </w:tc>
        <w:tc>
          <w:tcPr>
            <w:tcW w:w="7195" w:type="dxa"/>
          </w:tcPr>
          <w:p w14:paraId="4A981423" w14:textId="77777777" w:rsidR="007D295C" w:rsidRPr="001630FE" w:rsidRDefault="007D295C" w:rsidP="009A7B5E">
            <w:pPr>
              <w:rPr>
                <w:rFonts w:asciiTheme="minorHAnsi" w:hAnsiTheme="minorHAnsi" w:cstheme="minorHAnsi"/>
                <w:sz w:val="22"/>
                <w:szCs w:val="22"/>
              </w:rPr>
            </w:pPr>
          </w:p>
        </w:tc>
      </w:tr>
      <w:tr w:rsidR="008C708C" w:rsidRPr="001630FE" w14:paraId="4D3BB35D" w14:textId="77777777" w:rsidTr="0064724D">
        <w:trPr>
          <w:cantSplit/>
        </w:trPr>
        <w:tc>
          <w:tcPr>
            <w:tcW w:w="2093" w:type="dxa"/>
          </w:tcPr>
          <w:p w14:paraId="65DAB4F6"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Operational/ Strategic Planning:</w:t>
            </w:r>
          </w:p>
        </w:tc>
        <w:tc>
          <w:tcPr>
            <w:tcW w:w="7195" w:type="dxa"/>
          </w:tcPr>
          <w:p w14:paraId="125D2C98" w14:textId="77777777" w:rsidR="008C708C" w:rsidRPr="001630FE" w:rsidRDefault="008C708C" w:rsidP="008C708C">
            <w:pPr>
              <w:numPr>
                <w:ilvl w:val="0"/>
                <w:numId w:val="2"/>
              </w:numPr>
              <w:tabs>
                <w:tab w:val="clear" w:pos="720"/>
                <w:tab w:val="num" w:pos="432"/>
              </w:tabs>
              <w:ind w:left="432" w:hanging="432"/>
              <w:rPr>
                <w:rFonts w:asciiTheme="minorHAnsi" w:hAnsiTheme="minorHAnsi" w:cstheme="minorHAnsi"/>
                <w:sz w:val="22"/>
                <w:szCs w:val="22"/>
              </w:rPr>
            </w:pPr>
            <w:r w:rsidRPr="001630FE">
              <w:rPr>
                <w:rFonts w:asciiTheme="minorHAnsi" w:hAnsiTheme="minorHAnsi" w:cstheme="minorHAnsi"/>
                <w:sz w:val="22"/>
                <w:szCs w:val="22"/>
              </w:rPr>
              <w:t>To lead the development of appropriate syllabuses, resources, schemes of work, marking policies, assessment and teaching and learning strategies in the faculty.</w:t>
            </w:r>
          </w:p>
          <w:p w14:paraId="1B8473ED" w14:textId="77777777" w:rsidR="008C708C" w:rsidRPr="001630FE" w:rsidRDefault="008C708C" w:rsidP="008C708C">
            <w:pPr>
              <w:numPr>
                <w:ilvl w:val="0"/>
                <w:numId w:val="2"/>
              </w:numPr>
              <w:tabs>
                <w:tab w:val="clear" w:pos="720"/>
                <w:tab w:val="num" w:pos="432"/>
              </w:tabs>
              <w:ind w:left="432" w:hanging="432"/>
              <w:rPr>
                <w:rFonts w:asciiTheme="minorHAnsi" w:hAnsiTheme="minorHAnsi" w:cstheme="minorHAnsi"/>
                <w:sz w:val="22"/>
                <w:szCs w:val="22"/>
              </w:rPr>
            </w:pPr>
            <w:r w:rsidRPr="001630FE">
              <w:rPr>
                <w:rFonts w:asciiTheme="minorHAnsi" w:hAnsiTheme="minorHAnsi" w:cstheme="minorHAnsi"/>
                <w:sz w:val="22"/>
                <w:szCs w:val="22"/>
              </w:rPr>
              <w:t>The day-to-day management, control and operation of course provision with the faculty, including effective deployment of staff and physical resources.</w:t>
            </w:r>
          </w:p>
          <w:p w14:paraId="4360011F" w14:textId="77777777" w:rsidR="008C708C" w:rsidRPr="001630FE" w:rsidRDefault="008C708C" w:rsidP="008C708C">
            <w:pPr>
              <w:numPr>
                <w:ilvl w:val="0"/>
                <w:numId w:val="2"/>
              </w:numPr>
              <w:tabs>
                <w:tab w:val="clear" w:pos="720"/>
                <w:tab w:val="num" w:pos="432"/>
              </w:tabs>
              <w:ind w:left="432" w:hanging="432"/>
              <w:rPr>
                <w:rFonts w:asciiTheme="minorHAnsi" w:hAnsiTheme="minorHAnsi" w:cstheme="minorHAnsi"/>
                <w:sz w:val="22"/>
                <w:szCs w:val="22"/>
              </w:rPr>
            </w:pPr>
            <w:r w:rsidRPr="001630FE">
              <w:rPr>
                <w:rFonts w:asciiTheme="minorHAnsi" w:hAnsiTheme="minorHAnsi" w:cstheme="minorHAnsi"/>
                <w:sz w:val="22"/>
                <w:szCs w:val="22"/>
              </w:rPr>
              <w:t>To actively monitor and follow up student progress.</w:t>
            </w:r>
          </w:p>
          <w:p w14:paraId="5517DAAD" w14:textId="77777777" w:rsidR="008C708C" w:rsidRPr="001630FE" w:rsidRDefault="008C708C" w:rsidP="008C708C">
            <w:pPr>
              <w:numPr>
                <w:ilvl w:val="0"/>
                <w:numId w:val="2"/>
              </w:numPr>
              <w:tabs>
                <w:tab w:val="clear" w:pos="720"/>
                <w:tab w:val="num" w:pos="432"/>
              </w:tabs>
              <w:ind w:left="432" w:hanging="432"/>
              <w:rPr>
                <w:rFonts w:asciiTheme="minorHAnsi" w:hAnsiTheme="minorHAnsi" w:cstheme="minorHAnsi"/>
                <w:sz w:val="22"/>
                <w:szCs w:val="22"/>
              </w:rPr>
            </w:pPr>
            <w:r w:rsidRPr="001630FE">
              <w:rPr>
                <w:rFonts w:asciiTheme="minorHAnsi" w:hAnsiTheme="minorHAnsi" w:cstheme="minorHAnsi"/>
                <w:sz w:val="22"/>
                <w:szCs w:val="22"/>
              </w:rPr>
              <w:t xml:space="preserve">To implement Academy Policies and Procedures, e.g. Learning and </w:t>
            </w:r>
            <w:r w:rsidR="00263C41">
              <w:rPr>
                <w:rFonts w:asciiTheme="minorHAnsi" w:hAnsiTheme="minorHAnsi" w:cstheme="minorHAnsi"/>
                <w:sz w:val="22"/>
                <w:szCs w:val="22"/>
              </w:rPr>
              <w:t>Teaching, Behaviour policy, SEN,</w:t>
            </w:r>
            <w:r w:rsidRPr="001630FE">
              <w:rPr>
                <w:rFonts w:asciiTheme="minorHAnsi" w:hAnsiTheme="minorHAnsi" w:cstheme="minorHAnsi"/>
                <w:sz w:val="22"/>
                <w:szCs w:val="22"/>
              </w:rPr>
              <w:t xml:space="preserve">  Equal Opportunities, Health and Safety, COSHH, Accommodation Strategy, etc.</w:t>
            </w:r>
          </w:p>
          <w:p w14:paraId="0F2D0594" w14:textId="77777777" w:rsidR="008C708C" w:rsidRPr="001630FE" w:rsidRDefault="008C708C" w:rsidP="008C708C">
            <w:pPr>
              <w:numPr>
                <w:ilvl w:val="0"/>
                <w:numId w:val="2"/>
              </w:numPr>
              <w:tabs>
                <w:tab w:val="clear" w:pos="720"/>
                <w:tab w:val="num" w:pos="432"/>
              </w:tabs>
              <w:ind w:left="432" w:hanging="432"/>
              <w:rPr>
                <w:rFonts w:asciiTheme="minorHAnsi" w:hAnsiTheme="minorHAnsi" w:cstheme="minorHAnsi"/>
                <w:sz w:val="22"/>
                <w:szCs w:val="22"/>
              </w:rPr>
            </w:pPr>
            <w:r w:rsidRPr="001630FE">
              <w:rPr>
                <w:rFonts w:asciiTheme="minorHAnsi" w:hAnsiTheme="minorHAnsi" w:cstheme="minorHAnsi"/>
                <w:sz w:val="22"/>
                <w:szCs w:val="22"/>
              </w:rPr>
              <w:t>To work with colleagues to formulate aims, objectives and strategic plans for the departments which have coherence and relevance to the needs of students and to the aims, objectives and strategic plans of the Academy.</w:t>
            </w:r>
          </w:p>
        </w:tc>
      </w:tr>
      <w:tr w:rsidR="008C708C" w:rsidRPr="001630FE" w14:paraId="6B4EE41E" w14:textId="77777777" w:rsidTr="0064724D">
        <w:trPr>
          <w:cantSplit/>
        </w:trPr>
        <w:tc>
          <w:tcPr>
            <w:tcW w:w="2093" w:type="dxa"/>
          </w:tcPr>
          <w:p w14:paraId="065CE442" w14:textId="77777777" w:rsidR="008C708C" w:rsidRPr="001630FE" w:rsidRDefault="008C708C" w:rsidP="009A7B5E">
            <w:pPr>
              <w:rPr>
                <w:rFonts w:asciiTheme="minorHAnsi" w:hAnsiTheme="minorHAnsi" w:cstheme="minorHAnsi"/>
                <w:b/>
                <w:bCs/>
                <w:sz w:val="22"/>
                <w:szCs w:val="22"/>
              </w:rPr>
            </w:pPr>
          </w:p>
        </w:tc>
        <w:tc>
          <w:tcPr>
            <w:tcW w:w="7195" w:type="dxa"/>
          </w:tcPr>
          <w:p w14:paraId="34AD79EA" w14:textId="77777777" w:rsidR="008C708C" w:rsidRPr="001630FE" w:rsidRDefault="008C708C" w:rsidP="008C708C">
            <w:pPr>
              <w:numPr>
                <w:ilvl w:val="0"/>
                <w:numId w:val="13"/>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lead and manage the faculty, and to ensure that the planning activities of the faculty reflect the needs of students within the subject area, DIP and the aims and objectives of the Academy.</w:t>
            </w:r>
          </w:p>
          <w:p w14:paraId="7E2AD9D9" w14:textId="77777777" w:rsidR="008C708C" w:rsidRPr="001630FE" w:rsidRDefault="008C708C" w:rsidP="008C708C">
            <w:pPr>
              <w:numPr>
                <w:ilvl w:val="0"/>
                <w:numId w:val="13"/>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support teachers within the curriculum and to raise standards.</w:t>
            </w:r>
          </w:p>
          <w:p w14:paraId="4CF463D9" w14:textId="77777777" w:rsidR="008C708C" w:rsidRPr="001630FE" w:rsidRDefault="008C708C" w:rsidP="008C708C">
            <w:pPr>
              <w:numPr>
                <w:ilvl w:val="0"/>
                <w:numId w:val="13"/>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Foster and oversee the application of ICT in the curriculum area.</w:t>
            </w:r>
          </w:p>
          <w:p w14:paraId="56A76C26" w14:textId="77777777" w:rsidR="008C708C" w:rsidRPr="001630FE" w:rsidRDefault="008C708C" w:rsidP="008C708C">
            <w:pPr>
              <w:numPr>
                <w:ilvl w:val="0"/>
                <w:numId w:val="13"/>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ensure that Health and Safety policies and practices, including Risk Assessments, throughout the faculty are in line with national requirements and are updated where necessary, therefore liaising with the Academy’s Health and Safety Manager.</w:t>
            </w:r>
          </w:p>
          <w:p w14:paraId="6FECD25B" w14:textId="77777777" w:rsidR="008C708C" w:rsidRPr="001630FE" w:rsidRDefault="008C708C" w:rsidP="008C708C">
            <w:pPr>
              <w:numPr>
                <w:ilvl w:val="0"/>
                <w:numId w:val="13"/>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undertake the monitoring, evaluation and review of the subject areas ensuring consistency in approach assisted by subject specialists.</w:t>
            </w:r>
          </w:p>
        </w:tc>
      </w:tr>
      <w:tr w:rsidR="008C708C" w:rsidRPr="001630FE" w14:paraId="263846EF" w14:textId="77777777" w:rsidTr="0064724D">
        <w:trPr>
          <w:cantSplit/>
        </w:trPr>
        <w:tc>
          <w:tcPr>
            <w:tcW w:w="2093" w:type="dxa"/>
          </w:tcPr>
          <w:p w14:paraId="4C9244DD" w14:textId="77777777" w:rsidR="008C708C" w:rsidRPr="001630FE" w:rsidRDefault="008C708C" w:rsidP="009A7B5E">
            <w:pPr>
              <w:rPr>
                <w:rFonts w:asciiTheme="minorHAnsi" w:hAnsiTheme="minorHAnsi" w:cstheme="minorHAnsi"/>
                <w:b/>
                <w:bCs/>
                <w:sz w:val="22"/>
                <w:szCs w:val="22"/>
              </w:rPr>
            </w:pPr>
          </w:p>
        </w:tc>
        <w:tc>
          <w:tcPr>
            <w:tcW w:w="7195" w:type="dxa"/>
          </w:tcPr>
          <w:p w14:paraId="2268B6C4" w14:textId="77777777" w:rsidR="008C708C" w:rsidRPr="001630FE" w:rsidRDefault="008C708C" w:rsidP="009A7B5E">
            <w:pPr>
              <w:rPr>
                <w:rFonts w:asciiTheme="minorHAnsi" w:hAnsiTheme="minorHAnsi" w:cstheme="minorHAnsi"/>
                <w:sz w:val="22"/>
                <w:szCs w:val="22"/>
              </w:rPr>
            </w:pPr>
          </w:p>
        </w:tc>
      </w:tr>
      <w:tr w:rsidR="008C708C" w:rsidRPr="001630FE" w14:paraId="460B4D2D" w14:textId="77777777" w:rsidTr="0064724D">
        <w:trPr>
          <w:cantSplit/>
        </w:trPr>
        <w:tc>
          <w:tcPr>
            <w:tcW w:w="2093" w:type="dxa"/>
          </w:tcPr>
          <w:p w14:paraId="58060E79"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Curriculum Provision:</w:t>
            </w:r>
          </w:p>
        </w:tc>
        <w:tc>
          <w:tcPr>
            <w:tcW w:w="7195" w:type="dxa"/>
          </w:tcPr>
          <w:p w14:paraId="7B661504" w14:textId="77777777" w:rsidR="008C708C" w:rsidRPr="001630FE" w:rsidRDefault="008C708C" w:rsidP="008C708C">
            <w:pPr>
              <w:numPr>
                <w:ilvl w:val="0"/>
                <w:numId w:val="3"/>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liaise with the designated member of SLT to ensure the delivery of an appropriate, comprehensive, high quality and cost-effective curriculum programme which complements the Academy Improvement Plan.</w:t>
            </w:r>
          </w:p>
          <w:p w14:paraId="16412B39" w14:textId="77777777" w:rsidR="008C708C" w:rsidRPr="001630FE" w:rsidRDefault="008C708C" w:rsidP="008C708C">
            <w:pPr>
              <w:numPr>
                <w:ilvl w:val="0"/>
                <w:numId w:val="3"/>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be accountable for the development and delivery of the subject for which the DOL is responsible.</w:t>
            </w:r>
          </w:p>
          <w:p w14:paraId="5D23EB6B" w14:textId="77777777" w:rsidR="008C708C" w:rsidRPr="001630FE" w:rsidRDefault="008C708C" w:rsidP="008C708C">
            <w:pPr>
              <w:numPr>
                <w:ilvl w:val="0"/>
                <w:numId w:val="3"/>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contribute to Guidance, Citizenship, Enterprise and work related learning according to academy policy.</w:t>
            </w:r>
          </w:p>
        </w:tc>
      </w:tr>
      <w:tr w:rsidR="008C708C" w:rsidRPr="001630FE" w14:paraId="2959A32E" w14:textId="77777777" w:rsidTr="0064724D">
        <w:trPr>
          <w:cantSplit/>
        </w:trPr>
        <w:tc>
          <w:tcPr>
            <w:tcW w:w="2093" w:type="dxa"/>
          </w:tcPr>
          <w:p w14:paraId="3A9C8101" w14:textId="77777777" w:rsidR="008C708C" w:rsidRPr="001630FE" w:rsidRDefault="008C708C" w:rsidP="009A7B5E">
            <w:pPr>
              <w:rPr>
                <w:rFonts w:asciiTheme="minorHAnsi" w:hAnsiTheme="minorHAnsi" w:cstheme="minorHAnsi"/>
                <w:b/>
                <w:bCs/>
                <w:sz w:val="22"/>
                <w:szCs w:val="22"/>
              </w:rPr>
            </w:pPr>
          </w:p>
        </w:tc>
        <w:tc>
          <w:tcPr>
            <w:tcW w:w="7195" w:type="dxa"/>
          </w:tcPr>
          <w:p w14:paraId="210DCC0C" w14:textId="77777777" w:rsidR="008C708C" w:rsidRPr="001630FE" w:rsidRDefault="008C708C" w:rsidP="009A7B5E">
            <w:pPr>
              <w:rPr>
                <w:rFonts w:asciiTheme="minorHAnsi" w:hAnsiTheme="minorHAnsi" w:cstheme="minorHAnsi"/>
                <w:sz w:val="22"/>
                <w:szCs w:val="22"/>
              </w:rPr>
            </w:pPr>
          </w:p>
        </w:tc>
      </w:tr>
      <w:tr w:rsidR="008C708C" w:rsidRPr="001630FE" w14:paraId="2C84FAFF" w14:textId="77777777" w:rsidTr="0064724D">
        <w:trPr>
          <w:cantSplit/>
        </w:trPr>
        <w:tc>
          <w:tcPr>
            <w:tcW w:w="2093" w:type="dxa"/>
          </w:tcPr>
          <w:p w14:paraId="6ED5E5BD"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Curriculum Development:</w:t>
            </w:r>
          </w:p>
        </w:tc>
        <w:tc>
          <w:tcPr>
            <w:tcW w:w="7195" w:type="dxa"/>
          </w:tcPr>
          <w:p w14:paraId="1EDB6F2F" w14:textId="77777777" w:rsidR="008C708C" w:rsidRPr="001630FE" w:rsidRDefault="008C708C" w:rsidP="008C708C">
            <w:pPr>
              <w:numPr>
                <w:ilvl w:val="0"/>
                <w:numId w:val="4"/>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lead curriculum development for the whole faculty.</w:t>
            </w:r>
          </w:p>
          <w:p w14:paraId="63452AB9" w14:textId="77777777" w:rsidR="008C708C" w:rsidRPr="001630FE" w:rsidRDefault="008C708C" w:rsidP="008C708C">
            <w:pPr>
              <w:numPr>
                <w:ilvl w:val="0"/>
                <w:numId w:val="4"/>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keep up to date with national developments in the subject area and teaching practice and methodology.</w:t>
            </w:r>
          </w:p>
          <w:p w14:paraId="6F84F470" w14:textId="77777777" w:rsidR="008C708C" w:rsidRPr="001630FE" w:rsidRDefault="008C708C" w:rsidP="008C708C">
            <w:pPr>
              <w:numPr>
                <w:ilvl w:val="0"/>
                <w:numId w:val="4"/>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lastRenderedPageBreak/>
              <w:t>To actively monitor and respond to curriculum development and initiatives at national, regional and local levels.</w:t>
            </w:r>
          </w:p>
          <w:p w14:paraId="5AA268D8" w14:textId="77777777" w:rsidR="008C708C" w:rsidRPr="001630FE" w:rsidRDefault="008C708C" w:rsidP="008C708C">
            <w:pPr>
              <w:numPr>
                <w:ilvl w:val="0"/>
                <w:numId w:val="4"/>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liaise with the designated senior member of staff to maintain accreditation with the relevant examination and validating bodies.</w:t>
            </w:r>
          </w:p>
          <w:p w14:paraId="239CFF90" w14:textId="77777777" w:rsidR="008C708C" w:rsidRPr="001630FE" w:rsidRDefault="008C708C" w:rsidP="008C708C">
            <w:pPr>
              <w:numPr>
                <w:ilvl w:val="0"/>
                <w:numId w:val="4"/>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be responsible for the development of Key Skills in the subject.</w:t>
            </w:r>
          </w:p>
          <w:p w14:paraId="5904E9AA" w14:textId="77777777" w:rsidR="008C708C" w:rsidRPr="001630FE" w:rsidRDefault="008C708C" w:rsidP="008C708C">
            <w:pPr>
              <w:numPr>
                <w:ilvl w:val="0"/>
                <w:numId w:val="4"/>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ensure that the development of the subject is in line with national developments.</w:t>
            </w:r>
          </w:p>
        </w:tc>
      </w:tr>
      <w:tr w:rsidR="007D295C" w:rsidRPr="001630FE" w14:paraId="12A2A514" w14:textId="77777777" w:rsidTr="0064724D">
        <w:trPr>
          <w:cantSplit/>
        </w:trPr>
        <w:tc>
          <w:tcPr>
            <w:tcW w:w="2093" w:type="dxa"/>
          </w:tcPr>
          <w:p w14:paraId="049DD31F" w14:textId="77777777" w:rsidR="007D295C" w:rsidRPr="001630FE" w:rsidRDefault="007D295C" w:rsidP="009A7B5E">
            <w:pPr>
              <w:rPr>
                <w:rFonts w:asciiTheme="minorHAnsi" w:hAnsiTheme="minorHAnsi" w:cstheme="minorHAnsi"/>
                <w:b/>
                <w:bCs/>
                <w:sz w:val="22"/>
                <w:szCs w:val="22"/>
              </w:rPr>
            </w:pPr>
          </w:p>
        </w:tc>
        <w:tc>
          <w:tcPr>
            <w:tcW w:w="7195" w:type="dxa"/>
          </w:tcPr>
          <w:p w14:paraId="35B8EE81" w14:textId="77777777" w:rsidR="007D295C" w:rsidRPr="001630FE" w:rsidRDefault="007D295C" w:rsidP="007D295C">
            <w:pPr>
              <w:tabs>
                <w:tab w:val="left" w:pos="432"/>
              </w:tabs>
              <w:ind w:left="432"/>
              <w:rPr>
                <w:rFonts w:asciiTheme="minorHAnsi" w:hAnsiTheme="minorHAnsi" w:cstheme="minorHAnsi"/>
                <w:sz w:val="22"/>
                <w:szCs w:val="22"/>
              </w:rPr>
            </w:pPr>
          </w:p>
        </w:tc>
      </w:tr>
      <w:tr w:rsidR="008C708C" w:rsidRPr="001630FE" w14:paraId="4846CCC2" w14:textId="77777777" w:rsidTr="0064724D">
        <w:trPr>
          <w:cantSplit/>
        </w:trPr>
        <w:tc>
          <w:tcPr>
            <w:tcW w:w="2093" w:type="dxa"/>
          </w:tcPr>
          <w:p w14:paraId="04A3BE6B"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Staffing:</w:t>
            </w:r>
          </w:p>
        </w:tc>
        <w:tc>
          <w:tcPr>
            <w:tcW w:w="7195" w:type="dxa"/>
          </w:tcPr>
          <w:p w14:paraId="18CCD3A8" w14:textId="77777777" w:rsidR="008C708C" w:rsidRPr="001630FE" w:rsidRDefault="008C708C" w:rsidP="008C708C">
            <w:pPr>
              <w:numPr>
                <w:ilvl w:val="0"/>
                <w:numId w:val="5"/>
              </w:numPr>
              <w:tabs>
                <w:tab w:val="clear" w:pos="720"/>
                <w:tab w:val="left" w:pos="432"/>
              </w:tabs>
              <w:ind w:left="432"/>
              <w:rPr>
                <w:rFonts w:asciiTheme="minorHAnsi" w:hAnsiTheme="minorHAnsi" w:cstheme="minorHAnsi"/>
                <w:sz w:val="22"/>
                <w:szCs w:val="22"/>
              </w:rPr>
            </w:pPr>
            <w:r w:rsidRPr="001630FE">
              <w:rPr>
                <w:rFonts w:asciiTheme="minorHAnsi" w:hAnsiTheme="minorHAnsi" w:cstheme="minorHAnsi"/>
                <w:sz w:val="22"/>
                <w:szCs w:val="22"/>
              </w:rPr>
              <w:t>To work with the designated senior members of staff to ensure that staff development needs are identified and that appropriate programmes are designed to meet such needs.</w:t>
            </w:r>
          </w:p>
          <w:p w14:paraId="04E0A422" w14:textId="77777777" w:rsidR="008C708C" w:rsidRPr="001630FE" w:rsidRDefault="008C708C" w:rsidP="008C708C">
            <w:pPr>
              <w:numPr>
                <w:ilvl w:val="0"/>
                <w:numId w:val="5"/>
              </w:numPr>
              <w:tabs>
                <w:tab w:val="clear" w:pos="720"/>
                <w:tab w:val="left" w:pos="432"/>
              </w:tabs>
              <w:ind w:left="432"/>
              <w:rPr>
                <w:rFonts w:asciiTheme="minorHAnsi" w:hAnsiTheme="minorHAnsi" w:cstheme="minorHAnsi"/>
                <w:sz w:val="22"/>
                <w:szCs w:val="22"/>
              </w:rPr>
            </w:pPr>
            <w:r w:rsidRPr="001630FE">
              <w:rPr>
                <w:rFonts w:asciiTheme="minorHAnsi" w:hAnsiTheme="minorHAnsi" w:cstheme="minorHAnsi"/>
                <w:sz w:val="22"/>
                <w:szCs w:val="22"/>
              </w:rPr>
              <w:t>To be responsible for the efficient and effective deployment of the faculty’s technicians/support staff.</w:t>
            </w:r>
          </w:p>
          <w:p w14:paraId="3905667F" w14:textId="77777777" w:rsidR="008C708C" w:rsidRPr="001630FE" w:rsidRDefault="008C708C" w:rsidP="008C708C">
            <w:pPr>
              <w:numPr>
                <w:ilvl w:val="0"/>
                <w:numId w:val="5"/>
              </w:numPr>
              <w:tabs>
                <w:tab w:val="clear" w:pos="720"/>
                <w:tab w:val="left" w:pos="432"/>
              </w:tabs>
              <w:ind w:left="432"/>
              <w:rPr>
                <w:rFonts w:asciiTheme="minorHAnsi" w:hAnsiTheme="minorHAnsi" w:cstheme="minorHAnsi"/>
                <w:sz w:val="22"/>
                <w:szCs w:val="22"/>
              </w:rPr>
            </w:pPr>
            <w:r w:rsidRPr="001630FE">
              <w:rPr>
                <w:rFonts w:asciiTheme="minorHAnsi" w:hAnsiTheme="minorHAnsi" w:cstheme="minorHAnsi"/>
                <w:sz w:val="22"/>
                <w:szCs w:val="22"/>
              </w:rPr>
              <w:t>To undertake Performance Management Appriaisals and to act as reviewer for a group of staff within the designated faculty.</w:t>
            </w:r>
          </w:p>
          <w:p w14:paraId="1F39EE2E" w14:textId="77777777" w:rsidR="008C708C" w:rsidRPr="001630FE" w:rsidRDefault="008C708C" w:rsidP="008C708C">
            <w:pPr>
              <w:numPr>
                <w:ilvl w:val="0"/>
                <w:numId w:val="5"/>
              </w:numPr>
              <w:tabs>
                <w:tab w:val="clear" w:pos="720"/>
                <w:tab w:val="left" w:pos="432"/>
              </w:tabs>
              <w:ind w:left="432"/>
              <w:rPr>
                <w:rFonts w:asciiTheme="minorHAnsi" w:hAnsiTheme="minorHAnsi" w:cstheme="minorHAnsi"/>
                <w:sz w:val="22"/>
                <w:szCs w:val="22"/>
              </w:rPr>
            </w:pPr>
            <w:r w:rsidRPr="001630FE">
              <w:rPr>
                <w:rFonts w:asciiTheme="minorHAnsi" w:hAnsiTheme="minorHAnsi" w:cstheme="minorHAnsi"/>
                <w:sz w:val="22"/>
                <w:szCs w:val="22"/>
              </w:rPr>
              <w:t>To make appropriate arrangements for classes when staff are absent when relevant.</w:t>
            </w:r>
          </w:p>
          <w:p w14:paraId="0C731E99" w14:textId="77777777" w:rsidR="008C708C" w:rsidRPr="001630FE" w:rsidRDefault="008C708C" w:rsidP="008C708C">
            <w:pPr>
              <w:numPr>
                <w:ilvl w:val="0"/>
                <w:numId w:val="5"/>
              </w:numPr>
              <w:tabs>
                <w:tab w:val="clear" w:pos="720"/>
                <w:tab w:val="left" w:pos="432"/>
              </w:tabs>
              <w:ind w:left="432"/>
              <w:rPr>
                <w:rFonts w:asciiTheme="minorHAnsi" w:hAnsiTheme="minorHAnsi" w:cstheme="minorHAnsi"/>
                <w:sz w:val="22"/>
                <w:szCs w:val="22"/>
              </w:rPr>
            </w:pPr>
            <w:r w:rsidRPr="001630FE">
              <w:rPr>
                <w:rFonts w:asciiTheme="minorHAnsi" w:hAnsiTheme="minorHAnsi" w:cstheme="minorHAnsi"/>
                <w:sz w:val="22"/>
                <w:szCs w:val="22"/>
              </w:rPr>
              <w:t>To participate in the interview process for teaching posts when required and to ensure effective induction of new staff in line with academy procedures.</w:t>
            </w:r>
          </w:p>
          <w:p w14:paraId="37699CCA" w14:textId="77777777" w:rsidR="008C708C" w:rsidRPr="001630FE" w:rsidRDefault="008C708C" w:rsidP="008C708C">
            <w:pPr>
              <w:numPr>
                <w:ilvl w:val="0"/>
                <w:numId w:val="5"/>
              </w:numPr>
              <w:tabs>
                <w:tab w:val="clear" w:pos="720"/>
                <w:tab w:val="left" w:pos="432"/>
              </w:tabs>
              <w:ind w:left="432"/>
              <w:rPr>
                <w:rFonts w:asciiTheme="minorHAnsi" w:hAnsiTheme="minorHAnsi" w:cstheme="minorHAnsi"/>
                <w:sz w:val="22"/>
                <w:szCs w:val="22"/>
              </w:rPr>
            </w:pPr>
            <w:r w:rsidRPr="001630FE">
              <w:rPr>
                <w:rFonts w:asciiTheme="minorHAnsi" w:hAnsiTheme="minorHAnsi" w:cstheme="minorHAnsi"/>
                <w:sz w:val="22"/>
                <w:szCs w:val="22"/>
              </w:rPr>
              <w:t>To promote teamwork and to motivate staff to ensure effective working relations.</w:t>
            </w:r>
          </w:p>
          <w:p w14:paraId="69B0B69D" w14:textId="77777777" w:rsidR="008C708C" w:rsidRPr="001630FE" w:rsidRDefault="008C708C" w:rsidP="008C708C">
            <w:pPr>
              <w:numPr>
                <w:ilvl w:val="0"/>
                <w:numId w:val="5"/>
              </w:numPr>
              <w:tabs>
                <w:tab w:val="clear" w:pos="720"/>
                <w:tab w:val="left" w:pos="432"/>
              </w:tabs>
              <w:ind w:left="432"/>
              <w:rPr>
                <w:rFonts w:asciiTheme="minorHAnsi" w:hAnsiTheme="minorHAnsi" w:cstheme="minorHAnsi"/>
                <w:sz w:val="22"/>
                <w:szCs w:val="22"/>
              </w:rPr>
            </w:pPr>
            <w:r w:rsidRPr="001630FE">
              <w:rPr>
                <w:rFonts w:asciiTheme="minorHAnsi" w:hAnsiTheme="minorHAnsi" w:cstheme="minorHAnsi"/>
                <w:sz w:val="22"/>
                <w:szCs w:val="22"/>
              </w:rPr>
              <w:t>To participate in the academy’s ITT programme.</w:t>
            </w:r>
          </w:p>
          <w:p w14:paraId="3B5A9EF2" w14:textId="77777777" w:rsidR="008C708C" w:rsidRPr="001630FE" w:rsidRDefault="008C708C" w:rsidP="008C708C">
            <w:pPr>
              <w:numPr>
                <w:ilvl w:val="0"/>
                <w:numId w:val="5"/>
              </w:numPr>
              <w:tabs>
                <w:tab w:val="clear" w:pos="720"/>
                <w:tab w:val="left" w:pos="432"/>
              </w:tabs>
              <w:ind w:left="432"/>
              <w:rPr>
                <w:rFonts w:asciiTheme="minorHAnsi" w:hAnsiTheme="minorHAnsi" w:cstheme="minorHAnsi"/>
                <w:sz w:val="22"/>
                <w:szCs w:val="22"/>
              </w:rPr>
            </w:pPr>
            <w:r w:rsidRPr="001630FE">
              <w:rPr>
                <w:rFonts w:asciiTheme="minorHAnsi" w:hAnsiTheme="minorHAnsi" w:cstheme="minorHAnsi"/>
                <w:sz w:val="22"/>
                <w:szCs w:val="22"/>
              </w:rPr>
              <w:t>To be responsible for the day-today management of staff within the designated faculty and act as a positive role model.</w:t>
            </w:r>
          </w:p>
          <w:p w14:paraId="1E9071B3" w14:textId="77777777" w:rsidR="008C708C" w:rsidRPr="001630FE" w:rsidRDefault="008C708C" w:rsidP="008C708C">
            <w:pPr>
              <w:numPr>
                <w:ilvl w:val="0"/>
                <w:numId w:val="5"/>
              </w:numPr>
              <w:tabs>
                <w:tab w:val="clear" w:pos="720"/>
                <w:tab w:val="left" w:pos="432"/>
              </w:tabs>
              <w:ind w:left="432"/>
              <w:rPr>
                <w:rFonts w:asciiTheme="minorHAnsi" w:hAnsiTheme="minorHAnsi" w:cstheme="minorHAnsi"/>
                <w:sz w:val="22"/>
                <w:szCs w:val="22"/>
              </w:rPr>
            </w:pPr>
            <w:r w:rsidRPr="001630FE">
              <w:rPr>
                <w:rFonts w:asciiTheme="minorHAnsi" w:hAnsiTheme="minorHAnsi" w:cstheme="minorHAnsi"/>
                <w:sz w:val="22"/>
                <w:szCs w:val="22"/>
              </w:rPr>
              <w:t>To work as appropriate with lead teachers.</w:t>
            </w:r>
          </w:p>
          <w:p w14:paraId="266693F4" w14:textId="77777777" w:rsidR="008C708C" w:rsidRPr="001630FE" w:rsidRDefault="008C708C" w:rsidP="008C708C">
            <w:pPr>
              <w:numPr>
                <w:ilvl w:val="0"/>
                <w:numId w:val="5"/>
              </w:numPr>
              <w:tabs>
                <w:tab w:val="clear" w:pos="720"/>
                <w:tab w:val="left" w:pos="432"/>
              </w:tabs>
              <w:ind w:left="432"/>
              <w:rPr>
                <w:rFonts w:asciiTheme="minorHAnsi" w:hAnsiTheme="minorHAnsi" w:cstheme="minorHAnsi"/>
                <w:sz w:val="22"/>
                <w:szCs w:val="22"/>
              </w:rPr>
            </w:pPr>
            <w:r w:rsidRPr="001630FE">
              <w:rPr>
                <w:rFonts w:asciiTheme="minorHAnsi" w:hAnsiTheme="minorHAnsi" w:cstheme="minorHAnsi"/>
                <w:sz w:val="22"/>
                <w:szCs w:val="22"/>
              </w:rPr>
              <w:t>To support all team members to achieve their maximum capability, including those involved in capability proceedings and to provide the head with appropriate evidence.</w:t>
            </w:r>
          </w:p>
        </w:tc>
      </w:tr>
      <w:tr w:rsidR="007D295C" w:rsidRPr="001630FE" w14:paraId="2FD0AE3B" w14:textId="77777777" w:rsidTr="0064724D">
        <w:trPr>
          <w:cantSplit/>
        </w:trPr>
        <w:tc>
          <w:tcPr>
            <w:tcW w:w="2093" w:type="dxa"/>
          </w:tcPr>
          <w:p w14:paraId="5F2A1580" w14:textId="77777777" w:rsidR="007D295C" w:rsidRPr="001630FE" w:rsidRDefault="007D295C" w:rsidP="009A7B5E">
            <w:pPr>
              <w:rPr>
                <w:rFonts w:asciiTheme="minorHAnsi" w:hAnsiTheme="minorHAnsi" w:cstheme="minorHAnsi"/>
                <w:b/>
                <w:bCs/>
                <w:sz w:val="22"/>
                <w:szCs w:val="22"/>
              </w:rPr>
            </w:pPr>
          </w:p>
        </w:tc>
        <w:tc>
          <w:tcPr>
            <w:tcW w:w="7195" w:type="dxa"/>
          </w:tcPr>
          <w:p w14:paraId="6C87C655" w14:textId="77777777" w:rsidR="007D295C" w:rsidRPr="001630FE" w:rsidRDefault="007D295C" w:rsidP="007D295C">
            <w:pPr>
              <w:ind w:left="432"/>
              <w:rPr>
                <w:rFonts w:asciiTheme="minorHAnsi" w:hAnsiTheme="minorHAnsi" w:cstheme="minorHAnsi"/>
                <w:sz w:val="22"/>
                <w:szCs w:val="22"/>
              </w:rPr>
            </w:pPr>
          </w:p>
        </w:tc>
      </w:tr>
      <w:tr w:rsidR="008C708C" w:rsidRPr="001630FE" w14:paraId="034BC14C" w14:textId="77777777" w:rsidTr="0064724D">
        <w:trPr>
          <w:cantSplit/>
        </w:trPr>
        <w:tc>
          <w:tcPr>
            <w:tcW w:w="2093" w:type="dxa"/>
          </w:tcPr>
          <w:p w14:paraId="73B8D0F1"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Quality Assurance:</w:t>
            </w:r>
          </w:p>
        </w:tc>
        <w:tc>
          <w:tcPr>
            <w:tcW w:w="7195" w:type="dxa"/>
          </w:tcPr>
          <w:p w14:paraId="1434A0A5" w14:textId="77777777" w:rsidR="008C708C" w:rsidRPr="001630FE" w:rsidRDefault="008C708C" w:rsidP="008C708C">
            <w:pPr>
              <w:numPr>
                <w:ilvl w:val="0"/>
                <w:numId w:val="6"/>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ensure the effective operation of quality control systems.</w:t>
            </w:r>
          </w:p>
          <w:p w14:paraId="42038D6B" w14:textId="77777777" w:rsidR="008C708C" w:rsidRPr="001630FE" w:rsidRDefault="008C708C" w:rsidP="008C708C">
            <w:pPr>
              <w:numPr>
                <w:ilvl w:val="0"/>
                <w:numId w:val="6"/>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establish the process of the setting of targets within the departments and to work towards their achievement.</w:t>
            </w:r>
          </w:p>
          <w:p w14:paraId="1D55138C" w14:textId="77777777" w:rsidR="008C708C" w:rsidRPr="001630FE" w:rsidRDefault="008C708C" w:rsidP="008C708C">
            <w:pPr>
              <w:numPr>
                <w:ilvl w:val="0"/>
                <w:numId w:val="6"/>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 xml:space="preserve">To establish common standards of practice across the departments and develop the effectiveness of teaching and learning styles in all subject areas within the faculty. </w:t>
            </w:r>
          </w:p>
          <w:p w14:paraId="63DB94E2" w14:textId="77777777" w:rsidR="008C708C" w:rsidRPr="001630FE" w:rsidRDefault="008C708C" w:rsidP="008C708C">
            <w:pPr>
              <w:numPr>
                <w:ilvl w:val="0"/>
                <w:numId w:val="6"/>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contribute to the academy procedures for lesson observation.</w:t>
            </w:r>
          </w:p>
          <w:p w14:paraId="79EB96B0" w14:textId="77777777" w:rsidR="008C708C" w:rsidRPr="001630FE" w:rsidRDefault="008C708C" w:rsidP="008C708C">
            <w:pPr>
              <w:numPr>
                <w:ilvl w:val="0"/>
                <w:numId w:val="6"/>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implement academy quality procedures and to ensure adherence to those within the faculty.</w:t>
            </w:r>
          </w:p>
          <w:p w14:paraId="5E00D00D" w14:textId="77777777" w:rsidR="008C708C" w:rsidRPr="001630FE" w:rsidRDefault="008C708C" w:rsidP="008C708C">
            <w:pPr>
              <w:numPr>
                <w:ilvl w:val="0"/>
                <w:numId w:val="6"/>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lastRenderedPageBreak/>
              <w:t>To monitor and evaluate the curriculum areas/departments in line with agreed academy procedures including evaluation against quality standards and performance criteria.</w:t>
            </w:r>
          </w:p>
          <w:p w14:paraId="603A7523" w14:textId="77777777" w:rsidR="008C708C" w:rsidRPr="001630FE" w:rsidRDefault="008C708C" w:rsidP="008C708C">
            <w:pPr>
              <w:numPr>
                <w:ilvl w:val="0"/>
                <w:numId w:val="6"/>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seek/implement modification and improvement where required.</w:t>
            </w:r>
          </w:p>
          <w:p w14:paraId="3DACA791" w14:textId="77777777" w:rsidR="008C708C" w:rsidRPr="001630FE" w:rsidRDefault="008C708C" w:rsidP="008C708C">
            <w:pPr>
              <w:numPr>
                <w:ilvl w:val="0"/>
                <w:numId w:val="6"/>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ensure that department’s quality procedures meet the requirements of Self Evaluation and the Strategic Plan.</w:t>
            </w:r>
          </w:p>
          <w:p w14:paraId="23A53613" w14:textId="77777777" w:rsidR="008C708C" w:rsidRPr="001630FE" w:rsidRDefault="008C708C" w:rsidP="008C708C">
            <w:pPr>
              <w:numPr>
                <w:ilvl w:val="0"/>
                <w:numId w:val="6"/>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ensure effective implementation of schemes of work.</w:t>
            </w:r>
          </w:p>
          <w:p w14:paraId="14184CEC" w14:textId="77777777" w:rsidR="008C708C" w:rsidRPr="001630FE" w:rsidRDefault="008C708C" w:rsidP="008C708C">
            <w:pPr>
              <w:numPr>
                <w:ilvl w:val="0"/>
                <w:numId w:val="6"/>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ensure faculty’s members adhere to Health and Safety procedures as laid down in academy and faculty policies.</w:t>
            </w:r>
          </w:p>
        </w:tc>
      </w:tr>
      <w:tr w:rsidR="008C708C" w:rsidRPr="001630FE" w14:paraId="455FDAFD" w14:textId="77777777" w:rsidTr="0064724D">
        <w:trPr>
          <w:cantSplit/>
        </w:trPr>
        <w:tc>
          <w:tcPr>
            <w:tcW w:w="2093" w:type="dxa"/>
          </w:tcPr>
          <w:p w14:paraId="0C431FA2" w14:textId="77777777" w:rsidR="008C708C" w:rsidRPr="001630FE" w:rsidRDefault="008C708C" w:rsidP="009A7B5E">
            <w:pPr>
              <w:rPr>
                <w:rFonts w:asciiTheme="minorHAnsi" w:hAnsiTheme="minorHAnsi" w:cstheme="minorHAnsi"/>
                <w:b/>
                <w:bCs/>
                <w:sz w:val="22"/>
                <w:szCs w:val="22"/>
              </w:rPr>
            </w:pPr>
          </w:p>
        </w:tc>
        <w:tc>
          <w:tcPr>
            <w:tcW w:w="7195" w:type="dxa"/>
          </w:tcPr>
          <w:p w14:paraId="062144FA" w14:textId="77777777" w:rsidR="008C708C" w:rsidRPr="001630FE" w:rsidRDefault="008C708C" w:rsidP="009A7B5E">
            <w:pPr>
              <w:rPr>
                <w:rFonts w:asciiTheme="minorHAnsi" w:hAnsiTheme="minorHAnsi" w:cstheme="minorHAnsi"/>
                <w:sz w:val="22"/>
                <w:szCs w:val="22"/>
              </w:rPr>
            </w:pPr>
          </w:p>
        </w:tc>
      </w:tr>
      <w:tr w:rsidR="008C708C" w:rsidRPr="001630FE" w14:paraId="17DC55DE" w14:textId="77777777" w:rsidTr="0064724D">
        <w:trPr>
          <w:cantSplit/>
        </w:trPr>
        <w:tc>
          <w:tcPr>
            <w:tcW w:w="2093" w:type="dxa"/>
          </w:tcPr>
          <w:p w14:paraId="096104FE" w14:textId="77777777" w:rsidR="008C708C" w:rsidRPr="001630FE" w:rsidRDefault="008C708C" w:rsidP="009A7B5E">
            <w:pPr>
              <w:rPr>
                <w:rFonts w:asciiTheme="minorHAnsi" w:hAnsiTheme="minorHAnsi" w:cstheme="minorHAnsi"/>
                <w:b/>
                <w:bCs/>
                <w:i/>
                <w:iCs/>
                <w:sz w:val="22"/>
                <w:szCs w:val="22"/>
              </w:rPr>
            </w:pPr>
            <w:r w:rsidRPr="001630FE">
              <w:rPr>
                <w:rFonts w:asciiTheme="minorHAnsi" w:hAnsiTheme="minorHAnsi" w:cstheme="minorHAnsi"/>
                <w:b/>
                <w:bCs/>
                <w:sz w:val="22"/>
                <w:szCs w:val="22"/>
              </w:rPr>
              <w:t>Management Information:</w:t>
            </w:r>
          </w:p>
        </w:tc>
        <w:tc>
          <w:tcPr>
            <w:tcW w:w="7195" w:type="dxa"/>
          </w:tcPr>
          <w:p w14:paraId="6A093221" w14:textId="77777777" w:rsidR="008C708C" w:rsidRPr="001630FE" w:rsidRDefault="008C708C" w:rsidP="008C708C">
            <w:pPr>
              <w:numPr>
                <w:ilvl w:val="0"/>
                <w:numId w:val="7"/>
              </w:numPr>
              <w:tabs>
                <w:tab w:val="clear" w:pos="720"/>
                <w:tab w:val="num" w:pos="432"/>
                <w:tab w:val="left" w:pos="612"/>
              </w:tabs>
              <w:ind w:left="432"/>
              <w:rPr>
                <w:rFonts w:asciiTheme="minorHAnsi" w:hAnsiTheme="minorHAnsi" w:cstheme="minorHAnsi"/>
                <w:sz w:val="22"/>
                <w:szCs w:val="22"/>
              </w:rPr>
            </w:pPr>
            <w:r w:rsidRPr="001630FE">
              <w:rPr>
                <w:rFonts w:asciiTheme="minorHAnsi" w:hAnsiTheme="minorHAnsi" w:cstheme="minorHAnsi"/>
                <w:sz w:val="22"/>
                <w:szCs w:val="22"/>
              </w:rPr>
              <w:t>To ensure the maintenance of accurate and up-to-date information concerning the faculty on the management information system.</w:t>
            </w:r>
          </w:p>
          <w:p w14:paraId="7DD4FC1E" w14:textId="77777777" w:rsidR="008C708C" w:rsidRPr="001630FE" w:rsidRDefault="008C708C" w:rsidP="008C708C">
            <w:pPr>
              <w:numPr>
                <w:ilvl w:val="0"/>
                <w:numId w:val="7"/>
              </w:numPr>
              <w:tabs>
                <w:tab w:val="clear" w:pos="720"/>
                <w:tab w:val="num" w:pos="432"/>
                <w:tab w:val="left" w:pos="612"/>
              </w:tabs>
              <w:ind w:left="432"/>
              <w:rPr>
                <w:rFonts w:asciiTheme="minorHAnsi" w:hAnsiTheme="minorHAnsi" w:cstheme="minorHAnsi"/>
                <w:sz w:val="22"/>
                <w:szCs w:val="22"/>
              </w:rPr>
            </w:pPr>
            <w:r w:rsidRPr="001630FE">
              <w:rPr>
                <w:rFonts w:asciiTheme="minorHAnsi" w:hAnsiTheme="minorHAnsi" w:cstheme="minorHAnsi"/>
                <w:sz w:val="22"/>
                <w:szCs w:val="22"/>
              </w:rPr>
              <w:t>To make use of analysis and evaluate performance data provided.</w:t>
            </w:r>
          </w:p>
          <w:p w14:paraId="6ED90CD2" w14:textId="77777777" w:rsidR="008C708C" w:rsidRPr="001630FE" w:rsidRDefault="008C708C" w:rsidP="008C708C">
            <w:pPr>
              <w:numPr>
                <w:ilvl w:val="0"/>
                <w:numId w:val="7"/>
              </w:numPr>
              <w:tabs>
                <w:tab w:val="clear" w:pos="720"/>
                <w:tab w:val="num" w:pos="432"/>
                <w:tab w:val="left" w:pos="612"/>
              </w:tabs>
              <w:ind w:left="432"/>
              <w:rPr>
                <w:rFonts w:asciiTheme="minorHAnsi" w:hAnsiTheme="minorHAnsi" w:cstheme="minorHAnsi"/>
                <w:sz w:val="22"/>
                <w:szCs w:val="22"/>
              </w:rPr>
            </w:pPr>
            <w:r w:rsidRPr="001630FE">
              <w:rPr>
                <w:rFonts w:asciiTheme="minorHAnsi" w:hAnsiTheme="minorHAnsi" w:cstheme="minorHAnsi"/>
                <w:sz w:val="22"/>
                <w:szCs w:val="22"/>
              </w:rPr>
              <w:t>To identify and take appropriate action on issues arising from data, systems and reports; setting deadlines where necessary and reviewing progress on the action taken.</w:t>
            </w:r>
          </w:p>
          <w:p w14:paraId="17CDD34C" w14:textId="77777777" w:rsidR="008C708C" w:rsidRPr="001630FE" w:rsidRDefault="008C708C" w:rsidP="008C708C">
            <w:pPr>
              <w:numPr>
                <w:ilvl w:val="0"/>
                <w:numId w:val="7"/>
              </w:numPr>
              <w:tabs>
                <w:tab w:val="clear" w:pos="720"/>
                <w:tab w:val="num" w:pos="432"/>
                <w:tab w:val="left" w:pos="612"/>
              </w:tabs>
              <w:ind w:left="432"/>
              <w:rPr>
                <w:rFonts w:asciiTheme="minorHAnsi" w:hAnsiTheme="minorHAnsi" w:cstheme="minorHAnsi"/>
                <w:sz w:val="22"/>
                <w:szCs w:val="22"/>
              </w:rPr>
            </w:pPr>
            <w:r w:rsidRPr="001630FE">
              <w:rPr>
                <w:rFonts w:asciiTheme="minorHAnsi" w:hAnsiTheme="minorHAnsi" w:cstheme="minorHAnsi"/>
                <w:sz w:val="22"/>
                <w:szCs w:val="22"/>
              </w:rPr>
              <w:t>To produce reports within the quality assurance cycle for the faculty.</w:t>
            </w:r>
          </w:p>
          <w:p w14:paraId="4E2FB997" w14:textId="77777777" w:rsidR="008C708C" w:rsidRPr="001630FE" w:rsidRDefault="008C708C" w:rsidP="008C708C">
            <w:pPr>
              <w:numPr>
                <w:ilvl w:val="0"/>
                <w:numId w:val="7"/>
              </w:numPr>
              <w:tabs>
                <w:tab w:val="clear" w:pos="720"/>
                <w:tab w:val="num" w:pos="432"/>
                <w:tab w:val="left" w:pos="612"/>
              </w:tabs>
              <w:ind w:left="432"/>
              <w:rPr>
                <w:rFonts w:asciiTheme="minorHAnsi" w:hAnsiTheme="minorHAnsi" w:cstheme="minorHAnsi"/>
                <w:sz w:val="22"/>
                <w:szCs w:val="22"/>
              </w:rPr>
            </w:pPr>
            <w:r w:rsidRPr="001630FE">
              <w:rPr>
                <w:rFonts w:asciiTheme="minorHAnsi" w:hAnsiTheme="minorHAnsi" w:cstheme="minorHAnsi"/>
                <w:sz w:val="22"/>
                <w:szCs w:val="22"/>
              </w:rPr>
              <w:t>To produce reports on examination performance, including the use of value-added data.</w:t>
            </w:r>
          </w:p>
          <w:p w14:paraId="17EFAB6D" w14:textId="77777777" w:rsidR="008C708C" w:rsidRPr="001630FE" w:rsidRDefault="008C708C" w:rsidP="008C708C">
            <w:pPr>
              <w:numPr>
                <w:ilvl w:val="0"/>
                <w:numId w:val="7"/>
              </w:numPr>
              <w:tabs>
                <w:tab w:val="clear" w:pos="720"/>
                <w:tab w:val="num" w:pos="432"/>
                <w:tab w:val="left" w:pos="612"/>
              </w:tabs>
              <w:ind w:left="432"/>
              <w:rPr>
                <w:rFonts w:asciiTheme="minorHAnsi" w:hAnsiTheme="minorHAnsi" w:cstheme="minorHAnsi"/>
                <w:sz w:val="22"/>
                <w:szCs w:val="22"/>
              </w:rPr>
            </w:pPr>
            <w:r w:rsidRPr="001630FE">
              <w:rPr>
                <w:rFonts w:asciiTheme="minorHAnsi" w:hAnsiTheme="minorHAnsi" w:cstheme="minorHAnsi"/>
                <w:sz w:val="22"/>
                <w:szCs w:val="22"/>
              </w:rPr>
              <w:t>In conjunction with the relevant colleagues to manage the faculty’s collection of data.</w:t>
            </w:r>
          </w:p>
          <w:p w14:paraId="609038B5" w14:textId="77777777" w:rsidR="008C708C" w:rsidRPr="001630FE" w:rsidRDefault="008C708C" w:rsidP="008C708C">
            <w:pPr>
              <w:numPr>
                <w:ilvl w:val="0"/>
                <w:numId w:val="7"/>
              </w:numPr>
              <w:tabs>
                <w:tab w:val="clear" w:pos="720"/>
                <w:tab w:val="num" w:pos="432"/>
                <w:tab w:val="left" w:pos="612"/>
              </w:tabs>
              <w:ind w:left="432"/>
              <w:rPr>
                <w:rFonts w:asciiTheme="minorHAnsi" w:hAnsiTheme="minorHAnsi" w:cstheme="minorHAnsi"/>
                <w:sz w:val="22"/>
                <w:szCs w:val="22"/>
              </w:rPr>
            </w:pPr>
            <w:r w:rsidRPr="001630FE">
              <w:rPr>
                <w:rFonts w:asciiTheme="minorHAnsi" w:hAnsiTheme="minorHAnsi" w:cstheme="minorHAnsi"/>
                <w:sz w:val="22"/>
                <w:szCs w:val="22"/>
              </w:rPr>
              <w:t>To provide the Governing Body &amp; Ormiston Academies Trust with relevant information relating to the faculty performance and development.</w:t>
            </w:r>
          </w:p>
        </w:tc>
      </w:tr>
      <w:tr w:rsidR="007D295C" w:rsidRPr="001630FE" w14:paraId="097F6F48" w14:textId="77777777" w:rsidTr="0064724D">
        <w:trPr>
          <w:cantSplit/>
        </w:trPr>
        <w:tc>
          <w:tcPr>
            <w:tcW w:w="2093" w:type="dxa"/>
          </w:tcPr>
          <w:p w14:paraId="7AD6DE84" w14:textId="77777777" w:rsidR="007D295C" w:rsidRPr="001630FE" w:rsidRDefault="007D295C" w:rsidP="009A7B5E">
            <w:pPr>
              <w:rPr>
                <w:rFonts w:asciiTheme="minorHAnsi" w:hAnsiTheme="minorHAnsi" w:cstheme="minorHAnsi"/>
                <w:b/>
                <w:bCs/>
                <w:sz w:val="22"/>
                <w:szCs w:val="22"/>
              </w:rPr>
            </w:pPr>
          </w:p>
        </w:tc>
        <w:tc>
          <w:tcPr>
            <w:tcW w:w="7195" w:type="dxa"/>
          </w:tcPr>
          <w:p w14:paraId="202368FD" w14:textId="77777777" w:rsidR="007D295C" w:rsidRPr="001630FE" w:rsidRDefault="007D295C" w:rsidP="007D295C">
            <w:pPr>
              <w:ind w:left="432"/>
              <w:rPr>
                <w:rFonts w:asciiTheme="minorHAnsi" w:hAnsiTheme="minorHAnsi" w:cstheme="minorHAnsi"/>
                <w:sz w:val="22"/>
                <w:szCs w:val="22"/>
              </w:rPr>
            </w:pPr>
          </w:p>
        </w:tc>
      </w:tr>
      <w:tr w:rsidR="008C708C" w:rsidRPr="001630FE" w14:paraId="38E30CBF" w14:textId="77777777" w:rsidTr="0064724D">
        <w:trPr>
          <w:cantSplit/>
        </w:trPr>
        <w:tc>
          <w:tcPr>
            <w:tcW w:w="2093" w:type="dxa"/>
          </w:tcPr>
          <w:p w14:paraId="78DCC790"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Communications:</w:t>
            </w:r>
          </w:p>
        </w:tc>
        <w:tc>
          <w:tcPr>
            <w:tcW w:w="7195" w:type="dxa"/>
          </w:tcPr>
          <w:p w14:paraId="48E0D82C" w14:textId="77777777" w:rsidR="008C708C" w:rsidRPr="001630FE" w:rsidRDefault="008C708C" w:rsidP="008C708C">
            <w:pPr>
              <w:numPr>
                <w:ilvl w:val="0"/>
                <w:numId w:val="8"/>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ensure that all members of the faculty are familiar with its aims and objectives.</w:t>
            </w:r>
          </w:p>
          <w:p w14:paraId="74D1E95F" w14:textId="77777777" w:rsidR="008C708C" w:rsidRPr="001630FE" w:rsidRDefault="008C708C" w:rsidP="008C708C">
            <w:pPr>
              <w:numPr>
                <w:ilvl w:val="0"/>
                <w:numId w:val="8"/>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ensure effective communication/consultation as appropriate with all stakeholders.</w:t>
            </w:r>
          </w:p>
          <w:p w14:paraId="33F2D61A" w14:textId="77777777" w:rsidR="008C708C" w:rsidRPr="001630FE" w:rsidRDefault="008C708C" w:rsidP="008C708C">
            <w:pPr>
              <w:numPr>
                <w:ilvl w:val="0"/>
                <w:numId w:val="8"/>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liaise with partner academies, higher education, Industry, Examination Boards, Awarding Bodies and other relevant external bodies.</w:t>
            </w:r>
          </w:p>
          <w:p w14:paraId="060C6F34" w14:textId="77777777" w:rsidR="008C708C" w:rsidRPr="001630FE" w:rsidRDefault="008C708C" w:rsidP="008C708C">
            <w:pPr>
              <w:numPr>
                <w:ilvl w:val="0"/>
                <w:numId w:val="8"/>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represent the faculty’s views and interests.</w:t>
            </w:r>
          </w:p>
          <w:p w14:paraId="2612C382" w14:textId="77777777" w:rsidR="008C708C" w:rsidRPr="001630FE" w:rsidRDefault="008C708C" w:rsidP="008C708C">
            <w:pPr>
              <w:numPr>
                <w:ilvl w:val="0"/>
                <w:numId w:val="8"/>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ensure effective links with SENCO.</w:t>
            </w:r>
          </w:p>
        </w:tc>
      </w:tr>
      <w:tr w:rsidR="008C708C" w:rsidRPr="001630FE" w14:paraId="28726B41" w14:textId="77777777" w:rsidTr="0064724D">
        <w:trPr>
          <w:cantSplit/>
        </w:trPr>
        <w:tc>
          <w:tcPr>
            <w:tcW w:w="2093" w:type="dxa"/>
          </w:tcPr>
          <w:p w14:paraId="796CCFE7" w14:textId="77777777" w:rsidR="008C708C" w:rsidRPr="001630FE" w:rsidRDefault="008C708C" w:rsidP="009A7B5E">
            <w:pPr>
              <w:rPr>
                <w:rFonts w:asciiTheme="minorHAnsi" w:hAnsiTheme="minorHAnsi" w:cstheme="minorHAnsi"/>
                <w:b/>
                <w:bCs/>
                <w:sz w:val="22"/>
                <w:szCs w:val="22"/>
              </w:rPr>
            </w:pPr>
          </w:p>
        </w:tc>
        <w:tc>
          <w:tcPr>
            <w:tcW w:w="7195" w:type="dxa"/>
          </w:tcPr>
          <w:p w14:paraId="5E70CCEC" w14:textId="77777777" w:rsidR="008C708C" w:rsidRPr="001630FE" w:rsidRDefault="008C708C" w:rsidP="009A7B5E">
            <w:pPr>
              <w:rPr>
                <w:rFonts w:asciiTheme="minorHAnsi" w:hAnsiTheme="minorHAnsi" w:cstheme="minorHAnsi"/>
                <w:sz w:val="22"/>
                <w:szCs w:val="22"/>
              </w:rPr>
            </w:pPr>
          </w:p>
        </w:tc>
      </w:tr>
      <w:tr w:rsidR="008C708C" w:rsidRPr="001630FE" w14:paraId="43B7DE88" w14:textId="77777777" w:rsidTr="0064724D">
        <w:trPr>
          <w:cantSplit/>
        </w:trPr>
        <w:tc>
          <w:tcPr>
            <w:tcW w:w="2093" w:type="dxa"/>
          </w:tcPr>
          <w:p w14:paraId="48895735"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Marketing and Liaison:</w:t>
            </w:r>
          </w:p>
        </w:tc>
        <w:tc>
          <w:tcPr>
            <w:tcW w:w="7195" w:type="dxa"/>
          </w:tcPr>
          <w:p w14:paraId="57E367BD" w14:textId="77777777" w:rsidR="008C708C" w:rsidRPr="001630FE" w:rsidRDefault="008C708C" w:rsidP="008C708C">
            <w:pPr>
              <w:numPr>
                <w:ilvl w:val="0"/>
                <w:numId w:val="9"/>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contribute to the academy liaison and marketing activities, e.g. the collection of material for press releases.</w:t>
            </w:r>
          </w:p>
          <w:p w14:paraId="4A0FB58C" w14:textId="77777777" w:rsidR="008C708C" w:rsidRPr="001630FE" w:rsidRDefault="008C708C" w:rsidP="008C708C">
            <w:pPr>
              <w:numPr>
                <w:ilvl w:val="0"/>
                <w:numId w:val="9"/>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lead the development of effective subject links with partner academies and the community, attendance where necessary at liaison events in partner academies and the effective promotion of subjects at Open Days/Evenings and other events.</w:t>
            </w:r>
          </w:p>
          <w:p w14:paraId="57B48750" w14:textId="77777777" w:rsidR="008C708C" w:rsidRPr="001630FE" w:rsidRDefault="008C708C" w:rsidP="008C708C">
            <w:pPr>
              <w:numPr>
                <w:ilvl w:val="0"/>
                <w:numId w:val="9"/>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lastRenderedPageBreak/>
              <w:t>To actively promote the development of effective subject links with external agencies and through WRL.</w:t>
            </w:r>
          </w:p>
        </w:tc>
      </w:tr>
      <w:tr w:rsidR="008C708C" w:rsidRPr="001630FE" w14:paraId="423C03FD" w14:textId="77777777" w:rsidTr="0064724D">
        <w:trPr>
          <w:cantSplit/>
        </w:trPr>
        <w:tc>
          <w:tcPr>
            <w:tcW w:w="2093" w:type="dxa"/>
          </w:tcPr>
          <w:p w14:paraId="7FE0D268" w14:textId="77777777" w:rsidR="008C708C" w:rsidRPr="001630FE" w:rsidRDefault="008C708C" w:rsidP="009A7B5E">
            <w:pPr>
              <w:rPr>
                <w:rFonts w:asciiTheme="minorHAnsi" w:hAnsiTheme="minorHAnsi" w:cstheme="minorHAnsi"/>
                <w:b/>
                <w:bCs/>
                <w:sz w:val="22"/>
                <w:szCs w:val="22"/>
              </w:rPr>
            </w:pPr>
          </w:p>
        </w:tc>
        <w:tc>
          <w:tcPr>
            <w:tcW w:w="7195" w:type="dxa"/>
          </w:tcPr>
          <w:p w14:paraId="6EF4D92A" w14:textId="77777777" w:rsidR="008C708C" w:rsidRPr="001630FE" w:rsidRDefault="008C708C" w:rsidP="009A7B5E">
            <w:pPr>
              <w:rPr>
                <w:rFonts w:asciiTheme="minorHAnsi" w:hAnsiTheme="minorHAnsi" w:cstheme="minorHAnsi"/>
                <w:sz w:val="22"/>
                <w:szCs w:val="22"/>
              </w:rPr>
            </w:pPr>
          </w:p>
        </w:tc>
      </w:tr>
      <w:tr w:rsidR="008C708C" w:rsidRPr="001630FE" w14:paraId="6AC6E904" w14:textId="77777777" w:rsidTr="0064724D">
        <w:trPr>
          <w:cantSplit/>
        </w:trPr>
        <w:tc>
          <w:tcPr>
            <w:tcW w:w="2093" w:type="dxa"/>
          </w:tcPr>
          <w:p w14:paraId="1371D1C3"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Management of Resources:</w:t>
            </w:r>
          </w:p>
        </w:tc>
        <w:tc>
          <w:tcPr>
            <w:tcW w:w="7195" w:type="dxa"/>
          </w:tcPr>
          <w:p w14:paraId="1088D8F2" w14:textId="77777777" w:rsidR="008C708C" w:rsidRPr="001630FE" w:rsidRDefault="008C708C" w:rsidP="008C708C">
            <w:pPr>
              <w:numPr>
                <w:ilvl w:val="0"/>
                <w:numId w:val="10"/>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manage the available resources of space, staff, money and equipment efficiently within the limits, guidelines and procedures laid down; including deploying the faculty budget, acting as a cost centre holder, requisitioning, organising and maintaining equipment and stock, and keeping appropriate records.</w:t>
            </w:r>
          </w:p>
          <w:p w14:paraId="6CF76ABE" w14:textId="77777777" w:rsidR="008C708C" w:rsidRPr="001630FE" w:rsidRDefault="008C708C" w:rsidP="008C708C">
            <w:pPr>
              <w:numPr>
                <w:ilvl w:val="0"/>
                <w:numId w:val="10"/>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work with the designated senior members of staff in order to ensure that the faculty’s teaching commitments are effectively and efficiently time-tabled and accommodated.</w:t>
            </w:r>
          </w:p>
        </w:tc>
      </w:tr>
      <w:tr w:rsidR="008C708C" w:rsidRPr="001630FE" w14:paraId="07B63269" w14:textId="77777777" w:rsidTr="0064724D">
        <w:trPr>
          <w:cantSplit/>
        </w:trPr>
        <w:tc>
          <w:tcPr>
            <w:tcW w:w="2093" w:type="dxa"/>
          </w:tcPr>
          <w:p w14:paraId="6BE6312A" w14:textId="77777777" w:rsidR="008C708C" w:rsidRPr="001630FE" w:rsidRDefault="008C708C" w:rsidP="009A7B5E">
            <w:pPr>
              <w:rPr>
                <w:rFonts w:asciiTheme="minorHAnsi" w:hAnsiTheme="minorHAnsi" w:cstheme="minorHAnsi"/>
                <w:b/>
                <w:bCs/>
                <w:sz w:val="22"/>
                <w:szCs w:val="22"/>
              </w:rPr>
            </w:pPr>
          </w:p>
        </w:tc>
        <w:tc>
          <w:tcPr>
            <w:tcW w:w="7195" w:type="dxa"/>
          </w:tcPr>
          <w:p w14:paraId="78F91C0E" w14:textId="77777777" w:rsidR="008C708C" w:rsidRPr="001630FE" w:rsidRDefault="008C708C" w:rsidP="009A7B5E">
            <w:pPr>
              <w:rPr>
                <w:rFonts w:asciiTheme="minorHAnsi" w:hAnsiTheme="minorHAnsi" w:cstheme="minorHAnsi"/>
                <w:sz w:val="22"/>
                <w:szCs w:val="22"/>
              </w:rPr>
            </w:pPr>
          </w:p>
        </w:tc>
      </w:tr>
      <w:tr w:rsidR="008C708C" w:rsidRPr="001630FE" w14:paraId="22EFA8F0" w14:textId="77777777" w:rsidTr="0064724D">
        <w:trPr>
          <w:cantSplit/>
        </w:trPr>
        <w:tc>
          <w:tcPr>
            <w:tcW w:w="2093" w:type="dxa"/>
          </w:tcPr>
          <w:p w14:paraId="73B89A38"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Pastoral System:</w:t>
            </w:r>
          </w:p>
        </w:tc>
        <w:tc>
          <w:tcPr>
            <w:tcW w:w="7195" w:type="dxa"/>
          </w:tcPr>
          <w:p w14:paraId="0C013967" w14:textId="77777777" w:rsidR="008C708C" w:rsidRPr="001630FE" w:rsidRDefault="008C708C" w:rsidP="008C708C">
            <w:pPr>
              <w:numPr>
                <w:ilvl w:val="0"/>
                <w:numId w:val="11"/>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monitor and support the overall progress and development of students within the faculty.</w:t>
            </w:r>
          </w:p>
          <w:p w14:paraId="2603DCFE" w14:textId="77777777" w:rsidR="008C708C" w:rsidRPr="001630FE" w:rsidRDefault="008C708C" w:rsidP="008C708C">
            <w:pPr>
              <w:numPr>
                <w:ilvl w:val="0"/>
                <w:numId w:val="11"/>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monitor student attendance together with students’ progress and performance in relation to targets set for each individual; ensuring that follow-up procedures are adhered to and that appropriate action is taken where necessary.</w:t>
            </w:r>
          </w:p>
          <w:p w14:paraId="7D41B511" w14:textId="77777777" w:rsidR="008C708C" w:rsidRPr="001630FE" w:rsidRDefault="008C708C" w:rsidP="008C708C">
            <w:pPr>
              <w:numPr>
                <w:ilvl w:val="0"/>
                <w:numId w:val="11"/>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act as a Form Tutor and to carry out the duties associated with that role as outlined in the generic job description.</w:t>
            </w:r>
          </w:p>
          <w:p w14:paraId="5CCC413D" w14:textId="77777777" w:rsidR="008C708C" w:rsidRPr="001630FE" w:rsidRDefault="008C708C" w:rsidP="008C708C">
            <w:pPr>
              <w:numPr>
                <w:ilvl w:val="0"/>
                <w:numId w:val="11"/>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ensure the Behaviour Management system is implemented in the faculty so that effective learning can take place.</w:t>
            </w:r>
          </w:p>
        </w:tc>
      </w:tr>
      <w:tr w:rsidR="008C708C" w:rsidRPr="001630FE" w14:paraId="5C658850" w14:textId="77777777" w:rsidTr="0064724D">
        <w:trPr>
          <w:cantSplit/>
        </w:trPr>
        <w:tc>
          <w:tcPr>
            <w:tcW w:w="2093" w:type="dxa"/>
          </w:tcPr>
          <w:p w14:paraId="5F30C89E" w14:textId="77777777" w:rsidR="008C708C" w:rsidRPr="001630FE" w:rsidRDefault="008C708C" w:rsidP="009A7B5E">
            <w:pPr>
              <w:rPr>
                <w:rFonts w:asciiTheme="minorHAnsi" w:hAnsiTheme="minorHAnsi" w:cstheme="minorHAnsi"/>
                <w:b/>
                <w:bCs/>
                <w:sz w:val="22"/>
                <w:szCs w:val="22"/>
              </w:rPr>
            </w:pPr>
          </w:p>
        </w:tc>
        <w:tc>
          <w:tcPr>
            <w:tcW w:w="7195" w:type="dxa"/>
          </w:tcPr>
          <w:p w14:paraId="6D8D2F89" w14:textId="77777777" w:rsidR="008C708C" w:rsidRPr="001630FE" w:rsidRDefault="008C708C" w:rsidP="009A7B5E">
            <w:pPr>
              <w:rPr>
                <w:rFonts w:asciiTheme="minorHAnsi" w:hAnsiTheme="minorHAnsi" w:cstheme="minorHAnsi"/>
                <w:sz w:val="22"/>
                <w:szCs w:val="22"/>
              </w:rPr>
            </w:pPr>
          </w:p>
        </w:tc>
      </w:tr>
      <w:tr w:rsidR="008C708C" w:rsidRPr="001630FE" w14:paraId="13C99BC2" w14:textId="77777777" w:rsidTr="0064724D">
        <w:trPr>
          <w:cantSplit/>
        </w:trPr>
        <w:tc>
          <w:tcPr>
            <w:tcW w:w="2093" w:type="dxa"/>
          </w:tcPr>
          <w:p w14:paraId="3E2B547B" w14:textId="77777777" w:rsidR="008C708C" w:rsidRPr="001630FE" w:rsidRDefault="008C708C" w:rsidP="009A7B5E">
            <w:pPr>
              <w:rPr>
                <w:rFonts w:asciiTheme="minorHAnsi" w:hAnsiTheme="minorHAnsi" w:cstheme="minorHAnsi"/>
                <w:b/>
                <w:bCs/>
                <w:sz w:val="22"/>
                <w:szCs w:val="22"/>
              </w:rPr>
            </w:pPr>
            <w:r w:rsidRPr="001630FE">
              <w:rPr>
                <w:rFonts w:asciiTheme="minorHAnsi" w:hAnsiTheme="minorHAnsi" w:cstheme="minorHAnsi"/>
                <w:b/>
                <w:bCs/>
                <w:sz w:val="22"/>
                <w:szCs w:val="22"/>
              </w:rPr>
              <w:t>Teaching:</w:t>
            </w:r>
          </w:p>
        </w:tc>
        <w:tc>
          <w:tcPr>
            <w:tcW w:w="7195" w:type="dxa"/>
          </w:tcPr>
          <w:p w14:paraId="1F54D059" w14:textId="77777777" w:rsidR="008C708C" w:rsidRPr="001630FE" w:rsidRDefault="008C708C" w:rsidP="008C708C">
            <w:pPr>
              <w:numPr>
                <w:ilvl w:val="0"/>
                <w:numId w:val="12"/>
              </w:numPr>
              <w:tabs>
                <w:tab w:val="clear" w:pos="720"/>
                <w:tab w:val="num" w:pos="432"/>
              </w:tabs>
              <w:ind w:left="432"/>
              <w:rPr>
                <w:rFonts w:asciiTheme="minorHAnsi" w:hAnsiTheme="minorHAnsi" w:cstheme="minorHAnsi"/>
                <w:sz w:val="22"/>
                <w:szCs w:val="22"/>
              </w:rPr>
            </w:pPr>
            <w:r w:rsidRPr="001630FE">
              <w:rPr>
                <w:rFonts w:asciiTheme="minorHAnsi" w:hAnsiTheme="minorHAnsi" w:cstheme="minorHAnsi"/>
                <w:sz w:val="22"/>
                <w:szCs w:val="22"/>
              </w:rPr>
              <w:t>To undertake an appropriate programme of teaching in accordance with the duties of a standard scale teacher.</w:t>
            </w:r>
          </w:p>
        </w:tc>
      </w:tr>
      <w:tr w:rsidR="002B2A25" w:rsidRPr="001630FE" w14:paraId="08A419EB" w14:textId="77777777" w:rsidTr="0064724D">
        <w:trPr>
          <w:cantSplit/>
        </w:trPr>
        <w:tc>
          <w:tcPr>
            <w:tcW w:w="2093" w:type="dxa"/>
          </w:tcPr>
          <w:p w14:paraId="38692882" w14:textId="77777777" w:rsidR="002B2A25" w:rsidRPr="001630FE" w:rsidRDefault="002B2A25" w:rsidP="002B2A25">
            <w:pPr>
              <w:ind w:left="426" w:hanging="426"/>
              <w:jc w:val="both"/>
              <w:rPr>
                <w:rFonts w:asciiTheme="minorHAnsi" w:hAnsiTheme="minorHAnsi" w:cstheme="minorHAnsi"/>
                <w:sz w:val="22"/>
                <w:szCs w:val="22"/>
              </w:rPr>
            </w:pPr>
          </w:p>
        </w:tc>
        <w:tc>
          <w:tcPr>
            <w:tcW w:w="7195" w:type="dxa"/>
          </w:tcPr>
          <w:p w14:paraId="3543E48F" w14:textId="77777777" w:rsidR="002B2A25" w:rsidRPr="001630FE" w:rsidRDefault="002B2A25" w:rsidP="002B2A25">
            <w:pPr>
              <w:pStyle w:val="ListParagraph"/>
              <w:rPr>
                <w:rFonts w:asciiTheme="minorHAnsi" w:hAnsiTheme="minorHAnsi" w:cstheme="minorHAnsi"/>
                <w:sz w:val="22"/>
                <w:szCs w:val="22"/>
              </w:rPr>
            </w:pPr>
          </w:p>
        </w:tc>
      </w:tr>
      <w:tr w:rsidR="002B2A25" w:rsidRPr="001630FE" w14:paraId="5976DE6C" w14:textId="77777777" w:rsidTr="0064724D">
        <w:trPr>
          <w:cantSplit/>
        </w:trPr>
        <w:tc>
          <w:tcPr>
            <w:tcW w:w="2093" w:type="dxa"/>
          </w:tcPr>
          <w:p w14:paraId="1A83094A" w14:textId="77777777" w:rsidR="002B2A25" w:rsidRPr="001630FE" w:rsidRDefault="002B2A25" w:rsidP="002B2A25">
            <w:pPr>
              <w:ind w:left="426" w:hanging="426"/>
              <w:jc w:val="both"/>
              <w:rPr>
                <w:rFonts w:asciiTheme="minorHAnsi" w:hAnsiTheme="minorHAnsi" w:cstheme="minorHAnsi"/>
                <w:sz w:val="22"/>
                <w:szCs w:val="22"/>
              </w:rPr>
            </w:pPr>
          </w:p>
          <w:p w14:paraId="30082936" w14:textId="77777777" w:rsidR="002B2A25" w:rsidRPr="001630FE" w:rsidRDefault="002B2A25" w:rsidP="002B2A25">
            <w:pPr>
              <w:rPr>
                <w:rFonts w:asciiTheme="minorHAnsi" w:hAnsiTheme="minorHAnsi" w:cstheme="minorHAnsi"/>
                <w:b/>
              </w:rPr>
            </w:pPr>
            <w:r w:rsidRPr="001630FE">
              <w:rPr>
                <w:rFonts w:asciiTheme="minorHAnsi" w:hAnsiTheme="minorHAnsi" w:cstheme="minorHAnsi"/>
                <w:b/>
                <w:sz w:val="22"/>
              </w:rPr>
              <w:t>Professional and Personal Characteristics</w:t>
            </w:r>
          </w:p>
        </w:tc>
        <w:tc>
          <w:tcPr>
            <w:tcW w:w="7195" w:type="dxa"/>
          </w:tcPr>
          <w:p w14:paraId="4421C17A" w14:textId="77777777" w:rsidR="002B2A25" w:rsidRPr="001630FE" w:rsidRDefault="002B2A25" w:rsidP="002B2A25">
            <w:pPr>
              <w:pStyle w:val="ListParagraph"/>
              <w:numPr>
                <w:ilvl w:val="0"/>
                <w:numId w:val="16"/>
              </w:numPr>
              <w:rPr>
                <w:rFonts w:asciiTheme="minorHAnsi" w:hAnsiTheme="minorHAnsi" w:cstheme="minorHAnsi"/>
                <w:sz w:val="22"/>
                <w:szCs w:val="22"/>
              </w:rPr>
            </w:pPr>
            <w:r w:rsidRPr="001630FE">
              <w:rPr>
                <w:rFonts w:asciiTheme="minorHAnsi" w:hAnsiTheme="minorHAnsi" w:cstheme="minorHAnsi"/>
                <w:sz w:val="22"/>
                <w:szCs w:val="22"/>
              </w:rPr>
              <w:t>Create a climate which enables staff to develop, challenge and support each other.</w:t>
            </w:r>
          </w:p>
          <w:p w14:paraId="5E083C63" w14:textId="77777777" w:rsidR="002B2A25" w:rsidRPr="001630FE" w:rsidRDefault="002B2A25" w:rsidP="002B2A25">
            <w:pPr>
              <w:pStyle w:val="ListParagraph"/>
              <w:numPr>
                <w:ilvl w:val="0"/>
                <w:numId w:val="16"/>
              </w:numPr>
              <w:rPr>
                <w:rFonts w:asciiTheme="minorHAnsi" w:hAnsiTheme="minorHAnsi" w:cstheme="minorHAnsi"/>
                <w:sz w:val="22"/>
                <w:szCs w:val="22"/>
              </w:rPr>
            </w:pPr>
            <w:r w:rsidRPr="001630FE">
              <w:rPr>
                <w:rFonts w:asciiTheme="minorHAnsi" w:hAnsiTheme="minorHAnsi" w:cstheme="minorHAnsi"/>
                <w:sz w:val="22"/>
                <w:szCs w:val="22"/>
              </w:rPr>
              <w:t>Mentor and coach staff and students to develop confidence and maintain positive attitudes.</w:t>
            </w:r>
          </w:p>
          <w:p w14:paraId="7D017E59" w14:textId="77777777" w:rsidR="002B2A25" w:rsidRPr="001630FE" w:rsidRDefault="002B2A25" w:rsidP="002B2A25">
            <w:pPr>
              <w:pStyle w:val="ListParagraph"/>
              <w:numPr>
                <w:ilvl w:val="0"/>
                <w:numId w:val="16"/>
              </w:numPr>
              <w:rPr>
                <w:rFonts w:asciiTheme="minorHAnsi" w:hAnsiTheme="minorHAnsi" w:cstheme="minorHAnsi"/>
                <w:sz w:val="22"/>
                <w:szCs w:val="22"/>
              </w:rPr>
            </w:pPr>
            <w:r w:rsidRPr="001630FE">
              <w:rPr>
                <w:rFonts w:asciiTheme="minorHAnsi" w:hAnsiTheme="minorHAnsi" w:cstheme="minorHAnsi"/>
                <w:sz w:val="22"/>
                <w:szCs w:val="22"/>
              </w:rPr>
              <w:t>Communicate effectively and with professional integrity within and beyond the School community.</w:t>
            </w:r>
          </w:p>
          <w:p w14:paraId="3D591B1C" w14:textId="77777777" w:rsidR="002B2A25" w:rsidRPr="001630FE" w:rsidRDefault="002B2A25" w:rsidP="002B2A25">
            <w:pPr>
              <w:pStyle w:val="ListParagraph"/>
              <w:numPr>
                <w:ilvl w:val="0"/>
                <w:numId w:val="16"/>
              </w:numPr>
              <w:rPr>
                <w:rFonts w:asciiTheme="minorHAnsi" w:hAnsiTheme="minorHAnsi" w:cstheme="minorHAnsi"/>
                <w:sz w:val="22"/>
                <w:szCs w:val="22"/>
              </w:rPr>
            </w:pPr>
            <w:r w:rsidRPr="001630FE">
              <w:rPr>
                <w:rFonts w:asciiTheme="minorHAnsi" w:hAnsiTheme="minorHAnsi" w:cstheme="minorHAnsi"/>
                <w:sz w:val="22"/>
                <w:szCs w:val="22"/>
              </w:rPr>
              <w:t>Provide a positive role model for students and teachers and other aspiring leaders and managers.</w:t>
            </w:r>
          </w:p>
          <w:p w14:paraId="1E71E7E7" w14:textId="77777777" w:rsidR="002B2A25" w:rsidRPr="001630FE" w:rsidRDefault="002B2A25" w:rsidP="002B2A25">
            <w:pPr>
              <w:pStyle w:val="ListParagraph"/>
              <w:numPr>
                <w:ilvl w:val="0"/>
                <w:numId w:val="16"/>
              </w:numPr>
              <w:rPr>
                <w:rFonts w:asciiTheme="minorHAnsi" w:hAnsiTheme="minorHAnsi" w:cstheme="minorHAnsi"/>
                <w:sz w:val="22"/>
                <w:szCs w:val="22"/>
              </w:rPr>
            </w:pPr>
            <w:r w:rsidRPr="001630FE">
              <w:rPr>
                <w:rFonts w:asciiTheme="minorHAnsi" w:hAnsiTheme="minorHAnsi" w:cstheme="minorHAnsi"/>
                <w:sz w:val="22"/>
                <w:szCs w:val="22"/>
              </w:rPr>
              <w:t xml:space="preserve">Build and maintain effective teamwork with high expectations of outcomes.   </w:t>
            </w:r>
          </w:p>
          <w:p w14:paraId="12DA3D85" w14:textId="77777777" w:rsidR="002B2A25" w:rsidRPr="001630FE" w:rsidRDefault="002B2A25" w:rsidP="002B2A25">
            <w:pPr>
              <w:ind w:left="454"/>
              <w:rPr>
                <w:rFonts w:asciiTheme="minorHAnsi" w:hAnsiTheme="minorHAnsi" w:cstheme="minorHAnsi"/>
                <w:bCs/>
                <w:sz w:val="22"/>
                <w:szCs w:val="22"/>
              </w:rPr>
            </w:pPr>
          </w:p>
        </w:tc>
      </w:tr>
      <w:tr w:rsidR="002B2A25" w:rsidRPr="001630FE" w14:paraId="6D58DEB0" w14:textId="77777777" w:rsidTr="0064724D">
        <w:trPr>
          <w:cantSplit/>
        </w:trPr>
        <w:tc>
          <w:tcPr>
            <w:tcW w:w="2093" w:type="dxa"/>
          </w:tcPr>
          <w:p w14:paraId="403FBD89" w14:textId="77777777" w:rsidR="002B2A25" w:rsidRPr="001630FE" w:rsidRDefault="002B2A25" w:rsidP="002B2A25">
            <w:pPr>
              <w:rPr>
                <w:rFonts w:asciiTheme="minorHAnsi" w:hAnsiTheme="minorHAnsi" w:cstheme="minorHAnsi"/>
                <w:b/>
                <w:bCs/>
                <w:sz w:val="22"/>
                <w:szCs w:val="22"/>
              </w:rPr>
            </w:pPr>
          </w:p>
        </w:tc>
        <w:tc>
          <w:tcPr>
            <w:tcW w:w="7195" w:type="dxa"/>
          </w:tcPr>
          <w:p w14:paraId="6857049D" w14:textId="77777777" w:rsidR="002B2A25" w:rsidRPr="001630FE" w:rsidRDefault="002B2A25" w:rsidP="002B2A25">
            <w:pPr>
              <w:ind w:left="432"/>
              <w:rPr>
                <w:rFonts w:asciiTheme="minorHAnsi" w:hAnsiTheme="minorHAnsi" w:cstheme="minorHAnsi"/>
                <w:sz w:val="22"/>
                <w:szCs w:val="22"/>
              </w:rPr>
            </w:pPr>
          </w:p>
        </w:tc>
      </w:tr>
      <w:tr w:rsidR="008F204B" w:rsidRPr="001630FE" w14:paraId="37AFA70C" w14:textId="77777777" w:rsidTr="0064724D">
        <w:trPr>
          <w:cantSplit/>
          <w:trHeight w:val="5084"/>
        </w:trPr>
        <w:tc>
          <w:tcPr>
            <w:tcW w:w="2093" w:type="dxa"/>
            <w:tcBorders>
              <w:top w:val="single" w:sz="4" w:space="0" w:color="auto"/>
              <w:left w:val="single" w:sz="4" w:space="0" w:color="auto"/>
              <w:bottom w:val="single" w:sz="4" w:space="0" w:color="auto"/>
              <w:right w:val="single" w:sz="4" w:space="0" w:color="auto"/>
            </w:tcBorders>
          </w:tcPr>
          <w:p w14:paraId="0563F61C" w14:textId="77777777" w:rsidR="008F204B" w:rsidRPr="001630FE" w:rsidRDefault="008F204B" w:rsidP="00DE5CCF">
            <w:pPr>
              <w:rPr>
                <w:rFonts w:asciiTheme="minorHAnsi" w:hAnsiTheme="minorHAnsi" w:cstheme="minorHAnsi"/>
                <w:b/>
                <w:bCs/>
                <w:sz w:val="22"/>
                <w:szCs w:val="22"/>
              </w:rPr>
            </w:pPr>
            <w:r w:rsidRPr="001630FE">
              <w:rPr>
                <w:rFonts w:asciiTheme="minorHAnsi" w:hAnsiTheme="minorHAnsi" w:cstheme="minorHAnsi"/>
                <w:b/>
                <w:bCs/>
                <w:sz w:val="22"/>
                <w:szCs w:val="22"/>
              </w:rPr>
              <w:lastRenderedPageBreak/>
              <w:t>Additional Duties:</w:t>
            </w:r>
          </w:p>
        </w:tc>
        <w:tc>
          <w:tcPr>
            <w:tcW w:w="7195" w:type="dxa"/>
            <w:tcBorders>
              <w:top w:val="single" w:sz="4" w:space="0" w:color="auto"/>
              <w:left w:val="single" w:sz="4" w:space="0" w:color="auto"/>
              <w:bottom w:val="single" w:sz="4" w:space="0" w:color="auto"/>
              <w:right w:val="single" w:sz="4" w:space="0" w:color="auto"/>
            </w:tcBorders>
          </w:tcPr>
          <w:p w14:paraId="66E54080" w14:textId="77777777" w:rsidR="008F204B" w:rsidRPr="001630FE" w:rsidRDefault="008F204B" w:rsidP="00DE5CCF">
            <w:pPr>
              <w:numPr>
                <w:ilvl w:val="0"/>
                <w:numId w:val="14"/>
              </w:numPr>
              <w:tabs>
                <w:tab w:val="clear" w:pos="720"/>
                <w:tab w:val="num" w:pos="360"/>
                <w:tab w:val="num" w:pos="432"/>
              </w:tabs>
              <w:ind w:left="360"/>
              <w:rPr>
                <w:rFonts w:asciiTheme="minorHAnsi" w:hAnsiTheme="minorHAnsi" w:cstheme="minorHAnsi"/>
                <w:sz w:val="22"/>
                <w:szCs w:val="22"/>
              </w:rPr>
            </w:pPr>
            <w:r w:rsidRPr="001630FE">
              <w:rPr>
                <w:rFonts w:asciiTheme="minorHAnsi" w:hAnsiTheme="minorHAnsi" w:cstheme="minorHAnsi"/>
                <w:sz w:val="22"/>
                <w:szCs w:val="22"/>
              </w:rPr>
              <w:t>To play a full part in the life of the academy community, to support its distinctive mission and ethos and to encourage staff and students to follow this example.</w:t>
            </w:r>
          </w:p>
          <w:p w14:paraId="03E84E6A" w14:textId="77777777" w:rsidR="008F204B" w:rsidRPr="001630FE" w:rsidRDefault="008F204B" w:rsidP="00DE5CCF">
            <w:pPr>
              <w:numPr>
                <w:ilvl w:val="0"/>
                <w:numId w:val="14"/>
              </w:numPr>
              <w:tabs>
                <w:tab w:val="clear" w:pos="720"/>
                <w:tab w:val="num" w:pos="360"/>
              </w:tabs>
              <w:ind w:left="360"/>
              <w:rPr>
                <w:rFonts w:asciiTheme="minorHAnsi" w:hAnsiTheme="minorHAnsi" w:cstheme="minorHAnsi"/>
                <w:sz w:val="22"/>
                <w:szCs w:val="22"/>
              </w:rPr>
            </w:pPr>
            <w:r w:rsidRPr="001630FE">
              <w:rPr>
                <w:rFonts w:asciiTheme="minorHAnsi" w:hAnsiTheme="minorHAnsi" w:cstheme="minorHAnsi"/>
                <w:sz w:val="22"/>
                <w:szCs w:val="22"/>
              </w:rPr>
              <w:t>To continue personal development as agreed.</w:t>
            </w:r>
          </w:p>
          <w:p w14:paraId="0214D8CE" w14:textId="77777777" w:rsidR="008F204B" w:rsidRDefault="008F204B" w:rsidP="00DE5CCF">
            <w:pPr>
              <w:numPr>
                <w:ilvl w:val="0"/>
                <w:numId w:val="14"/>
              </w:numPr>
              <w:tabs>
                <w:tab w:val="clear" w:pos="720"/>
                <w:tab w:val="num" w:pos="360"/>
              </w:tabs>
              <w:ind w:left="360"/>
              <w:rPr>
                <w:rFonts w:asciiTheme="minorHAnsi" w:hAnsiTheme="minorHAnsi" w:cstheme="minorHAnsi"/>
                <w:sz w:val="22"/>
                <w:szCs w:val="22"/>
              </w:rPr>
            </w:pPr>
            <w:r w:rsidRPr="001630FE">
              <w:rPr>
                <w:rFonts w:asciiTheme="minorHAnsi" w:hAnsiTheme="minorHAnsi" w:cstheme="minorHAnsi"/>
                <w:sz w:val="22"/>
                <w:szCs w:val="22"/>
              </w:rPr>
              <w:t>To undertake any other duty as specified by STPCB not mentioned in the above.</w:t>
            </w:r>
          </w:p>
          <w:p w14:paraId="74CE1553" w14:textId="77777777" w:rsidR="00263C41" w:rsidRPr="001630FE" w:rsidRDefault="00263C41" w:rsidP="00DE5CCF">
            <w:pPr>
              <w:numPr>
                <w:ilvl w:val="0"/>
                <w:numId w:val="14"/>
              </w:numPr>
              <w:tabs>
                <w:tab w:val="clear" w:pos="720"/>
                <w:tab w:val="num" w:pos="360"/>
              </w:tabs>
              <w:ind w:left="360"/>
              <w:rPr>
                <w:rFonts w:asciiTheme="minorHAnsi" w:hAnsiTheme="minorHAnsi" w:cstheme="minorHAnsi"/>
                <w:sz w:val="22"/>
                <w:szCs w:val="22"/>
              </w:rPr>
            </w:pPr>
            <w:r>
              <w:rPr>
                <w:rFonts w:asciiTheme="minorHAnsi" w:hAnsiTheme="minorHAnsi" w:cstheme="minorHAnsi"/>
                <w:sz w:val="22"/>
                <w:szCs w:val="22"/>
              </w:rPr>
              <w:t>To take part in lunch time duties.</w:t>
            </w:r>
          </w:p>
          <w:p w14:paraId="2114FDBA" w14:textId="77777777" w:rsidR="008F204B" w:rsidRPr="001630FE" w:rsidRDefault="008F204B" w:rsidP="00DE5CCF">
            <w:pPr>
              <w:numPr>
                <w:ilvl w:val="0"/>
                <w:numId w:val="14"/>
              </w:numPr>
              <w:tabs>
                <w:tab w:val="clear" w:pos="720"/>
                <w:tab w:val="num" w:pos="360"/>
              </w:tabs>
              <w:ind w:left="360"/>
              <w:rPr>
                <w:rFonts w:asciiTheme="minorHAnsi" w:hAnsiTheme="minorHAnsi" w:cstheme="minorHAnsi"/>
                <w:sz w:val="22"/>
                <w:szCs w:val="22"/>
              </w:rPr>
            </w:pPr>
            <w:r w:rsidRPr="001630FE">
              <w:rPr>
                <w:rFonts w:asciiTheme="minorHAnsi" w:hAnsiTheme="minorHAnsi" w:cstheme="minorHAnsi"/>
                <w:sz w:val="22"/>
                <w:szCs w:val="22"/>
              </w:rPr>
              <w:t>Whilst every effort has been made to explain the main duties and responsibilities of the post, each individual task undertaken may not be identified.</w:t>
            </w:r>
          </w:p>
          <w:p w14:paraId="3D569A9E" w14:textId="77777777" w:rsidR="008F204B" w:rsidRPr="001630FE" w:rsidRDefault="008F204B" w:rsidP="00DE5CCF">
            <w:pPr>
              <w:numPr>
                <w:ilvl w:val="0"/>
                <w:numId w:val="14"/>
              </w:numPr>
              <w:tabs>
                <w:tab w:val="clear" w:pos="720"/>
                <w:tab w:val="num" w:pos="360"/>
              </w:tabs>
              <w:ind w:left="360"/>
              <w:rPr>
                <w:rFonts w:asciiTheme="minorHAnsi" w:hAnsiTheme="minorHAnsi" w:cstheme="minorHAnsi"/>
                <w:sz w:val="22"/>
                <w:szCs w:val="22"/>
              </w:rPr>
            </w:pPr>
            <w:r w:rsidRPr="001630FE">
              <w:rPr>
                <w:rFonts w:asciiTheme="minorHAnsi" w:hAnsiTheme="minorHAnsi" w:cstheme="minorHAnsi"/>
                <w:sz w:val="22"/>
                <w:szCs w:val="22"/>
              </w:rPr>
              <w:t>Employees will be expected to comply with any reasonable request from a manager to undertake work of a similar level that is not specified in this job description.</w:t>
            </w:r>
          </w:p>
          <w:p w14:paraId="3E767544" w14:textId="77777777" w:rsidR="008F204B" w:rsidRPr="001630FE" w:rsidRDefault="008F204B" w:rsidP="00DE5CCF">
            <w:pPr>
              <w:numPr>
                <w:ilvl w:val="0"/>
                <w:numId w:val="14"/>
              </w:numPr>
              <w:tabs>
                <w:tab w:val="clear" w:pos="720"/>
                <w:tab w:val="num" w:pos="360"/>
              </w:tabs>
              <w:ind w:left="360"/>
              <w:rPr>
                <w:rFonts w:asciiTheme="minorHAnsi" w:hAnsiTheme="minorHAnsi" w:cstheme="minorHAnsi"/>
                <w:sz w:val="22"/>
                <w:szCs w:val="22"/>
              </w:rPr>
            </w:pPr>
            <w:r w:rsidRPr="001630FE">
              <w:rPr>
                <w:rFonts w:asciiTheme="minorHAnsi" w:hAnsiTheme="minorHAnsi" w:cstheme="minorHAnsi"/>
                <w:sz w:val="22"/>
                <w:szCs w:val="22"/>
              </w:rPr>
              <w:t>Employees are expected to be courteous to colleagues and students and provide a welcoming environment to visitors and telephone callers.</w:t>
            </w:r>
          </w:p>
          <w:p w14:paraId="617D91AF" w14:textId="77777777" w:rsidR="008F204B" w:rsidRPr="001630FE" w:rsidRDefault="008F204B" w:rsidP="00DE5CCF">
            <w:pPr>
              <w:numPr>
                <w:ilvl w:val="0"/>
                <w:numId w:val="14"/>
              </w:numPr>
              <w:tabs>
                <w:tab w:val="clear" w:pos="720"/>
                <w:tab w:val="num" w:pos="360"/>
                <w:tab w:val="num" w:pos="432"/>
              </w:tabs>
              <w:ind w:left="360"/>
              <w:rPr>
                <w:rFonts w:asciiTheme="minorHAnsi" w:hAnsiTheme="minorHAnsi" w:cstheme="minorHAnsi"/>
                <w:sz w:val="22"/>
                <w:szCs w:val="22"/>
              </w:rPr>
            </w:pPr>
            <w:r w:rsidRPr="001630FE">
              <w:rPr>
                <w:rFonts w:asciiTheme="minorHAnsi" w:hAnsiTheme="minorHAnsi" w:cstheme="minorHAnsi"/>
                <w:sz w:val="22"/>
                <w:szCs w:val="22"/>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94ADA91" w14:textId="77777777" w:rsidR="008F204B" w:rsidRPr="001630FE" w:rsidRDefault="008F204B" w:rsidP="008F204B">
            <w:pPr>
              <w:ind w:left="432"/>
              <w:rPr>
                <w:rFonts w:asciiTheme="minorHAnsi" w:hAnsiTheme="minorHAnsi" w:cstheme="minorHAnsi"/>
                <w:sz w:val="22"/>
                <w:szCs w:val="22"/>
              </w:rPr>
            </w:pPr>
          </w:p>
        </w:tc>
      </w:tr>
    </w:tbl>
    <w:p w14:paraId="68A83DF1" w14:textId="77777777" w:rsidR="008C708C" w:rsidRPr="001630FE" w:rsidRDefault="008C708C" w:rsidP="008C708C">
      <w:pPr>
        <w:rPr>
          <w:rFonts w:asciiTheme="minorHAnsi" w:hAnsiTheme="minorHAnsi" w:cstheme="minorHAnsi"/>
          <w:sz w:val="23"/>
        </w:rPr>
      </w:pPr>
    </w:p>
    <w:p w14:paraId="195D2470" w14:textId="77777777" w:rsidR="00F67C96" w:rsidRPr="001630FE" w:rsidRDefault="00F67C96" w:rsidP="0064724D">
      <w:pPr>
        <w:shd w:val="clear" w:color="auto" w:fill="FFFFFF"/>
        <w:jc w:val="center"/>
        <w:rPr>
          <w:rFonts w:asciiTheme="minorHAnsi" w:hAnsiTheme="minorHAnsi" w:cstheme="minorHAnsi"/>
          <w:b/>
          <w:sz w:val="32"/>
          <w:szCs w:val="32"/>
        </w:rPr>
      </w:pPr>
      <w:r w:rsidRPr="001630FE">
        <w:rPr>
          <w:rFonts w:asciiTheme="minorHAnsi" w:hAnsiTheme="minorHAnsi" w:cstheme="minorHAnsi"/>
          <w:b/>
          <w:bCs/>
          <w:iCs/>
          <w:lang w:val="en" w:eastAsia="en-GB"/>
        </w:rPr>
        <w:t>We are an equal opportunities employer and we are committed to safeguarding and promoting the welfare of children.</w:t>
      </w:r>
    </w:p>
    <w:p w14:paraId="254BA705" w14:textId="77777777" w:rsidR="00F67C96" w:rsidRPr="001630FE" w:rsidRDefault="00F67C96" w:rsidP="00944E4A">
      <w:pPr>
        <w:jc w:val="both"/>
        <w:rPr>
          <w:rFonts w:asciiTheme="minorHAnsi" w:hAnsiTheme="minorHAnsi" w:cstheme="minorHAnsi"/>
          <w:b/>
          <w:sz w:val="32"/>
          <w:szCs w:val="32"/>
        </w:rPr>
      </w:pPr>
    </w:p>
    <w:p w14:paraId="6253257C" w14:textId="77777777" w:rsidR="00F67C96" w:rsidRPr="001630FE" w:rsidRDefault="00F67C96" w:rsidP="00944E4A">
      <w:pPr>
        <w:jc w:val="both"/>
        <w:rPr>
          <w:rFonts w:asciiTheme="minorHAnsi" w:hAnsiTheme="minorHAnsi" w:cstheme="minorHAnsi"/>
          <w:b/>
          <w:sz w:val="32"/>
          <w:szCs w:val="32"/>
        </w:rPr>
      </w:pPr>
    </w:p>
    <w:p w14:paraId="2AD1E881" w14:textId="77777777" w:rsidR="00F67C96" w:rsidRPr="001630FE" w:rsidRDefault="00F67C96" w:rsidP="00944E4A">
      <w:pPr>
        <w:jc w:val="both"/>
        <w:rPr>
          <w:rFonts w:asciiTheme="minorHAnsi" w:hAnsiTheme="minorHAnsi" w:cstheme="minorHAnsi"/>
          <w:b/>
          <w:sz w:val="32"/>
          <w:szCs w:val="32"/>
        </w:rPr>
      </w:pPr>
    </w:p>
    <w:p w14:paraId="51D16A43" w14:textId="77777777" w:rsidR="00F67C96" w:rsidRPr="001630FE" w:rsidRDefault="00F67C96" w:rsidP="00944E4A">
      <w:pPr>
        <w:jc w:val="both"/>
        <w:rPr>
          <w:rFonts w:asciiTheme="minorHAnsi" w:hAnsiTheme="minorHAnsi" w:cstheme="minorHAnsi"/>
          <w:b/>
          <w:sz w:val="32"/>
          <w:szCs w:val="32"/>
        </w:rPr>
      </w:pPr>
    </w:p>
    <w:p w14:paraId="69E67E87" w14:textId="77777777" w:rsidR="00F67C96" w:rsidRPr="001630FE" w:rsidRDefault="00F67C96" w:rsidP="00944E4A">
      <w:pPr>
        <w:jc w:val="both"/>
        <w:rPr>
          <w:rFonts w:asciiTheme="minorHAnsi" w:hAnsiTheme="minorHAnsi" w:cstheme="minorHAnsi"/>
          <w:b/>
          <w:sz w:val="32"/>
          <w:szCs w:val="32"/>
        </w:rPr>
      </w:pPr>
    </w:p>
    <w:p w14:paraId="4A90FA5A" w14:textId="77777777" w:rsidR="00944E4A" w:rsidRPr="001630FE" w:rsidRDefault="00944E4A" w:rsidP="00944E4A">
      <w:pPr>
        <w:jc w:val="both"/>
        <w:rPr>
          <w:rFonts w:asciiTheme="minorHAnsi" w:hAnsiTheme="minorHAnsi" w:cstheme="minorHAnsi"/>
          <w:b/>
          <w:sz w:val="32"/>
          <w:szCs w:val="32"/>
        </w:rPr>
      </w:pPr>
      <w:r w:rsidRPr="001630FE">
        <w:rPr>
          <w:rFonts w:asciiTheme="minorHAnsi" w:hAnsiTheme="minorHAnsi" w:cstheme="minorHAnsi"/>
          <w:b/>
          <w:sz w:val="32"/>
          <w:szCs w:val="32"/>
        </w:rPr>
        <w:t>Person Specification</w:t>
      </w:r>
    </w:p>
    <w:p w14:paraId="36E12B75" w14:textId="77777777" w:rsidR="008C708C" w:rsidRPr="001630FE" w:rsidRDefault="008C708C" w:rsidP="00944E4A">
      <w:pPr>
        <w:jc w:val="both"/>
        <w:rPr>
          <w:rFonts w:asciiTheme="minorHAnsi" w:hAnsiTheme="minorHAnsi" w:cstheme="minorHAnsi"/>
          <w:b/>
          <w:sz w:val="36"/>
          <w:szCs w:val="36"/>
        </w:rPr>
      </w:pPr>
    </w:p>
    <w:tbl>
      <w:tblPr>
        <w:tblpPr w:leftFromText="180" w:rightFromText="180" w:vertAnchor="text" w:horzAnchor="margin" w:tblpXSpec="center" w:tblpYSpec="inside"/>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0"/>
        <w:gridCol w:w="1571"/>
        <w:gridCol w:w="1545"/>
        <w:gridCol w:w="1870"/>
      </w:tblGrid>
      <w:tr w:rsidR="00944E4A" w:rsidRPr="001630FE" w14:paraId="63454930" w14:textId="77777777" w:rsidTr="00944E4A">
        <w:trPr>
          <w:trHeight w:val="798"/>
        </w:trPr>
        <w:tc>
          <w:tcPr>
            <w:tcW w:w="4520" w:type="dxa"/>
            <w:shd w:val="clear" w:color="auto" w:fill="auto"/>
          </w:tcPr>
          <w:p w14:paraId="774CFC65" w14:textId="77777777" w:rsidR="00944E4A" w:rsidRPr="001630FE" w:rsidRDefault="00944E4A" w:rsidP="00944E4A">
            <w:pPr>
              <w:jc w:val="center"/>
              <w:rPr>
                <w:rFonts w:asciiTheme="minorHAnsi" w:hAnsiTheme="minorHAnsi" w:cstheme="minorHAnsi"/>
                <w:b/>
                <w:sz w:val="28"/>
                <w:szCs w:val="28"/>
              </w:rPr>
            </w:pPr>
            <w:r w:rsidRPr="001630FE">
              <w:rPr>
                <w:rFonts w:asciiTheme="minorHAnsi" w:hAnsiTheme="minorHAnsi" w:cstheme="minorHAnsi"/>
                <w:b/>
                <w:sz w:val="28"/>
                <w:szCs w:val="28"/>
              </w:rPr>
              <w:lastRenderedPageBreak/>
              <w:t>Qualities and Attributes</w:t>
            </w:r>
          </w:p>
        </w:tc>
        <w:tc>
          <w:tcPr>
            <w:tcW w:w="1571" w:type="dxa"/>
            <w:shd w:val="clear" w:color="auto" w:fill="auto"/>
          </w:tcPr>
          <w:p w14:paraId="5F7BA72D" w14:textId="77777777" w:rsidR="00944E4A" w:rsidRPr="001630FE" w:rsidRDefault="00944E4A" w:rsidP="00944E4A">
            <w:pPr>
              <w:jc w:val="center"/>
              <w:rPr>
                <w:rFonts w:asciiTheme="minorHAnsi" w:hAnsiTheme="minorHAnsi" w:cstheme="minorHAnsi"/>
                <w:b/>
                <w:sz w:val="28"/>
                <w:szCs w:val="28"/>
              </w:rPr>
            </w:pPr>
            <w:r w:rsidRPr="001630FE">
              <w:rPr>
                <w:rFonts w:asciiTheme="minorHAnsi" w:hAnsiTheme="minorHAnsi" w:cstheme="minorHAnsi"/>
                <w:b/>
                <w:sz w:val="28"/>
                <w:szCs w:val="28"/>
              </w:rPr>
              <w:t>Essential</w:t>
            </w:r>
          </w:p>
        </w:tc>
        <w:tc>
          <w:tcPr>
            <w:tcW w:w="1545" w:type="dxa"/>
            <w:shd w:val="clear" w:color="auto" w:fill="auto"/>
          </w:tcPr>
          <w:p w14:paraId="25C94630" w14:textId="77777777" w:rsidR="00944E4A" w:rsidRPr="001630FE" w:rsidRDefault="00944E4A" w:rsidP="00944E4A">
            <w:pPr>
              <w:jc w:val="center"/>
              <w:rPr>
                <w:rFonts w:asciiTheme="minorHAnsi" w:hAnsiTheme="minorHAnsi" w:cstheme="minorHAnsi"/>
                <w:b/>
                <w:sz w:val="28"/>
                <w:szCs w:val="28"/>
              </w:rPr>
            </w:pPr>
            <w:r w:rsidRPr="001630FE">
              <w:rPr>
                <w:rFonts w:asciiTheme="minorHAnsi" w:hAnsiTheme="minorHAnsi" w:cstheme="minorHAnsi"/>
                <w:b/>
                <w:sz w:val="28"/>
                <w:szCs w:val="28"/>
              </w:rPr>
              <w:t>Desirable</w:t>
            </w:r>
          </w:p>
        </w:tc>
        <w:tc>
          <w:tcPr>
            <w:tcW w:w="1870" w:type="dxa"/>
            <w:shd w:val="clear" w:color="auto" w:fill="auto"/>
          </w:tcPr>
          <w:p w14:paraId="359654F0" w14:textId="77777777" w:rsidR="00944E4A" w:rsidRPr="001630FE" w:rsidRDefault="00944E4A" w:rsidP="00944E4A">
            <w:pPr>
              <w:jc w:val="center"/>
              <w:rPr>
                <w:rFonts w:asciiTheme="minorHAnsi" w:hAnsiTheme="minorHAnsi" w:cstheme="minorHAnsi"/>
                <w:b/>
                <w:sz w:val="28"/>
                <w:szCs w:val="28"/>
              </w:rPr>
            </w:pPr>
            <w:r w:rsidRPr="001630FE">
              <w:rPr>
                <w:rFonts w:asciiTheme="minorHAnsi" w:hAnsiTheme="minorHAnsi" w:cstheme="minorHAnsi"/>
                <w:b/>
                <w:sz w:val="28"/>
                <w:szCs w:val="28"/>
              </w:rPr>
              <w:t>Source of Evidence</w:t>
            </w:r>
          </w:p>
        </w:tc>
      </w:tr>
      <w:tr w:rsidR="00944E4A" w:rsidRPr="001630FE" w14:paraId="7FEACF06" w14:textId="77777777" w:rsidTr="00944E4A">
        <w:trPr>
          <w:trHeight w:val="333"/>
        </w:trPr>
        <w:tc>
          <w:tcPr>
            <w:tcW w:w="4520" w:type="dxa"/>
            <w:shd w:val="clear" w:color="auto" w:fill="auto"/>
          </w:tcPr>
          <w:p w14:paraId="741593A5"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Qualified Teacher Status and Degree</w:t>
            </w:r>
          </w:p>
        </w:tc>
        <w:tc>
          <w:tcPr>
            <w:tcW w:w="1571" w:type="dxa"/>
            <w:shd w:val="clear" w:color="auto" w:fill="auto"/>
          </w:tcPr>
          <w:p w14:paraId="7ACE1FA4"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50A0DCC6"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46427E0F"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w:t>
            </w:r>
          </w:p>
        </w:tc>
      </w:tr>
      <w:tr w:rsidR="00944E4A" w:rsidRPr="001630FE" w14:paraId="66F707E8" w14:textId="77777777" w:rsidTr="00944E4A">
        <w:trPr>
          <w:trHeight w:val="612"/>
        </w:trPr>
        <w:tc>
          <w:tcPr>
            <w:tcW w:w="4520" w:type="dxa"/>
            <w:shd w:val="clear" w:color="auto" w:fill="auto"/>
          </w:tcPr>
          <w:p w14:paraId="6E15279E"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Willingness to undertake Leadership Pathways or other Higher Qualification</w:t>
            </w:r>
          </w:p>
        </w:tc>
        <w:tc>
          <w:tcPr>
            <w:tcW w:w="1571" w:type="dxa"/>
            <w:shd w:val="clear" w:color="auto" w:fill="auto"/>
          </w:tcPr>
          <w:p w14:paraId="3C9DBDC7" w14:textId="77777777" w:rsidR="00944E4A" w:rsidRPr="001630FE" w:rsidRDefault="00944E4A" w:rsidP="00944E4A">
            <w:pPr>
              <w:jc w:val="center"/>
              <w:rPr>
                <w:rFonts w:asciiTheme="minorHAnsi" w:hAnsiTheme="minorHAnsi" w:cstheme="minorHAnsi"/>
              </w:rPr>
            </w:pPr>
          </w:p>
        </w:tc>
        <w:tc>
          <w:tcPr>
            <w:tcW w:w="1545" w:type="dxa"/>
            <w:shd w:val="clear" w:color="auto" w:fill="auto"/>
          </w:tcPr>
          <w:p w14:paraId="0A864BFF"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870" w:type="dxa"/>
            <w:shd w:val="clear" w:color="auto" w:fill="auto"/>
          </w:tcPr>
          <w:p w14:paraId="5D1E1ACD"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w:t>
            </w:r>
          </w:p>
        </w:tc>
      </w:tr>
      <w:tr w:rsidR="00944E4A" w:rsidRPr="001630FE" w14:paraId="68C24A0A" w14:textId="77777777" w:rsidTr="00944E4A">
        <w:trPr>
          <w:trHeight w:val="333"/>
        </w:trPr>
        <w:tc>
          <w:tcPr>
            <w:tcW w:w="4520" w:type="dxa"/>
            <w:shd w:val="clear" w:color="auto" w:fill="auto"/>
          </w:tcPr>
          <w:p w14:paraId="2DF73C87"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An outstanding classroom practitioner</w:t>
            </w:r>
          </w:p>
        </w:tc>
        <w:tc>
          <w:tcPr>
            <w:tcW w:w="1571" w:type="dxa"/>
            <w:shd w:val="clear" w:color="auto" w:fill="auto"/>
          </w:tcPr>
          <w:p w14:paraId="00D9DA71"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409DDAE5"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02E365BA"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I/R</w:t>
            </w:r>
          </w:p>
        </w:tc>
      </w:tr>
      <w:tr w:rsidR="00944E4A" w:rsidRPr="001630FE" w14:paraId="658C66D5" w14:textId="77777777" w:rsidTr="00944E4A">
        <w:trPr>
          <w:trHeight w:val="333"/>
        </w:trPr>
        <w:tc>
          <w:tcPr>
            <w:tcW w:w="4520" w:type="dxa"/>
            <w:tcBorders>
              <w:bottom w:val="single" w:sz="4" w:space="0" w:color="auto"/>
            </w:tcBorders>
            <w:shd w:val="clear" w:color="auto" w:fill="auto"/>
          </w:tcPr>
          <w:p w14:paraId="009F47B1"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Successful middle leadership experience</w:t>
            </w:r>
          </w:p>
        </w:tc>
        <w:tc>
          <w:tcPr>
            <w:tcW w:w="1571" w:type="dxa"/>
            <w:tcBorders>
              <w:bottom w:val="single" w:sz="4" w:space="0" w:color="auto"/>
            </w:tcBorders>
            <w:shd w:val="clear" w:color="auto" w:fill="auto"/>
          </w:tcPr>
          <w:p w14:paraId="798E048C"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tcBorders>
              <w:bottom w:val="single" w:sz="4" w:space="0" w:color="auto"/>
            </w:tcBorders>
            <w:shd w:val="clear" w:color="auto" w:fill="auto"/>
          </w:tcPr>
          <w:p w14:paraId="5851785A" w14:textId="77777777" w:rsidR="00944E4A" w:rsidRPr="001630FE" w:rsidRDefault="00944E4A" w:rsidP="00944E4A">
            <w:pPr>
              <w:jc w:val="center"/>
              <w:rPr>
                <w:rFonts w:asciiTheme="minorHAnsi" w:hAnsiTheme="minorHAnsi" w:cstheme="minorHAnsi"/>
              </w:rPr>
            </w:pPr>
          </w:p>
        </w:tc>
        <w:tc>
          <w:tcPr>
            <w:tcW w:w="1870" w:type="dxa"/>
            <w:tcBorders>
              <w:bottom w:val="single" w:sz="4" w:space="0" w:color="auto"/>
            </w:tcBorders>
            <w:shd w:val="clear" w:color="auto" w:fill="auto"/>
          </w:tcPr>
          <w:p w14:paraId="48830610"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AF/R</w:t>
            </w:r>
          </w:p>
        </w:tc>
      </w:tr>
      <w:tr w:rsidR="00944E4A" w:rsidRPr="001630FE" w14:paraId="330C5420" w14:textId="77777777" w:rsidTr="00944E4A">
        <w:trPr>
          <w:trHeight w:val="333"/>
        </w:trPr>
        <w:tc>
          <w:tcPr>
            <w:tcW w:w="4520" w:type="dxa"/>
            <w:tcBorders>
              <w:bottom w:val="single" w:sz="4" w:space="0" w:color="auto"/>
            </w:tcBorders>
            <w:shd w:val="clear" w:color="auto" w:fill="auto"/>
          </w:tcPr>
          <w:p w14:paraId="5651DD1C"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Experience of teaching across the 11-16 age range</w:t>
            </w:r>
          </w:p>
        </w:tc>
        <w:tc>
          <w:tcPr>
            <w:tcW w:w="1571" w:type="dxa"/>
            <w:tcBorders>
              <w:bottom w:val="single" w:sz="4" w:space="0" w:color="auto"/>
            </w:tcBorders>
            <w:shd w:val="clear" w:color="auto" w:fill="auto"/>
          </w:tcPr>
          <w:p w14:paraId="1D9C4BF2"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tcBorders>
              <w:bottom w:val="single" w:sz="4" w:space="0" w:color="auto"/>
            </w:tcBorders>
            <w:shd w:val="clear" w:color="auto" w:fill="auto"/>
          </w:tcPr>
          <w:p w14:paraId="101A556A" w14:textId="77777777" w:rsidR="00944E4A" w:rsidRPr="001630FE" w:rsidRDefault="00944E4A" w:rsidP="00944E4A">
            <w:pPr>
              <w:jc w:val="center"/>
              <w:rPr>
                <w:rFonts w:asciiTheme="minorHAnsi" w:hAnsiTheme="minorHAnsi" w:cstheme="minorHAnsi"/>
              </w:rPr>
            </w:pPr>
          </w:p>
        </w:tc>
        <w:tc>
          <w:tcPr>
            <w:tcW w:w="1870" w:type="dxa"/>
            <w:tcBorders>
              <w:bottom w:val="single" w:sz="4" w:space="0" w:color="auto"/>
            </w:tcBorders>
            <w:shd w:val="clear" w:color="auto" w:fill="auto"/>
          </w:tcPr>
          <w:p w14:paraId="5D4B7675"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w:t>
            </w:r>
          </w:p>
        </w:tc>
      </w:tr>
      <w:tr w:rsidR="00944E4A" w:rsidRPr="001630FE" w14:paraId="4A7F8FAA" w14:textId="77777777" w:rsidTr="00944E4A">
        <w:trPr>
          <w:trHeight w:val="333"/>
        </w:trPr>
        <w:tc>
          <w:tcPr>
            <w:tcW w:w="4520" w:type="dxa"/>
            <w:tcBorders>
              <w:bottom w:val="single" w:sz="4" w:space="0" w:color="auto"/>
            </w:tcBorders>
            <w:shd w:val="clear" w:color="auto" w:fill="auto"/>
          </w:tcPr>
          <w:p w14:paraId="7B041F7F"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Experience in more than one secondary school</w:t>
            </w:r>
          </w:p>
        </w:tc>
        <w:tc>
          <w:tcPr>
            <w:tcW w:w="1571" w:type="dxa"/>
            <w:tcBorders>
              <w:bottom w:val="single" w:sz="4" w:space="0" w:color="auto"/>
            </w:tcBorders>
            <w:shd w:val="clear" w:color="auto" w:fill="auto"/>
          </w:tcPr>
          <w:p w14:paraId="68393D1A" w14:textId="77777777" w:rsidR="00944E4A" w:rsidRPr="001630FE" w:rsidRDefault="00944E4A" w:rsidP="00944E4A">
            <w:pPr>
              <w:jc w:val="center"/>
              <w:rPr>
                <w:rFonts w:asciiTheme="minorHAnsi" w:hAnsiTheme="minorHAnsi" w:cstheme="minorHAnsi"/>
              </w:rPr>
            </w:pPr>
          </w:p>
        </w:tc>
        <w:tc>
          <w:tcPr>
            <w:tcW w:w="1545" w:type="dxa"/>
            <w:tcBorders>
              <w:bottom w:val="single" w:sz="4" w:space="0" w:color="auto"/>
            </w:tcBorders>
            <w:shd w:val="clear" w:color="auto" w:fill="auto"/>
          </w:tcPr>
          <w:p w14:paraId="76E9F2EC"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870" w:type="dxa"/>
            <w:tcBorders>
              <w:bottom w:val="single" w:sz="4" w:space="0" w:color="auto"/>
            </w:tcBorders>
            <w:shd w:val="clear" w:color="auto" w:fill="auto"/>
          </w:tcPr>
          <w:p w14:paraId="081937D5"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w:t>
            </w:r>
          </w:p>
        </w:tc>
      </w:tr>
      <w:tr w:rsidR="00944E4A" w:rsidRPr="001630FE" w14:paraId="4200AD7A" w14:textId="77777777" w:rsidTr="00944E4A">
        <w:trPr>
          <w:trHeight w:val="333"/>
        </w:trPr>
        <w:tc>
          <w:tcPr>
            <w:tcW w:w="4520" w:type="dxa"/>
            <w:shd w:val="clear" w:color="auto" w:fill="auto"/>
          </w:tcPr>
          <w:p w14:paraId="1AB749D2" w14:textId="77777777" w:rsidR="00944E4A" w:rsidRPr="001630FE" w:rsidRDefault="00944E4A" w:rsidP="00944E4A">
            <w:pPr>
              <w:rPr>
                <w:rFonts w:asciiTheme="minorHAnsi" w:hAnsiTheme="minorHAnsi" w:cstheme="minorHAnsi"/>
                <w:b/>
                <w:sz w:val="22"/>
                <w:szCs w:val="22"/>
              </w:rPr>
            </w:pPr>
            <w:r w:rsidRPr="001630FE">
              <w:rPr>
                <w:rFonts w:asciiTheme="minorHAnsi" w:hAnsiTheme="minorHAnsi" w:cstheme="minorHAnsi"/>
                <w:b/>
                <w:sz w:val="28"/>
                <w:szCs w:val="22"/>
              </w:rPr>
              <w:t>Specialist Knowledge</w:t>
            </w:r>
          </w:p>
        </w:tc>
        <w:tc>
          <w:tcPr>
            <w:tcW w:w="1571" w:type="dxa"/>
            <w:shd w:val="clear" w:color="auto" w:fill="auto"/>
          </w:tcPr>
          <w:p w14:paraId="0497C7B2" w14:textId="77777777" w:rsidR="00944E4A" w:rsidRPr="001630FE" w:rsidRDefault="00944E4A" w:rsidP="00944E4A">
            <w:pPr>
              <w:jc w:val="center"/>
              <w:rPr>
                <w:rFonts w:asciiTheme="minorHAnsi" w:hAnsiTheme="minorHAnsi" w:cstheme="minorHAnsi"/>
              </w:rPr>
            </w:pPr>
          </w:p>
        </w:tc>
        <w:tc>
          <w:tcPr>
            <w:tcW w:w="1545" w:type="dxa"/>
            <w:shd w:val="clear" w:color="auto" w:fill="auto"/>
          </w:tcPr>
          <w:p w14:paraId="4DD4B94D"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74D59D4E" w14:textId="77777777" w:rsidR="00944E4A" w:rsidRPr="001630FE" w:rsidRDefault="00944E4A" w:rsidP="00944E4A">
            <w:pPr>
              <w:rPr>
                <w:rFonts w:asciiTheme="minorHAnsi" w:hAnsiTheme="minorHAnsi" w:cstheme="minorHAnsi"/>
              </w:rPr>
            </w:pPr>
          </w:p>
        </w:tc>
      </w:tr>
      <w:tr w:rsidR="00944E4A" w:rsidRPr="001630FE" w14:paraId="2B098C70" w14:textId="77777777" w:rsidTr="00944E4A">
        <w:trPr>
          <w:trHeight w:val="630"/>
        </w:trPr>
        <w:tc>
          <w:tcPr>
            <w:tcW w:w="4520" w:type="dxa"/>
            <w:shd w:val="clear" w:color="auto" w:fill="auto"/>
          </w:tcPr>
          <w:p w14:paraId="2F0BE9C7"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Has an understanding of current educational issues</w:t>
            </w:r>
          </w:p>
        </w:tc>
        <w:tc>
          <w:tcPr>
            <w:tcW w:w="1571" w:type="dxa"/>
            <w:shd w:val="clear" w:color="auto" w:fill="auto"/>
          </w:tcPr>
          <w:p w14:paraId="77144391"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5F710E6E"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0F437C70"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I</w:t>
            </w:r>
          </w:p>
        </w:tc>
      </w:tr>
      <w:tr w:rsidR="00944E4A" w:rsidRPr="001630FE" w14:paraId="0A7EC18F" w14:textId="77777777" w:rsidTr="00944E4A">
        <w:trPr>
          <w:trHeight w:val="612"/>
        </w:trPr>
        <w:tc>
          <w:tcPr>
            <w:tcW w:w="4520" w:type="dxa"/>
            <w:shd w:val="clear" w:color="auto" w:fill="auto"/>
          </w:tcPr>
          <w:p w14:paraId="285D5D8F"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 xml:space="preserve"> Has strategies for raising standards in Secondary Education</w:t>
            </w:r>
          </w:p>
        </w:tc>
        <w:tc>
          <w:tcPr>
            <w:tcW w:w="1571" w:type="dxa"/>
            <w:shd w:val="clear" w:color="auto" w:fill="auto"/>
          </w:tcPr>
          <w:p w14:paraId="20DB0B9F"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0E598FFB"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1CF55306"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AF/I</w:t>
            </w:r>
          </w:p>
        </w:tc>
      </w:tr>
      <w:tr w:rsidR="00944E4A" w:rsidRPr="001630FE" w14:paraId="292AD36A" w14:textId="77777777" w:rsidTr="00944E4A">
        <w:trPr>
          <w:trHeight w:val="630"/>
        </w:trPr>
        <w:tc>
          <w:tcPr>
            <w:tcW w:w="4520" w:type="dxa"/>
            <w:shd w:val="clear" w:color="auto" w:fill="auto"/>
          </w:tcPr>
          <w:p w14:paraId="3BD43D27"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Can use monitoring strategies to inform intervention and lead to positive learning outcomes</w:t>
            </w:r>
          </w:p>
        </w:tc>
        <w:tc>
          <w:tcPr>
            <w:tcW w:w="1571" w:type="dxa"/>
            <w:shd w:val="clear" w:color="auto" w:fill="auto"/>
          </w:tcPr>
          <w:p w14:paraId="583ACF78"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63360150"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29DD4849"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AF/I</w:t>
            </w:r>
          </w:p>
        </w:tc>
      </w:tr>
      <w:tr w:rsidR="00944E4A" w:rsidRPr="001630FE" w14:paraId="4DA7F3F7" w14:textId="77777777" w:rsidTr="00944E4A">
        <w:trPr>
          <w:trHeight w:val="612"/>
        </w:trPr>
        <w:tc>
          <w:tcPr>
            <w:tcW w:w="4520" w:type="dxa"/>
            <w:tcBorders>
              <w:bottom w:val="single" w:sz="4" w:space="0" w:color="auto"/>
            </w:tcBorders>
            <w:shd w:val="clear" w:color="auto" w:fill="auto"/>
          </w:tcPr>
          <w:p w14:paraId="6AFD5A81"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Monitoring the quality assurance procedures to ensure that learning and teaching are at least good</w:t>
            </w:r>
          </w:p>
        </w:tc>
        <w:tc>
          <w:tcPr>
            <w:tcW w:w="1571" w:type="dxa"/>
            <w:tcBorders>
              <w:bottom w:val="single" w:sz="4" w:space="0" w:color="auto"/>
            </w:tcBorders>
            <w:shd w:val="clear" w:color="auto" w:fill="auto"/>
          </w:tcPr>
          <w:p w14:paraId="1485EE44"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tcBorders>
              <w:bottom w:val="single" w:sz="4" w:space="0" w:color="auto"/>
            </w:tcBorders>
            <w:shd w:val="clear" w:color="auto" w:fill="auto"/>
          </w:tcPr>
          <w:p w14:paraId="711273A7" w14:textId="77777777" w:rsidR="00944E4A" w:rsidRPr="001630FE" w:rsidRDefault="00944E4A" w:rsidP="00944E4A">
            <w:pPr>
              <w:jc w:val="center"/>
              <w:rPr>
                <w:rFonts w:asciiTheme="minorHAnsi" w:hAnsiTheme="minorHAnsi" w:cstheme="minorHAnsi"/>
              </w:rPr>
            </w:pPr>
          </w:p>
        </w:tc>
        <w:tc>
          <w:tcPr>
            <w:tcW w:w="1870" w:type="dxa"/>
            <w:tcBorders>
              <w:bottom w:val="single" w:sz="4" w:space="0" w:color="auto"/>
            </w:tcBorders>
            <w:shd w:val="clear" w:color="auto" w:fill="auto"/>
          </w:tcPr>
          <w:p w14:paraId="6BEBBC69"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AF/R</w:t>
            </w:r>
          </w:p>
        </w:tc>
      </w:tr>
      <w:tr w:rsidR="00944E4A" w:rsidRPr="001630FE" w14:paraId="0784CC38" w14:textId="77777777" w:rsidTr="00944E4A">
        <w:trPr>
          <w:trHeight w:val="333"/>
        </w:trPr>
        <w:tc>
          <w:tcPr>
            <w:tcW w:w="4520" w:type="dxa"/>
            <w:shd w:val="clear" w:color="auto" w:fill="auto"/>
          </w:tcPr>
          <w:p w14:paraId="3F473341" w14:textId="77777777" w:rsidR="00944E4A" w:rsidRPr="001630FE" w:rsidRDefault="00944E4A" w:rsidP="00944E4A">
            <w:pPr>
              <w:rPr>
                <w:rFonts w:asciiTheme="minorHAnsi" w:hAnsiTheme="minorHAnsi" w:cstheme="minorHAnsi"/>
                <w:b/>
                <w:sz w:val="22"/>
                <w:szCs w:val="22"/>
              </w:rPr>
            </w:pPr>
            <w:r w:rsidRPr="001630FE">
              <w:rPr>
                <w:rFonts w:asciiTheme="minorHAnsi" w:hAnsiTheme="minorHAnsi" w:cstheme="minorHAnsi"/>
                <w:b/>
                <w:sz w:val="28"/>
                <w:szCs w:val="22"/>
              </w:rPr>
              <w:t>Management</w:t>
            </w:r>
          </w:p>
        </w:tc>
        <w:tc>
          <w:tcPr>
            <w:tcW w:w="1571" w:type="dxa"/>
            <w:shd w:val="clear" w:color="auto" w:fill="auto"/>
          </w:tcPr>
          <w:p w14:paraId="29862D5D" w14:textId="77777777" w:rsidR="00944E4A" w:rsidRPr="001630FE" w:rsidRDefault="00944E4A" w:rsidP="00944E4A">
            <w:pPr>
              <w:jc w:val="center"/>
              <w:rPr>
                <w:rFonts w:asciiTheme="minorHAnsi" w:hAnsiTheme="minorHAnsi" w:cstheme="minorHAnsi"/>
              </w:rPr>
            </w:pPr>
          </w:p>
        </w:tc>
        <w:tc>
          <w:tcPr>
            <w:tcW w:w="1545" w:type="dxa"/>
            <w:shd w:val="clear" w:color="auto" w:fill="auto"/>
          </w:tcPr>
          <w:p w14:paraId="1B872014"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29E66A32" w14:textId="77777777" w:rsidR="00944E4A" w:rsidRPr="001630FE" w:rsidRDefault="00944E4A" w:rsidP="00944E4A">
            <w:pPr>
              <w:rPr>
                <w:rFonts w:asciiTheme="minorHAnsi" w:hAnsiTheme="minorHAnsi" w:cstheme="minorHAnsi"/>
              </w:rPr>
            </w:pPr>
          </w:p>
        </w:tc>
      </w:tr>
      <w:tr w:rsidR="00944E4A" w:rsidRPr="001630FE" w14:paraId="47A06D25" w14:textId="77777777" w:rsidTr="00944E4A">
        <w:trPr>
          <w:trHeight w:val="333"/>
        </w:trPr>
        <w:tc>
          <w:tcPr>
            <w:tcW w:w="4520" w:type="dxa"/>
            <w:shd w:val="clear" w:color="auto" w:fill="auto"/>
          </w:tcPr>
          <w:p w14:paraId="0C9B41D6"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Has successfully led a team</w:t>
            </w:r>
          </w:p>
        </w:tc>
        <w:tc>
          <w:tcPr>
            <w:tcW w:w="1571" w:type="dxa"/>
            <w:shd w:val="clear" w:color="auto" w:fill="auto"/>
          </w:tcPr>
          <w:p w14:paraId="3B3958C7"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220FA050"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4C85E49E"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AF/I</w:t>
            </w:r>
          </w:p>
        </w:tc>
      </w:tr>
      <w:tr w:rsidR="00944E4A" w:rsidRPr="001630FE" w14:paraId="07BFAF1F" w14:textId="77777777" w:rsidTr="00944E4A">
        <w:trPr>
          <w:trHeight w:val="333"/>
        </w:trPr>
        <w:tc>
          <w:tcPr>
            <w:tcW w:w="4520" w:type="dxa"/>
            <w:shd w:val="clear" w:color="auto" w:fill="auto"/>
          </w:tcPr>
          <w:p w14:paraId="708805EC"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Has experience of managing budgets</w:t>
            </w:r>
          </w:p>
        </w:tc>
        <w:tc>
          <w:tcPr>
            <w:tcW w:w="1571" w:type="dxa"/>
            <w:shd w:val="clear" w:color="auto" w:fill="auto"/>
          </w:tcPr>
          <w:p w14:paraId="2D5814A3" w14:textId="77777777" w:rsidR="00944E4A" w:rsidRPr="001630FE" w:rsidRDefault="00944E4A" w:rsidP="00944E4A">
            <w:pPr>
              <w:jc w:val="center"/>
              <w:rPr>
                <w:rFonts w:asciiTheme="minorHAnsi" w:hAnsiTheme="minorHAnsi" w:cstheme="minorHAnsi"/>
              </w:rPr>
            </w:pPr>
          </w:p>
        </w:tc>
        <w:tc>
          <w:tcPr>
            <w:tcW w:w="1545" w:type="dxa"/>
            <w:shd w:val="clear" w:color="auto" w:fill="auto"/>
          </w:tcPr>
          <w:p w14:paraId="271C8C41"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870" w:type="dxa"/>
            <w:shd w:val="clear" w:color="auto" w:fill="auto"/>
          </w:tcPr>
          <w:p w14:paraId="0D3D67B1"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AF/I</w:t>
            </w:r>
          </w:p>
        </w:tc>
      </w:tr>
      <w:tr w:rsidR="00944E4A" w:rsidRPr="001630FE" w14:paraId="542BB653" w14:textId="77777777" w:rsidTr="00944E4A">
        <w:trPr>
          <w:trHeight w:val="333"/>
        </w:trPr>
        <w:tc>
          <w:tcPr>
            <w:tcW w:w="4520" w:type="dxa"/>
            <w:shd w:val="clear" w:color="auto" w:fill="auto"/>
          </w:tcPr>
          <w:p w14:paraId="5FADE61E"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 xml:space="preserve">Shows awareness of whole academy issues </w:t>
            </w:r>
          </w:p>
        </w:tc>
        <w:tc>
          <w:tcPr>
            <w:tcW w:w="1571" w:type="dxa"/>
            <w:shd w:val="clear" w:color="auto" w:fill="auto"/>
          </w:tcPr>
          <w:p w14:paraId="2D61ED08"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20CF2779"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4629FF16"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I</w:t>
            </w:r>
          </w:p>
        </w:tc>
      </w:tr>
      <w:tr w:rsidR="00944E4A" w:rsidRPr="001630FE" w14:paraId="2C7CC04F" w14:textId="77777777" w:rsidTr="00944E4A">
        <w:trPr>
          <w:trHeight w:val="333"/>
        </w:trPr>
        <w:tc>
          <w:tcPr>
            <w:tcW w:w="4520" w:type="dxa"/>
            <w:shd w:val="clear" w:color="auto" w:fill="auto"/>
          </w:tcPr>
          <w:p w14:paraId="2BFE64FF"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Has the ability to translate vision into practice</w:t>
            </w:r>
          </w:p>
        </w:tc>
        <w:tc>
          <w:tcPr>
            <w:tcW w:w="1571" w:type="dxa"/>
            <w:shd w:val="clear" w:color="auto" w:fill="auto"/>
          </w:tcPr>
          <w:p w14:paraId="5975521E"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04DC2DAE"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0DD12B74"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I</w:t>
            </w:r>
          </w:p>
        </w:tc>
      </w:tr>
      <w:tr w:rsidR="00944E4A" w:rsidRPr="001630FE" w14:paraId="2127F8AF" w14:textId="77777777" w:rsidTr="00944E4A">
        <w:trPr>
          <w:trHeight w:val="630"/>
        </w:trPr>
        <w:tc>
          <w:tcPr>
            <w:tcW w:w="4520" w:type="dxa"/>
            <w:tcBorders>
              <w:bottom w:val="single" w:sz="4" w:space="0" w:color="auto"/>
            </w:tcBorders>
            <w:shd w:val="clear" w:color="auto" w:fill="auto"/>
          </w:tcPr>
          <w:p w14:paraId="48EA4EE5"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Has the ability to lead the development of new ways of thinking about learning and teaching</w:t>
            </w:r>
          </w:p>
        </w:tc>
        <w:tc>
          <w:tcPr>
            <w:tcW w:w="1571" w:type="dxa"/>
            <w:tcBorders>
              <w:bottom w:val="single" w:sz="4" w:space="0" w:color="auto"/>
            </w:tcBorders>
            <w:shd w:val="clear" w:color="auto" w:fill="auto"/>
          </w:tcPr>
          <w:p w14:paraId="5FE189DF"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tcBorders>
              <w:bottom w:val="single" w:sz="4" w:space="0" w:color="auto"/>
            </w:tcBorders>
            <w:shd w:val="clear" w:color="auto" w:fill="auto"/>
          </w:tcPr>
          <w:p w14:paraId="6A731251" w14:textId="77777777" w:rsidR="00944E4A" w:rsidRPr="001630FE" w:rsidRDefault="00944E4A" w:rsidP="00944E4A">
            <w:pPr>
              <w:jc w:val="center"/>
              <w:rPr>
                <w:rFonts w:asciiTheme="minorHAnsi" w:hAnsiTheme="minorHAnsi" w:cstheme="minorHAnsi"/>
              </w:rPr>
            </w:pPr>
          </w:p>
        </w:tc>
        <w:tc>
          <w:tcPr>
            <w:tcW w:w="1870" w:type="dxa"/>
            <w:tcBorders>
              <w:bottom w:val="single" w:sz="4" w:space="0" w:color="auto"/>
            </w:tcBorders>
            <w:shd w:val="clear" w:color="auto" w:fill="auto"/>
          </w:tcPr>
          <w:p w14:paraId="5B929341"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AF/I/R</w:t>
            </w:r>
          </w:p>
        </w:tc>
      </w:tr>
      <w:tr w:rsidR="00944E4A" w:rsidRPr="001630FE" w14:paraId="0E55969A" w14:textId="77777777" w:rsidTr="00944E4A">
        <w:trPr>
          <w:trHeight w:val="333"/>
        </w:trPr>
        <w:tc>
          <w:tcPr>
            <w:tcW w:w="4520" w:type="dxa"/>
            <w:shd w:val="clear" w:color="auto" w:fill="auto"/>
          </w:tcPr>
          <w:p w14:paraId="157C23C6" w14:textId="77777777" w:rsidR="00944E4A" w:rsidRPr="001630FE" w:rsidRDefault="00944E4A" w:rsidP="00944E4A">
            <w:pPr>
              <w:rPr>
                <w:rFonts w:asciiTheme="minorHAnsi" w:hAnsiTheme="minorHAnsi" w:cstheme="minorHAnsi"/>
                <w:b/>
                <w:sz w:val="28"/>
                <w:szCs w:val="22"/>
              </w:rPr>
            </w:pPr>
            <w:r w:rsidRPr="001630FE">
              <w:rPr>
                <w:rFonts w:asciiTheme="minorHAnsi" w:hAnsiTheme="minorHAnsi" w:cstheme="minorHAnsi"/>
                <w:b/>
                <w:sz w:val="28"/>
                <w:szCs w:val="22"/>
              </w:rPr>
              <w:t>General and Personal Qualities</w:t>
            </w:r>
          </w:p>
        </w:tc>
        <w:tc>
          <w:tcPr>
            <w:tcW w:w="1571" w:type="dxa"/>
            <w:shd w:val="clear" w:color="auto" w:fill="auto"/>
          </w:tcPr>
          <w:p w14:paraId="5675205F" w14:textId="77777777" w:rsidR="00944E4A" w:rsidRPr="001630FE" w:rsidRDefault="00944E4A" w:rsidP="00944E4A">
            <w:pPr>
              <w:jc w:val="center"/>
              <w:rPr>
                <w:rFonts w:asciiTheme="minorHAnsi" w:hAnsiTheme="minorHAnsi" w:cstheme="minorHAnsi"/>
                <w:sz w:val="28"/>
              </w:rPr>
            </w:pPr>
          </w:p>
        </w:tc>
        <w:tc>
          <w:tcPr>
            <w:tcW w:w="1545" w:type="dxa"/>
            <w:shd w:val="clear" w:color="auto" w:fill="auto"/>
          </w:tcPr>
          <w:p w14:paraId="6667B440" w14:textId="77777777" w:rsidR="00944E4A" w:rsidRPr="001630FE" w:rsidRDefault="00944E4A" w:rsidP="00944E4A">
            <w:pPr>
              <w:jc w:val="center"/>
              <w:rPr>
                <w:rFonts w:asciiTheme="minorHAnsi" w:hAnsiTheme="minorHAnsi" w:cstheme="minorHAnsi"/>
                <w:sz w:val="28"/>
              </w:rPr>
            </w:pPr>
          </w:p>
        </w:tc>
        <w:tc>
          <w:tcPr>
            <w:tcW w:w="1870" w:type="dxa"/>
            <w:shd w:val="clear" w:color="auto" w:fill="auto"/>
          </w:tcPr>
          <w:p w14:paraId="337AEFFD" w14:textId="77777777" w:rsidR="00944E4A" w:rsidRPr="001630FE" w:rsidRDefault="00944E4A" w:rsidP="00944E4A">
            <w:pPr>
              <w:rPr>
                <w:rFonts w:asciiTheme="minorHAnsi" w:hAnsiTheme="minorHAnsi" w:cstheme="minorHAnsi"/>
                <w:sz w:val="28"/>
              </w:rPr>
            </w:pPr>
          </w:p>
        </w:tc>
      </w:tr>
      <w:tr w:rsidR="00944E4A" w:rsidRPr="001630FE" w14:paraId="2300FEF2" w14:textId="77777777" w:rsidTr="00944E4A">
        <w:trPr>
          <w:trHeight w:val="333"/>
        </w:trPr>
        <w:tc>
          <w:tcPr>
            <w:tcW w:w="4520" w:type="dxa"/>
            <w:shd w:val="clear" w:color="auto" w:fill="auto"/>
          </w:tcPr>
          <w:p w14:paraId="047F55AF"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Has good oral communication skills</w:t>
            </w:r>
          </w:p>
        </w:tc>
        <w:tc>
          <w:tcPr>
            <w:tcW w:w="1571" w:type="dxa"/>
            <w:shd w:val="clear" w:color="auto" w:fill="auto"/>
          </w:tcPr>
          <w:p w14:paraId="2406D5D8"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35468CF2"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6E99F2B5"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AF/I</w:t>
            </w:r>
          </w:p>
        </w:tc>
      </w:tr>
      <w:tr w:rsidR="00944E4A" w:rsidRPr="001630FE" w14:paraId="4BFF613A" w14:textId="77777777" w:rsidTr="00944E4A">
        <w:trPr>
          <w:trHeight w:val="333"/>
        </w:trPr>
        <w:tc>
          <w:tcPr>
            <w:tcW w:w="4520" w:type="dxa"/>
            <w:shd w:val="clear" w:color="auto" w:fill="auto"/>
          </w:tcPr>
          <w:p w14:paraId="784140AF"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Has good written communications</w:t>
            </w:r>
          </w:p>
        </w:tc>
        <w:tc>
          <w:tcPr>
            <w:tcW w:w="1571" w:type="dxa"/>
            <w:shd w:val="clear" w:color="auto" w:fill="auto"/>
          </w:tcPr>
          <w:p w14:paraId="7A5B714E"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2116C7BB"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01F9174C"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AF/I</w:t>
            </w:r>
          </w:p>
        </w:tc>
      </w:tr>
      <w:tr w:rsidR="00944E4A" w:rsidRPr="001630FE" w14:paraId="44381BAC" w14:textId="77777777" w:rsidTr="00944E4A">
        <w:trPr>
          <w:trHeight w:val="928"/>
        </w:trPr>
        <w:tc>
          <w:tcPr>
            <w:tcW w:w="4520" w:type="dxa"/>
            <w:shd w:val="clear" w:color="auto" w:fill="auto"/>
          </w:tcPr>
          <w:p w14:paraId="1F41C4C4"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Has the ability to work with a range of partners both within the academy and beyond in the wider community</w:t>
            </w:r>
          </w:p>
        </w:tc>
        <w:tc>
          <w:tcPr>
            <w:tcW w:w="1571" w:type="dxa"/>
            <w:shd w:val="clear" w:color="auto" w:fill="auto"/>
          </w:tcPr>
          <w:p w14:paraId="392663C0"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10CDA0B5"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3B9AFF12"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AF/I</w:t>
            </w:r>
          </w:p>
        </w:tc>
      </w:tr>
      <w:tr w:rsidR="00944E4A" w:rsidRPr="001630FE" w14:paraId="3C0A5169" w14:textId="77777777" w:rsidTr="00944E4A">
        <w:trPr>
          <w:trHeight w:val="630"/>
        </w:trPr>
        <w:tc>
          <w:tcPr>
            <w:tcW w:w="4520" w:type="dxa"/>
            <w:shd w:val="clear" w:color="auto" w:fill="auto"/>
          </w:tcPr>
          <w:p w14:paraId="378A6FEC"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Demonstrates the ability to drive projects forward and successfully completes projects</w:t>
            </w:r>
          </w:p>
        </w:tc>
        <w:tc>
          <w:tcPr>
            <w:tcW w:w="1571" w:type="dxa"/>
            <w:shd w:val="clear" w:color="auto" w:fill="auto"/>
          </w:tcPr>
          <w:p w14:paraId="54F493CA"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45D68B2B"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52A5C1D8"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I/R</w:t>
            </w:r>
          </w:p>
        </w:tc>
      </w:tr>
      <w:tr w:rsidR="00944E4A" w:rsidRPr="001630FE" w14:paraId="4DC5C5E6" w14:textId="77777777" w:rsidTr="00944E4A">
        <w:trPr>
          <w:trHeight w:val="333"/>
        </w:trPr>
        <w:tc>
          <w:tcPr>
            <w:tcW w:w="4520" w:type="dxa"/>
            <w:shd w:val="clear" w:color="auto" w:fill="auto"/>
          </w:tcPr>
          <w:p w14:paraId="72E21018"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lastRenderedPageBreak/>
              <w:t>Has excellent health and stamina</w:t>
            </w:r>
          </w:p>
        </w:tc>
        <w:tc>
          <w:tcPr>
            <w:tcW w:w="1571" w:type="dxa"/>
            <w:shd w:val="clear" w:color="auto" w:fill="auto"/>
          </w:tcPr>
          <w:p w14:paraId="65905896"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6DA353AC"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2DCDDDE1"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R</w:t>
            </w:r>
          </w:p>
        </w:tc>
      </w:tr>
      <w:tr w:rsidR="00944E4A" w:rsidRPr="001630FE" w14:paraId="4063DDEB" w14:textId="77777777" w:rsidTr="00944E4A">
        <w:trPr>
          <w:trHeight w:val="333"/>
        </w:trPr>
        <w:tc>
          <w:tcPr>
            <w:tcW w:w="4520" w:type="dxa"/>
            <w:shd w:val="clear" w:color="auto" w:fill="auto"/>
          </w:tcPr>
          <w:p w14:paraId="3745D522"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Is a team player, has strength and stamina</w:t>
            </w:r>
          </w:p>
        </w:tc>
        <w:tc>
          <w:tcPr>
            <w:tcW w:w="1571" w:type="dxa"/>
            <w:shd w:val="clear" w:color="auto" w:fill="auto"/>
          </w:tcPr>
          <w:p w14:paraId="0D0E4542"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7783A886"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10E51BB0"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R/I</w:t>
            </w:r>
          </w:p>
        </w:tc>
      </w:tr>
      <w:tr w:rsidR="00944E4A" w:rsidRPr="001630FE" w14:paraId="7A9A589A" w14:textId="77777777" w:rsidTr="00944E4A">
        <w:trPr>
          <w:trHeight w:val="928"/>
        </w:trPr>
        <w:tc>
          <w:tcPr>
            <w:tcW w:w="4520" w:type="dxa"/>
            <w:shd w:val="clear" w:color="auto" w:fill="auto"/>
          </w:tcPr>
          <w:p w14:paraId="524555F0" w14:textId="77777777" w:rsidR="00944E4A" w:rsidRPr="001630FE" w:rsidRDefault="00944E4A" w:rsidP="00944E4A">
            <w:pPr>
              <w:rPr>
                <w:rFonts w:asciiTheme="minorHAnsi" w:hAnsiTheme="minorHAnsi" w:cstheme="minorHAnsi"/>
                <w:sz w:val="22"/>
                <w:szCs w:val="22"/>
              </w:rPr>
            </w:pPr>
            <w:r w:rsidRPr="001630FE">
              <w:rPr>
                <w:rFonts w:asciiTheme="minorHAnsi" w:hAnsiTheme="minorHAnsi" w:cstheme="minorHAnsi"/>
                <w:sz w:val="22"/>
                <w:szCs w:val="22"/>
              </w:rPr>
              <w:t>Has the potential for further advancement</w:t>
            </w:r>
          </w:p>
          <w:p w14:paraId="48FEC2A9" w14:textId="77777777" w:rsidR="00944E4A" w:rsidRPr="001630FE" w:rsidRDefault="00944E4A" w:rsidP="00944E4A">
            <w:pPr>
              <w:rPr>
                <w:rFonts w:asciiTheme="minorHAnsi" w:hAnsiTheme="minorHAnsi" w:cstheme="minorHAnsi"/>
                <w:sz w:val="22"/>
                <w:szCs w:val="22"/>
              </w:rPr>
            </w:pPr>
          </w:p>
          <w:p w14:paraId="707EAB80" w14:textId="77777777" w:rsidR="00944E4A" w:rsidRPr="001630FE" w:rsidRDefault="00944E4A" w:rsidP="00944E4A">
            <w:pPr>
              <w:rPr>
                <w:rFonts w:asciiTheme="minorHAnsi" w:hAnsiTheme="minorHAnsi" w:cstheme="minorHAnsi"/>
                <w:sz w:val="22"/>
                <w:szCs w:val="22"/>
              </w:rPr>
            </w:pPr>
          </w:p>
        </w:tc>
        <w:tc>
          <w:tcPr>
            <w:tcW w:w="1571" w:type="dxa"/>
            <w:shd w:val="clear" w:color="auto" w:fill="auto"/>
          </w:tcPr>
          <w:p w14:paraId="46865319" w14:textId="77777777" w:rsidR="00944E4A" w:rsidRPr="001630FE" w:rsidRDefault="00944E4A" w:rsidP="00944E4A">
            <w:pPr>
              <w:jc w:val="center"/>
              <w:rPr>
                <w:rFonts w:asciiTheme="minorHAnsi" w:hAnsiTheme="minorHAnsi" w:cstheme="minorHAnsi"/>
              </w:rPr>
            </w:pPr>
            <w:r w:rsidRPr="001630FE">
              <w:rPr>
                <w:rFonts w:asciiTheme="minorHAnsi" w:hAnsiTheme="minorHAnsi" w:cstheme="minorHAnsi"/>
              </w:rPr>
              <w:sym w:font="Wingdings" w:char="F0FC"/>
            </w:r>
          </w:p>
        </w:tc>
        <w:tc>
          <w:tcPr>
            <w:tcW w:w="1545" w:type="dxa"/>
            <w:shd w:val="clear" w:color="auto" w:fill="auto"/>
          </w:tcPr>
          <w:p w14:paraId="2A2EBAD4" w14:textId="77777777" w:rsidR="00944E4A" w:rsidRPr="001630FE" w:rsidRDefault="00944E4A" w:rsidP="00944E4A">
            <w:pPr>
              <w:jc w:val="center"/>
              <w:rPr>
                <w:rFonts w:asciiTheme="minorHAnsi" w:hAnsiTheme="minorHAnsi" w:cstheme="minorHAnsi"/>
              </w:rPr>
            </w:pPr>
          </w:p>
        </w:tc>
        <w:tc>
          <w:tcPr>
            <w:tcW w:w="1870" w:type="dxa"/>
            <w:shd w:val="clear" w:color="auto" w:fill="auto"/>
          </w:tcPr>
          <w:p w14:paraId="5DC21B33" w14:textId="77777777" w:rsidR="00944E4A" w:rsidRPr="001630FE" w:rsidRDefault="00944E4A" w:rsidP="00944E4A">
            <w:pPr>
              <w:rPr>
                <w:rFonts w:asciiTheme="minorHAnsi" w:hAnsiTheme="minorHAnsi" w:cstheme="minorHAnsi"/>
              </w:rPr>
            </w:pPr>
            <w:r w:rsidRPr="001630FE">
              <w:rPr>
                <w:rFonts w:asciiTheme="minorHAnsi" w:hAnsiTheme="minorHAnsi" w:cstheme="minorHAnsi"/>
              </w:rPr>
              <w:t>R/I</w:t>
            </w:r>
          </w:p>
        </w:tc>
      </w:tr>
    </w:tbl>
    <w:p w14:paraId="0E460D6D" w14:textId="77777777" w:rsidR="008C708C" w:rsidRPr="001630FE" w:rsidRDefault="008C708C" w:rsidP="00944E4A">
      <w:pPr>
        <w:rPr>
          <w:rFonts w:asciiTheme="minorHAnsi" w:hAnsiTheme="minorHAnsi" w:cstheme="minorHAnsi"/>
        </w:rPr>
      </w:pPr>
    </w:p>
    <w:tbl>
      <w:tblPr>
        <w:tblpPr w:leftFromText="180" w:rightFromText="180" w:vertAnchor="text" w:horzAnchor="margin" w:tblpXSpec="center" w:tblpY="331"/>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9"/>
        <w:gridCol w:w="1458"/>
        <w:gridCol w:w="1782"/>
        <w:gridCol w:w="1944"/>
      </w:tblGrid>
      <w:tr w:rsidR="00913482" w:rsidRPr="001630FE" w14:paraId="3BBF8D98" w14:textId="77777777" w:rsidTr="00913482">
        <w:trPr>
          <w:trHeight w:val="969"/>
        </w:trPr>
        <w:tc>
          <w:tcPr>
            <w:tcW w:w="4699" w:type="dxa"/>
            <w:shd w:val="clear" w:color="auto" w:fill="auto"/>
          </w:tcPr>
          <w:p w14:paraId="307DBD47" w14:textId="77777777" w:rsidR="00913482" w:rsidRPr="001630FE" w:rsidRDefault="00913482" w:rsidP="00913482">
            <w:pPr>
              <w:jc w:val="center"/>
              <w:rPr>
                <w:rFonts w:asciiTheme="minorHAnsi" w:hAnsiTheme="minorHAnsi" w:cstheme="minorHAnsi"/>
                <w:b/>
                <w:sz w:val="28"/>
                <w:szCs w:val="28"/>
              </w:rPr>
            </w:pPr>
            <w:r w:rsidRPr="001630FE">
              <w:rPr>
                <w:rFonts w:asciiTheme="minorHAnsi" w:hAnsiTheme="minorHAnsi" w:cstheme="minorHAnsi"/>
                <w:b/>
                <w:sz w:val="28"/>
                <w:szCs w:val="28"/>
              </w:rPr>
              <w:t>Qualities and Attributes</w:t>
            </w:r>
          </w:p>
        </w:tc>
        <w:tc>
          <w:tcPr>
            <w:tcW w:w="1458" w:type="dxa"/>
            <w:shd w:val="clear" w:color="auto" w:fill="auto"/>
          </w:tcPr>
          <w:p w14:paraId="62D32CD9" w14:textId="77777777" w:rsidR="00913482" w:rsidRPr="001630FE" w:rsidRDefault="00913482" w:rsidP="00913482">
            <w:pPr>
              <w:jc w:val="center"/>
              <w:rPr>
                <w:rFonts w:asciiTheme="minorHAnsi" w:hAnsiTheme="minorHAnsi" w:cstheme="minorHAnsi"/>
                <w:b/>
                <w:sz w:val="28"/>
                <w:szCs w:val="28"/>
              </w:rPr>
            </w:pPr>
            <w:r w:rsidRPr="001630FE">
              <w:rPr>
                <w:rFonts w:asciiTheme="minorHAnsi" w:hAnsiTheme="minorHAnsi" w:cstheme="minorHAnsi"/>
                <w:b/>
                <w:sz w:val="28"/>
                <w:szCs w:val="28"/>
              </w:rPr>
              <w:t>Essential</w:t>
            </w:r>
          </w:p>
        </w:tc>
        <w:tc>
          <w:tcPr>
            <w:tcW w:w="1782" w:type="dxa"/>
            <w:shd w:val="clear" w:color="auto" w:fill="auto"/>
          </w:tcPr>
          <w:p w14:paraId="5A6C7BCA" w14:textId="77777777" w:rsidR="00913482" w:rsidRPr="001630FE" w:rsidRDefault="00913482" w:rsidP="00913482">
            <w:pPr>
              <w:jc w:val="center"/>
              <w:rPr>
                <w:rFonts w:asciiTheme="minorHAnsi" w:hAnsiTheme="minorHAnsi" w:cstheme="minorHAnsi"/>
                <w:b/>
                <w:sz w:val="28"/>
                <w:szCs w:val="28"/>
              </w:rPr>
            </w:pPr>
            <w:r w:rsidRPr="001630FE">
              <w:rPr>
                <w:rFonts w:asciiTheme="minorHAnsi" w:hAnsiTheme="minorHAnsi" w:cstheme="minorHAnsi"/>
                <w:b/>
                <w:sz w:val="28"/>
                <w:szCs w:val="28"/>
              </w:rPr>
              <w:t>Desirable</w:t>
            </w:r>
          </w:p>
        </w:tc>
        <w:tc>
          <w:tcPr>
            <w:tcW w:w="1944" w:type="dxa"/>
            <w:shd w:val="clear" w:color="auto" w:fill="auto"/>
          </w:tcPr>
          <w:p w14:paraId="0ED5D0FF" w14:textId="77777777" w:rsidR="00913482" w:rsidRPr="001630FE" w:rsidRDefault="00913482" w:rsidP="00913482">
            <w:pPr>
              <w:jc w:val="center"/>
              <w:rPr>
                <w:rFonts w:asciiTheme="minorHAnsi" w:hAnsiTheme="minorHAnsi" w:cstheme="minorHAnsi"/>
                <w:b/>
                <w:sz w:val="28"/>
                <w:szCs w:val="28"/>
              </w:rPr>
            </w:pPr>
            <w:r w:rsidRPr="001630FE">
              <w:rPr>
                <w:rFonts w:asciiTheme="minorHAnsi" w:hAnsiTheme="minorHAnsi" w:cstheme="minorHAnsi"/>
                <w:b/>
                <w:sz w:val="28"/>
                <w:szCs w:val="28"/>
              </w:rPr>
              <w:t>Source of Evidence</w:t>
            </w:r>
          </w:p>
        </w:tc>
      </w:tr>
      <w:tr w:rsidR="00913482" w:rsidRPr="001630FE" w14:paraId="2FDF419A" w14:textId="77777777" w:rsidTr="00913482">
        <w:trPr>
          <w:trHeight w:val="405"/>
        </w:trPr>
        <w:tc>
          <w:tcPr>
            <w:tcW w:w="4699" w:type="dxa"/>
            <w:shd w:val="clear" w:color="auto" w:fill="auto"/>
          </w:tcPr>
          <w:p w14:paraId="3EA7DA95" w14:textId="77777777" w:rsidR="00913482" w:rsidRPr="001630FE" w:rsidRDefault="00913482" w:rsidP="00913482">
            <w:pPr>
              <w:rPr>
                <w:rFonts w:asciiTheme="minorHAnsi" w:hAnsiTheme="minorHAnsi" w:cstheme="minorHAnsi"/>
                <w:b/>
                <w:sz w:val="22"/>
                <w:szCs w:val="22"/>
              </w:rPr>
            </w:pPr>
            <w:r w:rsidRPr="001630FE">
              <w:rPr>
                <w:rFonts w:asciiTheme="minorHAnsi" w:hAnsiTheme="minorHAnsi" w:cstheme="minorHAnsi"/>
                <w:b/>
                <w:sz w:val="28"/>
                <w:szCs w:val="22"/>
              </w:rPr>
              <w:t>Personal Characteristics</w:t>
            </w:r>
          </w:p>
        </w:tc>
        <w:tc>
          <w:tcPr>
            <w:tcW w:w="1458" w:type="dxa"/>
            <w:shd w:val="clear" w:color="auto" w:fill="auto"/>
          </w:tcPr>
          <w:p w14:paraId="48796237" w14:textId="77777777" w:rsidR="00913482" w:rsidRPr="001630FE" w:rsidRDefault="00913482" w:rsidP="00913482">
            <w:pPr>
              <w:rPr>
                <w:rFonts w:asciiTheme="minorHAnsi" w:hAnsiTheme="minorHAnsi" w:cstheme="minorHAnsi"/>
              </w:rPr>
            </w:pPr>
          </w:p>
        </w:tc>
        <w:tc>
          <w:tcPr>
            <w:tcW w:w="1782" w:type="dxa"/>
            <w:shd w:val="clear" w:color="auto" w:fill="auto"/>
          </w:tcPr>
          <w:p w14:paraId="73B9BAE2" w14:textId="77777777" w:rsidR="00913482" w:rsidRPr="001630FE" w:rsidRDefault="00913482" w:rsidP="00913482">
            <w:pPr>
              <w:rPr>
                <w:rFonts w:asciiTheme="minorHAnsi" w:hAnsiTheme="minorHAnsi" w:cstheme="minorHAnsi"/>
              </w:rPr>
            </w:pPr>
          </w:p>
        </w:tc>
        <w:tc>
          <w:tcPr>
            <w:tcW w:w="1944" w:type="dxa"/>
            <w:shd w:val="clear" w:color="auto" w:fill="auto"/>
          </w:tcPr>
          <w:p w14:paraId="37436750" w14:textId="77777777" w:rsidR="00913482" w:rsidRPr="001630FE" w:rsidRDefault="00913482" w:rsidP="00913482">
            <w:pPr>
              <w:rPr>
                <w:rFonts w:asciiTheme="minorHAnsi" w:hAnsiTheme="minorHAnsi" w:cstheme="minorHAnsi"/>
              </w:rPr>
            </w:pPr>
          </w:p>
        </w:tc>
      </w:tr>
      <w:tr w:rsidR="00913482" w:rsidRPr="001630FE" w14:paraId="73DA903B" w14:textId="77777777" w:rsidTr="00913482">
        <w:trPr>
          <w:trHeight w:val="405"/>
        </w:trPr>
        <w:tc>
          <w:tcPr>
            <w:tcW w:w="4699" w:type="dxa"/>
            <w:shd w:val="clear" w:color="auto" w:fill="auto"/>
          </w:tcPr>
          <w:p w14:paraId="22E48D1C" w14:textId="77777777" w:rsidR="00913482" w:rsidRPr="001630FE" w:rsidRDefault="00913482" w:rsidP="00913482">
            <w:pPr>
              <w:rPr>
                <w:rFonts w:asciiTheme="minorHAnsi" w:hAnsiTheme="minorHAnsi" w:cstheme="minorHAnsi"/>
                <w:sz w:val="22"/>
                <w:szCs w:val="22"/>
              </w:rPr>
            </w:pPr>
            <w:r w:rsidRPr="001630FE">
              <w:rPr>
                <w:rFonts w:asciiTheme="minorHAnsi" w:hAnsiTheme="minorHAnsi" w:cstheme="minorHAnsi"/>
                <w:sz w:val="22"/>
                <w:szCs w:val="22"/>
              </w:rPr>
              <w:t xml:space="preserve">Commitment to excellence </w:t>
            </w:r>
          </w:p>
        </w:tc>
        <w:tc>
          <w:tcPr>
            <w:tcW w:w="1458" w:type="dxa"/>
            <w:shd w:val="clear" w:color="auto" w:fill="auto"/>
          </w:tcPr>
          <w:p w14:paraId="35062EAF" w14:textId="77777777" w:rsidR="00913482" w:rsidRPr="001630FE" w:rsidRDefault="00913482" w:rsidP="00913482">
            <w:pPr>
              <w:jc w:val="center"/>
              <w:rPr>
                <w:rFonts w:asciiTheme="minorHAnsi" w:hAnsiTheme="minorHAnsi" w:cstheme="minorHAnsi"/>
              </w:rPr>
            </w:pPr>
            <w:r w:rsidRPr="001630FE">
              <w:rPr>
                <w:rFonts w:asciiTheme="minorHAnsi" w:hAnsiTheme="minorHAnsi" w:cstheme="minorHAnsi"/>
              </w:rPr>
              <w:sym w:font="Wingdings" w:char="F0FC"/>
            </w:r>
          </w:p>
        </w:tc>
        <w:tc>
          <w:tcPr>
            <w:tcW w:w="1782" w:type="dxa"/>
            <w:shd w:val="clear" w:color="auto" w:fill="auto"/>
          </w:tcPr>
          <w:p w14:paraId="4939BC4D" w14:textId="77777777" w:rsidR="00913482" w:rsidRPr="001630FE" w:rsidRDefault="00913482" w:rsidP="00913482">
            <w:pPr>
              <w:jc w:val="center"/>
              <w:rPr>
                <w:rFonts w:asciiTheme="minorHAnsi" w:hAnsiTheme="minorHAnsi" w:cstheme="minorHAnsi"/>
              </w:rPr>
            </w:pPr>
          </w:p>
        </w:tc>
        <w:tc>
          <w:tcPr>
            <w:tcW w:w="1944" w:type="dxa"/>
            <w:shd w:val="clear" w:color="auto" w:fill="auto"/>
          </w:tcPr>
          <w:p w14:paraId="46F9AFD0" w14:textId="77777777" w:rsidR="00913482" w:rsidRPr="001630FE" w:rsidRDefault="00913482" w:rsidP="00913482">
            <w:pPr>
              <w:rPr>
                <w:rFonts w:asciiTheme="minorHAnsi" w:hAnsiTheme="minorHAnsi" w:cstheme="minorHAnsi"/>
              </w:rPr>
            </w:pPr>
            <w:r w:rsidRPr="001630FE">
              <w:rPr>
                <w:rFonts w:asciiTheme="minorHAnsi" w:hAnsiTheme="minorHAnsi" w:cstheme="minorHAnsi"/>
              </w:rPr>
              <w:t>I</w:t>
            </w:r>
          </w:p>
        </w:tc>
      </w:tr>
      <w:tr w:rsidR="00913482" w:rsidRPr="001630FE" w14:paraId="136A83C4" w14:textId="77777777" w:rsidTr="00913482">
        <w:trPr>
          <w:trHeight w:val="405"/>
        </w:trPr>
        <w:tc>
          <w:tcPr>
            <w:tcW w:w="4699" w:type="dxa"/>
            <w:shd w:val="clear" w:color="auto" w:fill="auto"/>
          </w:tcPr>
          <w:p w14:paraId="22DC2730" w14:textId="77777777" w:rsidR="00913482" w:rsidRPr="001630FE" w:rsidRDefault="00913482" w:rsidP="00913482">
            <w:pPr>
              <w:rPr>
                <w:rFonts w:asciiTheme="minorHAnsi" w:hAnsiTheme="minorHAnsi" w:cstheme="minorHAnsi"/>
                <w:sz w:val="22"/>
                <w:szCs w:val="22"/>
              </w:rPr>
            </w:pPr>
            <w:r w:rsidRPr="001630FE">
              <w:rPr>
                <w:rFonts w:asciiTheme="minorHAnsi" w:hAnsiTheme="minorHAnsi" w:cstheme="minorHAnsi"/>
                <w:sz w:val="22"/>
                <w:szCs w:val="22"/>
              </w:rPr>
              <w:t>Impact and influence</w:t>
            </w:r>
          </w:p>
        </w:tc>
        <w:tc>
          <w:tcPr>
            <w:tcW w:w="1458" w:type="dxa"/>
            <w:shd w:val="clear" w:color="auto" w:fill="auto"/>
          </w:tcPr>
          <w:p w14:paraId="72D82ABC" w14:textId="77777777" w:rsidR="00913482" w:rsidRPr="001630FE" w:rsidRDefault="00913482" w:rsidP="00913482">
            <w:pPr>
              <w:jc w:val="center"/>
              <w:rPr>
                <w:rFonts w:asciiTheme="minorHAnsi" w:hAnsiTheme="minorHAnsi" w:cstheme="minorHAnsi"/>
              </w:rPr>
            </w:pPr>
            <w:r w:rsidRPr="001630FE">
              <w:rPr>
                <w:rFonts w:asciiTheme="minorHAnsi" w:hAnsiTheme="minorHAnsi" w:cstheme="minorHAnsi"/>
              </w:rPr>
              <w:sym w:font="Wingdings" w:char="F0FC"/>
            </w:r>
          </w:p>
        </w:tc>
        <w:tc>
          <w:tcPr>
            <w:tcW w:w="1782" w:type="dxa"/>
            <w:shd w:val="clear" w:color="auto" w:fill="auto"/>
          </w:tcPr>
          <w:p w14:paraId="69EC6761" w14:textId="77777777" w:rsidR="00913482" w:rsidRPr="001630FE" w:rsidRDefault="00913482" w:rsidP="00913482">
            <w:pPr>
              <w:jc w:val="center"/>
              <w:rPr>
                <w:rFonts w:asciiTheme="minorHAnsi" w:hAnsiTheme="minorHAnsi" w:cstheme="minorHAnsi"/>
              </w:rPr>
            </w:pPr>
          </w:p>
        </w:tc>
        <w:tc>
          <w:tcPr>
            <w:tcW w:w="1944" w:type="dxa"/>
            <w:shd w:val="clear" w:color="auto" w:fill="auto"/>
          </w:tcPr>
          <w:p w14:paraId="2D46E276" w14:textId="77777777" w:rsidR="00913482" w:rsidRPr="001630FE" w:rsidRDefault="00913482" w:rsidP="00913482">
            <w:pPr>
              <w:rPr>
                <w:rFonts w:asciiTheme="minorHAnsi" w:hAnsiTheme="minorHAnsi" w:cstheme="minorHAnsi"/>
              </w:rPr>
            </w:pPr>
            <w:r w:rsidRPr="001630FE">
              <w:rPr>
                <w:rFonts w:asciiTheme="minorHAnsi" w:hAnsiTheme="minorHAnsi" w:cstheme="minorHAnsi"/>
              </w:rPr>
              <w:t>I/R</w:t>
            </w:r>
          </w:p>
        </w:tc>
      </w:tr>
      <w:tr w:rsidR="00913482" w:rsidRPr="001630FE" w14:paraId="659D9236" w14:textId="77777777" w:rsidTr="00913482">
        <w:trPr>
          <w:trHeight w:val="405"/>
        </w:trPr>
        <w:tc>
          <w:tcPr>
            <w:tcW w:w="4699" w:type="dxa"/>
            <w:shd w:val="clear" w:color="auto" w:fill="auto"/>
          </w:tcPr>
          <w:p w14:paraId="784DA0D6" w14:textId="77777777" w:rsidR="00913482" w:rsidRPr="001630FE" w:rsidRDefault="00913482" w:rsidP="00913482">
            <w:pPr>
              <w:rPr>
                <w:rFonts w:asciiTheme="minorHAnsi" w:hAnsiTheme="minorHAnsi" w:cstheme="minorHAnsi"/>
                <w:sz w:val="22"/>
                <w:szCs w:val="22"/>
              </w:rPr>
            </w:pPr>
            <w:r w:rsidRPr="001630FE">
              <w:rPr>
                <w:rFonts w:asciiTheme="minorHAnsi" w:hAnsiTheme="minorHAnsi" w:cstheme="minorHAnsi"/>
                <w:sz w:val="22"/>
                <w:szCs w:val="22"/>
              </w:rPr>
              <w:t>Personal Conviction</w:t>
            </w:r>
          </w:p>
        </w:tc>
        <w:tc>
          <w:tcPr>
            <w:tcW w:w="1458" w:type="dxa"/>
            <w:shd w:val="clear" w:color="auto" w:fill="auto"/>
          </w:tcPr>
          <w:p w14:paraId="55201924" w14:textId="77777777" w:rsidR="00913482" w:rsidRPr="001630FE" w:rsidRDefault="00913482" w:rsidP="00913482">
            <w:pPr>
              <w:jc w:val="center"/>
              <w:rPr>
                <w:rFonts w:asciiTheme="minorHAnsi" w:hAnsiTheme="minorHAnsi" w:cstheme="minorHAnsi"/>
              </w:rPr>
            </w:pPr>
            <w:r w:rsidRPr="001630FE">
              <w:rPr>
                <w:rFonts w:asciiTheme="minorHAnsi" w:hAnsiTheme="minorHAnsi" w:cstheme="minorHAnsi"/>
              </w:rPr>
              <w:sym w:font="Wingdings" w:char="F0FC"/>
            </w:r>
          </w:p>
        </w:tc>
        <w:tc>
          <w:tcPr>
            <w:tcW w:w="1782" w:type="dxa"/>
            <w:shd w:val="clear" w:color="auto" w:fill="auto"/>
          </w:tcPr>
          <w:p w14:paraId="4B716D64" w14:textId="77777777" w:rsidR="00913482" w:rsidRPr="001630FE" w:rsidRDefault="00913482" w:rsidP="00913482">
            <w:pPr>
              <w:jc w:val="center"/>
              <w:rPr>
                <w:rFonts w:asciiTheme="minorHAnsi" w:hAnsiTheme="minorHAnsi" w:cstheme="minorHAnsi"/>
              </w:rPr>
            </w:pPr>
          </w:p>
        </w:tc>
        <w:tc>
          <w:tcPr>
            <w:tcW w:w="1944" w:type="dxa"/>
            <w:shd w:val="clear" w:color="auto" w:fill="auto"/>
          </w:tcPr>
          <w:p w14:paraId="597E8412" w14:textId="77777777" w:rsidR="00913482" w:rsidRPr="001630FE" w:rsidRDefault="00913482" w:rsidP="00913482">
            <w:pPr>
              <w:rPr>
                <w:rFonts w:asciiTheme="minorHAnsi" w:hAnsiTheme="minorHAnsi" w:cstheme="minorHAnsi"/>
              </w:rPr>
            </w:pPr>
            <w:r w:rsidRPr="001630FE">
              <w:rPr>
                <w:rFonts w:asciiTheme="minorHAnsi" w:hAnsiTheme="minorHAnsi" w:cstheme="minorHAnsi"/>
              </w:rPr>
              <w:t>I/R</w:t>
            </w:r>
          </w:p>
        </w:tc>
      </w:tr>
      <w:tr w:rsidR="00913482" w:rsidRPr="001630FE" w14:paraId="4C733E8A" w14:textId="77777777" w:rsidTr="00913482">
        <w:trPr>
          <w:trHeight w:val="405"/>
        </w:trPr>
        <w:tc>
          <w:tcPr>
            <w:tcW w:w="4699" w:type="dxa"/>
            <w:shd w:val="clear" w:color="auto" w:fill="auto"/>
          </w:tcPr>
          <w:p w14:paraId="68FEFC21" w14:textId="77777777" w:rsidR="00913482" w:rsidRPr="001630FE" w:rsidRDefault="00913482" w:rsidP="00913482">
            <w:pPr>
              <w:rPr>
                <w:rFonts w:asciiTheme="minorHAnsi" w:hAnsiTheme="minorHAnsi" w:cstheme="minorHAnsi"/>
                <w:sz w:val="22"/>
                <w:szCs w:val="22"/>
              </w:rPr>
            </w:pPr>
            <w:r w:rsidRPr="001630FE">
              <w:rPr>
                <w:rFonts w:asciiTheme="minorHAnsi" w:hAnsiTheme="minorHAnsi" w:cstheme="minorHAnsi"/>
                <w:sz w:val="22"/>
                <w:szCs w:val="22"/>
              </w:rPr>
              <w:t>Transformational Leadership</w:t>
            </w:r>
          </w:p>
        </w:tc>
        <w:tc>
          <w:tcPr>
            <w:tcW w:w="1458" w:type="dxa"/>
            <w:shd w:val="clear" w:color="auto" w:fill="auto"/>
          </w:tcPr>
          <w:p w14:paraId="191B6804" w14:textId="77777777" w:rsidR="00913482" w:rsidRPr="001630FE" w:rsidRDefault="00913482" w:rsidP="00913482">
            <w:pPr>
              <w:jc w:val="center"/>
              <w:rPr>
                <w:rFonts w:asciiTheme="minorHAnsi" w:hAnsiTheme="minorHAnsi" w:cstheme="minorHAnsi"/>
              </w:rPr>
            </w:pPr>
          </w:p>
        </w:tc>
        <w:tc>
          <w:tcPr>
            <w:tcW w:w="1782" w:type="dxa"/>
            <w:shd w:val="clear" w:color="auto" w:fill="auto"/>
          </w:tcPr>
          <w:p w14:paraId="4B7215C1" w14:textId="77777777" w:rsidR="00913482" w:rsidRPr="001630FE" w:rsidRDefault="00913482" w:rsidP="00913482">
            <w:pPr>
              <w:jc w:val="center"/>
              <w:rPr>
                <w:rFonts w:asciiTheme="minorHAnsi" w:hAnsiTheme="minorHAnsi" w:cstheme="minorHAnsi"/>
              </w:rPr>
            </w:pPr>
            <w:r w:rsidRPr="001630FE">
              <w:rPr>
                <w:rFonts w:asciiTheme="minorHAnsi" w:hAnsiTheme="minorHAnsi" w:cstheme="minorHAnsi"/>
              </w:rPr>
              <w:sym w:font="Wingdings" w:char="F0FC"/>
            </w:r>
          </w:p>
        </w:tc>
        <w:tc>
          <w:tcPr>
            <w:tcW w:w="1944" w:type="dxa"/>
            <w:shd w:val="clear" w:color="auto" w:fill="auto"/>
          </w:tcPr>
          <w:p w14:paraId="72B95EB5" w14:textId="77777777" w:rsidR="00913482" w:rsidRPr="001630FE" w:rsidRDefault="00913482" w:rsidP="00913482">
            <w:pPr>
              <w:rPr>
                <w:rFonts w:asciiTheme="minorHAnsi" w:hAnsiTheme="minorHAnsi" w:cstheme="minorHAnsi"/>
              </w:rPr>
            </w:pPr>
            <w:r w:rsidRPr="001630FE">
              <w:rPr>
                <w:rFonts w:asciiTheme="minorHAnsi" w:hAnsiTheme="minorHAnsi" w:cstheme="minorHAnsi"/>
              </w:rPr>
              <w:t>I</w:t>
            </w:r>
          </w:p>
        </w:tc>
      </w:tr>
      <w:tr w:rsidR="00913482" w:rsidRPr="001630FE" w14:paraId="69FA98DD" w14:textId="77777777" w:rsidTr="00913482">
        <w:trPr>
          <w:trHeight w:val="405"/>
        </w:trPr>
        <w:tc>
          <w:tcPr>
            <w:tcW w:w="4699" w:type="dxa"/>
            <w:shd w:val="clear" w:color="auto" w:fill="auto"/>
          </w:tcPr>
          <w:p w14:paraId="7C33067A" w14:textId="77777777" w:rsidR="00913482" w:rsidRPr="001630FE" w:rsidRDefault="00913482" w:rsidP="00913482">
            <w:pPr>
              <w:rPr>
                <w:rFonts w:asciiTheme="minorHAnsi" w:hAnsiTheme="minorHAnsi" w:cstheme="minorHAnsi"/>
                <w:sz w:val="22"/>
                <w:szCs w:val="22"/>
              </w:rPr>
            </w:pPr>
            <w:r w:rsidRPr="001630FE">
              <w:rPr>
                <w:rFonts w:asciiTheme="minorHAnsi" w:hAnsiTheme="minorHAnsi" w:cstheme="minorHAnsi"/>
                <w:sz w:val="22"/>
                <w:szCs w:val="22"/>
              </w:rPr>
              <w:t>Holds People accountable</w:t>
            </w:r>
          </w:p>
        </w:tc>
        <w:tc>
          <w:tcPr>
            <w:tcW w:w="1458" w:type="dxa"/>
            <w:shd w:val="clear" w:color="auto" w:fill="auto"/>
          </w:tcPr>
          <w:p w14:paraId="4C8C6810" w14:textId="77777777" w:rsidR="00913482" w:rsidRPr="001630FE" w:rsidRDefault="00913482" w:rsidP="00913482">
            <w:pPr>
              <w:jc w:val="center"/>
              <w:rPr>
                <w:rFonts w:asciiTheme="minorHAnsi" w:hAnsiTheme="minorHAnsi" w:cstheme="minorHAnsi"/>
              </w:rPr>
            </w:pPr>
            <w:r w:rsidRPr="001630FE">
              <w:rPr>
                <w:rFonts w:asciiTheme="minorHAnsi" w:hAnsiTheme="minorHAnsi" w:cstheme="minorHAnsi"/>
              </w:rPr>
              <w:sym w:font="Wingdings" w:char="F0FC"/>
            </w:r>
          </w:p>
        </w:tc>
        <w:tc>
          <w:tcPr>
            <w:tcW w:w="1782" w:type="dxa"/>
            <w:shd w:val="clear" w:color="auto" w:fill="auto"/>
          </w:tcPr>
          <w:p w14:paraId="4180FD76" w14:textId="77777777" w:rsidR="00913482" w:rsidRPr="001630FE" w:rsidRDefault="00913482" w:rsidP="00913482">
            <w:pPr>
              <w:jc w:val="center"/>
              <w:rPr>
                <w:rFonts w:asciiTheme="minorHAnsi" w:hAnsiTheme="minorHAnsi" w:cstheme="minorHAnsi"/>
              </w:rPr>
            </w:pPr>
          </w:p>
        </w:tc>
        <w:tc>
          <w:tcPr>
            <w:tcW w:w="1944" w:type="dxa"/>
            <w:shd w:val="clear" w:color="auto" w:fill="auto"/>
          </w:tcPr>
          <w:p w14:paraId="0C8874EE" w14:textId="77777777" w:rsidR="00913482" w:rsidRPr="001630FE" w:rsidRDefault="00913482" w:rsidP="00913482">
            <w:pPr>
              <w:rPr>
                <w:rFonts w:asciiTheme="minorHAnsi" w:hAnsiTheme="minorHAnsi" w:cstheme="minorHAnsi"/>
              </w:rPr>
            </w:pPr>
            <w:r w:rsidRPr="001630FE">
              <w:rPr>
                <w:rFonts w:asciiTheme="minorHAnsi" w:hAnsiTheme="minorHAnsi" w:cstheme="minorHAnsi"/>
              </w:rPr>
              <w:t>I/R</w:t>
            </w:r>
          </w:p>
        </w:tc>
      </w:tr>
      <w:tr w:rsidR="00913482" w:rsidRPr="001630FE" w14:paraId="3D14394E" w14:textId="77777777" w:rsidTr="00913482">
        <w:trPr>
          <w:trHeight w:val="405"/>
        </w:trPr>
        <w:tc>
          <w:tcPr>
            <w:tcW w:w="4699" w:type="dxa"/>
            <w:shd w:val="clear" w:color="auto" w:fill="auto"/>
          </w:tcPr>
          <w:p w14:paraId="4DC73E49" w14:textId="77777777" w:rsidR="00913482" w:rsidRPr="001630FE" w:rsidRDefault="00913482" w:rsidP="00913482">
            <w:pPr>
              <w:rPr>
                <w:rFonts w:asciiTheme="minorHAnsi" w:hAnsiTheme="minorHAnsi" w:cstheme="minorHAnsi"/>
                <w:sz w:val="22"/>
                <w:szCs w:val="22"/>
              </w:rPr>
            </w:pPr>
            <w:r w:rsidRPr="001630FE">
              <w:rPr>
                <w:rFonts w:asciiTheme="minorHAnsi" w:hAnsiTheme="minorHAnsi" w:cstheme="minorHAnsi"/>
                <w:sz w:val="22"/>
                <w:szCs w:val="22"/>
              </w:rPr>
              <w:t>Initiative</w:t>
            </w:r>
          </w:p>
        </w:tc>
        <w:tc>
          <w:tcPr>
            <w:tcW w:w="1458" w:type="dxa"/>
            <w:shd w:val="clear" w:color="auto" w:fill="auto"/>
          </w:tcPr>
          <w:p w14:paraId="6FAD54DA" w14:textId="77777777" w:rsidR="00913482" w:rsidRPr="001630FE" w:rsidRDefault="00913482" w:rsidP="00913482">
            <w:pPr>
              <w:jc w:val="center"/>
              <w:rPr>
                <w:rFonts w:asciiTheme="minorHAnsi" w:hAnsiTheme="minorHAnsi" w:cstheme="minorHAnsi"/>
              </w:rPr>
            </w:pPr>
            <w:r w:rsidRPr="001630FE">
              <w:rPr>
                <w:rFonts w:asciiTheme="minorHAnsi" w:hAnsiTheme="minorHAnsi" w:cstheme="minorHAnsi"/>
              </w:rPr>
              <w:sym w:font="Wingdings" w:char="F0FC"/>
            </w:r>
          </w:p>
        </w:tc>
        <w:tc>
          <w:tcPr>
            <w:tcW w:w="1782" w:type="dxa"/>
            <w:shd w:val="clear" w:color="auto" w:fill="auto"/>
          </w:tcPr>
          <w:p w14:paraId="679D2355" w14:textId="77777777" w:rsidR="00913482" w:rsidRPr="001630FE" w:rsidRDefault="00913482" w:rsidP="00913482">
            <w:pPr>
              <w:jc w:val="center"/>
              <w:rPr>
                <w:rFonts w:asciiTheme="minorHAnsi" w:hAnsiTheme="minorHAnsi" w:cstheme="minorHAnsi"/>
              </w:rPr>
            </w:pPr>
          </w:p>
        </w:tc>
        <w:tc>
          <w:tcPr>
            <w:tcW w:w="1944" w:type="dxa"/>
            <w:shd w:val="clear" w:color="auto" w:fill="auto"/>
          </w:tcPr>
          <w:p w14:paraId="126162B3" w14:textId="77777777" w:rsidR="00913482" w:rsidRPr="001630FE" w:rsidRDefault="00913482" w:rsidP="00913482">
            <w:pPr>
              <w:rPr>
                <w:rFonts w:asciiTheme="minorHAnsi" w:hAnsiTheme="minorHAnsi" w:cstheme="minorHAnsi"/>
              </w:rPr>
            </w:pPr>
            <w:r w:rsidRPr="001630FE">
              <w:rPr>
                <w:rFonts w:asciiTheme="minorHAnsi" w:hAnsiTheme="minorHAnsi" w:cstheme="minorHAnsi"/>
              </w:rPr>
              <w:t>I/R</w:t>
            </w:r>
          </w:p>
        </w:tc>
      </w:tr>
      <w:tr w:rsidR="00913482" w:rsidRPr="001630FE" w14:paraId="25C355EE" w14:textId="77777777" w:rsidTr="00913482">
        <w:trPr>
          <w:trHeight w:val="405"/>
        </w:trPr>
        <w:tc>
          <w:tcPr>
            <w:tcW w:w="4699" w:type="dxa"/>
            <w:shd w:val="clear" w:color="auto" w:fill="auto"/>
          </w:tcPr>
          <w:p w14:paraId="4BE73BBA" w14:textId="77777777" w:rsidR="00913482" w:rsidRPr="001630FE" w:rsidRDefault="00913482" w:rsidP="00913482">
            <w:pPr>
              <w:rPr>
                <w:rFonts w:asciiTheme="minorHAnsi" w:hAnsiTheme="minorHAnsi" w:cstheme="minorHAnsi"/>
                <w:sz w:val="22"/>
                <w:szCs w:val="22"/>
              </w:rPr>
            </w:pPr>
            <w:r w:rsidRPr="001630FE">
              <w:rPr>
                <w:rFonts w:asciiTheme="minorHAnsi" w:hAnsiTheme="minorHAnsi" w:cstheme="minorHAnsi"/>
                <w:sz w:val="22"/>
                <w:szCs w:val="22"/>
              </w:rPr>
              <w:t>Analytical Thinking</w:t>
            </w:r>
          </w:p>
        </w:tc>
        <w:tc>
          <w:tcPr>
            <w:tcW w:w="1458" w:type="dxa"/>
            <w:shd w:val="clear" w:color="auto" w:fill="auto"/>
          </w:tcPr>
          <w:p w14:paraId="00EB38F9" w14:textId="77777777" w:rsidR="00913482" w:rsidRPr="001630FE" w:rsidRDefault="00913482" w:rsidP="00913482">
            <w:pPr>
              <w:jc w:val="center"/>
              <w:rPr>
                <w:rFonts w:asciiTheme="minorHAnsi" w:hAnsiTheme="minorHAnsi" w:cstheme="minorHAnsi"/>
              </w:rPr>
            </w:pPr>
          </w:p>
        </w:tc>
        <w:tc>
          <w:tcPr>
            <w:tcW w:w="1782" w:type="dxa"/>
            <w:shd w:val="clear" w:color="auto" w:fill="auto"/>
          </w:tcPr>
          <w:p w14:paraId="5AF5593C" w14:textId="77777777" w:rsidR="00913482" w:rsidRPr="001630FE" w:rsidRDefault="00913482" w:rsidP="00913482">
            <w:pPr>
              <w:jc w:val="center"/>
              <w:rPr>
                <w:rFonts w:asciiTheme="minorHAnsi" w:hAnsiTheme="minorHAnsi" w:cstheme="minorHAnsi"/>
              </w:rPr>
            </w:pPr>
            <w:r w:rsidRPr="001630FE">
              <w:rPr>
                <w:rFonts w:asciiTheme="minorHAnsi" w:hAnsiTheme="minorHAnsi" w:cstheme="minorHAnsi"/>
              </w:rPr>
              <w:sym w:font="Wingdings" w:char="F0FC"/>
            </w:r>
          </w:p>
        </w:tc>
        <w:tc>
          <w:tcPr>
            <w:tcW w:w="1944" w:type="dxa"/>
            <w:shd w:val="clear" w:color="auto" w:fill="auto"/>
          </w:tcPr>
          <w:p w14:paraId="116D3628" w14:textId="77777777" w:rsidR="00913482" w:rsidRPr="001630FE" w:rsidRDefault="00913482" w:rsidP="00913482">
            <w:pPr>
              <w:rPr>
                <w:rFonts w:asciiTheme="minorHAnsi" w:hAnsiTheme="minorHAnsi" w:cstheme="minorHAnsi"/>
              </w:rPr>
            </w:pPr>
            <w:r w:rsidRPr="001630FE">
              <w:rPr>
                <w:rFonts w:asciiTheme="minorHAnsi" w:hAnsiTheme="minorHAnsi" w:cstheme="minorHAnsi"/>
              </w:rPr>
              <w:t>I</w:t>
            </w:r>
          </w:p>
        </w:tc>
      </w:tr>
      <w:tr w:rsidR="00913482" w:rsidRPr="001630FE" w14:paraId="7CDC0455" w14:textId="77777777" w:rsidTr="00913482">
        <w:trPr>
          <w:trHeight w:val="405"/>
        </w:trPr>
        <w:tc>
          <w:tcPr>
            <w:tcW w:w="4699" w:type="dxa"/>
            <w:shd w:val="clear" w:color="auto" w:fill="auto"/>
          </w:tcPr>
          <w:p w14:paraId="51C4442E" w14:textId="77777777" w:rsidR="00913482" w:rsidRPr="001630FE" w:rsidRDefault="00913482" w:rsidP="00913482">
            <w:pPr>
              <w:rPr>
                <w:rFonts w:asciiTheme="minorHAnsi" w:hAnsiTheme="minorHAnsi" w:cstheme="minorHAnsi"/>
                <w:sz w:val="22"/>
                <w:szCs w:val="22"/>
              </w:rPr>
            </w:pPr>
            <w:r w:rsidRPr="001630FE">
              <w:rPr>
                <w:rFonts w:asciiTheme="minorHAnsi" w:hAnsiTheme="minorHAnsi" w:cstheme="minorHAnsi"/>
                <w:sz w:val="22"/>
                <w:szCs w:val="22"/>
              </w:rPr>
              <w:t>Potential For Development</w:t>
            </w:r>
          </w:p>
        </w:tc>
        <w:tc>
          <w:tcPr>
            <w:tcW w:w="1458" w:type="dxa"/>
            <w:shd w:val="clear" w:color="auto" w:fill="auto"/>
          </w:tcPr>
          <w:p w14:paraId="717885CE" w14:textId="77777777" w:rsidR="00913482" w:rsidRPr="001630FE" w:rsidRDefault="00913482" w:rsidP="00913482">
            <w:pPr>
              <w:jc w:val="center"/>
              <w:rPr>
                <w:rFonts w:asciiTheme="minorHAnsi" w:hAnsiTheme="minorHAnsi" w:cstheme="minorHAnsi"/>
              </w:rPr>
            </w:pPr>
            <w:r w:rsidRPr="001630FE">
              <w:rPr>
                <w:rFonts w:asciiTheme="minorHAnsi" w:hAnsiTheme="minorHAnsi" w:cstheme="minorHAnsi"/>
              </w:rPr>
              <w:sym w:font="Wingdings" w:char="F0FC"/>
            </w:r>
          </w:p>
        </w:tc>
        <w:tc>
          <w:tcPr>
            <w:tcW w:w="1782" w:type="dxa"/>
            <w:shd w:val="clear" w:color="auto" w:fill="auto"/>
          </w:tcPr>
          <w:p w14:paraId="37B21BA9" w14:textId="77777777" w:rsidR="00913482" w:rsidRPr="001630FE" w:rsidRDefault="00913482" w:rsidP="00913482">
            <w:pPr>
              <w:jc w:val="center"/>
              <w:rPr>
                <w:rFonts w:asciiTheme="minorHAnsi" w:hAnsiTheme="minorHAnsi" w:cstheme="minorHAnsi"/>
              </w:rPr>
            </w:pPr>
          </w:p>
        </w:tc>
        <w:tc>
          <w:tcPr>
            <w:tcW w:w="1944" w:type="dxa"/>
            <w:shd w:val="clear" w:color="auto" w:fill="auto"/>
          </w:tcPr>
          <w:p w14:paraId="46DBE48E" w14:textId="77777777" w:rsidR="00913482" w:rsidRPr="001630FE" w:rsidRDefault="00913482" w:rsidP="00913482">
            <w:pPr>
              <w:rPr>
                <w:rFonts w:asciiTheme="minorHAnsi" w:hAnsiTheme="minorHAnsi" w:cstheme="minorHAnsi"/>
              </w:rPr>
            </w:pPr>
            <w:r w:rsidRPr="001630FE">
              <w:rPr>
                <w:rFonts w:asciiTheme="minorHAnsi" w:hAnsiTheme="minorHAnsi" w:cstheme="minorHAnsi"/>
              </w:rPr>
              <w:t>I/R</w:t>
            </w:r>
          </w:p>
        </w:tc>
      </w:tr>
      <w:tr w:rsidR="00913482" w:rsidRPr="001630FE" w14:paraId="451A8980" w14:textId="77777777" w:rsidTr="00913482">
        <w:trPr>
          <w:trHeight w:val="405"/>
        </w:trPr>
        <w:tc>
          <w:tcPr>
            <w:tcW w:w="4699" w:type="dxa"/>
            <w:shd w:val="clear" w:color="auto" w:fill="auto"/>
          </w:tcPr>
          <w:p w14:paraId="1F9F2E89" w14:textId="77777777" w:rsidR="00913482" w:rsidRPr="001630FE" w:rsidRDefault="00913482" w:rsidP="00913482">
            <w:pPr>
              <w:rPr>
                <w:rFonts w:asciiTheme="minorHAnsi" w:hAnsiTheme="minorHAnsi" w:cstheme="minorHAnsi"/>
                <w:sz w:val="22"/>
                <w:szCs w:val="22"/>
              </w:rPr>
            </w:pPr>
            <w:r w:rsidRPr="001630FE">
              <w:rPr>
                <w:rFonts w:asciiTheme="minorHAnsi" w:hAnsiTheme="minorHAnsi" w:cstheme="minorHAnsi"/>
                <w:sz w:val="22"/>
                <w:szCs w:val="22"/>
              </w:rPr>
              <w:t>Develops potential in others</w:t>
            </w:r>
          </w:p>
        </w:tc>
        <w:tc>
          <w:tcPr>
            <w:tcW w:w="1458" w:type="dxa"/>
            <w:shd w:val="clear" w:color="auto" w:fill="auto"/>
          </w:tcPr>
          <w:p w14:paraId="38C908C6" w14:textId="77777777" w:rsidR="00913482" w:rsidRPr="001630FE" w:rsidRDefault="00913482" w:rsidP="00913482">
            <w:pPr>
              <w:jc w:val="center"/>
              <w:rPr>
                <w:rFonts w:asciiTheme="minorHAnsi" w:hAnsiTheme="minorHAnsi" w:cstheme="minorHAnsi"/>
              </w:rPr>
            </w:pPr>
            <w:r w:rsidRPr="001630FE">
              <w:rPr>
                <w:rFonts w:asciiTheme="minorHAnsi" w:hAnsiTheme="minorHAnsi" w:cstheme="minorHAnsi"/>
              </w:rPr>
              <w:sym w:font="Wingdings" w:char="F0FC"/>
            </w:r>
          </w:p>
        </w:tc>
        <w:tc>
          <w:tcPr>
            <w:tcW w:w="1782" w:type="dxa"/>
            <w:shd w:val="clear" w:color="auto" w:fill="auto"/>
          </w:tcPr>
          <w:p w14:paraId="136266F4" w14:textId="77777777" w:rsidR="00913482" w:rsidRPr="001630FE" w:rsidRDefault="00913482" w:rsidP="00913482">
            <w:pPr>
              <w:jc w:val="center"/>
              <w:rPr>
                <w:rFonts w:asciiTheme="minorHAnsi" w:hAnsiTheme="minorHAnsi" w:cstheme="minorHAnsi"/>
              </w:rPr>
            </w:pPr>
          </w:p>
        </w:tc>
        <w:tc>
          <w:tcPr>
            <w:tcW w:w="1944" w:type="dxa"/>
            <w:shd w:val="clear" w:color="auto" w:fill="auto"/>
          </w:tcPr>
          <w:p w14:paraId="41145C02" w14:textId="77777777" w:rsidR="00913482" w:rsidRPr="001630FE" w:rsidRDefault="00913482" w:rsidP="00913482">
            <w:pPr>
              <w:rPr>
                <w:rFonts w:asciiTheme="minorHAnsi" w:hAnsiTheme="minorHAnsi" w:cstheme="minorHAnsi"/>
              </w:rPr>
            </w:pPr>
            <w:r w:rsidRPr="001630FE">
              <w:rPr>
                <w:rFonts w:asciiTheme="minorHAnsi" w:hAnsiTheme="minorHAnsi" w:cstheme="minorHAnsi"/>
              </w:rPr>
              <w:t>AF/R/I</w:t>
            </w:r>
          </w:p>
        </w:tc>
      </w:tr>
      <w:tr w:rsidR="00913482" w:rsidRPr="001630FE" w14:paraId="11D081B7" w14:textId="77777777" w:rsidTr="00913482">
        <w:trPr>
          <w:trHeight w:val="405"/>
        </w:trPr>
        <w:tc>
          <w:tcPr>
            <w:tcW w:w="4699" w:type="dxa"/>
            <w:shd w:val="clear" w:color="auto" w:fill="auto"/>
          </w:tcPr>
          <w:p w14:paraId="2619C5FF" w14:textId="77777777" w:rsidR="00913482" w:rsidRPr="001630FE" w:rsidRDefault="00913482" w:rsidP="00913482">
            <w:pPr>
              <w:rPr>
                <w:rFonts w:asciiTheme="minorHAnsi" w:hAnsiTheme="minorHAnsi" w:cstheme="minorHAnsi"/>
                <w:sz w:val="22"/>
                <w:szCs w:val="22"/>
              </w:rPr>
            </w:pPr>
            <w:r w:rsidRPr="001630FE">
              <w:rPr>
                <w:rFonts w:asciiTheme="minorHAnsi" w:hAnsiTheme="minorHAnsi" w:cstheme="minorHAnsi"/>
                <w:sz w:val="22"/>
                <w:szCs w:val="22"/>
              </w:rPr>
              <w:t>Team Worker</w:t>
            </w:r>
          </w:p>
        </w:tc>
        <w:tc>
          <w:tcPr>
            <w:tcW w:w="1458" w:type="dxa"/>
            <w:shd w:val="clear" w:color="auto" w:fill="auto"/>
          </w:tcPr>
          <w:p w14:paraId="45CDA0F4" w14:textId="77777777" w:rsidR="00913482" w:rsidRPr="001630FE" w:rsidRDefault="00913482" w:rsidP="00913482">
            <w:pPr>
              <w:jc w:val="center"/>
              <w:rPr>
                <w:rFonts w:asciiTheme="minorHAnsi" w:hAnsiTheme="minorHAnsi" w:cstheme="minorHAnsi"/>
              </w:rPr>
            </w:pPr>
            <w:r w:rsidRPr="001630FE">
              <w:rPr>
                <w:rFonts w:asciiTheme="minorHAnsi" w:hAnsiTheme="minorHAnsi" w:cstheme="minorHAnsi"/>
              </w:rPr>
              <w:sym w:font="Wingdings" w:char="F0FC"/>
            </w:r>
          </w:p>
        </w:tc>
        <w:tc>
          <w:tcPr>
            <w:tcW w:w="1782" w:type="dxa"/>
            <w:shd w:val="clear" w:color="auto" w:fill="auto"/>
          </w:tcPr>
          <w:p w14:paraId="7CA477E5" w14:textId="77777777" w:rsidR="00913482" w:rsidRPr="001630FE" w:rsidRDefault="00913482" w:rsidP="00913482">
            <w:pPr>
              <w:jc w:val="center"/>
              <w:rPr>
                <w:rFonts w:asciiTheme="minorHAnsi" w:hAnsiTheme="minorHAnsi" w:cstheme="minorHAnsi"/>
              </w:rPr>
            </w:pPr>
          </w:p>
        </w:tc>
        <w:tc>
          <w:tcPr>
            <w:tcW w:w="1944" w:type="dxa"/>
            <w:shd w:val="clear" w:color="auto" w:fill="auto"/>
          </w:tcPr>
          <w:p w14:paraId="4C98826E" w14:textId="77777777" w:rsidR="00913482" w:rsidRPr="001630FE" w:rsidRDefault="00913482" w:rsidP="00913482">
            <w:pPr>
              <w:rPr>
                <w:rFonts w:asciiTheme="minorHAnsi" w:hAnsiTheme="minorHAnsi" w:cstheme="minorHAnsi"/>
              </w:rPr>
            </w:pPr>
            <w:r w:rsidRPr="001630FE">
              <w:rPr>
                <w:rFonts w:asciiTheme="minorHAnsi" w:hAnsiTheme="minorHAnsi" w:cstheme="minorHAnsi"/>
              </w:rPr>
              <w:t>I</w:t>
            </w:r>
          </w:p>
        </w:tc>
      </w:tr>
      <w:tr w:rsidR="00913482" w:rsidRPr="001630FE" w14:paraId="24487F62" w14:textId="77777777" w:rsidTr="00913482">
        <w:trPr>
          <w:trHeight w:val="405"/>
        </w:trPr>
        <w:tc>
          <w:tcPr>
            <w:tcW w:w="4699" w:type="dxa"/>
            <w:shd w:val="clear" w:color="auto" w:fill="auto"/>
          </w:tcPr>
          <w:p w14:paraId="070D1576" w14:textId="77777777" w:rsidR="00913482" w:rsidRPr="001630FE" w:rsidRDefault="00913482" w:rsidP="00913482">
            <w:pPr>
              <w:rPr>
                <w:rFonts w:asciiTheme="minorHAnsi" w:hAnsiTheme="minorHAnsi" w:cstheme="minorHAnsi"/>
                <w:sz w:val="22"/>
                <w:szCs w:val="22"/>
              </w:rPr>
            </w:pPr>
            <w:r w:rsidRPr="001630FE">
              <w:rPr>
                <w:rFonts w:asciiTheme="minorHAnsi" w:hAnsiTheme="minorHAnsi" w:cstheme="minorHAnsi"/>
                <w:sz w:val="22"/>
                <w:szCs w:val="22"/>
              </w:rPr>
              <w:t>Challenges and Supports</w:t>
            </w:r>
          </w:p>
        </w:tc>
        <w:tc>
          <w:tcPr>
            <w:tcW w:w="1458" w:type="dxa"/>
            <w:shd w:val="clear" w:color="auto" w:fill="auto"/>
          </w:tcPr>
          <w:p w14:paraId="1BFD0A64" w14:textId="77777777" w:rsidR="00913482" w:rsidRPr="001630FE" w:rsidRDefault="00913482" w:rsidP="00913482">
            <w:pPr>
              <w:jc w:val="center"/>
              <w:rPr>
                <w:rFonts w:asciiTheme="minorHAnsi" w:hAnsiTheme="minorHAnsi" w:cstheme="minorHAnsi"/>
              </w:rPr>
            </w:pPr>
            <w:r w:rsidRPr="001630FE">
              <w:rPr>
                <w:rFonts w:asciiTheme="minorHAnsi" w:hAnsiTheme="minorHAnsi" w:cstheme="minorHAnsi"/>
              </w:rPr>
              <w:sym w:font="Wingdings" w:char="F0FC"/>
            </w:r>
          </w:p>
        </w:tc>
        <w:tc>
          <w:tcPr>
            <w:tcW w:w="1782" w:type="dxa"/>
            <w:shd w:val="clear" w:color="auto" w:fill="auto"/>
          </w:tcPr>
          <w:p w14:paraId="55844C7C" w14:textId="77777777" w:rsidR="00913482" w:rsidRPr="001630FE" w:rsidRDefault="00913482" w:rsidP="00913482">
            <w:pPr>
              <w:jc w:val="center"/>
              <w:rPr>
                <w:rFonts w:asciiTheme="minorHAnsi" w:hAnsiTheme="minorHAnsi" w:cstheme="minorHAnsi"/>
              </w:rPr>
            </w:pPr>
          </w:p>
        </w:tc>
        <w:tc>
          <w:tcPr>
            <w:tcW w:w="1944" w:type="dxa"/>
            <w:shd w:val="clear" w:color="auto" w:fill="auto"/>
          </w:tcPr>
          <w:p w14:paraId="4F7706B0" w14:textId="77777777" w:rsidR="00913482" w:rsidRPr="001630FE" w:rsidRDefault="00913482" w:rsidP="00913482">
            <w:pPr>
              <w:rPr>
                <w:rFonts w:asciiTheme="minorHAnsi" w:hAnsiTheme="minorHAnsi" w:cstheme="minorHAnsi"/>
              </w:rPr>
            </w:pPr>
            <w:r w:rsidRPr="001630FE">
              <w:rPr>
                <w:rFonts w:asciiTheme="minorHAnsi" w:hAnsiTheme="minorHAnsi" w:cstheme="minorHAnsi"/>
              </w:rPr>
              <w:t>I</w:t>
            </w:r>
          </w:p>
        </w:tc>
      </w:tr>
      <w:tr w:rsidR="00913482" w:rsidRPr="001630FE" w14:paraId="46B07FC4" w14:textId="77777777" w:rsidTr="00913482">
        <w:trPr>
          <w:trHeight w:val="405"/>
        </w:trPr>
        <w:tc>
          <w:tcPr>
            <w:tcW w:w="4699" w:type="dxa"/>
            <w:shd w:val="clear" w:color="auto" w:fill="auto"/>
          </w:tcPr>
          <w:p w14:paraId="0C4B863B" w14:textId="77777777" w:rsidR="00913482" w:rsidRPr="001630FE" w:rsidRDefault="00913482" w:rsidP="00913482">
            <w:pPr>
              <w:rPr>
                <w:rFonts w:asciiTheme="minorHAnsi" w:hAnsiTheme="minorHAnsi" w:cstheme="minorHAnsi"/>
                <w:sz w:val="22"/>
                <w:szCs w:val="22"/>
              </w:rPr>
            </w:pPr>
            <w:r w:rsidRPr="001630FE">
              <w:rPr>
                <w:rFonts w:asciiTheme="minorHAnsi" w:hAnsiTheme="minorHAnsi" w:cstheme="minorHAnsi"/>
                <w:sz w:val="22"/>
                <w:szCs w:val="22"/>
              </w:rPr>
              <w:t>Respect for others</w:t>
            </w:r>
          </w:p>
        </w:tc>
        <w:tc>
          <w:tcPr>
            <w:tcW w:w="1458" w:type="dxa"/>
            <w:shd w:val="clear" w:color="auto" w:fill="auto"/>
          </w:tcPr>
          <w:p w14:paraId="48693EAE" w14:textId="77777777" w:rsidR="00913482" w:rsidRPr="001630FE" w:rsidRDefault="00913482" w:rsidP="00913482">
            <w:pPr>
              <w:jc w:val="center"/>
              <w:rPr>
                <w:rFonts w:asciiTheme="minorHAnsi" w:hAnsiTheme="minorHAnsi" w:cstheme="minorHAnsi"/>
              </w:rPr>
            </w:pPr>
            <w:r w:rsidRPr="001630FE">
              <w:rPr>
                <w:rFonts w:asciiTheme="minorHAnsi" w:hAnsiTheme="minorHAnsi" w:cstheme="minorHAnsi"/>
              </w:rPr>
              <w:sym w:font="Wingdings" w:char="F0FC"/>
            </w:r>
          </w:p>
        </w:tc>
        <w:tc>
          <w:tcPr>
            <w:tcW w:w="1782" w:type="dxa"/>
            <w:shd w:val="clear" w:color="auto" w:fill="auto"/>
          </w:tcPr>
          <w:p w14:paraId="08966A5D" w14:textId="77777777" w:rsidR="00913482" w:rsidRPr="001630FE" w:rsidRDefault="00913482" w:rsidP="00913482">
            <w:pPr>
              <w:jc w:val="center"/>
              <w:rPr>
                <w:rFonts w:asciiTheme="minorHAnsi" w:hAnsiTheme="minorHAnsi" w:cstheme="minorHAnsi"/>
              </w:rPr>
            </w:pPr>
          </w:p>
        </w:tc>
        <w:tc>
          <w:tcPr>
            <w:tcW w:w="1944" w:type="dxa"/>
            <w:shd w:val="clear" w:color="auto" w:fill="auto"/>
          </w:tcPr>
          <w:p w14:paraId="0D7B1A66" w14:textId="77777777" w:rsidR="00913482" w:rsidRPr="001630FE" w:rsidRDefault="00913482" w:rsidP="00913482">
            <w:pPr>
              <w:rPr>
                <w:rFonts w:asciiTheme="minorHAnsi" w:hAnsiTheme="minorHAnsi" w:cstheme="minorHAnsi"/>
              </w:rPr>
            </w:pPr>
            <w:r w:rsidRPr="001630FE">
              <w:rPr>
                <w:rFonts w:asciiTheme="minorHAnsi" w:hAnsiTheme="minorHAnsi" w:cstheme="minorHAnsi"/>
              </w:rPr>
              <w:t>I</w:t>
            </w:r>
          </w:p>
        </w:tc>
      </w:tr>
      <w:tr w:rsidR="00913482" w:rsidRPr="001630FE" w14:paraId="0274AF70" w14:textId="77777777" w:rsidTr="00913482">
        <w:trPr>
          <w:trHeight w:val="405"/>
        </w:trPr>
        <w:tc>
          <w:tcPr>
            <w:tcW w:w="4699" w:type="dxa"/>
            <w:shd w:val="clear" w:color="auto" w:fill="auto"/>
          </w:tcPr>
          <w:p w14:paraId="7C224B54" w14:textId="77777777" w:rsidR="00913482" w:rsidRPr="001630FE" w:rsidRDefault="00913482" w:rsidP="00913482">
            <w:pPr>
              <w:rPr>
                <w:rFonts w:asciiTheme="minorHAnsi" w:hAnsiTheme="minorHAnsi" w:cstheme="minorHAnsi"/>
                <w:sz w:val="22"/>
                <w:szCs w:val="22"/>
              </w:rPr>
            </w:pPr>
            <w:r w:rsidRPr="001630FE">
              <w:rPr>
                <w:rFonts w:asciiTheme="minorHAnsi" w:hAnsiTheme="minorHAnsi" w:cstheme="minorHAnsi"/>
                <w:sz w:val="22"/>
                <w:szCs w:val="22"/>
              </w:rPr>
              <w:t>Sense of humour and perspective</w:t>
            </w:r>
          </w:p>
        </w:tc>
        <w:tc>
          <w:tcPr>
            <w:tcW w:w="1458" w:type="dxa"/>
            <w:shd w:val="clear" w:color="auto" w:fill="auto"/>
          </w:tcPr>
          <w:p w14:paraId="4AB0E082" w14:textId="77777777" w:rsidR="00913482" w:rsidRPr="001630FE" w:rsidRDefault="00913482" w:rsidP="00913482">
            <w:pPr>
              <w:jc w:val="center"/>
              <w:rPr>
                <w:rFonts w:asciiTheme="minorHAnsi" w:hAnsiTheme="minorHAnsi" w:cstheme="minorHAnsi"/>
              </w:rPr>
            </w:pPr>
            <w:r w:rsidRPr="001630FE">
              <w:rPr>
                <w:rFonts w:asciiTheme="minorHAnsi" w:hAnsiTheme="minorHAnsi" w:cstheme="minorHAnsi"/>
              </w:rPr>
              <w:sym w:font="Wingdings" w:char="F0FC"/>
            </w:r>
          </w:p>
        </w:tc>
        <w:tc>
          <w:tcPr>
            <w:tcW w:w="1782" w:type="dxa"/>
            <w:shd w:val="clear" w:color="auto" w:fill="auto"/>
          </w:tcPr>
          <w:p w14:paraId="7EA1B2F7" w14:textId="77777777" w:rsidR="00913482" w:rsidRPr="001630FE" w:rsidRDefault="00913482" w:rsidP="00913482">
            <w:pPr>
              <w:jc w:val="center"/>
              <w:rPr>
                <w:rFonts w:asciiTheme="minorHAnsi" w:hAnsiTheme="minorHAnsi" w:cstheme="minorHAnsi"/>
              </w:rPr>
            </w:pPr>
          </w:p>
        </w:tc>
        <w:tc>
          <w:tcPr>
            <w:tcW w:w="1944" w:type="dxa"/>
            <w:shd w:val="clear" w:color="auto" w:fill="auto"/>
          </w:tcPr>
          <w:p w14:paraId="1C5BA279" w14:textId="77777777" w:rsidR="00913482" w:rsidRPr="001630FE" w:rsidRDefault="00913482" w:rsidP="00913482">
            <w:pPr>
              <w:rPr>
                <w:rFonts w:asciiTheme="minorHAnsi" w:hAnsiTheme="minorHAnsi" w:cstheme="minorHAnsi"/>
              </w:rPr>
            </w:pPr>
            <w:r w:rsidRPr="001630FE">
              <w:rPr>
                <w:rFonts w:asciiTheme="minorHAnsi" w:hAnsiTheme="minorHAnsi" w:cstheme="minorHAnsi"/>
              </w:rPr>
              <w:t>I/R</w:t>
            </w:r>
          </w:p>
        </w:tc>
      </w:tr>
    </w:tbl>
    <w:p w14:paraId="517B06FF" w14:textId="77777777" w:rsidR="00913482" w:rsidRPr="001630FE" w:rsidRDefault="00913482" w:rsidP="00913482">
      <w:pPr>
        <w:rPr>
          <w:rFonts w:asciiTheme="minorHAnsi" w:hAnsiTheme="minorHAnsi" w:cstheme="minorHAnsi"/>
        </w:rPr>
      </w:pPr>
    </w:p>
    <w:p w14:paraId="77C83E07" w14:textId="77777777" w:rsidR="00913482" w:rsidRPr="001630FE" w:rsidRDefault="00913482" w:rsidP="00913482">
      <w:pPr>
        <w:rPr>
          <w:rFonts w:asciiTheme="minorHAnsi" w:hAnsiTheme="minorHAnsi" w:cstheme="minorHAnsi"/>
        </w:rPr>
      </w:pPr>
    </w:p>
    <w:p w14:paraId="580077C5" w14:textId="77777777" w:rsidR="008C708C" w:rsidRPr="001630FE" w:rsidRDefault="008C708C" w:rsidP="00913482">
      <w:pPr>
        <w:jc w:val="center"/>
        <w:rPr>
          <w:rFonts w:asciiTheme="minorHAnsi" w:hAnsiTheme="minorHAnsi" w:cstheme="minorHAnsi"/>
        </w:rPr>
      </w:pPr>
      <w:r w:rsidRPr="001630FE">
        <w:rPr>
          <w:rFonts w:asciiTheme="minorHAnsi" w:hAnsiTheme="minorHAnsi" w:cstheme="minorHAnsi"/>
          <w:b/>
        </w:rPr>
        <w:t>A= APPLICATION FORM</w:t>
      </w:r>
    </w:p>
    <w:p w14:paraId="24FFA9B1" w14:textId="77777777" w:rsidR="008C708C" w:rsidRPr="001630FE" w:rsidRDefault="008C708C" w:rsidP="008C708C">
      <w:pPr>
        <w:jc w:val="center"/>
        <w:rPr>
          <w:rFonts w:asciiTheme="minorHAnsi" w:hAnsiTheme="minorHAnsi" w:cstheme="minorHAnsi"/>
          <w:b/>
        </w:rPr>
      </w:pPr>
      <w:r w:rsidRPr="001630FE">
        <w:rPr>
          <w:rFonts w:asciiTheme="minorHAnsi" w:hAnsiTheme="minorHAnsi" w:cstheme="minorHAnsi"/>
          <w:b/>
        </w:rPr>
        <w:t>I = INTERVIEW</w:t>
      </w:r>
    </w:p>
    <w:p w14:paraId="7F1DBF11" w14:textId="77777777" w:rsidR="008C708C" w:rsidRPr="001630FE" w:rsidRDefault="008C708C" w:rsidP="008C708C">
      <w:pPr>
        <w:jc w:val="center"/>
        <w:rPr>
          <w:rFonts w:asciiTheme="minorHAnsi" w:hAnsiTheme="minorHAnsi" w:cstheme="minorHAnsi"/>
          <w:b/>
        </w:rPr>
      </w:pPr>
      <w:r w:rsidRPr="001630FE">
        <w:rPr>
          <w:rFonts w:asciiTheme="minorHAnsi" w:hAnsiTheme="minorHAnsi" w:cstheme="minorHAnsi"/>
          <w:b/>
        </w:rPr>
        <w:t>R= REFERENCE</w:t>
      </w:r>
    </w:p>
    <w:p w14:paraId="3337F23A" w14:textId="77777777" w:rsidR="008C708C" w:rsidRPr="001630FE" w:rsidRDefault="008C708C" w:rsidP="008C708C">
      <w:pPr>
        <w:jc w:val="center"/>
        <w:rPr>
          <w:rFonts w:asciiTheme="minorHAnsi" w:hAnsiTheme="minorHAnsi" w:cstheme="minorHAnsi"/>
          <w:b/>
        </w:rPr>
      </w:pPr>
    </w:p>
    <w:p w14:paraId="04546913" w14:textId="77777777" w:rsidR="008C708C" w:rsidRPr="001630FE" w:rsidRDefault="008C708C" w:rsidP="008C708C">
      <w:pPr>
        <w:rPr>
          <w:rFonts w:asciiTheme="minorHAnsi" w:hAnsiTheme="minorHAnsi" w:cstheme="minorHAnsi"/>
        </w:rPr>
      </w:pPr>
    </w:p>
    <w:p w14:paraId="354FB4C0" w14:textId="77777777" w:rsidR="00642981" w:rsidRPr="001630FE" w:rsidRDefault="00642981">
      <w:pPr>
        <w:rPr>
          <w:rFonts w:asciiTheme="minorHAnsi" w:hAnsiTheme="minorHAnsi" w:cstheme="minorHAnsi"/>
        </w:rPr>
      </w:pPr>
    </w:p>
    <w:sectPr w:rsidR="00642981" w:rsidRPr="001630FE">
      <w:pgSz w:w="11906" w:h="16838"/>
      <w:pgMar w:top="540" w:right="1106" w:bottom="53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614D"/>
    <w:multiLevelType w:val="hybridMultilevel"/>
    <w:tmpl w:val="29529C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D541D"/>
    <w:multiLevelType w:val="hybridMultilevel"/>
    <w:tmpl w:val="30C67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951851"/>
    <w:multiLevelType w:val="hybridMultilevel"/>
    <w:tmpl w:val="0928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A2221"/>
    <w:multiLevelType w:val="hybridMultilevel"/>
    <w:tmpl w:val="240672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F202E8"/>
    <w:multiLevelType w:val="hybridMultilevel"/>
    <w:tmpl w:val="569857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76106F"/>
    <w:multiLevelType w:val="hybridMultilevel"/>
    <w:tmpl w:val="571EAC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635FEF"/>
    <w:multiLevelType w:val="hybridMultilevel"/>
    <w:tmpl w:val="42A2B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465261"/>
    <w:multiLevelType w:val="hybridMultilevel"/>
    <w:tmpl w:val="43BE21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815679"/>
    <w:multiLevelType w:val="hybridMultilevel"/>
    <w:tmpl w:val="3314D6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97181D"/>
    <w:multiLevelType w:val="hybridMultilevel"/>
    <w:tmpl w:val="B01478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23791"/>
    <w:multiLevelType w:val="hybridMultilevel"/>
    <w:tmpl w:val="EFE0FB60"/>
    <w:lvl w:ilvl="0" w:tplc="805E09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AD77F6"/>
    <w:multiLevelType w:val="hybridMultilevel"/>
    <w:tmpl w:val="D7AA0C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D1435D"/>
    <w:multiLevelType w:val="hybridMultilevel"/>
    <w:tmpl w:val="107A9A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226044"/>
    <w:multiLevelType w:val="hybridMultilevel"/>
    <w:tmpl w:val="9780A468"/>
    <w:lvl w:ilvl="0" w:tplc="9E746C7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7D0D5E"/>
    <w:multiLevelType w:val="hybridMultilevel"/>
    <w:tmpl w:val="448643F2"/>
    <w:lvl w:ilvl="0" w:tplc="00726586">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7A5F23"/>
    <w:multiLevelType w:val="hybridMultilevel"/>
    <w:tmpl w:val="FFE0BC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12"/>
  </w:num>
  <w:num w:numId="4">
    <w:abstractNumId w:val="9"/>
  </w:num>
  <w:num w:numId="5">
    <w:abstractNumId w:val="4"/>
  </w:num>
  <w:num w:numId="6">
    <w:abstractNumId w:val="15"/>
  </w:num>
  <w:num w:numId="7">
    <w:abstractNumId w:val="0"/>
  </w:num>
  <w:num w:numId="8">
    <w:abstractNumId w:val="3"/>
  </w:num>
  <w:num w:numId="9">
    <w:abstractNumId w:val="6"/>
  </w:num>
  <w:num w:numId="10">
    <w:abstractNumId w:val="5"/>
  </w:num>
  <w:num w:numId="11">
    <w:abstractNumId w:val="1"/>
  </w:num>
  <w:num w:numId="12">
    <w:abstractNumId w:val="7"/>
  </w:num>
  <w:num w:numId="13">
    <w:abstractNumId w:val="13"/>
  </w:num>
  <w:num w:numId="14">
    <w:abstractNumId w:val="10"/>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8C"/>
    <w:rsid w:val="00066879"/>
    <w:rsid w:val="001630FE"/>
    <w:rsid w:val="00263C41"/>
    <w:rsid w:val="002B2A25"/>
    <w:rsid w:val="00572A18"/>
    <w:rsid w:val="00642981"/>
    <w:rsid w:val="0064724D"/>
    <w:rsid w:val="00772922"/>
    <w:rsid w:val="007D295C"/>
    <w:rsid w:val="008C708C"/>
    <w:rsid w:val="008F204B"/>
    <w:rsid w:val="00913482"/>
    <w:rsid w:val="00931D60"/>
    <w:rsid w:val="00944E4A"/>
    <w:rsid w:val="00A60279"/>
    <w:rsid w:val="00AB612A"/>
    <w:rsid w:val="00B17168"/>
    <w:rsid w:val="00F67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0EE7"/>
  <w15:docId w15:val="{2512157A-13C5-441F-BAA4-D96FF67E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08C"/>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C708C"/>
    <w:pPr>
      <w:keepNext/>
      <w:jc w:val="center"/>
      <w:outlineLvl w:val="0"/>
    </w:pPr>
    <w:rPr>
      <w:rFonts w:ascii="Calibri" w:hAnsi="Calibri"/>
      <w:b/>
      <w:bCs/>
      <w:sz w:val="50"/>
      <w:szCs w:val="72"/>
    </w:rPr>
  </w:style>
  <w:style w:type="paragraph" w:styleId="Heading2">
    <w:name w:val="heading 2"/>
    <w:basedOn w:val="Normal"/>
    <w:next w:val="Normal"/>
    <w:link w:val="Heading2Char"/>
    <w:qFormat/>
    <w:rsid w:val="008C708C"/>
    <w:pPr>
      <w:keepNext/>
      <w:jc w:val="center"/>
      <w:outlineLvl w:val="1"/>
    </w:pPr>
    <w:rPr>
      <w:rFonts w:ascii="Calibri" w:hAnsi="Calibri"/>
      <w:sz w:val="50"/>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708C"/>
    <w:rPr>
      <w:rFonts w:ascii="Calibri" w:eastAsia="Times New Roman" w:hAnsi="Calibri" w:cs="Times New Roman"/>
      <w:b/>
      <w:bCs/>
      <w:noProof/>
      <w:sz w:val="50"/>
      <w:szCs w:val="72"/>
    </w:rPr>
  </w:style>
  <w:style w:type="character" w:customStyle="1" w:styleId="Heading2Char">
    <w:name w:val="Heading 2 Char"/>
    <w:basedOn w:val="DefaultParagraphFont"/>
    <w:link w:val="Heading2"/>
    <w:rsid w:val="008C708C"/>
    <w:rPr>
      <w:rFonts w:ascii="Calibri" w:eastAsia="Times New Roman" w:hAnsi="Calibri" w:cs="Times New Roman"/>
      <w:noProof/>
      <w:sz w:val="50"/>
      <w:szCs w:val="72"/>
    </w:rPr>
  </w:style>
  <w:style w:type="paragraph" w:styleId="NormalWeb">
    <w:name w:val="Normal (Web)"/>
    <w:basedOn w:val="Normal"/>
    <w:rsid w:val="008C708C"/>
    <w:pPr>
      <w:spacing w:before="100" w:beforeAutospacing="1" w:after="100" w:afterAutospacing="1"/>
    </w:pPr>
    <w:rPr>
      <w:rFonts w:ascii="Arial Unicode MS" w:eastAsia="Arial Unicode MS" w:hAnsi="Arial Unicode MS" w:cs="Arial Unicode MS"/>
      <w:noProof w:val="0"/>
    </w:rPr>
  </w:style>
  <w:style w:type="paragraph" w:styleId="ListParagraph">
    <w:name w:val="List Paragraph"/>
    <w:basedOn w:val="Normal"/>
    <w:uiPriority w:val="34"/>
    <w:qFormat/>
    <w:rsid w:val="002B2A25"/>
    <w:pPr>
      <w:ind w:left="720"/>
      <w:contextualSpacing/>
    </w:pPr>
  </w:style>
  <w:style w:type="character" w:styleId="Hyperlink">
    <w:name w:val="Hyperlink"/>
    <w:basedOn w:val="DefaultParagraphFont"/>
    <w:unhideWhenUsed/>
    <w:rsid w:val="00572A18"/>
    <w:rPr>
      <w:color w:val="0563C1" w:themeColor="hyperlink"/>
      <w:u w:val="single"/>
    </w:rPr>
  </w:style>
  <w:style w:type="paragraph" w:styleId="BodyTextIndent2">
    <w:name w:val="Body Text Indent 2"/>
    <w:basedOn w:val="Normal"/>
    <w:link w:val="BodyTextIndent2Char"/>
    <w:uiPriority w:val="99"/>
    <w:semiHidden/>
    <w:unhideWhenUsed/>
    <w:rsid w:val="00572A18"/>
    <w:pPr>
      <w:spacing w:after="120" w:line="480" w:lineRule="auto"/>
      <w:ind w:left="283"/>
    </w:pPr>
    <w:rPr>
      <w:rFonts w:ascii="Calibri" w:eastAsia="Calibri" w:hAnsi="Calibri"/>
      <w:noProof w:val="0"/>
      <w:sz w:val="22"/>
      <w:szCs w:val="22"/>
    </w:rPr>
  </w:style>
  <w:style w:type="character" w:customStyle="1" w:styleId="BodyTextIndent2Char">
    <w:name w:val="Body Text Indent 2 Char"/>
    <w:basedOn w:val="DefaultParagraphFont"/>
    <w:link w:val="BodyTextIndent2"/>
    <w:uiPriority w:val="99"/>
    <w:semiHidden/>
    <w:rsid w:val="00572A1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998093-9e9c-4e07-86fa-8dba3de4ac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1877B1952F2140ABCE7689A2BB4BEA" ma:contentTypeVersion="9" ma:contentTypeDescription="Create a new document." ma:contentTypeScope="" ma:versionID="1250f610778ff6c5ce626a519f750b24">
  <xsd:schema xmlns:xsd="http://www.w3.org/2001/XMLSchema" xmlns:xs="http://www.w3.org/2001/XMLSchema" xmlns:p="http://schemas.microsoft.com/office/2006/metadata/properties" xmlns:ns3="dc998093-9e9c-4e07-86fa-8dba3de4acf1" xmlns:ns4="4a28ce9a-f95f-441c-8d34-ec1873dc2c4e" targetNamespace="http://schemas.microsoft.com/office/2006/metadata/properties" ma:root="true" ma:fieldsID="f44f076633f01cc52bf81fd15bf24f69" ns3:_="" ns4:_="">
    <xsd:import namespace="dc998093-9e9c-4e07-86fa-8dba3de4acf1"/>
    <xsd:import namespace="4a28ce9a-f95f-441c-8d34-ec1873dc2c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98093-9e9c-4e07-86fa-8dba3de4a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28ce9a-f95f-441c-8d34-ec1873dc2c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90E7A-8443-404C-BA36-72826E69A226}">
  <ds:schemaRefs>
    <ds:schemaRef ds:uri="http://schemas.openxmlformats.org/package/2006/metadata/core-properties"/>
    <ds:schemaRef ds:uri="http://schemas.microsoft.com/office/2006/documentManagement/types"/>
    <ds:schemaRef ds:uri="http://schemas.microsoft.com/office/infopath/2007/PartnerControls"/>
    <ds:schemaRef ds:uri="dc998093-9e9c-4e07-86fa-8dba3de4acf1"/>
    <ds:schemaRef ds:uri="http://purl.org/dc/elements/1.1/"/>
    <ds:schemaRef ds:uri="http://schemas.microsoft.com/office/2006/metadata/properties"/>
    <ds:schemaRef ds:uri="4a28ce9a-f95f-441c-8d34-ec1873dc2c4e"/>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031D3D9-0CD2-4BB0-986A-54FC99D2793C}">
  <ds:schemaRefs>
    <ds:schemaRef ds:uri="http://schemas.microsoft.com/sharepoint/v3/contenttype/forms"/>
  </ds:schemaRefs>
</ds:datastoreItem>
</file>

<file path=customXml/itemProps3.xml><?xml version="1.0" encoding="utf-8"?>
<ds:datastoreItem xmlns:ds="http://schemas.openxmlformats.org/officeDocument/2006/customXml" ds:itemID="{963E5B1A-2827-4F34-A78A-35B61BEAD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98093-9e9c-4e07-86fa-8dba3de4acf1"/>
    <ds:schemaRef ds:uri="4a28ce9a-f95f-441c-8d34-ec1873dc2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1899</Words>
  <Characters>10829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Hays</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Jessica</dc:creator>
  <cp:lastModifiedBy>H Mcmullan</cp:lastModifiedBy>
  <cp:revision>2</cp:revision>
  <dcterms:created xsi:type="dcterms:W3CDTF">2023-03-06T14:37:00Z</dcterms:created>
  <dcterms:modified xsi:type="dcterms:W3CDTF">2023-03-06T14:37:00Z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0x010100581877B1952F2140ABCE7689A2BB4BEA</vt:lpwstr>
  </property>
</Properties>
</file>