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65830" w14:textId="77777777" w:rsidR="007E462C" w:rsidRPr="00C273E2" w:rsidRDefault="007E462C" w:rsidP="00B678B4">
      <w:pPr>
        <w:pStyle w:val="NoSpacing"/>
        <w:jc w:val="both"/>
        <w:rPr>
          <w:rFonts w:ascii="Arial" w:hAnsi="Arial" w:cs="Arial"/>
          <w:bCs/>
          <w:sz w:val="24"/>
          <w:szCs w:val="24"/>
        </w:rPr>
      </w:pPr>
    </w:p>
    <w:p w14:paraId="333A32DA" w14:textId="77777777" w:rsidR="00C273E2" w:rsidRPr="00C273E2" w:rsidRDefault="00C273E2" w:rsidP="00E83560">
      <w:pPr>
        <w:pStyle w:val="NoSpacing"/>
        <w:jc w:val="center"/>
        <w:rPr>
          <w:rFonts w:ascii="Arial" w:eastAsia="Times New Roman" w:hAnsi="Arial" w:cs="Arial"/>
          <w:b/>
          <w:bCs/>
          <w:szCs w:val="24"/>
        </w:rPr>
      </w:pPr>
      <w:r w:rsidRPr="00C273E2">
        <w:rPr>
          <w:rFonts w:ascii="Arial" w:eastAsia="Times New Roman" w:hAnsi="Arial" w:cs="Arial"/>
          <w:b/>
          <w:bCs/>
          <w:szCs w:val="24"/>
        </w:rPr>
        <w:t>JOB DESCRIPTION</w:t>
      </w:r>
    </w:p>
    <w:p w14:paraId="5ABDB6E7" w14:textId="77777777" w:rsidR="00C273E2" w:rsidRPr="00C273E2" w:rsidRDefault="00C273E2" w:rsidP="00C273E2">
      <w:pPr>
        <w:pStyle w:val="NoSpacing"/>
        <w:rPr>
          <w:rFonts w:ascii="Arial" w:eastAsia="Times New Roman" w:hAnsi="Arial" w:cs="Arial"/>
          <w:b/>
          <w:bCs/>
          <w:szCs w:val="24"/>
        </w:rPr>
      </w:pPr>
    </w:p>
    <w:tbl>
      <w:tblPr>
        <w:tblStyle w:val="TableGrid"/>
        <w:tblW w:w="10200" w:type="dxa"/>
        <w:tblLayout w:type="fixed"/>
        <w:tblLook w:val="0000" w:firstRow="0" w:lastRow="0" w:firstColumn="0" w:lastColumn="0" w:noHBand="0" w:noVBand="0"/>
      </w:tblPr>
      <w:tblGrid>
        <w:gridCol w:w="2295"/>
        <w:gridCol w:w="7905"/>
      </w:tblGrid>
      <w:tr w:rsidR="00C273E2" w:rsidRPr="00C273E2" w14:paraId="57589411" w14:textId="77777777" w:rsidTr="00074CAB">
        <w:tc>
          <w:tcPr>
            <w:tcW w:w="2295" w:type="dxa"/>
          </w:tcPr>
          <w:p w14:paraId="3B1E905D"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Post Title:</w:t>
            </w:r>
          </w:p>
        </w:tc>
        <w:tc>
          <w:tcPr>
            <w:tcW w:w="7905" w:type="dxa"/>
          </w:tcPr>
          <w:p w14:paraId="1E950E76" w14:textId="5DA6C4A6" w:rsidR="00C273E2" w:rsidRPr="00C273E2" w:rsidRDefault="00E83560" w:rsidP="00C273E2">
            <w:pPr>
              <w:pStyle w:val="NoSpacing"/>
              <w:rPr>
                <w:rFonts w:ascii="Arial" w:eastAsia="Times New Roman" w:hAnsi="Arial" w:cs="Arial"/>
                <w:szCs w:val="24"/>
              </w:rPr>
            </w:pPr>
            <w:r>
              <w:rPr>
                <w:rFonts w:ascii="Arial" w:eastAsia="Times New Roman" w:hAnsi="Arial" w:cs="Arial"/>
                <w:szCs w:val="24"/>
              </w:rPr>
              <w:t>Director of Mathematics</w:t>
            </w:r>
          </w:p>
        </w:tc>
      </w:tr>
      <w:tr w:rsidR="00C273E2" w:rsidRPr="00C273E2" w14:paraId="3DC0406B" w14:textId="77777777" w:rsidTr="00074CAB">
        <w:tc>
          <w:tcPr>
            <w:tcW w:w="2295" w:type="dxa"/>
          </w:tcPr>
          <w:p w14:paraId="7C3529C9"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Accountable To:</w:t>
            </w:r>
          </w:p>
        </w:tc>
        <w:tc>
          <w:tcPr>
            <w:tcW w:w="7905" w:type="dxa"/>
          </w:tcPr>
          <w:p w14:paraId="1E910D84" w14:textId="5E01B995" w:rsidR="00C273E2" w:rsidRPr="00C273E2" w:rsidRDefault="008C5CA4" w:rsidP="00C273E2">
            <w:pPr>
              <w:pStyle w:val="NoSpacing"/>
              <w:rPr>
                <w:rFonts w:ascii="Arial" w:eastAsia="Times New Roman" w:hAnsi="Arial" w:cs="Arial"/>
                <w:szCs w:val="24"/>
              </w:rPr>
            </w:pPr>
            <w:r>
              <w:rPr>
                <w:rFonts w:ascii="Arial" w:eastAsia="Times New Roman" w:hAnsi="Arial" w:cs="Arial"/>
                <w:szCs w:val="24"/>
              </w:rPr>
              <w:t>Assistant Principal</w:t>
            </w:r>
          </w:p>
        </w:tc>
      </w:tr>
      <w:tr w:rsidR="00C273E2" w:rsidRPr="00C273E2" w14:paraId="22405231" w14:textId="77777777" w:rsidTr="00074CAB">
        <w:tc>
          <w:tcPr>
            <w:tcW w:w="2295" w:type="dxa"/>
          </w:tcPr>
          <w:p w14:paraId="13741CF2" w14:textId="61D30F69"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Scale</w:t>
            </w:r>
            <w:r w:rsidR="00E83560">
              <w:rPr>
                <w:rFonts w:ascii="Arial" w:eastAsia="Times New Roman" w:hAnsi="Arial" w:cs="Arial"/>
                <w:szCs w:val="24"/>
              </w:rPr>
              <w:t>:</w:t>
            </w:r>
          </w:p>
        </w:tc>
        <w:tc>
          <w:tcPr>
            <w:tcW w:w="7905" w:type="dxa"/>
          </w:tcPr>
          <w:p w14:paraId="68871BBF"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Leadership Point 8-12</w:t>
            </w:r>
          </w:p>
        </w:tc>
      </w:tr>
    </w:tbl>
    <w:p w14:paraId="189DF98B" w14:textId="77777777" w:rsidR="00C273E2" w:rsidRPr="00C273E2" w:rsidRDefault="00C273E2" w:rsidP="00C273E2">
      <w:pPr>
        <w:pStyle w:val="NoSpacing"/>
        <w:rPr>
          <w:rFonts w:ascii="Arial" w:eastAsia="Times New Roman" w:hAnsi="Arial" w:cs="Arial"/>
          <w:szCs w:val="24"/>
        </w:rPr>
      </w:pPr>
    </w:p>
    <w:p w14:paraId="7F7B17DE"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This job description should be read alongside the range of duties of teachers set out in the annual School Teachers’ Pay and Conditions Document.</w:t>
      </w:r>
    </w:p>
    <w:p w14:paraId="304F9FB4" w14:textId="77777777" w:rsidR="00C273E2" w:rsidRPr="00C273E2" w:rsidRDefault="00C273E2" w:rsidP="00C273E2">
      <w:pPr>
        <w:pStyle w:val="NoSpacing"/>
        <w:rPr>
          <w:rFonts w:ascii="Arial" w:eastAsia="Times New Roman" w:hAnsi="Arial" w:cs="Arial"/>
          <w:szCs w:val="24"/>
        </w:rPr>
      </w:pPr>
    </w:p>
    <w:p w14:paraId="79AE8033"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Members of staff should at all times work within the framework provided by the Academy’s policy statements to fulfil the general aims and objectives of the Academy’s Development Plan.</w:t>
      </w:r>
    </w:p>
    <w:p w14:paraId="36790D21" w14:textId="77777777" w:rsidR="00C273E2" w:rsidRPr="00C273E2" w:rsidRDefault="00C273E2" w:rsidP="00C273E2">
      <w:pPr>
        <w:pStyle w:val="NoSpacing"/>
        <w:rPr>
          <w:rFonts w:ascii="Arial" w:eastAsia="Times New Roman" w:hAnsi="Arial" w:cs="Arial"/>
          <w:szCs w:val="24"/>
        </w:rPr>
      </w:pPr>
    </w:p>
    <w:p w14:paraId="5CF97457"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The specific responsibilities of the successful candidate will be determined by the Principal based upon appointment and will be based on the requirements of the academy and the successful candidate’s prior experience.</w:t>
      </w:r>
    </w:p>
    <w:p w14:paraId="68F12723" w14:textId="77777777" w:rsidR="00C273E2" w:rsidRPr="00C273E2" w:rsidRDefault="00C273E2" w:rsidP="00C273E2">
      <w:pPr>
        <w:pStyle w:val="NoSpacing"/>
        <w:rPr>
          <w:rFonts w:ascii="Arial" w:eastAsia="Times New Roman" w:hAnsi="Arial" w:cs="Arial"/>
          <w:szCs w:val="24"/>
        </w:rPr>
      </w:pPr>
    </w:p>
    <w:p w14:paraId="06775B63"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DEVELOPING PROFESSIONAL AND CONSTRUCTIVE RELATIONSHIPS</w:t>
      </w:r>
    </w:p>
    <w:p w14:paraId="2BF98722" w14:textId="77777777" w:rsidR="00C273E2" w:rsidRPr="00C273E2" w:rsidRDefault="00C273E2" w:rsidP="00C273E2">
      <w:pPr>
        <w:pStyle w:val="NoSpacing"/>
        <w:rPr>
          <w:rFonts w:ascii="Arial" w:eastAsia="Times New Roman" w:hAnsi="Arial" w:cs="Arial"/>
          <w:szCs w:val="24"/>
          <w:lang w:val="en-US"/>
        </w:rPr>
      </w:pPr>
    </w:p>
    <w:p w14:paraId="1EC1F699"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121E1DDB" w14:textId="77777777" w:rsidR="00C273E2" w:rsidRPr="00C273E2" w:rsidRDefault="00C273E2" w:rsidP="00C273E2">
      <w:pPr>
        <w:pStyle w:val="NoSpacing"/>
        <w:rPr>
          <w:rFonts w:ascii="Arial" w:eastAsia="Times New Roman" w:hAnsi="Arial" w:cs="Arial"/>
          <w:szCs w:val="24"/>
          <w:lang w:val="en-US"/>
        </w:rPr>
      </w:pPr>
    </w:p>
    <w:p w14:paraId="286C1EF8"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 xml:space="preserve">Communicate promptly and effectively with parents and </w:t>
      </w:r>
      <w:proofErr w:type="spellStart"/>
      <w:r w:rsidRPr="00C273E2">
        <w:rPr>
          <w:rFonts w:ascii="Arial" w:eastAsia="Times New Roman" w:hAnsi="Arial" w:cs="Arial"/>
          <w:szCs w:val="24"/>
          <w:lang w:val="en-US"/>
        </w:rPr>
        <w:t>carers</w:t>
      </w:r>
      <w:proofErr w:type="spellEnd"/>
      <w:r w:rsidRPr="00C273E2">
        <w:rPr>
          <w:rFonts w:ascii="Arial" w:eastAsia="Times New Roman" w:hAnsi="Arial" w:cs="Arial"/>
          <w:szCs w:val="24"/>
          <w:lang w:val="en-US"/>
        </w:rPr>
        <w:t>, conveying timely and relevant information about attainment, objectives, progress and well-being.</w:t>
      </w:r>
    </w:p>
    <w:p w14:paraId="56ECE3B6" w14:textId="77777777" w:rsidR="00C273E2" w:rsidRPr="00C273E2" w:rsidRDefault="00C273E2" w:rsidP="00C273E2">
      <w:pPr>
        <w:pStyle w:val="NoSpacing"/>
        <w:rPr>
          <w:rFonts w:ascii="Arial" w:eastAsia="Times New Roman" w:hAnsi="Arial" w:cs="Arial"/>
          <w:szCs w:val="24"/>
        </w:rPr>
      </w:pPr>
    </w:p>
    <w:p w14:paraId="58E8B23B"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Have a commitment to collaboration and co-operative working.</w:t>
      </w:r>
    </w:p>
    <w:p w14:paraId="720A5799" w14:textId="77777777" w:rsidR="00C273E2" w:rsidRPr="00C273E2" w:rsidRDefault="00C273E2" w:rsidP="00C273E2">
      <w:pPr>
        <w:pStyle w:val="NoSpacing"/>
        <w:rPr>
          <w:rFonts w:ascii="Arial" w:eastAsia="Times New Roman" w:hAnsi="Arial" w:cs="Arial"/>
          <w:szCs w:val="24"/>
        </w:rPr>
      </w:pPr>
    </w:p>
    <w:p w14:paraId="11CF8471"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lastRenderedPageBreak/>
        <w:t>Work as a team member and identify opportunities for working with colleagues, managing their work where appropriate and sharing the development of effective practice with them.</w:t>
      </w:r>
    </w:p>
    <w:p w14:paraId="6118A044" w14:textId="77777777" w:rsidR="00C273E2" w:rsidRPr="00C273E2" w:rsidRDefault="00C273E2" w:rsidP="00C273E2">
      <w:pPr>
        <w:pStyle w:val="NoSpacing"/>
        <w:rPr>
          <w:rFonts w:ascii="Arial" w:eastAsia="Times New Roman" w:hAnsi="Arial" w:cs="Arial"/>
          <w:szCs w:val="24"/>
        </w:rPr>
      </w:pPr>
    </w:p>
    <w:p w14:paraId="08C939E8"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Promote the Academy vision and values and an ethos in which the highest achievements are expected from all members of the Academy community.</w:t>
      </w:r>
    </w:p>
    <w:p w14:paraId="2ABF2DA8" w14:textId="77777777" w:rsidR="00C273E2" w:rsidRPr="00C273E2" w:rsidRDefault="00C273E2" w:rsidP="00C273E2">
      <w:pPr>
        <w:pStyle w:val="NoSpacing"/>
        <w:rPr>
          <w:rFonts w:ascii="Arial" w:eastAsia="Times New Roman" w:hAnsi="Arial" w:cs="Arial"/>
          <w:szCs w:val="24"/>
        </w:rPr>
      </w:pPr>
    </w:p>
    <w:p w14:paraId="03475E9A"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Establish and develop effective team working practices.</w:t>
      </w:r>
    </w:p>
    <w:p w14:paraId="6404E1E1" w14:textId="77777777" w:rsidR="00C273E2" w:rsidRPr="00C273E2" w:rsidRDefault="00C273E2" w:rsidP="00C273E2">
      <w:pPr>
        <w:pStyle w:val="NoSpacing"/>
        <w:rPr>
          <w:rFonts w:ascii="Arial" w:eastAsia="Times New Roman" w:hAnsi="Arial" w:cs="Arial"/>
          <w:szCs w:val="24"/>
        </w:rPr>
      </w:pPr>
    </w:p>
    <w:p w14:paraId="2A5A6DD4"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Develop rigorous procedures for monitoring the performance of all staff including setting objectives and individual personal development plans, including reference to the Trust’s staff appraisal policies.</w:t>
      </w:r>
    </w:p>
    <w:p w14:paraId="6A341682" w14:textId="77777777" w:rsidR="00C273E2" w:rsidRPr="00C273E2" w:rsidRDefault="00C273E2" w:rsidP="00C273E2">
      <w:pPr>
        <w:pStyle w:val="NoSpacing"/>
        <w:rPr>
          <w:rFonts w:ascii="Arial" w:eastAsia="Times New Roman" w:hAnsi="Arial" w:cs="Arial"/>
          <w:szCs w:val="24"/>
          <w:lang w:val="en-US"/>
        </w:rPr>
      </w:pPr>
    </w:p>
    <w:p w14:paraId="6B5077C7"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Ensure an aspirational and motivational culture is developed, sustained and celebrated.</w:t>
      </w:r>
    </w:p>
    <w:p w14:paraId="0910057B" w14:textId="77777777" w:rsidR="00C273E2" w:rsidRPr="00C273E2" w:rsidRDefault="00C273E2" w:rsidP="00C273E2">
      <w:pPr>
        <w:pStyle w:val="NoSpacing"/>
        <w:rPr>
          <w:rFonts w:ascii="Arial" w:eastAsia="Times New Roman" w:hAnsi="Arial" w:cs="Arial"/>
          <w:szCs w:val="24"/>
          <w:lang w:val="en-US"/>
        </w:rPr>
      </w:pPr>
    </w:p>
    <w:p w14:paraId="46AF00A5"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 xml:space="preserve">Be able to </w:t>
      </w:r>
      <w:proofErr w:type="spellStart"/>
      <w:r w:rsidRPr="00C273E2">
        <w:rPr>
          <w:rFonts w:ascii="Arial" w:eastAsia="Times New Roman" w:hAnsi="Arial" w:cs="Arial"/>
          <w:szCs w:val="24"/>
          <w:lang w:val="en-US"/>
        </w:rPr>
        <w:t>prioritise</w:t>
      </w:r>
      <w:proofErr w:type="spellEnd"/>
      <w:r w:rsidRPr="00C273E2">
        <w:rPr>
          <w:rFonts w:ascii="Arial" w:eastAsia="Times New Roman" w:hAnsi="Arial" w:cs="Arial"/>
          <w:szCs w:val="24"/>
          <w:lang w:val="en-US"/>
        </w:rPr>
        <w:t>, work efficiently and meet deadlines.</w:t>
      </w:r>
    </w:p>
    <w:p w14:paraId="42B8A64A" w14:textId="77777777" w:rsidR="00C273E2" w:rsidRPr="00C273E2" w:rsidRDefault="00C273E2" w:rsidP="00C273E2">
      <w:pPr>
        <w:pStyle w:val="NoSpacing"/>
        <w:rPr>
          <w:rFonts w:ascii="Arial" w:eastAsia="Times New Roman" w:hAnsi="Arial" w:cs="Arial"/>
          <w:szCs w:val="24"/>
          <w:lang w:val="en-US"/>
        </w:rPr>
      </w:pPr>
    </w:p>
    <w:p w14:paraId="40D03163"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Be an effective and clear line manager.</w:t>
      </w:r>
    </w:p>
    <w:p w14:paraId="0E0367E7" w14:textId="77777777" w:rsidR="00C273E2" w:rsidRPr="00C273E2" w:rsidRDefault="00C273E2" w:rsidP="00C273E2">
      <w:pPr>
        <w:pStyle w:val="NoSpacing"/>
        <w:rPr>
          <w:rFonts w:ascii="Arial" w:eastAsia="Times New Roman" w:hAnsi="Arial" w:cs="Arial"/>
          <w:szCs w:val="24"/>
          <w:lang w:val="en-US"/>
        </w:rPr>
      </w:pPr>
    </w:p>
    <w:p w14:paraId="33B5C097"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 xml:space="preserve">Liaise with other key leaders in the academy to disseminate excellent practice taking place in the PSC and their outreach work. </w:t>
      </w:r>
    </w:p>
    <w:p w14:paraId="5EAA391F" w14:textId="77777777" w:rsidR="00C273E2" w:rsidRPr="00C273E2" w:rsidRDefault="00C273E2" w:rsidP="00C273E2">
      <w:pPr>
        <w:pStyle w:val="NoSpacing"/>
        <w:rPr>
          <w:rFonts w:ascii="Arial" w:eastAsia="Times New Roman" w:hAnsi="Arial" w:cs="Arial"/>
          <w:b/>
          <w:szCs w:val="24"/>
        </w:rPr>
      </w:pPr>
    </w:p>
    <w:p w14:paraId="435E330D" w14:textId="77777777" w:rsidR="00C273E2" w:rsidRPr="00C273E2" w:rsidRDefault="00C273E2" w:rsidP="00C273E2">
      <w:pPr>
        <w:pStyle w:val="NoSpacing"/>
        <w:rPr>
          <w:rFonts w:ascii="Arial" w:eastAsia="Times New Roman" w:hAnsi="Arial" w:cs="Arial"/>
          <w:b/>
          <w:szCs w:val="24"/>
        </w:rPr>
      </w:pPr>
    </w:p>
    <w:p w14:paraId="0FD95CEE"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szCs w:val="24"/>
        </w:rPr>
        <w:t>WORKING WITHIN THE LAW AND FRAMEWORKS</w:t>
      </w:r>
    </w:p>
    <w:p w14:paraId="20CEDCD2" w14:textId="77777777" w:rsidR="00C273E2" w:rsidRPr="00C273E2" w:rsidRDefault="00C273E2" w:rsidP="00C273E2">
      <w:pPr>
        <w:pStyle w:val="NoSpacing"/>
        <w:rPr>
          <w:rFonts w:ascii="Arial" w:eastAsia="Times New Roman" w:hAnsi="Arial" w:cs="Arial"/>
          <w:szCs w:val="24"/>
          <w:lang w:val="en-US"/>
        </w:rPr>
      </w:pPr>
    </w:p>
    <w:p w14:paraId="3AFA2D45"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Maintain an up-to-date knowledge and understanding of the professional duties of teachers and the statutory framework within which they work.  Contribute to the development, implementation and evaluation of the policies and practice of their workplace, including those designed to promote equality of opportunity.</w:t>
      </w:r>
    </w:p>
    <w:p w14:paraId="2AA786C3" w14:textId="77777777" w:rsidR="00C273E2" w:rsidRPr="00C273E2" w:rsidRDefault="00C273E2" w:rsidP="00C273E2">
      <w:pPr>
        <w:pStyle w:val="NoSpacing"/>
        <w:rPr>
          <w:rFonts w:ascii="Arial" w:eastAsia="Times New Roman" w:hAnsi="Arial" w:cs="Arial"/>
          <w:szCs w:val="24"/>
        </w:rPr>
      </w:pPr>
    </w:p>
    <w:p w14:paraId="77E9A062"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lastRenderedPageBreak/>
        <w:t>Know the current legal requirements, national policies and local guidance on the safeguarding and promotion of the well-being of children and young people.</w:t>
      </w:r>
    </w:p>
    <w:p w14:paraId="58BABC9F" w14:textId="77777777" w:rsidR="00C273E2" w:rsidRPr="00C273E2" w:rsidRDefault="00C273E2" w:rsidP="00C273E2">
      <w:pPr>
        <w:pStyle w:val="NoSpacing"/>
        <w:rPr>
          <w:rFonts w:ascii="Arial" w:eastAsia="Times New Roman" w:hAnsi="Arial" w:cs="Arial"/>
          <w:szCs w:val="24"/>
          <w:lang w:val="en-US"/>
        </w:rPr>
      </w:pPr>
    </w:p>
    <w:p w14:paraId="0EE304B2"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how to identify potential child abuse and follow safeguarding procedures.</w:t>
      </w:r>
    </w:p>
    <w:p w14:paraId="3637C77A" w14:textId="77777777" w:rsidR="00C273E2" w:rsidRPr="00C273E2" w:rsidRDefault="00C273E2" w:rsidP="00C273E2">
      <w:pPr>
        <w:pStyle w:val="NoSpacing"/>
        <w:rPr>
          <w:rFonts w:ascii="Arial" w:eastAsia="Times New Roman" w:hAnsi="Arial" w:cs="Arial"/>
          <w:szCs w:val="24"/>
        </w:rPr>
      </w:pPr>
    </w:p>
    <w:p w14:paraId="14EC709C"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how to identify and support children and young people whose progress, development or well-being is affected by changes or difficulties in their personal circumstances, and when to refer them to colleagues for special support.</w:t>
      </w:r>
    </w:p>
    <w:p w14:paraId="4DA8C99E" w14:textId="77777777" w:rsidR="00C273E2" w:rsidRPr="00C273E2" w:rsidRDefault="00C273E2" w:rsidP="00C273E2">
      <w:pPr>
        <w:pStyle w:val="NoSpacing"/>
        <w:rPr>
          <w:rFonts w:ascii="Arial" w:eastAsia="Times New Roman" w:hAnsi="Arial" w:cs="Arial"/>
          <w:szCs w:val="24"/>
          <w:lang w:val="en-US"/>
        </w:rPr>
      </w:pPr>
    </w:p>
    <w:p w14:paraId="5F4B8E09"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Effectively work within the SEND Code of Practice demonstrating expert knowledge within this area.</w:t>
      </w:r>
    </w:p>
    <w:p w14:paraId="7094CEBA" w14:textId="77777777" w:rsidR="00C273E2" w:rsidRPr="00C273E2" w:rsidRDefault="00C273E2" w:rsidP="00C273E2">
      <w:pPr>
        <w:pStyle w:val="NoSpacing"/>
        <w:rPr>
          <w:rFonts w:ascii="Arial" w:eastAsia="Times New Roman" w:hAnsi="Arial" w:cs="Arial"/>
          <w:b/>
          <w:szCs w:val="24"/>
        </w:rPr>
      </w:pPr>
    </w:p>
    <w:p w14:paraId="17CB9F26"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DEVELOPING PRACTICE</w:t>
      </w:r>
    </w:p>
    <w:p w14:paraId="79A525BB" w14:textId="77777777" w:rsidR="00C273E2" w:rsidRPr="00C273E2" w:rsidRDefault="00C273E2" w:rsidP="00C273E2">
      <w:pPr>
        <w:pStyle w:val="NoSpacing"/>
        <w:rPr>
          <w:rFonts w:ascii="Arial" w:eastAsia="Times New Roman" w:hAnsi="Arial" w:cs="Arial"/>
          <w:b/>
          <w:szCs w:val="24"/>
        </w:rPr>
      </w:pPr>
    </w:p>
    <w:p w14:paraId="4FA5683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Evaluate their performance and be committed to improving their practice through appropriate professional development (i.e. training, mentoring etc.)</w:t>
      </w:r>
    </w:p>
    <w:p w14:paraId="179C4520" w14:textId="77777777" w:rsidR="00C273E2" w:rsidRPr="00C273E2" w:rsidRDefault="00C273E2" w:rsidP="00C273E2">
      <w:pPr>
        <w:pStyle w:val="NoSpacing"/>
        <w:rPr>
          <w:rFonts w:ascii="Arial" w:eastAsia="Times New Roman" w:hAnsi="Arial" w:cs="Arial"/>
          <w:szCs w:val="24"/>
        </w:rPr>
      </w:pPr>
    </w:p>
    <w:p w14:paraId="61149E1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Recognise the importance of self-evaluation in raising standards.</w:t>
      </w:r>
    </w:p>
    <w:p w14:paraId="6F028EEE" w14:textId="77777777" w:rsidR="00C273E2" w:rsidRPr="00C273E2" w:rsidRDefault="00C273E2" w:rsidP="00C273E2">
      <w:pPr>
        <w:pStyle w:val="NoSpacing"/>
        <w:rPr>
          <w:rFonts w:ascii="Arial" w:eastAsia="Times New Roman" w:hAnsi="Arial" w:cs="Arial"/>
          <w:szCs w:val="24"/>
        </w:rPr>
      </w:pPr>
    </w:p>
    <w:p w14:paraId="50323CD7"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Have a creative and constructively critical approach towards innovation; being prepared to adapt their practice where benefits and improvements are identified.</w:t>
      </w:r>
    </w:p>
    <w:p w14:paraId="3254F207" w14:textId="77777777" w:rsidR="00C273E2" w:rsidRPr="00C273E2" w:rsidRDefault="00C273E2" w:rsidP="00C273E2">
      <w:pPr>
        <w:pStyle w:val="NoSpacing"/>
        <w:rPr>
          <w:rFonts w:ascii="Arial" w:eastAsia="Times New Roman" w:hAnsi="Arial" w:cs="Arial"/>
          <w:szCs w:val="24"/>
        </w:rPr>
      </w:pPr>
    </w:p>
    <w:p w14:paraId="7FD5BBE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Review the effectiveness of their teaching and its impact on learners’ progress, attainment and well-being refining their approaches where necessary.</w:t>
      </w:r>
    </w:p>
    <w:p w14:paraId="45975494" w14:textId="77777777" w:rsidR="00C273E2" w:rsidRPr="00C273E2" w:rsidRDefault="00C273E2" w:rsidP="00C273E2">
      <w:pPr>
        <w:pStyle w:val="NoSpacing"/>
        <w:rPr>
          <w:rFonts w:ascii="Arial" w:eastAsia="Times New Roman" w:hAnsi="Arial" w:cs="Arial"/>
          <w:szCs w:val="24"/>
          <w:lang w:val="en-US"/>
        </w:rPr>
      </w:pPr>
    </w:p>
    <w:p w14:paraId="599497BE"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Work effectively with the Assistant Principal and other Inclusion colleagues to in support of the work of the Principal and wider SLT to enable effective teaching and learning and high standards </w:t>
      </w:r>
      <w:r w:rsidRPr="00C273E2">
        <w:rPr>
          <w:rFonts w:ascii="Arial" w:eastAsia="Times New Roman" w:hAnsi="Arial" w:cs="Arial"/>
          <w:szCs w:val="24"/>
        </w:rPr>
        <w:lastRenderedPageBreak/>
        <w:t>of achievement, and for achieving efficiencies and value for money.</w:t>
      </w:r>
    </w:p>
    <w:p w14:paraId="348E3608" w14:textId="77777777" w:rsidR="00C273E2" w:rsidRPr="00C273E2" w:rsidRDefault="00C273E2" w:rsidP="00C273E2">
      <w:pPr>
        <w:pStyle w:val="NoSpacing"/>
        <w:rPr>
          <w:rFonts w:ascii="Arial" w:eastAsia="Times New Roman" w:hAnsi="Arial" w:cs="Arial"/>
          <w:szCs w:val="24"/>
          <w:lang w:val="en-US"/>
        </w:rPr>
      </w:pPr>
    </w:p>
    <w:p w14:paraId="4EBB9AD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Work closely with the Board of The GORSE Academies Trust, its other academies, strategic partners and stakeholders.</w:t>
      </w:r>
    </w:p>
    <w:p w14:paraId="0E30CE7B" w14:textId="77777777" w:rsidR="00C273E2" w:rsidRPr="00C273E2" w:rsidRDefault="00C273E2" w:rsidP="00C273E2">
      <w:pPr>
        <w:pStyle w:val="NoSpacing"/>
        <w:rPr>
          <w:rFonts w:ascii="Arial" w:eastAsia="Times New Roman" w:hAnsi="Arial" w:cs="Arial"/>
          <w:szCs w:val="24"/>
        </w:rPr>
      </w:pPr>
    </w:p>
    <w:p w14:paraId="016DEF06"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bCs/>
          <w:szCs w:val="24"/>
        </w:rPr>
        <w:t>PROFESSIONAL SKILLS</w:t>
      </w:r>
    </w:p>
    <w:p w14:paraId="71775E57" w14:textId="77777777" w:rsidR="00C273E2" w:rsidRPr="00C273E2" w:rsidRDefault="00C273E2" w:rsidP="00C273E2">
      <w:pPr>
        <w:pStyle w:val="NoSpacing"/>
        <w:rPr>
          <w:rFonts w:ascii="Arial" w:eastAsia="Times New Roman" w:hAnsi="Arial" w:cs="Arial"/>
          <w:b/>
          <w:bCs/>
          <w:szCs w:val="24"/>
        </w:rPr>
      </w:pPr>
    </w:p>
    <w:p w14:paraId="0B6B336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Manage pastoral care, student welfare, child protection and anti-bullying procedures effectively.</w:t>
      </w:r>
    </w:p>
    <w:p w14:paraId="2A9FEF47" w14:textId="77777777" w:rsidR="00C273E2" w:rsidRPr="00C273E2" w:rsidRDefault="00C273E2" w:rsidP="00C273E2">
      <w:pPr>
        <w:pStyle w:val="NoSpacing"/>
        <w:rPr>
          <w:rFonts w:ascii="Arial" w:eastAsia="Times New Roman" w:hAnsi="Arial" w:cs="Arial"/>
          <w:szCs w:val="24"/>
        </w:rPr>
      </w:pPr>
    </w:p>
    <w:p w14:paraId="54AB501B"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Work in a genuinely collaborative manner with other colleagues. </w:t>
      </w:r>
    </w:p>
    <w:p w14:paraId="4B2D096E" w14:textId="77777777" w:rsidR="00C273E2" w:rsidRPr="00C273E2" w:rsidRDefault="00C273E2" w:rsidP="00C273E2">
      <w:pPr>
        <w:pStyle w:val="NoSpacing"/>
        <w:rPr>
          <w:rFonts w:ascii="Arial" w:eastAsia="Times New Roman" w:hAnsi="Arial" w:cs="Arial"/>
          <w:szCs w:val="24"/>
        </w:rPr>
      </w:pPr>
    </w:p>
    <w:p w14:paraId="19CF90D6"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Lead, develop and deliver high-quality Continuous Professional Development which is impactful. </w:t>
      </w:r>
    </w:p>
    <w:p w14:paraId="4AF42D58" w14:textId="77777777" w:rsidR="00C273E2" w:rsidRPr="00C273E2" w:rsidRDefault="00C273E2" w:rsidP="00C273E2">
      <w:pPr>
        <w:pStyle w:val="NoSpacing"/>
        <w:rPr>
          <w:rFonts w:ascii="Arial" w:eastAsia="Times New Roman" w:hAnsi="Arial" w:cs="Arial"/>
          <w:szCs w:val="24"/>
        </w:rPr>
      </w:pPr>
    </w:p>
    <w:p w14:paraId="147C6D60" w14:textId="77777777" w:rsidR="00C273E2" w:rsidRPr="00C273E2" w:rsidRDefault="00C273E2" w:rsidP="00C273E2">
      <w:pPr>
        <w:pStyle w:val="NoSpacing"/>
        <w:numPr>
          <w:ilvl w:val="0"/>
          <w:numId w:val="1"/>
        </w:numPr>
        <w:rPr>
          <w:rFonts w:ascii="Arial" w:eastAsia="Times New Roman" w:hAnsi="Arial" w:cs="Arial"/>
          <w:b/>
          <w:bCs/>
          <w:szCs w:val="24"/>
          <w:lang w:val="en-US"/>
        </w:rPr>
      </w:pPr>
      <w:r w:rsidRPr="00C273E2">
        <w:rPr>
          <w:rFonts w:ascii="Arial" w:eastAsia="Times New Roman" w:hAnsi="Arial" w:cs="Arial"/>
          <w:szCs w:val="24"/>
          <w:lang w:val="en-US"/>
        </w:rPr>
        <w:t>Promote and model inspirational teaching and learning around all subjects.</w:t>
      </w:r>
    </w:p>
    <w:p w14:paraId="047CBEA4" w14:textId="77777777" w:rsidR="00C273E2" w:rsidRPr="00C273E2" w:rsidRDefault="00C273E2" w:rsidP="00C273E2">
      <w:pPr>
        <w:pStyle w:val="NoSpacing"/>
        <w:rPr>
          <w:rFonts w:ascii="Arial" w:eastAsia="Times New Roman" w:hAnsi="Arial" w:cs="Arial"/>
          <w:szCs w:val="24"/>
        </w:rPr>
      </w:pPr>
    </w:p>
    <w:p w14:paraId="40AA46F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Plan for progression across the age and ability range they teach, designing effective learning sequences within lessons and across series of lessons informed by secure subject/curriculum knowledge.</w:t>
      </w:r>
    </w:p>
    <w:p w14:paraId="5F720E3B" w14:textId="77777777" w:rsidR="00C273E2" w:rsidRPr="00C273E2" w:rsidRDefault="00C273E2" w:rsidP="00C273E2">
      <w:pPr>
        <w:pStyle w:val="NoSpacing"/>
        <w:rPr>
          <w:rFonts w:ascii="Arial" w:eastAsia="Times New Roman" w:hAnsi="Arial" w:cs="Arial"/>
          <w:szCs w:val="24"/>
        </w:rPr>
      </w:pPr>
    </w:p>
    <w:p w14:paraId="3598E1B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Design opportunities for learners to develop their literacy, numeracy, ID and thinking and learning skills appropriate within their phase and context.</w:t>
      </w:r>
    </w:p>
    <w:p w14:paraId="45184C73" w14:textId="77777777" w:rsidR="00C273E2" w:rsidRPr="00C273E2" w:rsidRDefault="00C273E2" w:rsidP="00C273E2">
      <w:pPr>
        <w:pStyle w:val="NoSpacing"/>
        <w:rPr>
          <w:rFonts w:ascii="Arial" w:eastAsia="Times New Roman" w:hAnsi="Arial" w:cs="Arial"/>
          <w:szCs w:val="24"/>
        </w:rPr>
      </w:pPr>
    </w:p>
    <w:p w14:paraId="5039B43D"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Teach challenging, well-organised lessons and sequences of lessons across the age and ability range they teach in which they: </w:t>
      </w:r>
    </w:p>
    <w:p w14:paraId="50C4678B" w14:textId="77777777" w:rsidR="00C273E2" w:rsidRPr="00C273E2" w:rsidRDefault="00C273E2" w:rsidP="00C273E2">
      <w:pPr>
        <w:pStyle w:val="NoSpacing"/>
        <w:rPr>
          <w:rFonts w:ascii="Arial" w:eastAsia="Times New Roman" w:hAnsi="Arial" w:cs="Arial"/>
          <w:szCs w:val="24"/>
        </w:rPr>
      </w:pPr>
    </w:p>
    <w:p w14:paraId="19C5221B"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 xml:space="preserve">Use an appropriate range of teaching strategies and resources, including e-learning, which meet learners’ needs and take </w:t>
      </w:r>
      <w:r w:rsidRPr="00C273E2">
        <w:rPr>
          <w:rFonts w:ascii="Arial" w:eastAsia="Times New Roman" w:hAnsi="Arial" w:cs="Arial"/>
          <w:szCs w:val="24"/>
          <w:lang w:val="en-US"/>
        </w:rPr>
        <w:lastRenderedPageBreak/>
        <w:t>practical account of diversity and promote equality and inclusion.</w:t>
      </w:r>
    </w:p>
    <w:p w14:paraId="3ABA1AC9"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Build on the prior knowledge and attainment of those they teach in order that learners meet learning objectives and make sustained progress</w:t>
      </w:r>
    </w:p>
    <w:p w14:paraId="10A2549C" w14:textId="77777777" w:rsidR="00C273E2" w:rsidRPr="00C273E2" w:rsidRDefault="00C273E2" w:rsidP="00C273E2">
      <w:pPr>
        <w:pStyle w:val="NoSpacing"/>
        <w:rPr>
          <w:rFonts w:ascii="Arial" w:eastAsia="Times New Roman" w:hAnsi="Arial" w:cs="Arial"/>
          <w:szCs w:val="24"/>
        </w:rPr>
      </w:pPr>
    </w:p>
    <w:p w14:paraId="3E949201"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Develop concepts and processes which enable learners to apply new knowledge, understanding and skills.</w:t>
      </w:r>
    </w:p>
    <w:p w14:paraId="64B20614" w14:textId="77777777" w:rsidR="00C273E2" w:rsidRPr="00C273E2" w:rsidRDefault="00C273E2" w:rsidP="00C273E2">
      <w:pPr>
        <w:pStyle w:val="NoSpacing"/>
        <w:rPr>
          <w:rFonts w:ascii="Arial" w:eastAsia="Times New Roman" w:hAnsi="Arial" w:cs="Arial"/>
          <w:szCs w:val="24"/>
        </w:rPr>
      </w:pPr>
    </w:p>
    <w:p w14:paraId="1CA025AE"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Adapt their language to suit the learners they teach, introducing new ideas and concepts clearly, and using explanations, questions, discussions and plenaries effectively.</w:t>
      </w:r>
    </w:p>
    <w:p w14:paraId="46D233B7" w14:textId="77777777" w:rsidR="00C273E2" w:rsidRPr="00C273E2" w:rsidRDefault="00C273E2" w:rsidP="00C273E2">
      <w:pPr>
        <w:pStyle w:val="NoSpacing"/>
        <w:rPr>
          <w:rFonts w:ascii="Arial" w:eastAsia="Times New Roman" w:hAnsi="Arial" w:cs="Arial"/>
          <w:szCs w:val="24"/>
        </w:rPr>
      </w:pPr>
    </w:p>
    <w:p w14:paraId="0916D378"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Teach engaging and motivating lessons informed by well-grounded expectations of learners and designed to raise levels of attainment.</w:t>
      </w:r>
    </w:p>
    <w:p w14:paraId="4BBB49DB" w14:textId="77777777" w:rsidR="00C273E2" w:rsidRPr="00C273E2" w:rsidRDefault="00C273E2" w:rsidP="00C273E2">
      <w:pPr>
        <w:pStyle w:val="NoSpacing"/>
        <w:rPr>
          <w:rFonts w:ascii="Arial" w:eastAsia="Times New Roman" w:hAnsi="Arial" w:cs="Arial"/>
          <w:szCs w:val="24"/>
        </w:rPr>
      </w:pPr>
    </w:p>
    <w:p w14:paraId="6B0D374A"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Make effective use of an appropriate range of observation, assessment, monitoring and recording strategies as a basis for setting challenging learning objectives and monitoring learners’ progress and levels of attainment.</w:t>
      </w:r>
    </w:p>
    <w:p w14:paraId="750EFED3" w14:textId="77777777" w:rsidR="00C273E2" w:rsidRPr="00C273E2" w:rsidRDefault="00C273E2" w:rsidP="00C273E2">
      <w:pPr>
        <w:pStyle w:val="NoSpacing"/>
        <w:rPr>
          <w:rFonts w:ascii="Arial" w:eastAsia="Times New Roman" w:hAnsi="Arial" w:cs="Arial"/>
          <w:szCs w:val="24"/>
        </w:rPr>
      </w:pPr>
    </w:p>
    <w:p w14:paraId="5B52E90D"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Provide learners, colleagues, and carers with timely, accurate and constructive feedback on learners’ attainment, progress and areas of development.</w:t>
      </w:r>
    </w:p>
    <w:p w14:paraId="16C37011" w14:textId="77777777" w:rsidR="00C273E2" w:rsidRPr="00C273E2" w:rsidRDefault="00C273E2" w:rsidP="00C273E2">
      <w:pPr>
        <w:pStyle w:val="NoSpacing"/>
        <w:rPr>
          <w:rFonts w:ascii="Arial" w:eastAsia="Times New Roman" w:hAnsi="Arial" w:cs="Arial"/>
          <w:szCs w:val="24"/>
        </w:rPr>
      </w:pPr>
    </w:p>
    <w:p w14:paraId="62AEF592"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Support and guide learners so that they can reflect on their learning, identify the progress they have made, set positive targets for improvement and become successful independent learners.</w:t>
      </w:r>
    </w:p>
    <w:p w14:paraId="6D0FC11F" w14:textId="77777777" w:rsidR="00C273E2" w:rsidRPr="00C273E2" w:rsidRDefault="00C273E2" w:rsidP="00C273E2">
      <w:pPr>
        <w:pStyle w:val="NoSpacing"/>
        <w:rPr>
          <w:rFonts w:ascii="Arial" w:eastAsia="Times New Roman" w:hAnsi="Arial" w:cs="Arial"/>
          <w:szCs w:val="24"/>
        </w:rPr>
      </w:pPr>
    </w:p>
    <w:p w14:paraId="1070AF5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Use assessment as part of their teaching to diagnose learners’ needs, set realistic and challenging targets for improvement and plan future teaching.</w:t>
      </w:r>
    </w:p>
    <w:p w14:paraId="4E0421E1" w14:textId="77777777" w:rsidR="00C273E2" w:rsidRPr="00C273E2" w:rsidRDefault="00C273E2" w:rsidP="00C273E2">
      <w:pPr>
        <w:pStyle w:val="NoSpacing"/>
        <w:rPr>
          <w:rFonts w:ascii="Arial" w:eastAsia="Times New Roman" w:hAnsi="Arial" w:cs="Arial"/>
          <w:szCs w:val="24"/>
        </w:rPr>
      </w:pPr>
    </w:p>
    <w:p w14:paraId="0F949D31"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lastRenderedPageBreak/>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535F1C38" w14:textId="77777777" w:rsidR="00C273E2" w:rsidRPr="00C273E2" w:rsidRDefault="00C273E2" w:rsidP="00C273E2">
      <w:pPr>
        <w:pStyle w:val="NoSpacing"/>
        <w:rPr>
          <w:rFonts w:ascii="Arial" w:eastAsia="Times New Roman" w:hAnsi="Arial" w:cs="Arial"/>
          <w:szCs w:val="24"/>
        </w:rPr>
      </w:pPr>
    </w:p>
    <w:p w14:paraId="02CA6BC3"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Manage learners’ behaviour constructively by establishing and maintaining a clear and positive framework for behaviour management, in line with the Academy’s Behaviour policy.</w:t>
      </w:r>
    </w:p>
    <w:p w14:paraId="2A94BC08" w14:textId="77777777" w:rsidR="00C273E2" w:rsidRPr="00C273E2" w:rsidRDefault="00C273E2" w:rsidP="00C273E2">
      <w:pPr>
        <w:pStyle w:val="NoSpacing"/>
        <w:rPr>
          <w:rFonts w:ascii="Arial" w:eastAsia="Times New Roman" w:hAnsi="Arial" w:cs="Arial"/>
          <w:szCs w:val="24"/>
        </w:rPr>
      </w:pPr>
    </w:p>
    <w:p w14:paraId="26FE4E7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Promote learners’ self-control, independence and cooperation through developing their social, emotional and behavioural skills.</w:t>
      </w:r>
    </w:p>
    <w:p w14:paraId="0515B1C8" w14:textId="77777777" w:rsidR="00C273E2" w:rsidRPr="00C273E2" w:rsidRDefault="00C273E2" w:rsidP="00C273E2">
      <w:pPr>
        <w:pStyle w:val="NoSpacing"/>
        <w:rPr>
          <w:rFonts w:ascii="Arial" w:eastAsia="Times New Roman" w:hAnsi="Arial" w:cs="Arial"/>
          <w:szCs w:val="24"/>
        </w:rPr>
      </w:pPr>
    </w:p>
    <w:p w14:paraId="2C520B1E" w14:textId="77777777" w:rsidR="00C273E2" w:rsidRPr="00C273E2" w:rsidRDefault="00C273E2" w:rsidP="00C273E2">
      <w:pPr>
        <w:pStyle w:val="NoSpacing"/>
        <w:rPr>
          <w:rFonts w:ascii="Arial" w:eastAsia="Times New Roman" w:hAnsi="Arial" w:cs="Arial"/>
          <w:b/>
          <w:bCs/>
          <w:szCs w:val="24"/>
        </w:rPr>
      </w:pPr>
      <w:r w:rsidRPr="00C273E2">
        <w:rPr>
          <w:rFonts w:ascii="Arial" w:eastAsia="Times New Roman" w:hAnsi="Arial" w:cs="Arial"/>
          <w:b/>
          <w:bCs/>
          <w:szCs w:val="24"/>
        </w:rPr>
        <w:t>STRATEGIC DIRECTION AND DEVELOPMENT</w:t>
      </w:r>
    </w:p>
    <w:p w14:paraId="62813FFC" w14:textId="77777777" w:rsidR="00C273E2" w:rsidRPr="00C273E2" w:rsidRDefault="00C273E2" w:rsidP="00C273E2">
      <w:pPr>
        <w:pStyle w:val="NoSpacing"/>
        <w:rPr>
          <w:rFonts w:ascii="Arial" w:eastAsia="Times New Roman" w:hAnsi="Arial" w:cs="Arial"/>
          <w:b/>
          <w:bCs/>
          <w:szCs w:val="24"/>
        </w:rPr>
      </w:pPr>
    </w:p>
    <w:p w14:paraId="13808855"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Support the Associate Principal in the communication of the vision, effective management and operational efficiency to fulfil the ethos of the Academy.</w:t>
      </w:r>
    </w:p>
    <w:p w14:paraId="44FAD9EE" w14:textId="77777777" w:rsidR="00C273E2" w:rsidRPr="00C273E2" w:rsidRDefault="00C273E2" w:rsidP="00C273E2">
      <w:pPr>
        <w:pStyle w:val="NoSpacing"/>
        <w:rPr>
          <w:rFonts w:ascii="Arial" w:eastAsia="Times New Roman" w:hAnsi="Arial" w:cs="Arial"/>
          <w:szCs w:val="24"/>
          <w:lang w:val="en-US"/>
        </w:rPr>
      </w:pPr>
    </w:p>
    <w:p w14:paraId="66874A03"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 xml:space="preserve">Lead on key specific areas of responsibility that ensure the </w:t>
      </w:r>
      <w:proofErr w:type="spellStart"/>
      <w:r w:rsidRPr="00C273E2">
        <w:rPr>
          <w:rFonts w:ascii="Arial" w:eastAsia="Times New Roman" w:hAnsi="Arial" w:cs="Arial"/>
          <w:szCs w:val="24"/>
          <w:lang w:val="en-US"/>
        </w:rPr>
        <w:t>realisation</w:t>
      </w:r>
      <w:proofErr w:type="spellEnd"/>
      <w:r w:rsidRPr="00C273E2">
        <w:rPr>
          <w:rFonts w:ascii="Arial" w:eastAsia="Times New Roman" w:hAnsi="Arial" w:cs="Arial"/>
          <w:szCs w:val="24"/>
          <w:lang w:val="en-US"/>
        </w:rPr>
        <w:t xml:space="preserve"> of an exceptional educational provision for all young people at the Academy.</w:t>
      </w:r>
    </w:p>
    <w:p w14:paraId="6F2F4B06" w14:textId="77777777" w:rsidR="00C273E2" w:rsidRPr="00C273E2" w:rsidRDefault="00C273E2" w:rsidP="00C273E2">
      <w:pPr>
        <w:pStyle w:val="NoSpacing"/>
        <w:rPr>
          <w:rFonts w:ascii="Arial" w:eastAsia="Times New Roman" w:hAnsi="Arial" w:cs="Arial"/>
          <w:szCs w:val="24"/>
          <w:lang w:val="en-US"/>
        </w:rPr>
      </w:pPr>
    </w:p>
    <w:p w14:paraId="045E21A4"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 xml:space="preserve">Work in conjunction with community, business and industry partners and other local community and educational </w:t>
      </w:r>
      <w:proofErr w:type="spellStart"/>
      <w:r w:rsidRPr="00C273E2">
        <w:rPr>
          <w:rFonts w:ascii="Arial" w:eastAsia="Times New Roman" w:hAnsi="Arial" w:cs="Arial"/>
          <w:szCs w:val="24"/>
          <w:lang w:val="en-US"/>
        </w:rPr>
        <w:t>organisations</w:t>
      </w:r>
      <w:proofErr w:type="spellEnd"/>
      <w:r w:rsidRPr="00C273E2">
        <w:rPr>
          <w:rFonts w:ascii="Arial" w:eastAsia="Times New Roman" w:hAnsi="Arial" w:cs="Arial"/>
          <w:szCs w:val="24"/>
          <w:lang w:val="en-US"/>
        </w:rPr>
        <w:t xml:space="preserve"> to develop reciprocal opportunities.</w:t>
      </w:r>
    </w:p>
    <w:p w14:paraId="2A3D38D1" w14:textId="77777777" w:rsidR="00C273E2" w:rsidRPr="00C273E2" w:rsidRDefault="00C273E2" w:rsidP="00C273E2">
      <w:pPr>
        <w:pStyle w:val="NoSpacing"/>
        <w:rPr>
          <w:rFonts w:ascii="Arial" w:eastAsia="Times New Roman" w:hAnsi="Arial" w:cs="Arial"/>
          <w:b/>
          <w:szCs w:val="24"/>
        </w:rPr>
      </w:pPr>
    </w:p>
    <w:p w14:paraId="09B97229"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szCs w:val="24"/>
        </w:rPr>
        <w:t>PROFESSIONAL KNOWLEDGE AND UNDERSTANDING</w:t>
      </w:r>
    </w:p>
    <w:p w14:paraId="2A5D4645"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Have a good, up-to-date working knowledge and understanding of a range of teaching and learning strategies and know how to use and adapt them, including how to personalise learning to provide opportunities for all learners to achieve their potential.</w:t>
      </w:r>
    </w:p>
    <w:p w14:paraId="575D8175" w14:textId="77777777" w:rsidR="00C273E2" w:rsidRPr="00C273E2" w:rsidRDefault="00C273E2" w:rsidP="00C273E2">
      <w:pPr>
        <w:pStyle w:val="NoSpacing"/>
        <w:rPr>
          <w:rFonts w:ascii="Arial" w:eastAsia="Times New Roman" w:hAnsi="Arial" w:cs="Arial"/>
          <w:szCs w:val="24"/>
        </w:rPr>
      </w:pPr>
    </w:p>
    <w:p w14:paraId="393C4EC7"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lastRenderedPageBreak/>
        <w:t>Know the assessment requirements and arrangements for the subjects / curriculum areas they teach, including those relating to public examinations and qualifications.</w:t>
      </w:r>
    </w:p>
    <w:p w14:paraId="59A70A00" w14:textId="77777777" w:rsidR="00C273E2" w:rsidRPr="00C273E2" w:rsidRDefault="00C273E2" w:rsidP="00C273E2">
      <w:pPr>
        <w:pStyle w:val="NoSpacing"/>
        <w:rPr>
          <w:rFonts w:ascii="Arial" w:eastAsia="Times New Roman" w:hAnsi="Arial" w:cs="Arial"/>
          <w:szCs w:val="24"/>
        </w:rPr>
      </w:pPr>
    </w:p>
    <w:p w14:paraId="78377671"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a range of approaches to assessment, including the importance of formative assessment.</w:t>
      </w:r>
    </w:p>
    <w:p w14:paraId="02C7C218" w14:textId="77777777" w:rsidR="00C273E2" w:rsidRPr="00C273E2" w:rsidRDefault="00C273E2" w:rsidP="00C273E2">
      <w:pPr>
        <w:pStyle w:val="NoSpacing"/>
        <w:rPr>
          <w:rFonts w:ascii="Arial" w:eastAsia="Times New Roman" w:hAnsi="Arial" w:cs="Arial"/>
          <w:szCs w:val="24"/>
        </w:rPr>
      </w:pPr>
    </w:p>
    <w:p w14:paraId="446DBBB4"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how to use local data to evaluate the effectiveness of their teaching, to monitor the progress of those they teach and to raise levels of attainment.</w:t>
      </w:r>
    </w:p>
    <w:p w14:paraId="40C6CFF2" w14:textId="77777777" w:rsidR="00C273E2" w:rsidRPr="00C273E2" w:rsidRDefault="00C273E2" w:rsidP="00C273E2">
      <w:pPr>
        <w:pStyle w:val="NoSpacing"/>
        <w:rPr>
          <w:rFonts w:ascii="Arial" w:eastAsia="Times New Roman" w:hAnsi="Arial" w:cs="Arial"/>
          <w:szCs w:val="24"/>
        </w:rPr>
      </w:pPr>
    </w:p>
    <w:p w14:paraId="26244272"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Have a secure knowledge and understanding of their subjects/curriculum areas and related pedagogy including: the contribution that their subjects/curriculum areas can make cross-curricular learning; and recent relevant developments.</w:t>
      </w:r>
    </w:p>
    <w:p w14:paraId="5815C67C" w14:textId="77777777" w:rsidR="00C273E2" w:rsidRPr="00C273E2" w:rsidRDefault="00C273E2" w:rsidP="00C273E2">
      <w:pPr>
        <w:pStyle w:val="NoSpacing"/>
        <w:rPr>
          <w:rFonts w:ascii="Arial" w:eastAsia="Times New Roman" w:hAnsi="Arial" w:cs="Arial"/>
          <w:szCs w:val="24"/>
        </w:rPr>
      </w:pPr>
    </w:p>
    <w:p w14:paraId="566C704B"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and understand the relevant statutory and non-statutory curricula and frameworks, including those provided through the National Strategies, for their subjects / curriculum areas and other relevant initiatives across the age and ability range they teach.</w:t>
      </w:r>
    </w:p>
    <w:p w14:paraId="191CC0A5" w14:textId="77777777" w:rsidR="00C273E2" w:rsidRPr="00C273E2" w:rsidRDefault="00C273E2" w:rsidP="00C273E2">
      <w:pPr>
        <w:pStyle w:val="NoSpacing"/>
        <w:rPr>
          <w:rFonts w:ascii="Arial" w:eastAsia="Times New Roman" w:hAnsi="Arial" w:cs="Arial"/>
          <w:szCs w:val="24"/>
        </w:rPr>
      </w:pPr>
    </w:p>
    <w:p w14:paraId="7F1733C8"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how to use skills in literacy, numeracy and ICT to support their teaching and wider professional activities.</w:t>
      </w:r>
    </w:p>
    <w:p w14:paraId="382A888D" w14:textId="77777777" w:rsidR="00C273E2" w:rsidRPr="00C273E2" w:rsidRDefault="00C273E2" w:rsidP="00C273E2">
      <w:pPr>
        <w:pStyle w:val="NoSpacing"/>
        <w:rPr>
          <w:rFonts w:ascii="Arial" w:eastAsia="Times New Roman" w:hAnsi="Arial" w:cs="Arial"/>
          <w:szCs w:val="24"/>
        </w:rPr>
      </w:pPr>
    </w:p>
    <w:p w14:paraId="52C55DAB"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Understand how children and young people develop and how the progress, rate of development and well-being of learners are affected by a range of developmental, social, religious, ethnic, cultural and linguistic influences.</w:t>
      </w:r>
    </w:p>
    <w:p w14:paraId="78A737CB" w14:textId="77777777" w:rsidR="00C273E2" w:rsidRPr="00C273E2" w:rsidRDefault="00C273E2" w:rsidP="00C273E2">
      <w:pPr>
        <w:pStyle w:val="NoSpacing"/>
        <w:rPr>
          <w:rFonts w:ascii="Arial" w:eastAsia="Times New Roman" w:hAnsi="Arial" w:cs="Arial"/>
          <w:szCs w:val="24"/>
        </w:rPr>
      </w:pPr>
    </w:p>
    <w:p w14:paraId="42145C4F"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 xml:space="preserve">Know how to make effective </w:t>
      </w:r>
      <w:proofErr w:type="spellStart"/>
      <w:r w:rsidRPr="00C273E2">
        <w:rPr>
          <w:rFonts w:ascii="Arial" w:eastAsia="Times New Roman" w:hAnsi="Arial" w:cs="Arial"/>
          <w:szCs w:val="24"/>
          <w:lang w:val="en-US"/>
        </w:rPr>
        <w:t>personalised</w:t>
      </w:r>
      <w:proofErr w:type="spellEnd"/>
      <w:r w:rsidRPr="00C273E2">
        <w:rPr>
          <w:rFonts w:ascii="Arial" w:eastAsia="Times New Roman" w:hAnsi="Arial" w:cs="Arial"/>
          <w:szCs w:val="24"/>
          <w:lang w:val="en-US"/>
        </w:rPr>
        <w:t xml:space="preserve"> provision for those they teach and how to take practical account of diversity and promote equality and inclusion in their teaching.</w:t>
      </w:r>
    </w:p>
    <w:p w14:paraId="22261C64" w14:textId="77777777" w:rsidR="00C273E2" w:rsidRPr="00C273E2" w:rsidRDefault="00C273E2" w:rsidP="00C273E2">
      <w:pPr>
        <w:pStyle w:val="NoSpacing"/>
        <w:rPr>
          <w:rFonts w:ascii="Arial" w:eastAsia="Times New Roman" w:hAnsi="Arial" w:cs="Arial"/>
          <w:szCs w:val="24"/>
        </w:rPr>
      </w:pPr>
    </w:p>
    <w:p w14:paraId="2B1BEC11"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lastRenderedPageBreak/>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93C0371" w14:textId="77777777" w:rsidR="00C273E2" w:rsidRPr="00C273E2" w:rsidRDefault="00C273E2" w:rsidP="00C273E2">
      <w:pPr>
        <w:pStyle w:val="NoSpacing"/>
        <w:rPr>
          <w:rFonts w:ascii="Arial" w:eastAsia="Times New Roman" w:hAnsi="Arial" w:cs="Arial"/>
          <w:szCs w:val="24"/>
        </w:rPr>
      </w:pPr>
    </w:p>
    <w:p w14:paraId="3E5CF9E4" w14:textId="77777777" w:rsidR="00C273E2" w:rsidRPr="00C273E2" w:rsidRDefault="00C273E2" w:rsidP="00C273E2">
      <w:pPr>
        <w:pStyle w:val="NoSpacing"/>
        <w:rPr>
          <w:rFonts w:ascii="Arial" w:eastAsia="Times New Roman" w:hAnsi="Arial" w:cs="Arial"/>
          <w:b/>
          <w:szCs w:val="24"/>
        </w:rPr>
      </w:pPr>
    </w:p>
    <w:p w14:paraId="0FEB72A1" w14:textId="77777777" w:rsidR="00C273E2" w:rsidRPr="00C273E2" w:rsidRDefault="00C273E2" w:rsidP="00C273E2">
      <w:pPr>
        <w:pStyle w:val="NoSpacing"/>
        <w:rPr>
          <w:rFonts w:ascii="Arial" w:eastAsia="Times New Roman" w:hAnsi="Arial" w:cs="Arial"/>
          <w:b/>
          <w:szCs w:val="24"/>
        </w:rPr>
      </w:pPr>
    </w:p>
    <w:p w14:paraId="569932F3"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PERSONAL RESPONSIBILITIES</w:t>
      </w:r>
    </w:p>
    <w:p w14:paraId="4E44716A" w14:textId="77777777" w:rsidR="00C273E2" w:rsidRPr="00C273E2" w:rsidRDefault="00C273E2" w:rsidP="00C273E2">
      <w:pPr>
        <w:pStyle w:val="NoSpacing"/>
        <w:rPr>
          <w:rFonts w:ascii="Arial" w:eastAsia="Times New Roman" w:hAnsi="Arial" w:cs="Arial"/>
          <w:b/>
          <w:szCs w:val="24"/>
        </w:rPr>
      </w:pPr>
    </w:p>
    <w:p w14:paraId="32BFC0E2"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 xml:space="preserve">Hold positive values and attitudes and adopt high standards of </w:t>
      </w:r>
      <w:proofErr w:type="spellStart"/>
      <w:r w:rsidRPr="00C273E2">
        <w:rPr>
          <w:rFonts w:ascii="Arial" w:eastAsia="Times New Roman" w:hAnsi="Arial" w:cs="Arial"/>
          <w:szCs w:val="24"/>
          <w:lang w:val="en-US"/>
        </w:rPr>
        <w:t>behaviour</w:t>
      </w:r>
      <w:proofErr w:type="spellEnd"/>
      <w:r w:rsidRPr="00C273E2">
        <w:rPr>
          <w:rFonts w:ascii="Arial" w:eastAsia="Times New Roman" w:hAnsi="Arial" w:cs="Arial"/>
          <w:szCs w:val="24"/>
          <w:lang w:val="en-US"/>
        </w:rPr>
        <w:t xml:space="preserve"> in their professional role.</w:t>
      </w:r>
    </w:p>
    <w:p w14:paraId="01575B9F" w14:textId="77777777" w:rsidR="00C273E2" w:rsidRPr="00C273E2" w:rsidRDefault="00C273E2" w:rsidP="00C273E2">
      <w:pPr>
        <w:pStyle w:val="NoSpacing"/>
        <w:rPr>
          <w:rFonts w:ascii="Arial" w:eastAsia="Times New Roman" w:hAnsi="Arial" w:cs="Arial"/>
          <w:szCs w:val="24"/>
        </w:rPr>
      </w:pPr>
    </w:p>
    <w:p w14:paraId="0F629B1C"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Drive up expectations and promote an aspirational culture.</w:t>
      </w:r>
    </w:p>
    <w:p w14:paraId="54E54B6D" w14:textId="77777777" w:rsidR="00C273E2" w:rsidRPr="00C273E2" w:rsidRDefault="00C273E2" w:rsidP="00C273E2">
      <w:pPr>
        <w:pStyle w:val="NoSpacing"/>
        <w:rPr>
          <w:rFonts w:ascii="Arial" w:eastAsia="Times New Roman" w:hAnsi="Arial" w:cs="Arial"/>
          <w:szCs w:val="24"/>
          <w:lang w:val="en-US"/>
        </w:rPr>
      </w:pPr>
    </w:p>
    <w:p w14:paraId="7B8B7A29"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carry out the duties and responsibilities of the post, in accordance with the Academy’s Health and Safety Policy and relevant health and safety guidance and legislation.</w:t>
      </w:r>
    </w:p>
    <w:p w14:paraId="30DA6C15" w14:textId="77777777" w:rsidR="00C273E2" w:rsidRPr="00C273E2" w:rsidRDefault="00C273E2" w:rsidP="00C273E2">
      <w:pPr>
        <w:pStyle w:val="NoSpacing"/>
        <w:rPr>
          <w:rFonts w:ascii="Arial" w:eastAsia="Times New Roman" w:hAnsi="Arial" w:cs="Arial"/>
          <w:szCs w:val="24"/>
        </w:rPr>
      </w:pPr>
    </w:p>
    <w:p w14:paraId="46713EC4"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take responsibility for safeguarding and promoting the welfare of children.</w:t>
      </w:r>
    </w:p>
    <w:p w14:paraId="0181B694" w14:textId="77777777" w:rsidR="00C273E2" w:rsidRPr="00C273E2" w:rsidRDefault="00C273E2" w:rsidP="00C273E2">
      <w:pPr>
        <w:pStyle w:val="NoSpacing"/>
        <w:rPr>
          <w:rFonts w:ascii="Arial" w:eastAsia="Times New Roman" w:hAnsi="Arial" w:cs="Arial"/>
          <w:szCs w:val="24"/>
        </w:rPr>
      </w:pPr>
    </w:p>
    <w:p w14:paraId="68460948"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use information technology systems as required to carry out the duties of the post in the most efficient and effective manner.</w:t>
      </w:r>
    </w:p>
    <w:p w14:paraId="61DEEDDD" w14:textId="77777777" w:rsidR="00C273E2" w:rsidRPr="00C273E2" w:rsidRDefault="00C273E2" w:rsidP="00C273E2">
      <w:pPr>
        <w:pStyle w:val="NoSpacing"/>
        <w:rPr>
          <w:rFonts w:ascii="Arial" w:eastAsia="Times New Roman" w:hAnsi="Arial" w:cs="Arial"/>
          <w:szCs w:val="24"/>
        </w:rPr>
      </w:pPr>
    </w:p>
    <w:p w14:paraId="4058335E"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undertake training and professional development as appropriate.</w:t>
      </w:r>
    </w:p>
    <w:p w14:paraId="12B76F33" w14:textId="77777777" w:rsidR="00C273E2" w:rsidRPr="00C273E2" w:rsidRDefault="00C273E2" w:rsidP="00C273E2">
      <w:pPr>
        <w:pStyle w:val="NoSpacing"/>
        <w:rPr>
          <w:rFonts w:ascii="Arial" w:eastAsia="Times New Roman" w:hAnsi="Arial" w:cs="Arial"/>
          <w:szCs w:val="24"/>
        </w:rPr>
      </w:pPr>
    </w:p>
    <w:p w14:paraId="2231A709"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undertake other duties appropriate to the post that may reasonably be required from time to time.</w:t>
      </w:r>
    </w:p>
    <w:p w14:paraId="65E1BDE3" w14:textId="57A56BA9" w:rsidR="00C273E2" w:rsidRDefault="00C273E2" w:rsidP="00C273E2">
      <w:pPr>
        <w:pStyle w:val="NoSpacing"/>
        <w:rPr>
          <w:rFonts w:ascii="Arial" w:eastAsia="Times New Roman" w:hAnsi="Arial" w:cs="Arial"/>
          <w:szCs w:val="24"/>
        </w:rPr>
      </w:pPr>
    </w:p>
    <w:p w14:paraId="00201AD9" w14:textId="77777777" w:rsidR="00E83560" w:rsidRPr="00C273E2" w:rsidRDefault="00E83560" w:rsidP="00C273E2">
      <w:pPr>
        <w:pStyle w:val="NoSpacing"/>
        <w:rPr>
          <w:rFonts w:ascii="Arial" w:eastAsia="Times New Roman" w:hAnsi="Arial" w:cs="Arial"/>
          <w:szCs w:val="24"/>
        </w:rPr>
      </w:pPr>
    </w:p>
    <w:p w14:paraId="48F17EB3" w14:textId="77777777" w:rsidR="00E83560" w:rsidRPr="000B3048" w:rsidRDefault="00E83560" w:rsidP="00E83560">
      <w:pPr>
        <w:jc w:val="left"/>
        <w:rPr>
          <w:rFonts w:cs="Arial"/>
          <w:i/>
          <w:sz w:val="22"/>
        </w:rPr>
      </w:pPr>
      <w:r w:rsidRPr="000B3048">
        <w:rPr>
          <w:rFonts w:eastAsia="Calibri" w:cs="Arial"/>
          <w:i/>
          <w:sz w:val="22"/>
        </w:rPr>
        <w:t xml:space="preserve">Boston Spa Academy </w:t>
      </w:r>
      <w:r w:rsidRPr="000B3048">
        <w:rPr>
          <w:rFonts w:cs="Arial"/>
          <w:i/>
          <w:sz w:val="22"/>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1DC4BFE0" w14:textId="77777777" w:rsidR="00C273E2" w:rsidRPr="00C273E2" w:rsidRDefault="00C273E2" w:rsidP="00C273E2">
      <w:pPr>
        <w:pStyle w:val="NoSpacing"/>
        <w:rPr>
          <w:rFonts w:eastAsia="Times New Roman" w:cs="Arial"/>
          <w:szCs w:val="24"/>
        </w:rPr>
      </w:pPr>
    </w:p>
    <w:p w14:paraId="2001BAF6" w14:textId="77777777" w:rsidR="00C273E2" w:rsidRPr="00C273E2" w:rsidRDefault="00C273E2" w:rsidP="00C273E2">
      <w:pPr>
        <w:pStyle w:val="NoSpacing"/>
        <w:rPr>
          <w:rFonts w:eastAsia="Times New Roman" w:cs="Arial"/>
          <w:szCs w:val="24"/>
        </w:rPr>
      </w:pPr>
    </w:p>
    <w:p w14:paraId="7D6E26E3" w14:textId="77777777" w:rsidR="00C273E2" w:rsidRPr="00C273E2" w:rsidRDefault="00C273E2" w:rsidP="00C273E2">
      <w:pPr>
        <w:pStyle w:val="NoSpacing"/>
        <w:rPr>
          <w:rFonts w:eastAsia="Times New Roman" w:cs="Arial"/>
          <w:szCs w:val="24"/>
        </w:rPr>
      </w:pPr>
    </w:p>
    <w:p w14:paraId="05D6C329" w14:textId="77777777" w:rsidR="00C273E2" w:rsidRPr="00C273E2" w:rsidRDefault="00C273E2" w:rsidP="00C273E2">
      <w:pPr>
        <w:pStyle w:val="NoSpacing"/>
        <w:rPr>
          <w:rFonts w:eastAsia="Times New Roman" w:cs="Arial"/>
          <w:szCs w:val="24"/>
        </w:rPr>
      </w:pPr>
    </w:p>
    <w:p w14:paraId="1B09B691" w14:textId="77777777" w:rsidR="00C273E2" w:rsidRPr="00C273E2" w:rsidRDefault="00C273E2" w:rsidP="00C273E2">
      <w:pPr>
        <w:pStyle w:val="NoSpacing"/>
        <w:rPr>
          <w:rFonts w:eastAsia="Times New Roman" w:cs="Arial"/>
          <w:szCs w:val="24"/>
        </w:rPr>
      </w:pPr>
    </w:p>
    <w:p w14:paraId="5EAD94C4" w14:textId="77777777" w:rsidR="00C273E2" w:rsidRPr="00C273E2" w:rsidRDefault="00C273E2" w:rsidP="00C273E2">
      <w:pPr>
        <w:pStyle w:val="NoSpacing"/>
        <w:rPr>
          <w:rFonts w:eastAsia="Times New Roman" w:cs="Arial"/>
          <w:szCs w:val="24"/>
        </w:rPr>
      </w:pPr>
    </w:p>
    <w:p w14:paraId="443116F8" w14:textId="77777777" w:rsidR="00C273E2" w:rsidRPr="00C273E2" w:rsidRDefault="00C273E2" w:rsidP="00C273E2">
      <w:pPr>
        <w:pStyle w:val="NoSpacing"/>
        <w:rPr>
          <w:rFonts w:eastAsia="Times New Roman" w:cs="Arial"/>
          <w:szCs w:val="24"/>
        </w:rPr>
      </w:pPr>
    </w:p>
    <w:p w14:paraId="2A4AF3EC" w14:textId="77777777" w:rsidR="00C273E2" w:rsidRPr="00C273E2" w:rsidRDefault="00C273E2" w:rsidP="00C273E2">
      <w:pPr>
        <w:pStyle w:val="NoSpacing"/>
        <w:rPr>
          <w:rFonts w:eastAsia="Times New Roman" w:cs="Arial"/>
          <w:szCs w:val="24"/>
        </w:rPr>
      </w:pPr>
    </w:p>
    <w:p w14:paraId="187C77AF" w14:textId="77777777" w:rsidR="00C273E2" w:rsidRPr="00C273E2" w:rsidRDefault="00C273E2" w:rsidP="00C273E2">
      <w:pPr>
        <w:pStyle w:val="NoSpacing"/>
        <w:rPr>
          <w:rFonts w:eastAsia="Times New Roman" w:cs="Arial"/>
          <w:szCs w:val="24"/>
        </w:rPr>
      </w:pPr>
    </w:p>
    <w:p w14:paraId="7A082AF8" w14:textId="77777777" w:rsidR="00C273E2" w:rsidRPr="00C273E2" w:rsidRDefault="00C273E2" w:rsidP="00C273E2">
      <w:pPr>
        <w:pStyle w:val="NoSpacing"/>
        <w:rPr>
          <w:rFonts w:eastAsia="Times New Roman" w:cs="Arial"/>
          <w:szCs w:val="24"/>
        </w:rPr>
      </w:pPr>
    </w:p>
    <w:p w14:paraId="2665675A" w14:textId="77777777" w:rsidR="00C273E2" w:rsidRPr="00C273E2" w:rsidRDefault="00C273E2" w:rsidP="00C273E2">
      <w:pPr>
        <w:pStyle w:val="NoSpacing"/>
        <w:rPr>
          <w:rFonts w:eastAsia="Times New Roman" w:cs="Arial"/>
          <w:szCs w:val="24"/>
        </w:rPr>
      </w:pPr>
    </w:p>
    <w:p w14:paraId="1B3AB9E5" w14:textId="77777777" w:rsidR="00C273E2" w:rsidRPr="00C273E2" w:rsidRDefault="00C273E2" w:rsidP="00C273E2">
      <w:pPr>
        <w:pStyle w:val="NoSpacing"/>
        <w:rPr>
          <w:rFonts w:eastAsia="Times New Roman" w:cs="Arial"/>
          <w:szCs w:val="24"/>
        </w:rPr>
      </w:pPr>
    </w:p>
    <w:p w14:paraId="36FA43A2" w14:textId="77777777" w:rsidR="00C273E2" w:rsidRPr="00C273E2" w:rsidRDefault="00C273E2" w:rsidP="00C273E2">
      <w:pPr>
        <w:pStyle w:val="NoSpacing"/>
        <w:rPr>
          <w:rFonts w:eastAsia="Times New Roman" w:cs="Arial"/>
          <w:szCs w:val="24"/>
        </w:rPr>
      </w:pPr>
    </w:p>
    <w:p w14:paraId="3A017598" w14:textId="77777777" w:rsidR="00C273E2" w:rsidRPr="00C273E2" w:rsidRDefault="00C273E2" w:rsidP="00C273E2">
      <w:pPr>
        <w:pStyle w:val="NoSpacing"/>
        <w:rPr>
          <w:rFonts w:eastAsia="Times New Roman" w:cs="Arial"/>
          <w:szCs w:val="24"/>
        </w:rPr>
      </w:pPr>
    </w:p>
    <w:p w14:paraId="65091698" w14:textId="77777777" w:rsidR="00C273E2" w:rsidRPr="00C273E2" w:rsidRDefault="00C273E2" w:rsidP="00C273E2">
      <w:pPr>
        <w:pStyle w:val="NoSpacing"/>
        <w:rPr>
          <w:rFonts w:eastAsia="Times New Roman" w:cs="Arial"/>
          <w:szCs w:val="24"/>
        </w:rPr>
      </w:pPr>
    </w:p>
    <w:p w14:paraId="5CFD9782" w14:textId="77777777" w:rsidR="00B678B4" w:rsidRPr="00B175BC" w:rsidRDefault="00B678B4" w:rsidP="00B678B4">
      <w:pPr>
        <w:pStyle w:val="NoSpacing"/>
        <w:rPr>
          <w:rFonts w:eastAsia="Times New Roman" w:cs="Arial"/>
          <w:szCs w:val="24"/>
        </w:rPr>
      </w:pPr>
    </w:p>
    <w:p w14:paraId="07AA4E7D" w14:textId="77777777" w:rsidR="00B678B4" w:rsidRPr="00B175BC" w:rsidRDefault="00B678B4" w:rsidP="00B678B4">
      <w:pPr>
        <w:pStyle w:val="NoSpacing"/>
        <w:jc w:val="both"/>
        <w:rPr>
          <w:rFonts w:ascii="Arial" w:hAnsi="Arial" w:cs="Arial"/>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4E9F52BE"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8C5CA4">
      <w:rPr>
        <w:rFonts w:ascii="Arial" w:hAnsi="Arial" w:cs="Arial"/>
        <w:noProof/>
        <w:color w:val="808080" w:themeColor="background1" w:themeShade="80"/>
        <w:sz w:val="16"/>
        <w:szCs w:val="16"/>
        <w:shd w:val="clear" w:color="auto" w:fill="FFFFFF"/>
      </w:rPr>
      <w:t>5</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w:t>
    </w:r>
    <w:proofErr w:type="spellStart"/>
    <w:r w:rsidRPr="00390118">
      <w:rPr>
        <w:rFonts w:ascii="Arial" w:hAnsi="Arial" w:cs="Arial"/>
        <w:bCs/>
        <w:sz w:val="16"/>
        <w:szCs w:val="18"/>
        <w:shd w:val="clear" w:color="auto" w:fill="FFFFFF"/>
      </w:rPr>
      <w:t>Townsley</w:t>
    </w:r>
    <w:proofErr w:type="spellEnd"/>
    <w:r w:rsidRPr="00390118">
      <w:rPr>
        <w:rFonts w:ascii="Arial" w:hAnsi="Arial"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43B"/>
    <w:multiLevelType w:val="hybridMultilevel"/>
    <w:tmpl w:val="09AC4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5338D2"/>
    <w:multiLevelType w:val="hybridMultilevel"/>
    <w:tmpl w:val="9B00E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5127C71"/>
    <w:multiLevelType w:val="hybridMultilevel"/>
    <w:tmpl w:val="4F560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3300B2"/>
    <w:rsid w:val="00390118"/>
    <w:rsid w:val="003D2ED1"/>
    <w:rsid w:val="003E0277"/>
    <w:rsid w:val="00433DED"/>
    <w:rsid w:val="00460B69"/>
    <w:rsid w:val="004A6211"/>
    <w:rsid w:val="005370E5"/>
    <w:rsid w:val="00577DFC"/>
    <w:rsid w:val="005C0BE7"/>
    <w:rsid w:val="005C5D39"/>
    <w:rsid w:val="006B3BBF"/>
    <w:rsid w:val="006C0696"/>
    <w:rsid w:val="006C5FF5"/>
    <w:rsid w:val="006D5747"/>
    <w:rsid w:val="00717C6B"/>
    <w:rsid w:val="007A6D8C"/>
    <w:rsid w:val="007E462C"/>
    <w:rsid w:val="007E5D12"/>
    <w:rsid w:val="007E60D7"/>
    <w:rsid w:val="0084240C"/>
    <w:rsid w:val="008C5CA4"/>
    <w:rsid w:val="00956120"/>
    <w:rsid w:val="009C069D"/>
    <w:rsid w:val="009D6CDD"/>
    <w:rsid w:val="00A12538"/>
    <w:rsid w:val="00A73560"/>
    <w:rsid w:val="00AB2A83"/>
    <w:rsid w:val="00AF7491"/>
    <w:rsid w:val="00B17A95"/>
    <w:rsid w:val="00B21DD8"/>
    <w:rsid w:val="00B62601"/>
    <w:rsid w:val="00B678B4"/>
    <w:rsid w:val="00BB3A04"/>
    <w:rsid w:val="00C025E7"/>
    <w:rsid w:val="00C273E2"/>
    <w:rsid w:val="00C3309E"/>
    <w:rsid w:val="00CA177E"/>
    <w:rsid w:val="00D70B62"/>
    <w:rsid w:val="00DF4AFF"/>
    <w:rsid w:val="00E148BF"/>
    <w:rsid w:val="00E83257"/>
    <w:rsid w:val="00E83560"/>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39"/>
    <w:rsid w:val="00C2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ebebbe82-c2a2-4530-a37e-828a2b0516ff"/>
    <ds:schemaRef ds:uri="http://schemas.openxmlformats.org/package/2006/metadata/core-properties"/>
    <ds:schemaRef ds:uri="e168b4e3-737f-4bcd-ab94-c7ad1aee72f1"/>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1562</Words>
  <Characters>8905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4</cp:revision>
  <cp:lastPrinted>2020-09-17T13:59:00Z</cp:lastPrinted>
  <dcterms:created xsi:type="dcterms:W3CDTF">2021-04-28T12:16:00Z</dcterms:created>
  <dcterms:modified xsi:type="dcterms:W3CDTF">2021-04-28T14:05:00Z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