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EA02" w14:textId="77777777" w:rsidR="001D1D8F" w:rsidRDefault="001D1D8F" w:rsidP="001D1D8F">
      <w:pPr>
        <w:pStyle w:val="NoSpacing"/>
        <w:rPr>
          <w:rFonts w:ascii="Arial" w:hAnsi="Arial" w:cs="Arial"/>
          <w:b/>
          <w:bCs/>
          <w:sz w:val="24"/>
          <w:szCs w:val="24"/>
        </w:rPr>
      </w:pPr>
    </w:p>
    <w:p w14:paraId="1DCB0AA3" w14:textId="4EC5EBBD" w:rsidR="001D1D8F" w:rsidRDefault="001D1D8F" w:rsidP="001D1D8F">
      <w:pPr>
        <w:pStyle w:val="NoSpacing"/>
        <w:jc w:val="center"/>
        <w:rPr>
          <w:rFonts w:ascii="Arial" w:hAnsi="Arial" w:cs="Arial"/>
          <w:b/>
          <w:bCs/>
          <w:sz w:val="24"/>
          <w:szCs w:val="24"/>
        </w:rPr>
      </w:pPr>
      <w:r>
        <w:rPr>
          <w:rFonts w:eastAsia="Times New Roman" w:cs="Arial"/>
          <w:noProof/>
          <w:sz w:val="32"/>
          <w:szCs w:val="32"/>
        </w:rPr>
        <w:drawing>
          <wp:inline distT="0" distB="0" distL="0" distR="0" wp14:anchorId="4C17E2C7" wp14:editId="4B63CD40">
            <wp:extent cx="1790700" cy="199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 Logo 2017.png"/>
                    <pic:cNvPicPr/>
                  </pic:nvPicPr>
                  <pic:blipFill>
                    <a:blip r:embed="rId8">
                      <a:extLst>
                        <a:ext uri="{28A0092B-C50C-407E-A947-70E740481C1C}">
                          <a14:useLocalDpi xmlns:a14="http://schemas.microsoft.com/office/drawing/2010/main" val="0"/>
                        </a:ext>
                      </a:extLst>
                    </a:blip>
                    <a:stretch>
                      <a:fillRect/>
                    </a:stretch>
                  </pic:blipFill>
                  <pic:spPr>
                    <a:xfrm>
                      <a:off x="0" y="0"/>
                      <a:ext cx="1790700" cy="1993900"/>
                    </a:xfrm>
                    <a:prstGeom prst="rect">
                      <a:avLst/>
                    </a:prstGeom>
                  </pic:spPr>
                </pic:pic>
              </a:graphicData>
            </a:graphic>
          </wp:inline>
        </w:drawing>
      </w:r>
    </w:p>
    <w:p w14:paraId="14B2B3A7" w14:textId="77777777" w:rsidR="001D1D8F" w:rsidRDefault="001D1D8F" w:rsidP="001D1D8F">
      <w:pPr>
        <w:pStyle w:val="NoSpacing"/>
        <w:rPr>
          <w:rFonts w:ascii="Arial" w:hAnsi="Arial" w:cs="Arial"/>
          <w:b/>
          <w:bCs/>
          <w:sz w:val="24"/>
          <w:szCs w:val="24"/>
        </w:rPr>
      </w:pPr>
    </w:p>
    <w:p w14:paraId="2257E9F1" w14:textId="6991AD50" w:rsidR="00005F09" w:rsidRDefault="00005F09" w:rsidP="0035452F">
      <w:pPr>
        <w:pStyle w:val="NoSpacing"/>
        <w:jc w:val="center"/>
        <w:rPr>
          <w:rFonts w:ascii="Arial" w:hAnsi="Arial" w:cs="Arial"/>
          <w:b/>
          <w:bCs/>
          <w:sz w:val="24"/>
          <w:szCs w:val="24"/>
        </w:rPr>
      </w:pPr>
      <w:r>
        <w:rPr>
          <w:rFonts w:ascii="Arial" w:hAnsi="Arial" w:cs="Arial"/>
          <w:b/>
          <w:bCs/>
          <w:sz w:val="24"/>
          <w:szCs w:val="24"/>
        </w:rPr>
        <w:t>Director of Operations</w:t>
      </w:r>
    </w:p>
    <w:p w14:paraId="5EB85D22" w14:textId="207ACEB0" w:rsidR="0035452F" w:rsidRDefault="00BA7728" w:rsidP="0035452F">
      <w:pPr>
        <w:pStyle w:val="NoSpacing"/>
        <w:jc w:val="center"/>
        <w:rPr>
          <w:rFonts w:ascii="Arial" w:hAnsi="Arial" w:cs="Arial"/>
          <w:b/>
          <w:bCs/>
          <w:sz w:val="24"/>
          <w:szCs w:val="24"/>
        </w:rPr>
      </w:pPr>
      <w:r>
        <w:rPr>
          <w:rFonts w:ascii="Arial" w:hAnsi="Arial" w:cs="Arial"/>
          <w:b/>
          <w:bCs/>
          <w:sz w:val="24"/>
          <w:szCs w:val="24"/>
        </w:rPr>
        <w:t>Job Description</w:t>
      </w:r>
    </w:p>
    <w:p w14:paraId="7CAF2D46" w14:textId="6768DAD3" w:rsidR="0035452F" w:rsidRDefault="0035452F" w:rsidP="0035452F">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2407"/>
        <w:gridCol w:w="2407"/>
        <w:gridCol w:w="2407"/>
        <w:gridCol w:w="2407"/>
      </w:tblGrid>
      <w:tr w:rsidR="002164FE" w14:paraId="56B473B4" w14:textId="77777777" w:rsidTr="00BA7728">
        <w:tc>
          <w:tcPr>
            <w:tcW w:w="2407" w:type="dxa"/>
            <w:shd w:val="clear" w:color="auto" w:fill="D9D9D9" w:themeFill="background1" w:themeFillShade="D9"/>
          </w:tcPr>
          <w:p w14:paraId="2760684F" w14:textId="445E5652" w:rsidR="002164FE" w:rsidRPr="00BA7728" w:rsidRDefault="00BA7728" w:rsidP="0035452F">
            <w:pPr>
              <w:pStyle w:val="NoSpacing"/>
              <w:rPr>
                <w:rFonts w:ascii="Arial" w:hAnsi="Arial" w:cs="Arial"/>
                <w:b/>
                <w:bCs/>
                <w:sz w:val="20"/>
                <w:szCs w:val="20"/>
              </w:rPr>
            </w:pPr>
            <w:r w:rsidRPr="00BA7728">
              <w:rPr>
                <w:rFonts w:ascii="Arial" w:hAnsi="Arial" w:cs="Arial"/>
                <w:b/>
                <w:bCs/>
                <w:sz w:val="20"/>
                <w:szCs w:val="20"/>
              </w:rPr>
              <w:t>Job Title:</w:t>
            </w:r>
          </w:p>
        </w:tc>
        <w:tc>
          <w:tcPr>
            <w:tcW w:w="2407" w:type="dxa"/>
          </w:tcPr>
          <w:p w14:paraId="388E6D14" w14:textId="0228B785" w:rsidR="002164FE" w:rsidRPr="00BA7728" w:rsidRDefault="00BA7728" w:rsidP="0035452F">
            <w:pPr>
              <w:pStyle w:val="NoSpacing"/>
              <w:rPr>
                <w:rFonts w:ascii="Arial" w:hAnsi="Arial" w:cs="Arial"/>
                <w:sz w:val="20"/>
                <w:szCs w:val="20"/>
              </w:rPr>
            </w:pPr>
            <w:r w:rsidRPr="00BA7728">
              <w:rPr>
                <w:rFonts w:ascii="Arial" w:hAnsi="Arial" w:cs="Arial"/>
                <w:sz w:val="20"/>
                <w:szCs w:val="20"/>
              </w:rPr>
              <w:t>Director of Operations</w:t>
            </w:r>
          </w:p>
        </w:tc>
        <w:tc>
          <w:tcPr>
            <w:tcW w:w="2407" w:type="dxa"/>
            <w:shd w:val="clear" w:color="auto" w:fill="D9D9D9" w:themeFill="background1" w:themeFillShade="D9"/>
          </w:tcPr>
          <w:p w14:paraId="4AFB6298" w14:textId="68ADFF28" w:rsidR="002164FE" w:rsidRPr="00BA7728" w:rsidRDefault="00BA7728" w:rsidP="0035452F">
            <w:pPr>
              <w:pStyle w:val="NoSpacing"/>
              <w:rPr>
                <w:rFonts w:ascii="Arial" w:hAnsi="Arial" w:cs="Arial"/>
                <w:b/>
                <w:bCs/>
                <w:sz w:val="20"/>
                <w:szCs w:val="20"/>
              </w:rPr>
            </w:pPr>
            <w:r>
              <w:rPr>
                <w:rFonts w:ascii="Arial" w:hAnsi="Arial" w:cs="Arial"/>
                <w:b/>
                <w:bCs/>
                <w:sz w:val="20"/>
                <w:szCs w:val="20"/>
              </w:rPr>
              <w:t>Responsible to:</w:t>
            </w:r>
          </w:p>
        </w:tc>
        <w:tc>
          <w:tcPr>
            <w:tcW w:w="2407" w:type="dxa"/>
          </w:tcPr>
          <w:p w14:paraId="29024241" w14:textId="5B37C784" w:rsidR="002164FE" w:rsidRPr="000E3237" w:rsidRDefault="00005F09" w:rsidP="0035452F">
            <w:pPr>
              <w:pStyle w:val="NoSpacing"/>
              <w:rPr>
                <w:rFonts w:ascii="Arial" w:hAnsi="Arial" w:cs="Arial"/>
                <w:sz w:val="20"/>
                <w:szCs w:val="20"/>
              </w:rPr>
            </w:pPr>
            <w:r>
              <w:rPr>
                <w:rFonts w:ascii="Arial" w:hAnsi="Arial" w:cs="Arial"/>
                <w:sz w:val="20"/>
                <w:szCs w:val="20"/>
              </w:rPr>
              <w:t>Trust Leader</w:t>
            </w:r>
          </w:p>
        </w:tc>
      </w:tr>
      <w:tr w:rsidR="002164FE" w14:paraId="479CEB69" w14:textId="77777777" w:rsidTr="000E3237">
        <w:tc>
          <w:tcPr>
            <w:tcW w:w="2407" w:type="dxa"/>
            <w:shd w:val="clear" w:color="auto" w:fill="D9D9D9" w:themeFill="background1" w:themeFillShade="D9"/>
          </w:tcPr>
          <w:p w14:paraId="63C7B427" w14:textId="3E4E0131" w:rsidR="002164FE" w:rsidRPr="00BA7728" w:rsidRDefault="00BA7728" w:rsidP="0035452F">
            <w:pPr>
              <w:pStyle w:val="NoSpacing"/>
              <w:rPr>
                <w:rFonts w:ascii="Arial" w:hAnsi="Arial" w:cs="Arial"/>
                <w:b/>
                <w:bCs/>
                <w:sz w:val="20"/>
                <w:szCs w:val="20"/>
              </w:rPr>
            </w:pPr>
            <w:r w:rsidRPr="00BA7728">
              <w:rPr>
                <w:rFonts w:ascii="Arial" w:hAnsi="Arial" w:cs="Arial"/>
                <w:b/>
                <w:bCs/>
                <w:sz w:val="20"/>
                <w:szCs w:val="20"/>
              </w:rPr>
              <w:t>Salary:</w:t>
            </w:r>
          </w:p>
        </w:tc>
        <w:tc>
          <w:tcPr>
            <w:tcW w:w="2407" w:type="dxa"/>
          </w:tcPr>
          <w:p w14:paraId="7F572E5B" w14:textId="6642A94F" w:rsidR="002164FE" w:rsidRPr="00BA7728" w:rsidRDefault="00BA7728" w:rsidP="0035452F">
            <w:pPr>
              <w:pStyle w:val="NoSpacing"/>
              <w:rPr>
                <w:rFonts w:ascii="Arial" w:hAnsi="Arial" w:cs="Arial"/>
                <w:sz w:val="20"/>
                <w:szCs w:val="20"/>
              </w:rPr>
            </w:pPr>
            <w:r w:rsidRPr="00BA7728">
              <w:rPr>
                <w:rFonts w:ascii="Arial" w:hAnsi="Arial" w:cs="Arial"/>
                <w:sz w:val="20"/>
                <w:szCs w:val="20"/>
              </w:rPr>
              <w:t>Grad</w:t>
            </w:r>
            <w:r w:rsidR="002373C6">
              <w:rPr>
                <w:rFonts w:ascii="Arial" w:hAnsi="Arial" w:cs="Arial"/>
                <w:sz w:val="20"/>
                <w:szCs w:val="20"/>
              </w:rPr>
              <w:t>e</w:t>
            </w:r>
            <w:r w:rsidRPr="00BA7728">
              <w:rPr>
                <w:rFonts w:ascii="Arial" w:hAnsi="Arial" w:cs="Arial"/>
                <w:sz w:val="20"/>
                <w:szCs w:val="20"/>
              </w:rPr>
              <w:t xml:space="preserve"> 1</w:t>
            </w:r>
            <w:r w:rsidR="00005F09">
              <w:rPr>
                <w:rFonts w:ascii="Arial" w:hAnsi="Arial" w:cs="Arial"/>
                <w:sz w:val="20"/>
                <w:szCs w:val="20"/>
              </w:rPr>
              <w:t>4 SCP 37-38</w:t>
            </w:r>
          </w:p>
        </w:tc>
        <w:tc>
          <w:tcPr>
            <w:tcW w:w="2407" w:type="dxa"/>
            <w:shd w:val="clear" w:color="auto" w:fill="D9D9D9" w:themeFill="background1" w:themeFillShade="D9"/>
          </w:tcPr>
          <w:p w14:paraId="4E9A525E" w14:textId="0502B923" w:rsidR="002164FE" w:rsidRPr="00BA7728" w:rsidRDefault="000E3237" w:rsidP="0035452F">
            <w:pPr>
              <w:pStyle w:val="NoSpacing"/>
              <w:rPr>
                <w:rFonts w:ascii="Arial" w:hAnsi="Arial" w:cs="Arial"/>
                <w:b/>
                <w:bCs/>
                <w:sz w:val="20"/>
                <w:szCs w:val="20"/>
              </w:rPr>
            </w:pPr>
            <w:r>
              <w:rPr>
                <w:rFonts w:ascii="Arial" w:hAnsi="Arial" w:cs="Arial"/>
                <w:b/>
                <w:bCs/>
                <w:sz w:val="20"/>
                <w:szCs w:val="20"/>
              </w:rPr>
              <w:t>Department:</w:t>
            </w:r>
          </w:p>
        </w:tc>
        <w:tc>
          <w:tcPr>
            <w:tcW w:w="2407" w:type="dxa"/>
          </w:tcPr>
          <w:p w14:paraId="1156BCFD" w14:textId="79012406" w:rsidR="002164FE" w:rsidRPr="000E3237" w:rsidRDefault="000E3237" w:rsidP="0035452F">
            <w:pPr>
              <w:pStyle w:val="NoSpacing"/>
              <w:rPr>
                <w:rFonts w:ascii="Arial" w:hAnsi="Arial" w:cs="Arial"/>
                <w:sz w:val="20"/>
                <w:szCs w:val="20"/>
              </w:rPr>
            </w:pPr>
            <w:r w:rsidRPr="000E3237">
              <w:rPr>
                <w:rFonts w:ascii="Arial" w:hAnsi="Arial" w:cs="Arial"/>
                <w:sz w:val="20"/>
                <w:szCs w:val="20"/>
              </w:rPr>
              <w:t>Support Staff</w:t>
            </w:r>
          </w:p>
        </w:tc>
      </w:tr>
      <w:tr w:rsidR="002164FE" w14:paraId="4C17C821" w14:textId="77777777" w:rsidTr="000E3237">
        <w:tc>
          <w:tcPr>
            <w:tcW w:w="2407" w:type="dxa"/>
            <w:shd w:val="clear" w:color="auto" w:fill="D9D9D9" w:themeFill="background1" w:themeFillShade="D9"/>
          </w:tcPr>
          <w:p w14:paraId="69FFE925" w14:textId="525D6AA7" w:rsidR="002164FE" w:rsidRPr="00BA7728" w:rsidRDefault="00BA7728" w:rsidP="0035452F">
            <w:pPr>
              <w:pStyle w:val="NoSpacing"/>
              <w:rPr>
                <w:rFonts w:ascii="Arial" w:hAnsi="Arial" w:cs="Arial"/>
                <w:b/>
                <w:bCs/>
                <w:sz w:val="20"/>
                <w:szCs w:val="20"/>
              </w:rPr>
            </w:pPr>
            <w:r w:rsidRPr="00BA7728">
              <w:rPr>
                <w:rFonts w:ascii="Arial" w:hAnsi="Arial" w:cs="Arial"/>
                <w:b/>
                <w:bCs/>
                <w:sz w:val="20"/>
                <w:szCs w:val="20"/>
              </w:rPr>
              <w:t>Contract:</w:t>
            </w:r>
          </w:p>
        </w:tc>
        <w:tc>
          <w:tcPr>
            <w:tcW w:w="2407" w:type="dxa"/>
          </w:tcPr>
          <w:p w14:paraId="19A00DA8" w14:textId="24029B65" w:rsidR="002164FE" w:rsidRPr="00BA7728" w:rsidRDefault="00BA7728" w:rsidP="0035452F">
            <w:pPr>
              <w:pStyle w:val="NoSpacing"/>
              <w:rPr>
                <w:rFonts w:ascii="Arial" w:hAnsi="Arial" w:cs="Arial"/>
                <w:sz w:val="20"/>
                <w:szCs w:val="20"/>
              </w:rPr>
            </w:pPr>
            <w:r w:rsidRPr="00BA7728">
              <w:rPr>
                <w:rFonts w:ascii="Arial" w:hAnsi="Arial" w:cs="Arial"/>
                <w:sz w:val="20"/>
                <w:szCs w:val="20"/>
              </w:rPr>
              <w:t>All Year Round</w:t>
            </w:r>
          </w:p>
        </w:tc>
        <w:tc>
          <w:tcPr>
            <w:tcW w:w="2407" w:type="dxa"/>
            <w:shd w:val="clear" w:color="auto" w:fill="D9D9D9" w:themeFill="background1" w:themeFillShade="D9"/>
          </w:tcPr>
          <w:p w14:paraId="2C389803" w14:textId="27350215" w:rsidR="002164FE" w:rsidRPr="00BA7728" w:rsidRDefault="000E3237" w:rsidP="0035452F">
            <w:pPr>
              <w:pStyle w:val="NoSpacing"/>
              <w:rPr>
                <w:rFonts w:ascii="Arial" w:hAnsi="Arial" w:cs="Arial"/>
                <w:b/>
                <w:bCs/>
                <w:sz w:val="20"/>
                <w:szCs w:val="20"/>
              </w:rPr>
            </w:pPr>
            <w:r>
              <w:rPr>
                <w:rFonts w:ascii="Arial" w:hAnsi="Arial" w:cs="Arial"/>
                <w:b/>
                <w:bCs/>
                <w:sz w:val="20"/>
                <w:szCs w:val="20"/>
              </w:rPr>
              <w:t>Hours per week:</w:t>
            </w:r>
          </w:p>
        </w:tc>
        <w:tc>
          <w:tcPr>
            <w:tcW w:w="2407" w:type="dxa"/>
          </w:tcPr>
          <w:p w14:paraId="122C647D" w14:textId="3164BDC8" w:rsidR="002164FE" w:rsidRPr="000E3237" w:rsidRDefault="000E3237" w:rsidP="0035452F">
            <w:pPr>
              <w:pStyle w:val="NoSpacing"/>
              <w:rPr>
                <w:rFonts w:ascii="Arial" w:hAnsi="Arial" w:cs="Arial"/>
                <w:sz w:val="20"/>
                <w:szCs w:val="20"/>
              </w:rPr>
            </w:pPr>
            <w:r>
              <w:rPr>
                <w:rFonts w:ascii="Arial" w:hAnsi="Arial" w:cs="Arial"/>
                <w:sz w:val="20"/>
                <w:szCs w:val="20"/>
              </w:rPr>
              <w:t>37</w:t>
            </w:r>
          </w:p>
        </w:tc>
      </w:tr>
      <w:tr w:rsidR="00BA7728" w14:paraId="7BE0FBA8" w14:textId="77777777" w:rsidTr="000E3237">
        <w:tc>
          <w:tcPr>
            <w:tcW w:w="9628" w:type="dxa"/>
            <w:gridSpan w:val="4"/>
            <w:shd w:val="clear" w:color="auto" w:fill="D9D9D9" w:themeFill="background1" w:themeFillShade="D9"/>
          </w:tcPr>
          <w:p w14:paraId="5F7DE5AD" w14:textId="44E663C9" w:rsidR="00BA7728" w:rsidRPr="00005F09" w:rsidRDefault="000E3237" w:rsidP="0035452F">
            <w:pPr>
              <w:pStyle w:val="NoSpacing"/>
              <w:rPr>
                <w:rFonts w:ascii="Arial" w:hAnsi="Arial" w:cs="Arial"/>
                <w:b/>
                <w:bCs/>
                <w:sz w:val="20"/>
                <w:szCs w:val="20"/>
              </w:rPr>
            </w:pPr>
            <w:r w:rsidRPr="00005F09">
              <w:rPr>
                <w:rFonts w:ascii="Arial" w:hAnsi="Arial" w:cs="Arial"/>
                <w:b/>
                <w:bCs/>
                <w:sz w:val="20"/>
                <w:szCs w:val="20"/>
              </w:rPr>
              <w:t>Safer Recruitment Statement</w:t>
            </w:r>
          </w:p>
        </w:tc>
      </w:tr>
      <w:tr w:rsidR="00BA7728" w14:paraId="17F30CA9" w14:textId="77777777" w:rsidTr="00BA7728">
        <w:tc>
          <w:tcPr>
            <w:tcW w:w="9628" w:type="dxa"/>
            <w:gridSpan w:val="4"/>
          </w:tcPr>
          <w:p w14:paraId="4137E257" w14:textId="77C64D35" w:rsidR="00BA7728" w:rsidRPr="00005F09" w:rsidRDefault="000E3237" w:rsidP="0035452F">
            <w:pPr>
              <w:pStyle w:val="NoSpacing"/>
              <w:rPr>
                <w:rFonts w:ascii="Arial" w:hAnsi="Arial" w:cs="Arial"/>
                <w:sz w:val="20"/>
                <w:szCs w:val="20"/>
              </w:rPr>
            </w:pPr>
            <w:r w:rsidRPr="00005F09">
              <w:rPr>
                <w:rFonts w:ascii="Arial" w:hAnsi="Arial" w:cs="Arial"/>
                <w:sz w:val="20"/>
                <w:szCs w:val="20"/>
              </w:rPr>
              <w:t xml:space="preserve">Christ Church </w:t>
            </w:r>
            <w:proofErr w:type="spellStart"/>
            <w:r w:rsidRPr="00005F09">
              <w:rPr>
                <w:rFonts w:ascii="Arial" w:hAnsi="Arial" w:cs="Arial"/>
                <w:sz w:val="20"/>
                <w:szCs w:val="20"/>
              </w:rPr>
              <w:t>CofE</w:t>
            </w:r>
            <w:proofErr w:type="spellEnd"/>
            <w:r w:rsidRPr="00005F09">
              <w:rPr>
                <w:rFonts w:ascii="Arial" w:hAnsi="Arial" w:cs="Arial"/>
                <w:sz w:val="20"/>
                <w:szCs w:val="20"/>
              </w:rPr>
              <w:t xml:space="preserve"> Multi-Academy Trust have a responsibility for, and </w:t>
            </w:r>
            <w:r w:rsidR="00A347A1" w:rsidRPr="00005F09">
              <w:rPr>
                <w:rFonts w:ascii="Arial" w:hAnsi="Arial" w:cs="Arial"/>
                <w:sz w:val="20"/>
                <w:szCs w:val="20"/>
              </w:rPr>
              <w:t>is</w:t>
            </w:r>
            <w:r w:rsidRPr="00005F09">
              <w:rPr>
                <w:rFonts w:ascii="Arial" w:hAnsi="Arial" w:cs="Arial"/>
                <w:sz w:val="20"/>
                <w:szCs w:val="20"/>
              </w:rPr>
              <w:t xml:space="preserve"> committed to, safeguarding and promoting the welfare of children and young people and for ensuring that they are protected from harm.</w:t>
            </w:r>
          </w:p>
        </w:tc>
      </w:tr>
      <w:tr w:rsidR="000E3237" w14:paraId="067B564C" w14:textId="77777777" w:rsidTr="00721864">
        <w:tc>
          <w:tcPr>
            <w:tcW w:w="9628" w:type="dxa"/>
            <w:gridSpan w:val="4"/>
            <w:shd w:val="clear" w:color="auto" w:fill="D9D9D9" w:themeFill="background1" w:themeFillShade="D9"/>
          </w:tcPr>
          <w:p w14:paraId="2D6B3FCD" w14:textId="12CC894B" w:rsidR="000E3237" w:rsidRPr="00005F09" w:rsidRDefault="000E3237" w:rsidP="0035452F">
            <w:pPr>
              <w:pStyle w:val="NoSpacing"/>
              <w:rPr>
                <w:rFonts w:ascii="Arial" w:hAnsi="Arial" w:cs="Arial"/>
                <w:b/>
                <w:bCs/>
                <w:sz w:val="20"/>
                <w:szCs w:val="20"/>
              </w:rPr>
            </w:pPr>
            <w:r w:rsidRPr="00005F09">
              <w:rPr>
                <w:rFonts w:ascii="Arial" w:hAnsi="Arial" w:cs="Arial"/>
                <w:b/>
                <w:bCs/>
                <w:sz w:val="20"/>
                <w:szCs w:val="20"/>
              </w:rPr>
              <w:t>Vision Statement</w:t>
            </w:r>
          </w:p>
        </w:tc>
      </w:tr>
      <w:tr w:rsidR="000E3237" w14:paraId="2C7DBC48" w14:textId="77777777" w:rsidTr="00BA7728">
        <w:tc>
          <w:tcPr>
            <w:tcW w:w="9628" w:type="dxa"/>
            <w:gridSpan w:val="4"/>
          </w:tcPr>
          <w:p w14:paraId="7E480892" w14:textId="0CB7DC95" w:rsidR="00DA62BA" w:rsidRPr="00005F09" w:rsidRDefault="00005F09" w:rsidP="0035452F">
            <w:pPr>
              <w:pStyle w:val="NoSpacing"/>
              <w:rPr>
                <w:rFonts w:ascii="Arial" w:hAnsi="Arial" w:cs="Arial"/>
                <w:sz w:val="20"/>
                <w:szCs w:val="20"/>
              </w:rPr>
            </w:pPr>
            <w:r w:rsidRPr="00005F09">
              <w:rPr>
                <w:rFonts w:ascii="Arial" w:hAnsi="Arial" w:cs="Arial"/>
                <w:sz w:val="20"/>
                <w:szCs w:val="20"/>
              </w:rPr>
              <w:t>Grow together</w:t>
            </w:r>
            <w:r w:rsidR="00DA62BA">
              <w:rPr>
                <w:rFonts w:ascii="Arial" w:hAnsi="Arial" w:cs="Arial"/>
                <w:sz w:val="20"/>
                <w:szCs w:val="20"/>
              </w:rPr>
              <w:t xml:space="preserve"> L</w:t>
            </w:r>
            <w:r w:rsidRPr="00005F09">
              <w:rPr>
                <w:rFonts w:ascii="Arial" w:hAnsi="Arial" w:cs="Arial"/>
                <w:sz w:val="20"/>
                <w:szCs w:val="20"/>
              </w:rPr>
              <w:t>earn forever</w:t>
            </w:r>
          </w:p>
        </w:tc>
      </w:tr>
      <w:tr w:rsidR="008E25E0" w14:paraId="553FCE92" w14:textId="77777777" w:rsidTr="00A347A1">
        <w:tc>
          <w:tcPr>
            <w:tcW w:w="9628" w:type="dxa"/>
            <w:gridSpan w:val="4"/>
            <w:shd w:val="clear" w:color="auto" w:fill="D9D9D9" w:themeFill="background1" w:themeFillShade="D9"/>
          </w:tcPr>
          <w:p w14:paraId="5158C30E" w14:textId="25A72E28" w:rsidR="008E25E0" w:rsidRPr="00005F09" w:rsidRDefault="008E25E0" w:rsidP="0035452F">
            <w:pPr>
              <w:pStyle w:val="NoSpacing"/>
              <w:rPr>
                <w:rFonts w:ascii="Arial" w:hAnsi="Arial" w:cs="Arial"/>
                <w:b/>
                <w:bCs/>
                <w:sz w:val="20"/>
                <w:szCs w:val="20"/>
              </w:rPr>
            </w:pPr>
            <w:r w:rsidRPr="00005F09">
              <w:rPr>
                <w:rFonts w:ascii="Arial" w:hAnsi="Arial" w:cs="Arial"/>
                <w:b/>
                <w:bCs/>
                <w:sz w:val="20"/>
                <w:szCs w:val="20"/>
              </w:rPr>
              <w:t xml:space="preserve">All staff employed by Christ Church </w:t>
            </w:r>
            <w:proofErr w:type="spellStart"/>
            <w:r w:rsidRPr="00005F09">
              <w:rPr>
                <w:rFonts w:ascii="Arial" w:hAnsi="Arial" w:cs="Arial"/>
                <w:b/>
                <w:bCs/>
                <w:sz w:val="20"/>
                <w:szCs w:val="20"/>
              </w:rPr>
              <w:t>CofE</w:t>
            </w:r>
            <w:proofErr w:type="spellEnd"/>
            <w:r w:rsidRPr="00005F09">
              <w:rPr>
                <w:rFonts w:ascii="Arial" w:hAnsi="Arial" w:cs="Arial"/>
                <w:b/>
                <w:bCs/>
                <w:sz w:val="20"/>
                <w:szCs w:val="20"/>
              </w:rPr>
              <w:t xml:space="preserve"> Multi-Academy Trust </w:t>
            </w:r>
            <w:r w:rsidR="00A347A1" w:rsidRPr="00005F09">
              <w:rPr>
                <w:rFonts w:ascii="Arial" w:hAnsi="Arial" w:cs="Arial"/>
                <w:b/>
                <w:bCs/>
                <w:sz w:val="20"/>
                <w:szCs w:val="20"/>
              </w:rPr>
              <w:t>are required to:</w:t>
            </w:r>
          </w:p>
        </w:tc>
      </w:tr>
      <w:tr w:rsidR="008E25E0" w14:paraId="2A6D61F1" w14:textId="77777777" w:rsidTr="00BA7728">
        <w:tc>
          <w:tcPr>
            <w:tcW w:w="9628" w:type="dxa"/>
            <w:gridSpan w:val="4"/>
          </w:tcPr>
          <w:p w14:paraId="099F19EB" w14:textId="77777777" w:rsidR="008E25E0" w:rsidRPr="00005F09" w:rsidRDefault="00A347A1" w:rsidP="00A347A1">
            <w:pPr>
              <w:pStyle w:val="NoSpacing"/>
              <w:numPr>
                <w:ilvl w:val="0"/>
                <w:numId w:val="5"/>
              </w:numPr>
              <w:rPr>
                <w:rFonts w:ascii="Arial" w:hAnsi="Arial" w:cs="Arial"/>
                <w:sz w:val="20"/>
                <w:szCs w:val="20"/>
              </w:rPr>
            </w:pPr>
            <w:r w:rsidRPr="00005F09">
              <w:rPr>
                <w:rFonts w:ascii="Arial" w:hAnsi="Arial" w:cs="Arial"/>
                <w:sz w:val="20"/>
                <w:szCs w:val="20"/>
              </w:rPr>
              <w:t>Uphold and promote the vision of the Trust.</w:t>
            </w:r>
          </w:p>
          <w:p w14:paraId="0EF9B49F" w14:textId="77777777" w:rsidR="00A347A1" w:rsidRPr="00005F09" w:rsidRDefault="00A347A1" w:rsidP="00A347A1">
            <w:pPr>
              <w:pStyle w:val="NoSpacing"/>
              <w:numPr>
                <w:ilvl w:val="0"/>
                <w:numId w:val="5"/>
              </w:numPr>
              <w:rPr>
                <w:rFonts w:ascii="Arial" w:hAnsi="Arial" w:cs="Arial"/>
                <w:sz w:val="20"/>
                <w:szCs w:val="20"/>
              </w:rPr>
            </w:pPr>
            <w:r w:rsidRPr="00005F09">
              <w:rPr>
                <w:rFonts w:ascii="Arial" w:hAnsi="Arial" w:cs="Arial"/>
                <w:sz w:val="20"/>
                <w:szCs w:val="20"/>
              </w:rPr>
              <w:t>Uphold and promote the Christian ethos of all schools in the Trust.</w:t>
            </w:r>
          </w:p>
          <w:p w14:paraId="69D60FE6" w14:textId="77777777" w:rsidR="00A347A1" w:rsidRPr="00005F09" w:rsidRDefault="00A347A1" w:rsidP="00A347A1">
            <w:pPr>
              <w:pStyle w:val="NoSpacing"/>
              <w:numPr>
                <w:ilvl w:val="0"/>
                <w:numId w:val="5"/>
              </w:numPr>
              <w:rPr>
                <w:rFonts w:ascii="Arial" w:hAnsi="Arial" w:cs="Arial"/>
                <w:sz w:val="20"/>
                <w:szCs w:val="20"/>
              </w:rPr>
            </w:pPr>
            <w:r w:rsidRPr="00005F09">
              <w:rPr>
                <w:rFonts w:ascii="Arial" w:hAnsi="Arial" w:cs="Arial"/>
                <w:sz w:val="20"/>
                <w:szCs w:val="20"/>
              </w:rPr>
              <w:t>Support and contribute to the Trust’s responsibility for safeguarding all pupils.</w:t>
            </w:r>
          </w:p>
          <w:p w14:paraId="455DBC0D" w14:textId="77777777" w:rsidR="00A347A1" w:rsidRPr="00005F09" w:rsidRDefault="00A347A1" w:rsidP="00A347A1">
            <w:pPr>
              <w:pStyle w:val="NoSpacing"/>
              <w:numPr>
                <w:ilvl w:val="0"/>
                <w:numId w:val="5"/>
              </w:numPr>
              <w:rPr>
                <w:rFonts w:ascii="Arial" w:hAnsi="Arial" w:cs="Arial"/>
                <w:sz w:val="20"/>
                <w:szCs w:val="20"/>
              </w:rPr>
            </w:pPr>
            <w:r w:rsidRPr="00005F09">
              <w:rPr>
                <w:rFonts w:ascii="Arial" w:hAnsi="Arial" w:cs="Arial"/>
                <w:sz w:val="20"/>
                <w:szCs w:val="20"/>
              </w:rPr>
              <w:t>Undertake professional training to enhance personal development and job performance.</w:t>
            </w:r>
          </w:p>
          <w:p w14:paraId="777EF816" w14:textId="77777777" w:rsidR="00A347A1" w:rsidRPr="00005F09" w:rsidRDefault="00A347A1" w:rsidP="00A347A1">
            <w:pPr>
              <w:pStyle w:val="NoSpacing"/>
              <w:numPr>
                <w:ilvl w:val="0"/>
                <w:numId w:val="5"/>
              </w:numPr>
              <w:rPr>
                <w:rFonts w:ascii="Arial" w:hAnsi="Arial" w:cs="Arial"/>
                <w:sz w:val="20"/>
                <w:szCs w:val="20"/>
              </w:rPr>
            </w:pPr>
            <w:r w:rsidRPr="00005F09">
              <w:rPr>
                <w:rFonts w:ascii="Arial" w:hAnsi="Arial" w:cs="Arial"/>
                <w:sz w:val="20"/>
                <w:szCs w:val="20"/>
              </w:rPr>
              <w:t>Comply with all Trust and individual school policies and procedures including safeguarding, child protection, health and safety, security, confidentiality and data protection.</w:t>
            </w:r>
          </w:p>
          <w:p w14:paraId="10B94718" w14:textId="77777777" w:rsidR="00A347A1" w:rsidRPr="00005F09" w:rsidRDefault="00A347A1" w:rsidP="00A347A1">
            <w:pPr>
              <w:pStyle w:val="NoSpacing"/>
              <w:numPr>
                <w:ilvl w:val="0"/>
                <w:numId w:val="5"/>
              </w:numPr>
              <w:rPr>
                <w:rFonts w:ascii="Arial" w:hAnsi="Arial" w:cs="Arial"/>
                <w:sz w:val="20"/>
                <w:szCs w:val="20"/>
              </w:rPr>
            </w:pPr>
            <w:r w:rsidRPr="00005F09">
              <w:rPr>
                <w:rFonts w:ascii="Arial" w:hAnsi="Arial" w:cs="Arial"/>
                <w:sz w:val="20"/>
                <w:szCs w:val="20"/>
              </w:rPr>
              <w:t>Maintain high professional standards of attendance, punctuality, appearance, conduct and positive relationships with all pupils, parents/carers, colleagues, trustees and members; treating everyone with dignity and respect.</w:t>
            </w:r>
          </w:p>
          <w:p w14:paraId="20C7C215" w14:textId="5BD3F7F1" w:rsidR="00DA62BA" w:rsidRPr="00DA62BA" w:rsidRDefault="00A347A1" w:rsidP="00DA62BA">
            <w:pPr>
              <w:pStyle w:val="NoSpacing"/>
              <w:numPr>
                <w:ilvl w:val="0"/>
                <w:numId w:val="5"/>
              </w:numPr>
              <w:rPr>
                <w:rFonts w:ascii="Arial" w:hAnsi="Arial" w:cs="Arial"/>
                <w:sz w:val="20"/>
                <w:szCs w:val="20"/>
              </w:rPr>
            </w:pPr>
            <w:r w:rsidRPr="00005F09">
              <w:rPr>
                <w:rFonts w:ascii="Arial" w:hAnsi="Arial" w:cs="Arial"/>
                <w:sz w:val="20"/>
                <w:szCs w:val="20"/>
              </w:rPr>
              <w:t>Share best practice, expertise and skills with others.</w:t>
            </w:r>
          </w:p>
        </w:tc>
      </w:tr>
      <w:tr w:rsidR="000E3237" w14:paraId="73F6A3DC" w14:textId="77777777" w:rsidTr="00C369D4">
        <w:tc>
          <w:tcPr>
            <w:tcW w:w="9628" w:type="dxa"/>
            <w:gridSpan w:val="4"/>
            <w:shd w:val="clear" w:color="auto" w:fill="D9D9D9" w:themeFill="background1" w:themeFillShade="D9"/>
          </w:tcPr>
          <w:p w14:paraId="1107D157" w14:textId="01B618B8" w:rsidR="000E3237" w:rsidRPr="00721864" w:rsidRDefault="00721864" w:rsidP="0035452F">
            <w:pPr>
              <w:pStyle w:val="NoSpacing"/>
              <w:rPr>
                <w:rFonts w:ascii="Arial" w:hAnsi="Arial" w:cs="Arial"/>
                <w:b/>
                <w:bCs/>
                <w:sz w:val="20"/>
                <w:szCs w:val="20"/>
              </w:rPr>
            </w:pPr>
            <w:r w:rsidRPr="00721864">
              <w:rPr>
                <w:rFonts w:ascii="Arial" w:hAnsi="Arial" w:cs="Arial"/>
                <w:b/>
                <w:bCs/>
                <w:sz w:val="20"/>
                <w:szCs w:val="20"/>
              </w:rPr>
              <w:t>Main Objectives of the Role</w:t>
            </w:r>
          </w:p>
        </w:tc>
      </w:tr>
      <w:tr w:rsidR="00721864" w14:paraId="15EEA0FA" w14:textId="77777777" w:rsidTr="00BA7728">
        <w:tc>
          <w:tcPr>
            <w:tcW w:w="9628" w:type="dxa"/>
            <w:gridSpan w:val="4"/>
          </w:tcPr>
          <w:p w14:paraId="4AF66E1F" w14:textId="77777777" w:rsidR="00D63744" w:rsidRDefault="00721864" w:rsidP="0035452F">
            <w:pPr>
              <w:pStyle w:val="NoSpacing"/>
              <w:rPr>
                <w:rFonts w:ascii="Arial" w:hAnsi="Arial" w:cs="Arial"/>
                <w:sz w:val="20"/>
                <w:szCs w:val="20"/>
              </w:rPr>
            </w:pPr>
            <w:r>
              <w:rPr>
                <w:rFonts w:ascii="Arial" w:hAnsi="Arial" w:cs="Arial"/>
                <w:sz w:val="20"/>
                <w:szCs w:val="20"/>
              </w:rPr>
              <w:t xml:space="preserve">To play a key role in developing and leading the Trust ensuring that we deliver operational excellence in our schools and in the Trust’s Central Services Team.  </w:t>
            </w:r>
          </w:p>
          <w:p w14:paraId="653A80A7" w14:textId="10666382" w:rsidR="00D63744" w:rsidRDefault="00D63744" w:rsidP="0035452F">
            <w:pPr>
              <w:pStyle w:val="NoSpacing"/>
              <w:rPr>
                <w:rFonts w:ascii="Arial" w:hAnsi="Arial" w:cs="Arial"/>
                <w:sz w:val="20"/>
                <w:szCs w:val="20"/>
              </w:rPr>
            </w:pPr>
          </w:p>
          <w:p w14:paraId="430427BA" w14:textId="26376DF3" w:rsidR="00D63744" w:rsidRPr="00DA62BA" w:rsidRDefault="00D63744" w:rsidP="0035452F">
            <w:pPr>
              <w:pStyle w:val="NoSpacing"/>
              <w:rPr>
                <w:rFonts w:ascii="Arial" w:hAnsi="Arial" w:cs="Arial"/>
                <w:sz w:val="20"/>
                <w:szCs w:val="20"/>
              </w:rPr>
            </w:pPr>
            <w:r w:rsidRPr="00DA62BA">
              <w:rPr>
                <w:rFonts w:ascii="Arial" w:hAnsi="Arial" w:cs="Arial"/>
                <w:sz w:val="20"/>
                <w:szCs w:val="20"/>
              </w:rPr>
              <w:t xml:space="preserve">Responsible for the day to day management of </w:t>
            </w:r>
            <w:r w:rsidR="00DA62BA" w:rsidRPr="00DA62BA">
              <w:rPr>
                <w:rFonts w:ascii="Arial" w:hAnsi="Arial" w:cs="Arial"/>
                <w:sz w:val="20"/>
                <w:szCs w:val="20"/>
              </w:rPr>
              <w:t>financial</w:t>
            </w:r>
            <w:r w:rsidRPr="00DA62BA">
              <w:rPr>
                <w:rFonts w:ascii="Arial" w:hAnsi="Arial" w:cs="Arial"/>
                <w:sz w:val="20"/>
                <w:szCs w:val="20"/>
              </w:rPr>
              <w:t xml:space="preserve"> and HR functions, school administration, catering, IT and estate management; ensuring staff conform to any central policies and procedures and systems as directed by the </w:t>
            </w:r>
            <w:r w:rsidR="00DA62BA">
              <w:rPr>
                <w:rFonts w:ascii="Arial" w:hAnsi="Arial" w:cs="Arial"/>
                <w:sz w:val="20"/>
                <w:szCs w:val="20"/>
              </w:rPr>
              <w:t>C</w:t>
            </w:r>
            <w:r w:rsidRPr="00DA62BA">
              <w:rPr>
                <w:rFonts w:ascii="Arial" w:hAnsi="Arial" w:cs="Arial"/>
                <w:sz w:val="20"/>
                <w:szCs w:val="20"/>
              </w:rPr>
              <w:t xml:space="preserve">entral </w:t>
            </w:r>
            <w:r w:rsidR="00DA62BA">
              <w:rPr>
                <w:rFonts w:ascii="Arial" w:hAnsi="Arial" w:cs="Arial"/>
                <w:sz w:val="20"/>
                <w:szCs w:val="20"/>
              </w:rPr>
              <w:t>Tr</w:t>
            </w:r>
            <w:r w:rsidRPr="00DA62BA">
              <w:rPr>
                <w:rFonts w:ascii="Arial" w:hAnsi="Arial" w:cs="Arial"/>
                <w:sz w:val="20"/>
                <w:szCs w:val="20"/>
              </w:rPr>
              <w:t xml:space="preserve">ust </w:t>
            </w:r>
            <w:r w:rsidR="00DA62BA">
              <w:rPr>
                <w:rFonts w:ascii="Arial" w:hAnsi="Arial" w:cs="Arial"/>
                <w:sz w:val="20"/>
                <w:szCs w:val="20"/>
              </w:rPr>
              <w:t>T</w:t>
            </w:r>
            <w:r w:rsidRPr="00DA62BA">
              <w:rPr>
                <w:rFonts w:ascii="Arial" w:hAnsi="Arial" w:cs="Arial"/>
                <w:sz w:val="20"/>
                <w:szCs w:val="20"/>
              </w:rPr>
              <w:t>eam.</w:t>
            </w:r>
          </w:p>
          <w:p w14:paraId="26F3B501" w14:textId="77777777" w:rsidR="00005F09" w:rsidRPr="00D63744" w:rsidRDefault="00005F09" w:rsidP="0035452F">
            <w:pPr>
              <w:pStyle w:val="NoSpacing"/>
              <w:rPr>
                <w:rFonts w:ascii="Arial" w:hAnsi="Arial" w:cs="Arial"/>
                <w:color w:val="FF0000"/>
                <w:sz w:val="20"/>
                <w:szCs w:val="20"/>
              </w:rPr>
            </w:pPr>
          </w:p>
          <w:p w14:paraId="6B73492C" w14:textId="6AEB7027" w:rsidR="00721864" w:rsidRDefault="00721864" w:rsidP="0035452F">
            <w:pPr>
              <w:pStyle w:val="NoSpacing"/>
              <w:rPr>
                <w:rFonts w:ascii="Arial" w:hAnsi="Arial" w:cs="Arial"/>
                <w:sz w:val="20"/>
                <w:szCs w:val="20"/>
              </w:rPr>
            </w:pPr>
            <w:r>
              <w:rPr>
                <w:rFonts w:ascii="Arial" w:hAnsi="Arial" w:cs="Arial"/>
                <w:sz w:val="20"/>
                <w:szCs w:val="20"/>
              </w:rPr>
              <w:t>As Director of Operations you will support this by:</w:t>
            </w:r>
          </w:p>
          <w:p w14:paraId="49E99AAB" w14:textId="77777777" w:rsidR="00721864" w:rsidRDefault="00721864" w:rsidP="0035452F">
            <w:pPr>
              <w:pStyle w:val="NoSpacing"/>
              <w:rPr>
                <w:rFonts w:ascii="Arial" w:hAnsi="Arial" w:cs="Arial"/>
                <w:sz w:val="20"/>
                <w:szCs w:val="20"/>
              </w:rPr>
            </w:pPr>
          </w:p>
          <w:p w14:paraId="4A8FC91F" w14:textId="4AE7C8E6" w:rsidR="00721864" w:rsidRDefault="00721864" w:rsidP="00721864">
            <w:pPr>
              <w:pStyle w:val="NoSpacing"/>
              <w:numPr>
                <w:ilvl w:val="0"/>
                <w:numId w:val="1"/>
              </w:numPr>
              <w:rPr>
                <w:rFonts w:ascii="Arial" w:hAnsi="Arial" w:cs="Arial"/>
                <w:sz w:val="20"/>
                <w:szCs w:val="20"/>
              </w:rPr>
            </w:pPr>
            <w:r>
              <w:rPr>
                <w:rFonts w:ascii="Arial" w:hAnsi="Arial" w:cs="Arial"/>
                <w:sz w:val="20"/>
                <w:szCs w:val="20"/>
              </w:rPr>
              <w:t>Leading on business planning and continuity, capital programme</w:t>
            </w:r>
            <w:r w:rsidR="00005F09">
              <w:rPr>
                <w:rFonts w:ascii="Arial" w:hAnsi="Arial" w:cs="Arial"/>
                <w:sz w:val="20"/>
                <w:szCs w:val="20"/>
              </w:rPr>
              <w:t xml:space="preserve"> bids</w:t>
            </w:r>
            <w:r>
              <w:rPr>
                <w:rFonts w:ascii="Arial" w:hAnsi="Arial" w:cs="Arial"/>
                <w:sz w:val="20"/>
                <w:szCs w:val="20"/>
              </w:rPr>
              <w:t>, estate and asset management, infrastructure (including IT) PR, Human Resources and Marketing.</w:t>
            </w:r>
          </w:p>
          <w:p w14:paraId="6AFDCB79" w14:textId="77777777" w:rsidR="00721864" w:rsidRDefault="00721864" w:rsidP="00721864">
            <w:pPr>
              <w:pStyle w:val="NoSpacing"/>
              <w:numPr>
                <w:ilvl w:val="0"/>
                <w:numId w:val="1"/>
              </w:numPr>
              <w:rPr>
                <w:rFonts w:ascii="Arial" w:hAnsi="Arial" w:cs="Arial"/>
                <w:sz w:val="20"/>
                <w:szCs w:val="20"/>
              </w:rPr>
            </w:pPr>
            <w:r>
              <w:rPr>
                <w:rFonts w:ascii="Arial" w:hAnsi="Arial" w:cs="Arial"/>
                <w:sz w:val="20"/>
                <w:szCs w:val="20"/>
              </w:rPr>
              <w:t>Leading the day-to-day management of sites, striving for operational excellence.</w:t>
            </w:r>
          </w:p>
          <w:p w14:paraId="6F6E5069" w14:textId="77777777" w:rsidR="00721864" w:rsidRDefault="00721864" w:rsidP="00721864">
            <w:pPr>
              <w:pStyle w:val="NoSpacing"/>
              <w:numPr>
                <w:ilvl w:val="0"/>
                <w:numId w:val="1"/>
              </w:numPr>
              <w:rPr>
                <w:rFonts w:ascii="Arial" w:hAnsi="Arial" w:cs="Arial"/>
                <w:sz w:val="20"/>
                <w:szCs w:val="20"/>
              </w:rPr>
            </w:pPr>
            <w:r>
              <w:rPr>
                <w:rFonts w:ascii="Arial" w:hAnsi="Arial" w:cs="Arial"/>
                <w:sz w:val="20"/>
                <w:szCs w:val="20"/>
              </w:rPr>
              <w:t>Ensuring the operational side of the business is robust, resilient and compliant with all legal and regula</w:t>
            </w:r>
            <w:r w:rsidR="00E333AF">
              <w:rPr>
                <w:rFonts w:ascii="Arial" w:hAnsi="Arial" w:cs="Arial"/>
                <w:sz w:val="20"/>
                <w:szCs w:val="20"/>
              </w:rPr>
              <w:t>tory requirements.</w:t>
            </w:r>
          </w:p>
          <w:p w14:paraId="09529731" w14:textId="5B9A3764" w:rsidR="00E333AF" w:rsidRDefault="00E333AF" w:rsidP="00721864">
            <w:pPr>
              <w:pStyle w:val="NoSpacing"/>
              <w:numPr>
                <w:ilvl w:val="0"/>
                <w:numId w:val="1"/>
              </w:numPr>
              <w:rPr>
                <w:rFonts w:ascii="Arial" w:hAnsi="Arial" w:cs="Arial"/>
                <w:sz w:val="20"/>
                <w:szCs w:val="20"/>
              </w:rPr>
            </w:pPr>
            <w:r>
              <w:rPr>
                <w:rFonts w:ascii="Arial" w:hAnsi="Arial" w:cs="Arial"/>
                <w:sz w:val="20"/>
                <w:szCs w:val="20"/>
              </w:rPr>
              <w:t>Ensuring that our business model is scalable and effectively supports the growth of the Trust, ensuring that we are leveraging the economies of scale to enable even greater investment in children’s education.</w:t>
            </w:r>
          </w:p>
          <w:p w14:paraId="21ADEE93" w14:textId="6F7FF044" w:rsidR="00E333AF" w:rsidRPr="00DA62BA" w:rsidRDefault="00E333AF" w:rsidP="00DA62BA">
            <w:pPr>
              <w:pStyle w:val="NoSpacing"/>
              <w:numPr>
                <w:ilvl w:val="0"/>
                <w:numId w:val="1"/>
              </w:numPr>
              <w:rPr>
                <w:rFonts w:ascii="Arial" w:hAnsi="Arial" w:cs="Arial"/>
                <w:sz w:val="20"/>
                <w:szCs w:val="20"/>
              </w:rPr>
            </w:pPr>
            <w:r>
              <w:rPr>
                <w:rFonts w:ascii="Arial" w:hAnsi="Arial" w:cs="Arial"/>
                <w:sz w:val="20"/>
                <w:szCs w:val="20"/>
              </w:rPr>
              <w:t>Ensuring effective systems of control and management of risk are in place and being implemented effectively.</w:t>
            </w:r>
          </w:p>
          <w:p w14:paraId="3E61049F" w14:textId="77777777" w:rsidR="00E333AF" w:rsidRDefault="00E333AF" w:rsidP="00721864">
            <w:pPr>
              <w:pStyle w:val="NoSpacing"/>
              <w:numPr>
                <w:ilvl w:val="0"/>
                <w:numId w:val="1"/>
              </w:numPr>
              <w:rPr>
                <w:rFonts w:ascii="Arial" w:hAnsi="Arial" w:cs="Arial"/>
                <w:sz w:val="20"/>
                <w:szCs w:val="20"/>
              </w:rPr>
            </w:pPr>
            <w:r>
              <w:rPr>
                <w:rFonts w:ascii="Arial" w:hAnsi="Arial" w:cs="Arial"/>
                <w:sz w:val="20"/>
                <w:szCs w:val="20"/>
              </w:rPr>
              <w:t>Working in partnership with our HR provider to ensure compliance with HR legislation.</w:t>
            </w:r>
          </w:p>
          <w:p w14:paraId="470437C9" w14:textId="283C48EF" w:rsidR="00E333AF" w:rsidRDefault="00E333AF" w:rsidP="00721864">
            <w:pPr>
              <w:pStyle w:val="NoSpacing"/>
              <w:numPr>
                <w:ilvl w:val="0"/>
                <w:numId w:val="1"/>
              </w:numPr>
              <w:rPr>
                <w:rFonts w:ascii="Arial" w:hAnsi="Arial" w:cs="Arial"/>
                <w:sz w:val="20"/>
                <w:szCs w:val="20"/>
              </w:rPr>
            </w:pPr>
            <w:r>
              <w:rPr>
                <w:rFonts w:ascii="Arial" w:hAnsi="Arial" w:cs="Arial"/>
                <w:sz w:val="20"/>
                <w:szCs w:val="20"/>
              </w:rPr>
              <w:lastRenderedPageBreak/>
              <w:t xml:space="preserve">Contributing to the strategic leadership and management of the Trust, ensuring that all actions and processes support the achievement of the Trust’s objectives to </w:t>
            </w:r>
            <w:r w:rsidR="00DA62BA">
              <w:rPr>
                <w:rFonts w:ascii="Arial" w:hAnsi="Arial" w:cs="Arial"/>
                <w:sz w:val="20"/>
                <w:szCs w:val="20"/>
              </w:rPr>
              <w:t xml:space="preserve">grow the number of academies in our Trust </w:t>
            </w:r>
            <w:r w:rsidR="008A7EB5">
              <w:rPr>
                <w:rFonts w:ascii="Arial" w:hAnsi="Arial" w:cs="Arial"/>
                <w:sz w:val="20"/>
                <w:szCs w:val="20"/>
              </w:rPr>
              <w:t xml:space="preserve">and to </w:t>
            </w:r>
            <w:r>
              <w:rPr>
                <w:rFonts w:ascii="Arial" w:hAnsi="Arial" w:cs="Arial"/>
                <w:sz w:val="20"/>
                <w:szCs w:val="20"/>
              </w:rPr>
              <w:t>transform the</w:t>
            </w:r>
            <w:r w:rsidR="008A7EB5">
              <w:rPr>
                <w:rFonts w:ascii="Arial" w:hAnsi="Arial" w:cs="Arial"/>
                <w:sz w:val="20"/>
                <w:szCs w:val="20"/>
              </w:rPr>
              <w:t xml:space="preserve"> </w:t>
            </w:r>
            <w:r>
              <w:rPr>
                <w:rFonts w:ascii="Arial" w:hAnsi="Arial" w:cs="Arial"/>
                <w:sz w:val="20"/>
                <w:szCs w:val="20"/>
              </w:rPr>
              <w:t>outcomes of the communities we serve.</w:t>
            </w:r>
          </w:p>
          <w:p w14:paraId="65CE0719" w14:textId="77777777" w:rsidR="00E333AF" w:rsidRDefault="00E333AF" w:rsidP="00721864">
            <w:pPr>
              <w:pStyle w:val="NoSpacing"/>
              <w:numPr>
                <w:ilvl w:val="0"/>
                <w:numId w:val="1"/>
              </w:numPr>
              <w:rPr>
                <w:rFonts w:ascii="Arial" w:hAnsi="Arial" w:cs="Arial"/>
                <w:sz w:val="20"/>
                <w:szCs w:val="20"/>
              </w:rPr>
            </w:pPr>
            <w:r>
              <w:rPr>
                <w:rFonts w:ascii="Arial" w:hAnsi="Arial" w:cs="Arial"/>
                <w:sz w:val="20"/>
                <w:szCs w:val="20"/>
              </w:rPr>
              <w:t>Ensuring outstanding educational provision in all our schools and removing any non-teaching barriers that prevent this happening.</w:t>
            </w:r>
          </w:p>
          <w:p w14:paraId="241A0997" w14:textId="4B76208F" w:rsidR="00DA62BA" w:rsidRPr="00DA62BA" w:rsidRDefault="00E333AF" w:rsidP="00DA62BA">
            <w:pPr>
              <w:pStyle w:val="NoSpacing"/>
              <w:numPr>
                <w:ilvl w:val="0"/>
                <w:numId w:val="1"/>
              </w:numPr>
              <w:rPr>
                <w:rFonts w:ascii="Arial" w:hAnsi="Arial" w:cs="Arial"/>
                <w:sz w:val="20"/>
                <w:szCs w:val="20"/>
              </w:rPr>
            </w:pPr>
            <w:r>
              <w:rPr>
                <w:rFonts w:ascii="Arial" w:hAnsi="Arial" w:cs="Arial"/>
                <w:sz w:val="20"/>
                <w:szCs w:val="20"/>
              </w:rPr>
              <w:t>Supporting the Trust Board through close work with the Clerk to the Board to ensure there is robust and effective governance across the Trust.</w:t>
            </w:r>
          </w:p>
        </w:tc>
      </w:tr>
      <w:tr w:rsidR="00E333AF" w14:paraId="10512412" w14:textId="77777777" w:rsidTr="00C369D4">
        <w:tc>
          <w:tcPr>
            <w:tcW w:w="9628" w:type="dxa"/>
            <w:gridSpan w:val="4"/>
            <w:shd w:val="clear" w:color="auto" w:fill="D9D9D9" w:themeFill="background1" w:themeFillShade="D9"/>
          </w:tcPr>
          <w:p w14:paraId="432C29EC" w14:textId="49204973" w:rsidR="00E333AF" w:rsidRPr="007C1C1F" w:rsidRDefault="00E333AF" w:rsidP="0035452F">
            <w:pPr>
              <w:pStyle w:val="NoSpacing"/>
              <w:rPr>
                <w:rFonts w:ascii="Arial" w:hAnsi="Arial" w:cs="Arial"/>
                <w:b/>
                <w:bCs/>
                <w:sz w:val="20"/>
                <w:szCs w:val="20"/>
              </w:rPr>
            </w:pPr>
            <w:r w:rsidRPr="007C1C1F">
              <w:rPr>
                <w:rFonts w:ascii="Arial" w:hAnsi="Arial" w:cs="Arial"/>
                <w:b/>
                <w:bCs/>
                <w:sz w:val="20"/>
                <w:szCs w:val="20"/>
              </w:rPr>
              <w:lastRenderedPageBreak/>
              <w:t>Key Responsibilities</w:t>
            </w:r>
          </w:p>
        </w:tc>
      </w:tr>
      <w:tr w:rsidR="00E333AF" w14:paraId="44B5AC39" w14:textId="77777777" w:rsidTr="00BA7728">
        <w:tc>
          <w:tcPr>
            <w:tcW w:w="9628" w:type="dxa"/>
            <w:gridSpan w:val="4"/>
          </w:tcPr>
          <w:p w14:paraId="287343D2" w14:textId="620EC918" w:rsidR="00A30732" w:rsidRDefault="00F22110" w:rsidP="00A95B79">
            <w:pPr>
              <w:pStyle w:val="NoSpacing"/>
              <w:rPr>
                <w:rFonts w:ascii="Arial" w:hAnsi="Arial" w:cs="Arial"/>
                <w:sz w:val="20"/>
                <w:szCs w:val="20"/>
              </w:rPr>
            </w:pPr>
            <w:r>
              <w:rPr>
                <w:rFonts w:ascii="Arial" w:hAnsi="Arial" w:cs="Arial"/>
                <w:sz w:val="20"/>
                <w:szCs w:val="20"/>
              </w:rPr>
              <w:t xml:space="preserve">Working in partnership with the </w:t>
            </w:r>
            <w:r w:rsidR="00005F09">
              <w:rPr>
                <w:rFonts w:ascii="Arial" w:hAnsi="Arial" w:cs="Arial"/>
                <w:sz w:val="20"/>
                <w:szCs w:val="20"/>
              </w:rPr>
              <w:t>Director of Finance</w:t>
            </w:r>
            <w:r>
              <w:rPr>
                <w:rFonts w:ascii="Arial" w:hAnsi="Arial" w:cs="Arial"/>
                <w:sz w:val="20"/>
                <w:szCs w:val="20"/>
              </w:rPr>
              <w:t>:</w:t>
            </w:r>
          </w:p>
          <w:p w14:paraId="1E27B6D9" w14:textId="77F8442A" w:rsidR="00495EEE" w:rsidRPr="00495EEE" w:rsidRDefault="00495EEE" w:rsidP="00495EEE">
            <w:pPr>
              <w:pStyle w:val="NoSpacing"/>
              <w:rPr>
                <w:rFonts w:ascii="Arial" w:hAnsi="Arial" w:cs="Arial"/>
                <w:b/>
                <w:bCs/>
                <w:sz w:val="20"/>
                <w:szCs w:val="20"/>
              </w:rPr>
            </w:pPr>
          </w:p>
          <w:p w14:paraId="678E95F5" w14:textId="620B522E" w:rsidR="001C2F5B" w:rsidRDefault="001C2F5B" w:rsidP="001C2F5B">
            <w:pPr>
              <w:pStyle w:val="NoSpacing"/>
              <w:rPr>
                <w:rFonts w:ascii="Arial" w:hAnsi="Arial" w:cs="Arial"/>
                <w:b/>
                <w:bCs/>
                <w:sz w:val="20"/>
                <w:szCs w:val="20"/>
              </w:rPr>
            </w:pPr>
            <w:r>
              <w:rPr>
                <w:rFonts w:ascii="Arial" w:hAnsi="Arial" w:cs="Arial"/>
                <w:b/>
                <w:bCs/>
                <w:sz w:val="20"/>
                <w:szCs w:val="20"/>
              </w:rPr>
              <w:t>Administration</w:t>
            </w:r>
          </w:p>
          <w:p w14:paraId="675C9C8E" w14:textId="3FD1DD14" w:rsidR="00CE3E7C" w:rsidRDefault="00005F09" w:rsidP="00921833">
            <w:pPr>
              <w:pStyle w:val="NoSpacing"/>
              <w:numPr>
                <w:ilvl w:val="0"/>
                <w:numId w:val="4"/>
              </w:numPr>
              <w:rPr>
                <w:rFonts w:ascii="Arial" w:hAnsi="Arial" w:cs="Arial"/>
                <w:sz w:val="20"/>
                <w:szCs w:val="20"/>
              </w:rPr>
            </w:pPr>
            <w:r w:rsidRPr="00005F09">
              <w:rPr>
                <w:rFonts w:ascii="Arial" w:hAnsi="Arial" w:cs="Arial"/>
                <w:sz w:val="20"/>
                <w:szCs w:val="20"/>
              </w:rPr>
              <w:t>Strategic l</w:t>
            </w:r>
            <w:r w:rsidR="00921833" w:rsidRPr="00005F09">
              <w:rPr>
                <w:rFonts w:ascii="Arial" w:hAnsi="Arial" w:cs="Arial"/>
                <w:sz w:val="20"/>
                <w:szCs w:val="20"/>
              </w:rPr>
              <w:t>ine management of the administrat</w:t>
            </w:r>
            <w:r w:rsidRPr="00005F09">
              <w:rPr>
                <w:rFonts w:ascii="Arial" w:hAnsi="Arial" w:cs="Arial"/>
                <w:sz w:val="20"/>
                <w:szCs w:val="20"/>
              </w:rPr>
              <w:t>ion teams across the Trust.</w:t>
            </w:r>
          </w:p>
          <w:p w14:paraId="711B234D" w14:textId="71A2004B" w:rsidR="00005F09" w:rsidRPr="00005F09" w:rsidRDefault="00005F09" w:rsidP="00921833">
            <w:pPr>
              <w:pStyle w:val="NoSpacing"/>
              <w:numPr>
                <w:ilvl w:val="0"/>
                <w:numId w:val="4"/>
              </w:numPr>
              <w:rPr>
                <w:rFonts w:ascii="Arial" w:hAnsi="Arial" w:cs="Arial"/>
                <w:sz w:val="20"/>
                <w:szCs w:val="20"/>
              </w:rPr>
            </w:pPr>
            <w:r>
              <w:rPr>
                <w:rFonts w:ascii="Arial" w:hAnsi="Arial" w:cs="Arial"/>
                <w:sz w:val="20"/>
                <w:szCs w:val="20"/>
              </w:rPr>
              <w:t>To administer the Trust Office 365 email system, updating accounts as and when required,</w:t>
            </w:r>
          </w:p>
          <w:p w14:paraId="609D802B" w14:textId="2E5C6F03" w:rsidR="007C1C1F" w:rsidRDefault="008E25E0" w:rsidP="00005F09">
            <w:pPr>
              <w:pStyle w:val="NoSpacing"/>
              <w:numPr>
                <w:ilvl w:val="0"/>
                <w:numId w:val="4"/>
              </w:numPr>
              <w:rPr>
                <w:rFonts w:ascii="Arial" w:hAnsi="Arial" w:cs="Arial"/>
                <w:sz w:val="20"/>
                <w:szCs w:val="20"/>
              </w:rPr>
            </w:pPr>
            <w:r w:rsidRPr="00005F09">
              <w:rPr>
                <w:rFonts w:ascii="Arial" w:hAnsi="Arial" w:cs="Arial"/>
                <w:sz w:val="20"/>
                <w:szCs w:val="20"/>
              </w:rPr>
              <w:t>Produce confidential reports.</w:t>
            </w:r>
          </w:p>
          <w:p w14:paraId="2B1B8C26" w14:textId="396171A5" w:rsidR="000E633D" w:rsidRPr="00005F09" w:rsidRDefault="000E633D" w:rsidP="00005F09">
            <w:pPr>
              <w:pStyle w:val="NoSpacing"/>
              <w:numPr>
                <w:ilvl w:val="0"/>
                <w:numId w:val="4"/>
              </w:numPr>
              <w:rPr>
                <w:rFonts w:ascii="Arial" w:hAnsi="Arial" w:cs="Arial"/>
                <w:sz w:val="20"/>
                <w:szCs w:val="20"/>
              </w:rPr>
            </w:pPr>
            <w:r>
              <w:rPr>
                <w:rFonts w:ascii="Arial" w:hAnsi="Arial" w:cs="Arial"/>
                <w:sz w:val="20"/>
                <w:szCs w:val="20"/>
              </w:rPr>
              <w:t>To ensure all policies and procedures are up-to-date amending accordingly in line with current legislation</w:t>
            </w:r>
            <w:r w:rsidR="00CA4E04">
              <w:rPr>
                <w:rFonts w:ascii="Arial" w:hAnsi="Arial" w:cs="Arial"/>
                <w:sz w:val="20"/>
                <w:szCs w:val="20"/>
              </w:rPr>
              <w:t>.</w:t>
            </w:r>
          </w:p>
          <w:p w14:paraId="2DED180D" w14:textId="77777777" w:rsidR="00ED5701" w:rsidRPr="002373C6" w:rsidRDefault="00ED5701" w:rsidP="0057014B">
            <w:pPr>
              <w:pStyle w:val="NoSpacing"/>
              <w:rPr>
                <w:rFonts w:ascii="Arial" w:hAnsi="Arial" w:cs="Arial"/>
                <w:sz w:val="20"/>
                <w:szCs w:val="20"/>
              </w:rPr>
            </w:pPr>
          </w:p>
          <w:p w14:paraId="4F1FCD6D" w14:textId="77777777" w:rsidR="000B4600" w:rsidRDefault="000B4600" w:rsidP="000B4600">
            <w:pPr>
              <w:pStyle w:val="NoSpacing"/>
              <w:rPr>
                <w:rFonts w:ascii="Arial" w:hAnsi="Arial" w:cs="Arial"/>
                <w:b/>
                <w:bCs/>
                <w:sz w:val="20"/>
                <w:szCs w:val="20"/>
              </w:rPr>
            </w:pPr>
            <w:r>
              <w:rPr>
                <w:rFonts w:ascii="Arial" w:hAnsi="Arial" w:cs="Arial"/>
                <w:b/>
                <w:bCs/>
                <w:sz w:val="20"/>
                <w:szCs w:val="20"/>
              </w:rPr>
              <w:t>Communications</w:t>
            </w:r>
          </w:p>
          <w:p w14:paraId="1DD26172" w14:textId="70344901" w:rsidR="00A95B79" w:rsidRDefault="00A95B79" w:rsidP="00A95B79">
            <w:pPr>
              <w:pStyle w:val="NoSpacing"/>
              <w:numPr>
                <w:ilvl w:val="0"/>
                <w:numId w:val="2"/>
              </w:numPr>
              <w:rPr>
                <w:rFonts w:ascii="Arial" w:hAnsi="Arial" w:cs="Arial"/>
                <w:sz w:val="20"/>
                <w:szCs w:val="20"/>
              </w:rPr>
            </w:pPr>
            <w:r>
              <w:rPr>
                <w:rFonts w:ascii="Arial" w:hAnsi="Arial" w:cs="Arial"/>
                <w:sz w:val="20"/>
                <w:szCs w:val="20"/>
              </w:rPr>
              <w:t>Day to day management of the Trust, specifically leading and managing service areas including Asset Management, IT, PR, Human Resources and Marketing, developing and delivering a coherent strategy to ensure that the needs of the academies and Trust are met.</w:t>
            </w:r>
          </w:p>
          <w:p w14:paraId="529AB632" w14:textId="14F201ED" w:rsidR="00921833" w:rsidRPr="000F459F" w:rsidRDefault="00921833" w:rsidP="00921833">
            <w:pPr>
              <w:pStyle w:val="NoSpacing"/>
              <w:numPr>
                <w:ilvl w:val="0"/>
                <w:numId w:val="2"/>
              </w:numPr>
              <w:rPr>
                <w:rFonts w:ascii="Arial" w:hAnsi="Arial" w:cs="Arial"/>
                <w:sz w:val="20"/>
                <w:szCs w:val="20"/>
              </w:rPr>
            </w:pPr>
            <w:r w:rsidRPr="000F459F">
              <w:rPr>
                <w:rFonts w:ascii="Arial" w:hAnsi="Arial" w:cs="Arial"/>
                <w:sz w:val="20"/>
                <w:szCs w:val="20"/>
              </w:rPr>
              <w:t>Play a key role in the communication of budget expenditure, finance procedures and protocols to the staff body.</w:t>
            </w:r>
          </w:p>
          <w:p w14:paraId="2340AFED" w14:textId="2911E7A8" w:rsidR="00921833" w:rsidRPr="000F459F" w:rsidRDefault="00921833" w:rsidP="00921833">
            <w:pPr>
              <w:pStyle w:val="NoSpacing"/>
              <w:numPr>
                <w:ilvl w:val="0"/>
                <w:numId w:val="2"/>
              </w:numPr>
              <w:rPr>
                <w:rFonts w:ascii="Arial" w:hAnsi="Arial" w:cs="Arial"/>
                <w:sz w:val="20"/>
                <w:szCs w:val="20"/>
              </w:rPr>
            </w:pPr>
            <w:r w:rsidRPr="000F459F">
              <w:rPr>
                <w:rFonts w:ascii="Arial" w:hAnsi="Arial" w:cs="Arial"/>
                <w:sz w:val="20"/>
                <w:szCs w:val="20"/>
              </w:rPr>
              <w:t>Be responsible for ensuring staff have the relevant training on finance systems to be confident and proficient in its use.</w:t>
            </w:r>
          </w:p>
          <w:p w14:paraId="2EF0F16C" w14:textId="664FF5CA" w:rsidR="00921833" w:rsidRPr="000F459F" w:rsidRDefault="00921833" w:rsidP="00921833">
            <w:pPr>
              <w:pStyle w:val="NoSpacing"/>
              <w:numPr>
                <w:ilvl w:val="0"/>
                <w:numId w:val="2"/>
              </w:numPr>
              <w:rPr>
                <w:rFonts w:ascii="Arial" w:hAnsi="Arial" w:cs="Arial"/>
                <w:sz w:val="20"/>
                <w:szCs w:val="20"/>
              </w:rPr>
            </w:pPr>
            <w:r w:rsidRPr="000F459F">
              <w:rPr>
                <w:rFonts w:ascii="Arial" w:hAnsi="Arial" w:cs="Arial"/>
                <w:sz w:val="20"/>
                <w:szCs w:val="20"/>
              </w:rPr>
              <w:t>Ensure that contact with a wide range of people is friendly, supportive and professional and that complex queries and potential conflict situations are well-handled.</w:t>
            </w:r>
          </w:p>
          <w:p w14:paraId="24954251" w14:textId="71AFEC35" w:rsidR="00921833" w:rsidRPr="000F459F" w:rsidRDefault="00921833" w:rsidP="00921833">
            <w:pPr>
              <w:pStyle w:val="NoSpacing"/>
              <w:numPr>
                <w:ilvl w:val="0"/>
                <w:numId w:val="2"/>
              </w:numPr>
              <w:rPr>
                <w:rFonts w:ascii="Arial" w:hAnsi="Arial" w:cs="Arial"/>
                <w:sz w:val="20"/>
                <w:szCs w:val="20"/>
              </w:rPr>
            </w:pPr>
            <w:r w:rsidRPr="000F459F">
              <w:rPr>
                <w:rFonts w:ascii="Arial" w:hAnsi="Arial" w:cs="Arial"/>
                <w:sz w:val="20"/>
                <w:szCs w:val="20"/>
              </w:rPr>
              <w:t xml:space="preserve">Oversee and deal with staff queries, deciding on what action needs to be taken and seeking advice from the </w:t>
            </w:r>
            <w:r w:rsidR="00005F09" w:rsidRPr="000F459F">
              <w:rPr>
                <w:rFonts w:ascii="Arial" w:hAnsi="Arial" w:cs="Arial"/>
                <w:sz w:val="20"/>
                <w:szCs w:val="20"/>
              </w:rPr>
              <w:t>T</w:t>
            </w:r>
            <w:r w:rsidR="00DA62BA" w:rsidRPr="000F459F">
              <w:rPr>
                <w:rFonts w:ascii="Arial" w:hAnsi="Arial" w:cs="Arial"/>
                <w:sz w:val="20"/>
                <w:szCs w:val="20"/>
              </w:rPr>
              <w:t>rust Leader</w:t>
            </w:r>
            <w:r w:rsidRPr="000F459F">
              <w:rPr>
                <w:rFonts w:ascii="Arial" w:hAnsi="Arial" w:cs="Arial"/>
                <w:sz w:val="20"/>
                <w:szCs w:val="20"/>
              </w:rPr>
              <w:t>/HR</w:t>
            </w:r>
            <w:r w:rsidR="00F63610">
              <w:rPr>
                <w:rFonts w:ascii="Arial" w:hAnsi="Arial" w:cs="Arial"/>
                <w:sz w:val="20"/>
                <w:szCs w:val="20"/>
              </w:rPr>
              <w:t>/GDPR consultant</w:t>
            </w:r>
            <w:r w:rsidRPr="000F459F">
              <w:rPr>
                <w:rFonts w:ascii="Arial" w:hAnsi="Arial" w:cs="Arial"/>
                <w:sz w:val="20"/>
                <w:szCs w:val="20"/>
              </w:rPr>
              <w:t xml:space="preserve"> as required.</w:t>
            </w:r>
          </w:p>
          <w:p w14:paraId="563EE519" w14:textId="7D9342BA" w:rsidR="00CA4E04" w:rsidRPr="00CA4E04" w:rsidRDefault="00921833" w:rsidP="00CA4E04">
            <w:pPr>
              <w:pStyle w:val="NoSpacing"/>
              <w:numPr>
                <w:ilvl w:val="0"/>
                <w:numId w:val="2"/>
              </w:numPr>
              <w:rPr>
                <w:rFonts w:ascii="Arial" w:hAnsi="Arial" w:cs="Arial"/>
                <w:sz w:val="20"/>
                <w:szCs w:val="20"/>
              </w:rPr>
            </w:pPr>
            <w:r w:rsidRPr="000F459F">
              <w:rPr>
                <w:rFonts w:ascii="Arial" w:hAnsi="Arial" w:cs="Arial"/>
                <w:sz w:val="20"/>
                <w:szCs w:val="20"/>
              </w:rPr>
              <w:t>Foster effective and developing relationships with the wider community, other schools and external organisations.</w:t>
            </w:r>
          </w:p>
          <w:p w14:paraId="1FB6B4AD" w14:textId="51D9E21E" w:rsidR="00921833" w:rsidRPr="000F459F" w:rsidRDefault="00921833" w:rsidP="00921833">
            <w:pPr>
              <w:pStyle w:val="NoSpacing"/>
              <w:numPr>
                <w:ilvl w:val="0"/>
                <w:numId w:val="2"/>
              </w:numPr>
              <w:rPr>
                <w:rFonts w:ascii="Arial" w:hAnsi="Arial" w:cs="Arial"/>
                <w:sz w:val="20"/>
                <w:szCs w:val="20"/>
              </w:rPr>
            </w:pPr>
            <w:r w:rsidRPr="000F459F">
              <w:rPr>
                <w:rFonts w:ascii="Arial" w:hAnsi="Arial" w:cs="Arial"/>
                <w:sz w:val="20"/>
                <w:szCs w:val="20"/>
              </w:rPr>
              <w:t xml:space="preserve">Update relevant areas on the </w:t>
            </w:r>
            <w:r w:rsidR="008E25E0" w:rsidRPr="000F459F">
              <w:rPr>
                <w:rFonts w:ascii="Arial" w:hAnsi="Arial" w:cs="Arial"/>
                <w:sz w:val="20"/>
                <w:szCs w:val="20"/>
              </w:rPr>
              <w:t xml:space="preserve">Trust’s </w:t>
            </w:r>
            <w:r w:rsidRPr="000F459F">
              <w:rPr>
                <w:rFonts w:ascii="Arial" w:hAnsi="Arial" w:cs="Arial"/>
                <w:sz w:val="20"/>
                <w:szCs w:val="20"/>
              </w:rPr>
              <w:t>website.</w:t>
            </w:r>
          </w:p>
          <w:p w14:paraId="2AB933AF" w14:textId="77777777" w:rsidR="00495EEE" w:rsidRPr="000F459F" w:rsidRDefault="00495EEE" w:rsidP="0057014B">
            <w:pPr>
              <w:pStyle w:val="NoSpacing"/>
              <w:rPr>
                <w:rFonts w:ascii="Arial" w:hAnsi="Arial" w:cs="Arial"/>
                <w:sz w:val="20"/>
                <w:szCs w:val="20"/>
              </w:rPr>
            </w:pPr>
          </w:p>
          <w:p w14:paraId="73AFE57C" w14:textId="7F88561B" w:rsidR="00A30732" w:rsidRDefault="00A30732" w:rsidP="00A30732">
            <w:pPr>
              <w:pStyle w:val="NoSpacing"/>
              <w:rPr>
                <w:rFonts w:ascii="Arial" w:hAnsi="Arial" w:cs="Arial"/>
                <w:b/>
                <w:bCs/>
                <w:sz w:val="20"/>
                <w:szCs w:val="20"/>
              </w:rPr>
            </w:pPr>
            <w:r w:rsidRPr="00A30732">
              <w:rPr>
                <w:rFonts w:ascii="Arial" w:hAnsi="Arial" w:cs="Arial"/>
                <w:b/>
                <w:bCs/>
                <w:sz w:val="20"/>
                <w:szCs w:val="20"/>
              </w:rPr>
              <w:t>Finance</w:t>
            </w:r>
          </w:p>
          <w:p w14:paraId="243CE59D" w14:textId="77777777" w:rsidR="00495EEE" w:rsidRDefault="00495EEE" w:rsidP="00495EEE">
            <w:pPr>
              <w:pStyle w:val="NoSpacing"/>
              <w:numPr>
                <w:ilvl w:val="0"/>
                <w:numId w:val="2"/>
              </w:numPr>
              <w:rPr>
                <w:rFonts w:ascii="Arial" w:hAnsi="Arial" w:cs="Arial"/>
                <w:sz w:val="20"/>
                <w:szCs w:val="20"/>
              </w:rPr>
            </w:pPr>
            <w:r>
              <w:rPr>
                <w:rFonts w:ascii="Arial" w:hAnsi="Arial" w:cs="Arial"/>
                <w:sz w:val="20"/>
                <w:szCs w:val="20"/>
              </w:rPr>
              <w:t>Monitor and improve as necessary the operation of policies concerning buying and ordering.</w:t>
            </w:r>
          </w:p>
          <w:p w14:paraId="11C4EA38" w14:textId="77777777" w:rsidR="00495EEE" w:rsidRPr="00B03E22" w:rsidRDefault="00495EEE" w:rsidP="00495EEE">
            <w:pPr>
              <w:pStyle w:val="NoSpacing"/>
              <w:numPr>
                <w:ilvl w:val="0"/>
                <w:numId w:val="2"/>
              </w:numPr>
              <w:rPr>
                <w:rFonts w:ascii="Arial" w:hAnsi="Arial" w:cs="Arial"/>
                <w:sz w:val="20"/>
                <w:szCs w:val="20"/>
              </w:rPr>
            </w:pPr>
            <w:r>
              <w:rPr>
                <w:rFonts w:ascii="Arial" w:hAnsi="Arial" w:cs="Arial"/>
                <w:sz w:val="20"/>
                <w:szCs w:val="20"/>
              </w:rPr>
              <w:t>Identify and encourage economies of scale so more time and money can be invested in improving outcomes for all children.</w:t>
            </w:r>
          </w:p>
          <w:p w14:paraId="72F0F458" w14:textId="77777777" w:rsidR="00FA7985" w:rsidRDefault="00FA7985" w:rsidP="00FA7985">
            <w:pPr>
              <w:pStyle w:val="NoSpacing"/>
              <w:numPr>
                <w:ilvl w:val="0"/>
                <w:numId w:val="2"/>
              </w:numPr>
              <w:rPr>
                <w:rFonts w:ascii="Arial" w:hAnsi="Arial" w:cs="Arial"/>
                <w:sz w:val="20"/>
                <w:szCs w:val="20"/>
              </w:rPr>
            </w:pPr>
            <w:r>
              <w:rPr>
                <w:rFonts w:ascii="Arial" w:hAnsi="Arial" w:cs="Arial"/>
                <w:sz w:val="20"/>
                <w:szCs w:val="20"/>
              </w:rPr>
              <w:t>Identify and prioritise capital spending requirements and the acquisition and spending of capital grants including the submission of Condition Improvement Fund (CIF) bids.</w:t>
            </w:r>
          </w:p>
          <w:p w14:paraId="67EA25D6" w14:textId="77777777" w:rsidR="001C2F5B" w:rsidRDefault="001C2F5B" w:rsidP="001C2F5B">
            <w:pPr>
              <w:pStyle w:val="NoSpacing"/>
              <w:numPr>
                <w:ilvl w:val="0"/>
                <w:numId w:val="2"/>
              </w:numPr>
              <w:rPr>
                <w:rFonts w:ascii="Arial" w:hAnsi="Arial" w:cs="Arial"/>
                <w:sz w:val="20"/>
                <w:szCs w:val="20"/>
              </w:rPr>
            </w:pPr>
            <w:r>
              <w:rPr>
                <w:rFonts w:ascii="Arial" w:hAnsi="Arial" w:cs="Arial"/>
                <w:sz w:val="20"/>
                <w:szCs w:val="20"/>
              </w:rPr>
              <w:t>Advise the Trust Leader/Accounting Officer and oversee academies on all matters relating to the development, funding and management of capital works on the sites.</w:t>
            </w:r>
          </w:p>
          <w:p w14:paraId="2FD260B5" w14:textId="77777777" w:rsidR="001C2F5B" w:rsidRDefault="001C2F5B" w:rsidP="001C2F5B">
            <w:pPr>
              <w:pStyle w:val="NoSpacing"/>
              <w:numPr>
                <w:ilvl w:val="0"/>
                <w:numId w:val="2"/>
              </w:numPr>
              <w:rPr>
                <w:rFonts w:ascii="Arial" w:hAnsi="Arial" w:cs="Arial"/>
                <w:sz w:val="20"/>
                <w:szCs w:val="20"/>
              </w:rPr>
            </w:pPr>
            <w:r>
              <w:rPr>
                <w:rFonts w:ascii="Arial" w:hAnsi="Arial" w:cs="Arial"/>
                <w:sz w:val="20"/>
                <w:szCs w:val="20"/>
              </w:rPr>
              <w:t>Ensure accurate records are kept of all assets of the Trust.</w:t>
            </w:r>
          </w:p>
          <w:p w14:paraId="2EA8FBBA" w14:textId="4ACFB266" w:rsidR="00A30732" w:rsidRPr="002373C6" w:rsidRDefault="001C2F5B" w:rsidP="00A30732">
            <w:pPr>
              <w:pStyle w:val="NoSpacing"/>
              <w:numPr>
                <w:ilvl w:val="0"/>
                <w:numId w:val="2"/>
              </w:numPr>
              <w:rPr>
                <w:rFonts w:ascii="Arial" w:hAnsi="Arial" w:cs="Arial"/>
                <w:sz w:val="20"/>
                <w:szCs w:val="20"/>
              </w:rPr>
            </w:pPr>
            <w:r>
              <w:rPr>
                <w:rFonts w:ascii="Arial" w:hAnsi="Arial" w:cs="Arial"/>
                <w:sz w:val="20"/>
                <w:szCs w:val="20"/>
              </w:rPr>
              <w:t>Ensure all legal agreements for services, supplies, leases etc., are structured appropriately and in the best interests of the Trust.</w:t>
            </w:r>
          </w:p>
          <w:p w14:paraId="329BCBC0" w14:textId="77777777" w:rsidR="001C2F5B" w:rsidRDefault="001C2F5B" w:rsidP="00A30732">
            <w:pPr>
              <w:pStyle w:val="NoSpacing"/>
              <w:rPr>
                <w:rFonts w:ascii="Arial" w:hAnsi="Arial" w:cs="Arial"/>
                <w:sz w:val="20"/>
                <w:szCs w:val="20"/>
              </w:rPr>
            </w:pPr>
          </w:p>
          <w:p w14:paraId="301E1AA6" w14:textId="101FE4DE" w:rsidR="00A30732" w:rsidRPr="001C2F5B" w:rsidRDefault="001C2F5B" w:rsidP="00A30732">
            <w:pPr>
              <w:pStyle w:val="NoSpacing"/>
              <w:rPr>
                <w:rFonts w:ascii="Arial" w:hAnsi="Arial" w:cs="Arial"/>
                <w:b/>
                <w:bCs/>
                <w:sz w:val="20"/>
                <w:szCs w:val="20"/>
              </w:rPr>
            </w:pPr>
            <w:r w:rsidRPr="001C2F5B">
              <w:rPr>
                <w:rFonts w:ascii="Arial" w:hAnsi="Arial" w:cs="Arial"/>
                <w:b/>
                <w:bCs/>
                <w:sz w:val="20"/>
                <w:szCs w:val="20"/>
              </w:rPr>
              <w:t>Governance</w:t>
            </w:r>
          </w:p>
          <w:p w14:paraId="13829FFB" w14:textId="77777777" w:rsidR="001C2F5B" w:rsidRPr="00FA7985" w:rsidRDefault="001C2F5B" w:rsidP="001C2F5B">
            <w:pPr>
              <w:pStyle w:val="NoSpacing"/>
              <w:numPr>
                <w:ilvl w:val="0"/>
                <w:numId w:val="2"/>
              </w:numPr>
              <w:rPr>
                <w:rFonts w:ascii="Arial" w:hAnsi="Arial" w:cs="Arial"/>
                <w:sz w:val="20"/>
                <w:szCs w:val="20"/>
              </w:rPr>
            </w:pPr>
            <w:r>
              <w:rPr>
                <w:rFonts w:ascii="Arial" w:hAnsi="Arial" w:cs="Arial"/>
                <w:sz w:val="20"/>
                <w:szCs w:val="20"/>
              </w:rPr>
              <w:t>Ensuring that the Trust is compliant with GDPR legislation and requirements including the maintenance of a publication scheme and document retention policy.</w:t>
            </w:r>
          </w:p>
          <w:p w14:paraId="581C3699" w14:textId="77777777" w:rsidR="001C2F5B" w:rsidRDefault="001C2F5B" w:rsidP="001C2F5B">
            <w:pPr>
              <w:pStyle w:val="NoSpacing"/>
              <w:numPr>
                <w:ilvl w:val="0"/>
                <w:numId w:val="2"/>
              </w:numPr>
              <w:rPr>
                <w:rFonts w:ascii="Arial" w:hAnsi="Arial" w:cs="Arial"/>
                <w:sz w:val="20"/>
                <w:szCs w:val="20"/>
              </w:rPr>
            </w:pPr>
            <w:r>
              <w:rPr>
                <w:rFonts w:ascii="Arial" w:hAnsi="Arial" w:cs="Arial"/>
                <w:sz w:val="20"/>
                <w:szCs w:val="20"/>
              </w:rPr>
              <w:t>Ensuring that Trustees are able to meet their legal and statutory governance duties and responsibilities, including their effective oversight of and their engagement in risk.</w:t>
            </w:r>
          </w:p>
          <w:p w14:paraId="0D6D1DF3" w14:textId="77777777" w:rsidR="000B4600" w:rsidRDefault="000B4600" w:rsidP="000B4600">
            <w:pPr>
              <w:pStyle w:val="NoSpacing"/>
              <w:numPr>
                <w:ilvl w:val="0"/>
                <w:numId w:val="2"/>
              </w:numPr>
              <w:rPr>
                <w:rFonts w:ascii="Arial" w:hAnsi="Arial" w:cs="Arial"/>
                <w:sz w:val="20"/>
                <w:szCs w:val="20"/>
              </w:rPr>
            </w:pPr>
            <w:r>
              <w:rPr>
                <w:rFonts w:ascii="Arial" w:hAnsi="Arial" w:cs="Arial"/>
                <w:sz w:val="20"/>
                <w:szCs w:val="20"/>
              </w:rPr>
              <w:t>Lead and contribute to Trust priorities as needed.</w:t>
            </w:r>
          </w:p>
          <w:p w14:paraId="2E229871" w14:textId="77777777" w:rsidR="000B4600" w:rsidRDefault="000B4600" w:rsidP="000B4600">
            <w:pPr>
              <w:pStyle w:val="NoSpacing"/>
              <w:numPr>
                <w:ilvl w:val="0"/>
                <w:numId w:val="2"/>
              </w:numPr>
              <w:rPr>
                <w:rFonts w:ascii="Arial" w:hAnsi="Arial" w:cs="Arial"/>
                <w:sz w:val="20"/>
                <w:szCs w:val="20"/>
              </w:rPr>
            </w:pPr>
            <w:r>
              <w:rPr>
                <w:rFonts w:ascii="Arial" w:hAnsi="Arial" w:cs="Arial"/>
                <w:sz w:val="20"/>
                <w:szCs w:val="20"/>
              </w:rPr>
              <w:t>Ensuring the Trust is compliant with Freedom of Information legislation and requirements,</w:t>
            </w:r>
          </w:p>
          <w:p w14:paraId="39012471" w14:textId="1FFF3A52" w:rsidR="001D1D8F" w:rsidRPr="0057014B" w:rsidRDefault="000B4600" w:rsidP="001C2F5B">
            <w:pPr>
              <w:pStyle w:val="NoSpacing"/>
              <w:numPr>
                <w:ilvl w:val="0"/>
                <w:numId w:val="2"/>
              </w:numPr>
              <w:rPr>
                <w:rFonts w:ascii="Arial" w:hAnsi="Arial" w:cs="Arial"/>
                <w:sz w:val="20"/>
                <w:szCs w:val="20"/>
              </w:rPr>
            </w:pPr>
            <w:r>
              <w:rPr>
                <w:rFonts w:ascii="Arial" w:hAnsi="Arial" w:cs="Arial"/>
                <w:sz w:val="20"/>
                <w:szCs w:val="20"/>
              </w:rPr>
              <w:t xml:space="preserve">Lead on risk assurance and mitigation, strengthening control, ensuring that the </w:t>
            </w:r>
            <w:r w:rsidR="00233903">
              <w:rPr>
                <w:rFonts w:ascii="Arial" w:hAnsi="Arial" w:cs="Arial"/>
                <w:sz w:val="20"/>
                <w:szCs w:val="20"/>
              </w:rPr>
              <w:t xml:space="preserve">Trust Leader </w:t>
            </w:r>
            <w:r>
              <w:rPr>
                <w:rFonts w:ascii="Arial" w:hAnsi="Arial" w:cs="Arial"/>
                <w:sz w:val="20"/>
                <w:szCs w:val="20"/>
              </w:rPr>
              <w:t>and Trustees are appraised of risks and issues and these are being mitigated against and managed appropriately.</w:t>
            </w:r>
          </w:p>
          <w:p w14:paraId="5615C967" w14:textId="77777777" w:rsidR="001D1D8F" w:rsidRDefault="001D1D8F" w:rsidP="001C2F5B">
            <w:pPr>
              <w:pStyle w:val="NoSpacing"/>
              <w:rPr>
                <w:rFonts w:ascii="Arial" w:hAnsi="Arial" w:cs="Arial"/>
                <w:b/>
                <w:bCs/>
                <w:sz w:val="20"/>
                <w:szCs w:val="20"/>
              </w:rPr>
            </w:pPr>
          </w:p>
          <w:p w14:paraId="504BA6EE" w14:textId="7BDFDC5D" w:rsidR="001C2F5B" w:rsidRPr="00A30732" w:rsidRDefault="001C2F5B" w:rsidP="001C2F5B">
            <w:pPr>
              <w:pStyle w:val="NoSpacing"/>
              <w:rPr>
                <w:rFonts w:ascii="Arial" w:hAnsi="Arial" w:cs="Arial"/>
                <w:b/>
                <w:bCs/>
                <w:sz w:val="20"/>
                <w:szCs w:val="20"/>
              </w:rPr>
            </w:pPr>
            <w:r w:rsidRPr="00A30732">
              <w:rPr>
                <w:rFonts w:ascii="Arial" w:hAnsi="Arial" w:cs="Arial"/>
                <w:b/>
                <w:bCs/>
                <w:sz w:val="20"/>
                <w:szCs w:val="20"/>
              </w:rPr>
              <w:t>HR</w:t>
            </w:r>
          </w:p>
          <w:p w14:paraId="2F7901ED" w14:textId="3D269250" w:rsidR="001C2F5B" w:rsidRPr="000F459F" w:rsidRDefault="00D63744" w:rsidP="00D63744">
            <w:pPr>
              <w:pStyle w:val="NoSpacing"/>
              <w:numPr>
                <w:ilvl w:val="0"/>
                <w:numId w:val="3"/>
              </w:numPr>
              <w:rPr>
                <w:rFonts w:ascii="Arial" w:hAnsi="Arial" w:cs="Arial"/>
                <w:sz w:val="20"/>
                <w:szCs w:val="20"/>
              </w:rPr>
            </w:pPr>
            <w:r w:rsidRPr="000F459F">
              <w:rPr>
                <w:rFonts w:ascii="Arial" w:hAnsi="Arial" w:cs="Arial"/>
                <w:sz w:val="20"/>
                <w:szCs w:val="20"/>
              </w:rPr>
              <w:t>Ensure that staff absence, recruitment, appraisal, disciplinary, grievance, capability, probationary and induction policies and processes are administered in accordance with employment law and advice from the MAT’s central HR team.</w:t>
            </w:r>
          </w:p>
          <w:p w14:paraId="0BC7E699" w14:textId="2ACBA05A" w:rsidR="00D63744" w:rsidRPr="000F459F" w:rsidRDefault="00D63744" w:rsidP="00D63744">
            <w:pPr>
              <w:pStyle w:val="NoSpacing"/>
              <w:numPr>
                <w:ilvl w:val="0"/>
                <w:numId w:val="3"/>
              </w:numPr>
              <w:rPr>
                <w:rFonts w:ascii="Arial" w:hAnsi="Arial" w:cs="Arial"/>
                <w:sz w:val="20"/>
                <w:szCs w:val="20"/>
              </w:rPr>
            </w:pPr>
            <w:r w:rsidRPr="000F459F">
              <w:rPr>
                <w:rFonts w:ascii="Arial" w:hAnsi="Arial" w:cs="Arial"/>
                <w:sz w:val="20"/>
                <w:szCs w:val="20"/>
              </w:rPr>
              <w:lastRenderedPageBreak/>
              <w:t>Ensure any recommended/required HR risk assessments are completed such as maternity and stress risk assessments.</w:t>
            </w:r>
          </w:p>
          <w:p w14:paraId="60D36899" w14:textId="1EF56999" w:rsidR="00D63744" w:rsidRPr="000F459F" w:rsidRDefault="00D63744" w:rsidP="00D63744">
            <w:pPr>
              <w:pStyle w:val="NoSpacing"/>
              <w:numPr>
                <w:ilvl w:val="0"/>
                <w:numId w:val="3"/>
              </w:numPr>
              <w:rPr>
                <w:rFonts w:ascii="Arial" w:hAnsi="Arial" w:cs="Arial"/>
                <w:sz w:val="20"/>
                <w:szCs w:val="20"/>
              </w:rPr>
            </w:pPr>
            <w:r w:rsidRPr="000F459F">
              <w:rPr>
                <w:rFonts w:ascii="Arial" w:hAnsi="Arial" w:cs="Arial"/>
                <w:sz w:val="20"/>
                <w:szCs w:val="20"/>
              </w:rPr>
              <w:t xml:space="preserve">Act as the link person for HR issues </w:t>
            </w:r>
            <w:r w:rsidR="00233903" w:rsidRPr="000F459F">
              <w:rPr>
                <w:rFonts w:ascii="Arial" w:hAnsi="Arial" w:cs="Arial"/>
                <w:sz w:val="20"/>
                <w:szCs w:val="20"/>
              </w:rPr>
              <w:t>across the Trust</w:t>
            </w:r>
            <w:r w:rsidRPr="000F459F">
              <w:rPr>
                <w:rFonts w:ascii="Arial" w:hAnsi="Arial" w:cs="Arial"/>
                <w:sz w:val="20"/>
                <w:szCs w:val="20"/>
              </w:rPr>
              <w:t>, seeking advice from the MAT’s central HR team as required.</w:t>
            </w:r>
          </w:p>
          <w:p w14:paraId="4E0AE7DA" w14:textId="5FA52EC0" w:rsidR="00D63744" w:rsidRPr="000F459F" w:rsidRDefault="00D63744" w:rsidP="00D63744">
            <w:pPr>
              <w:pStyle w:val="NoSpacing"/>
              <w:numPr>
                <w:ilvl w:val="0"/>
                <w:numId w:val="3"/>
              </w:numPr>
              <w:rPr>
                <w:rFonts w:ascii="Arial" w:hAnsi="Arial" w:cs="Arial"/>
                <w:sz w:val="20"/>
                <w:szCs w:val="20"/>
              </w:rPr>
            </w:pPr>
            <w:r w:rsidRPr="000F459F">
              <w:rPr>
                <w:rFonts w:ascii="Arial" w:hAnsi="Arial" w:cs="Arial"/>
                <w:sz w:val="20"/>
                <w:szCs w:val="20"/>
              </w:rPr>
              <w:t>Ensure the appropriate requisitions and paperwork for adverts for vacancies, appointments and contractual changes are submitted to the central HR team in stated timescales.</w:t>
            </w:r>
          </w:p>
          <w:p w14:paraId="5EFF615A" w14:textId="5BC66036" w:rsidR="00D63744" w:rsidRPr="000F459F" w:rsidRDefault="00233903" w:rsidP="00D63744">
            <w:pPr>
              <w:pStyle w:val="NoSpacing"/>
              <w:numPr>
                <w:ilvl w:val="0"/>
                <w:numId w:val="3"/>
              </w:numPr>
              <w:rPr>
                <w:rFonts w:ascii="Arial" w:hAnsi="Arial" w:cs="Arial"/>
                <w:sz w:val="20"/>
                <w:szCs w:val="20"/>
              </w:rPr>
            </w:pPr>
            <w:r w:rsidRPr="000F459F">
              <w:rPr>
                <w:rFonts w:ascii="Arial" w:hAnsi="Arial" w:cs="Arial"/>
                <w:sz w:val="20"/>
                <w:szCs w:val="20"/>
              </w:rPr>
              <w:t>Within each school s</w:t>
            </w:r>
            <w:r w:rsidR="00D63744" w:rsidRPr="000F459F">
              <w:rPr>
                <w:rFonts w:ascii="Arial" w:hAnsi="Arial" w:cs="Arial"/>
                <w:sz w:val="20"/>
                <w:szCs w:val="20"/>
              </w:rPr>
              <w:t>upport the Headteacher and SLT by taking notes in HR meetings where the presence of central HR is not required.</w:t>
            </w:r>
          </w:p>
          <w:p w14:paraId="60A2C7E3" w14:textId="6FA23F2F" w:rsidR="00D63744" w:rsidRPr="000F459F" w:rsidRDefault="00D63744" w:rsidP="00D63744">
            <w:pPr>
              <w:pStyle w:val="NoSpacing"/>
              <w:numPr>
                <w:ilvl w:val="0"/>
                <w:numId w:val="3"/>
              </w:numPr>
              <w:rPr>
                <w:rFonts w:ascii="Arial" w:hAnsi="Arial" w:cs="Arial"/>
                <w:sz w:val="20"/>
                <w:szCs w:val="20"/>
              </w:rPr>
            </w:pPr>
            <w:r w:rsidRPr="000F459F">
              <w:rPr>
                <w:rFonts w:ascii="Arial" w:hAnsi="Arial" w:cs="Arial"/>
                <w:sz w:val="20"/>
                <w:szCs w:val="20"/>
              </w:rPr>
              <w:t xml:space="preserve">Ensure staff absences are accurately recorded in </w:t>
            </w:r>
            <w:proofErr w:type="spellStart"/>
            <w:r w:rsidR="00233903" w:rsidRPr="000F459F">
              <w:rPr>
                <w:rFonts w:ascii="Arial" w:hAnsi="Arial" w:cs="Arial"/>
                <w:sz w:val="20"/>
                <w:szCs w:val="20"/>
              </w:rPr>
              <w:t>iTrent</w:t>
            </w:r>
            <w:proofErr w:type="spellEnd"/>
            <w:r w:rsidRPr="000F459F">
              <w:rPr>
                <w:rFonts w:ascii="Arial" w:hAnsi="Arial" w:cs="Arial"/>
                <w:sz w:val="20"/>
                <w:szCs w:val="20"/>
              </w:rPr>
              <w:t xml:space="preserve"> by the</w:t>
            </w:r>
            <w:r w:rsidR="00F3622D" w:rsidRPr="000F459F">
              <w:rPr>
                <w:rFonts w:ascii="Arial" w:hAnsi="Arial" w:cs="Arial"/>
                <w:sz w:val="20"/>
                <w:szCs w:val="20"/>
              </w:rPr>
              <w:t xml:space="preserve"> administration staff</w:t>
            </w:r>
            <w:r w:rsidRPr="000F459F">
              <w:rPr>
                <w:rFonts w:ascii="Arial" w:hAnsi="Arial" w:cs="Arial"/>
                <w:sz w:val="20"/>
                <w:szCs w:val="20"/>
              </w:rPr>
              <w:t xml:space="preserve"> and that line managers complete return to work interviews,</w:t>
            </w:r>
          </w:p>
          <w:p w14:paraId="1303DDBD" w14:textId="5AE50BBE" w:rsidR="00D63744" w:rsidRPr="000F459F" w:rsidRDefault="00D63744" w:rsidP="00D63744">
            <w:pPr>
              <w:pStyle w:val="NoSpacing"/>
              <w:numPr>
                <w:ilvl w:val="0"/>
                <w:numId w:val="3"/>
              </w:numPr>
              <w:rPr>
                <w:rFonts w:ascii="Arial" w:hAnsi="Arial" w:cs="Arial"/>
                <w:sz w:val="20"/>
                <w:szCs w:val="20"/>
              </w:rPr>
            </w:pPr>
            <w:r w:rsidRPr="000F459F">
              <w:rPr>
                <w:rFonts w:ascii="Arial" w:hAnsi="Arial" w:cs="Arial"/>
                <w:sz w:val="20"/>
                <w:szCs w:val="20"/>
              </w:rPr>
              <w:t>Oversight of staff training records and manage the staff training budget in partnersh</w:t>
            </w:r>
            <w:r w:rsidR="00233903" w:rsidRPr="000F459F">
              <w:rPr>
                <w:rFonts w:ascii="Arial" w:hAnsi="Arial" w:cs="Arial"/>
                <w:sz w:val="20"/>
                <w:szCs w:val="20"/>
              </w:rPr>
              <w:t>i</w:t>
            </w:r>
            <w:r w:rsidRPr="000F459F">
              <w:rPr>
                <w:rFonts w:ascii="Arial" w:hAnsi="Arial" w:cs="Arial"/>
                <w:sz w:val="20"/>
                <w:szCs w:val="20"/>
              </w:rPr>
              <w:t>p with the SLT link for CPD.</w:t>
            </w:r>
          </w:p>
          <w:p w14:paraId="2AE45354" w14:textId="1D8A1B3E" w:rsidR="00D63744" w:rsidRPr="000F459F" w:rsidRDefault="00F3622D" w:rsidP="00D63744">
            <w:pPr>
              <w:pStyle w:val="NoSpacing"/>
              <w:numPr>
                <w:ilvl w:val="0"/>
                <w:numId w:val="3"/>
              </w:numPr>
              <w:rPr>
                <w:rFonts w:ascii="Arial" w:hAnsi="Arial" w:cs="Arial"/>
                <w:sz w:val="20"/>
                <w:szCs w:val="20"/>
              </w:rPr>
            </w:pPr>
            <w:r w:rsidRPr="000F459F">
              <w:rPr>
                <w:rFonts w:ascii="Arial" w:hAnsi="Arial" w:cs="Arial"/>
                <w:sz w:val="20"/>
                <w:szCs w:val="20"/>
              </w:rPr>
              <w:t>Lead on the organisation of recruitment interview processes.</w:t>
            </w:r>
          </w:p>
          <w:p w14:paraId="5643DFBB" w14:textId="1E912A4A" w:rsidR="00F3622D" w:rsidRPr="000F459F" w:rsidRDefault="00F3622D" w:rsidP="00D63744">
            <w:pPr>
              <w:pStyle w:val="NoSpacing"/>
              <w:numPr>
                <w:ilvl w:val="0"/>
                <w:numId w:val="3"/>
              </w:numPr>
              <w:rPr>
                <w:rFonts w:ascii="Arial" w:hAnsi="Arial" w:cs="Arial"/>
                <w:sz w:val="20"/>
                <w:szCs w:val="20"/>
              </w:rPr>
            </w:pPr>
            <w:r w:rsidRPr="000F459F">
              <w:rPr>
                <w:rFonts w:ascii="Arial" w:hAnsi="Arial" w:cs="Arial"/>
                <w:sz w:val="20"/>
                <w:szCs w:val="20"/>
              </w:rPr>
              <w:t xml:space="preserve">Attend </w:t>
            </w:r>
            <w:r w:rsidR="00233903" w:rsidRPr="000F459F">
              <w:rPr>
                <w:rFonts w:ascii="Arial" w:hAnsi="Arial" w:cs="Arial"/>
                <w:sz w:val="20"/>
                <w:szCs w:val="20"/>
              </w:rPr>
              <w:t>weekly</w:t>
            </w:r>
            <w:r w:rsidRPr="000F459F">
              <w:rPr>
                <w:rFonts w:ascii="Arial" w:hAnsi="Arial" w:cs="Arial"/>
                <w:sz w:val="20"/>
                <w:szCs w:val="20"/>
              </w:rPr>
              <w:t xml:space="preserve"> Leadership and Management meetings with the </w:t>
            </w:r>
            <w:r w:rsidR="00005F09" w:rsidRPr="000F459F">
              <w:rPr>
                <w:rFonts w:ascii="Arial" w:hAnsi="Arial" w:cs="Arial"/>
                <w:sz w:val="20"/>
                <w:szCs w:val="20"/>
              </w:rPr>
              <w:t>T</w:t>
            </w:r>
            <w:r w:rsidR="00233903" w:rsidRPr="000F459F">
              <w:rPr>
                <w:rFonts w:ascii="Arial" w:hAnsi="Arial" w:cs="Arial"/>
                <w:sz w:val="20"/>
                <w:szCs w:val="20"/>
              </w:rPr>
              <w:t>rust Leader and Headteachers.</w:t>
            </w:r>
          </w:p>
          <w:p w14:paraId="17C4C60A" w14:textId="722AEF64" w:rsidR="00F3622D" w:rsidRPr="000F459F" w:rsidRDefault="00F3622D" w:rsidP="00D63744">
            <w:pPr>
              <w:pStyle w:val="NoSpacing"/>
              <w:numPr>
                <w:ilvl w:val="0"/>
                <w:numId w:val="3"/>
              </w:numPr>
              <w:rPr>
                <w:rFonts w:ascii="Arial" w:hAnsi="Arial" w:cs="Arial"/>
                <w:sz w:val="20"/>
                <w:szCs w:val="20"/>
              </w:rPr>
            </w:pPr>
            <w:r w:rsidRPr="000F459F">
              <w:rPr>
                <w:rFonts w:ascii="Arial" w:hAnsi="Arial" w:cs="Arial"/>
                <w:sz w:val="20"/>
                <w:szCs w:val="20"/>
              </w:rPr>
              <w:t>Provide information on request to support the Headteacher and Governors with long term strategic plans for school development in relation to finance, health and safety and estate management.</w:t>
            </w:r>
          </w:p>
          <w:p w14:paraId="1114E4AF" w14:textId="484F7260" w:rsidR="00F3622D" w:rsidRPr="000F459F" w:rsidRDefault="00F3622D" w:rsidP="00F3622D">
            <w:pPr>
              <w:pStyle w:val="NoSpacing"/>
              <w:numPr>
                <w:ilvl w:val="0"/>
                <w:numId w:val="3"/>
              </w:numPr>
              <w:rPr>
                <w:rFonts w:ascii="Arial" w:hAnsi="Arial" w:cs="Arial"/>
                <w:sz w:val="20"/>
                <w:szCs w:val="20"/>
              </w:rPr>
            </w:pPr>
            <w:r w:rsidRPr="000F459F">
              <w:rPr>
                <w:rFonts w:ascii="Arial" w:hAnsi="Arial" w:cs="Arial"/>
                <w:sz w:val="20"/>
                <w:szCs w:val="20"/>
              </w:rPr>
              <w:t>Attend</w:t>
            </w:r>
            <w:r w:rsidR="00233903" w:rsidRPr="000F459F">
              <w:rPr>
                <w:rFonts w:ascii="Arial" w:hAnsi="Arial" w:cs="Arial"/>
                <w:sz w:val="20"/>
                <w:szCs w:val="20"/>
              </w:rPr>
              <w:t xml:space="preserve"> </w:t>
            </w:r>
            <w:r w:rsidRPr="000F459F">
              <w:rPr>
                <w:rFonts w:ascii="Arial" w:hAnsi="Arial" w:cs="Arial"/>
                <w:sz w:val="20"/>
                <w:szCs w:val="20"/>
              </w:rPr>
              <w:t xml:space="preserve">Finance &amp; Resource Committee meetings with the </w:t>
            </w:r>
            <w:r w:rsidR="00233903" w:rsidRPr="000F459F">
              <w:rPr>
                <w:rFonts w:ascii="Arial" w:hAnsi="Arial" w:cs="Arial"/>
                <w:sz w:val="20"/>
                <w:szCs w:val="20"/>
              </w:rPr>
              <w:t>Trust Leader and Director of Finance</w:t>
            </w:r>
            <w:r w:rsidRPr="000F459F">
              <w:rPr>
                <w:rFonts w:ascii="Arial" w:hAnsi="Arial" w:cs="Arial"/>
                <w:sz w:val="20"/>
                <w:szCs w:val="20"/>
              </w:rPr>
              <w:t>, providing reports as required.</w:t>
            </w:r>
          </w:p>
          <w:p w14:paraId="27D8211E" w14:textId="71B70178" w:rsidR="00F3622D" w:rsidRPr="000F459F" w:rsidRDefault="00F3622D" w:rsidP="00F3622D">
            <w:pPr>
              <w:pStyle w:val="NoSpacing"/>
              <w:numPr>
                <w:ilvl w:val="0"/>
                <w:numId w:val="3"/>
              </w:numPr>
              <w:rPr>
                <w:rFonts w:ascii="Arial" w:hAnsi="Arial" w:cs="Arial"/>
                <w:sz w:val="20"/>
                <w:szCs w:val="20"/>
              </w:rPr>
            </w:pPr>
            <w:r w:rsidRPr="000F459F">
              <w:rPr>
                <w:rFonts w:ascii="Arial" w:hAnsi="Arial" w:cs="Arial"/>
                <w:sz w:val="20"/>
                <w:szCs w:val="20"/>
              </w:rPr>
              <w:t>To ensure that in all aspects, the school’s work is of a high quality and promot</w:t>
            </w:r>
            <w:r w:rsidR="00233903" w:rsidRPr="000F459F">
              <w:rPr>
                <w:rFonts w:ascii="Arial" w:hAnsi="Arial" w:cs="Arial"/>
                <w:sz w:val="20"/>
                <w:szCs w:val="20"/>
              </w:rPr>
              <w:t>es</w:t>
            </w:r>
            <w:r w:rsidRPr="000F459F">
              <w:rPr>
                <w:rFonts w:ascii="Arial" w:hAnsi="Arial" w:cs="Arial"/>
                <w:sz w:val="20"/>
                <w:szCs w:val="20"/>
              </w:rPr>
              <w:t xml:space="preserve"> continuous improvement.</w:t>
            </w:r>
          </w:p>
          <w:p w14:paraId="7E729220" w14:textId="77777777" w:rsidR="002373C6" w:rsidRDefault="002373C6" w:rsidP="001C2F5B">
            <w:pPr>
              <w:pStyle w:val="NoSpacing"/>
              <w:rPr>
                <w:rFonts w:ascii="Arial" w:hAnsi="Arial" w:cs="Arial"/>
                <w:b/>
                <w:bCs/>
                <w:sz w:val="20"/>
                <w:szCs w:val="20"/>
              </w:rPr>
            </w:pPr>
          </w:p>
          <w:p w14:paraId="7EA0DFBC" w14:textId="7451BAA7" w:rsidR="001C2F5B" w:rsidRDefault="001C2F5B" w:rsidP="001C2F5B">
            <w:pPr>
              <w:pStyle w:val="NoSpacing"/>
              <w:rPr>
                <w:rFonts w:ascii="Arial" w:hAnsi="Arial" w:cs="Arial"/>
                <w:b/>
                <w:bCs/>
                <w:sz w:val="20"/>
                <w:szCs w:val="20"/>
              </w:rPr>
            </w:pPr>
            <w:r w:rsidRPr="00A30732">
              <w:rPr>
                <w:rFonts w:ascii="Arial" w:hAnsi="Arial" w:cs="Arial"/>
                <w:b/>
                <w:bCs/>
                <w:sz w:val="20"/>
                <w:szCs w:val="20"/>
              </w:rPr>
              <w:t>Health and Safety</w:t>
            </w:r>
          </w:p>
          <w:p w14:paraId="6B2CD8E9" w14:textId="24EC2F4C" w:rsidR="00BA7A1D" w:rsidRPr="005E3407" w:rsidRDefault="00BA7A1D" w:rsidP="001C2F5B">
            <w:pPr>
              <w:pStyle w:val="NoSpacing"/>
              <w:rPr>
                <w:rFonts w:ascii="Arial" w:hAnsi="Arial" w:cs="Arial"/>
                <w:sz w:val="20"/>
                <w:szCs w:val="20"/>
              </w:rPr>
            </w:pPr>
            <w:r w:rsidRPr="005E3407">
              <w:rPr>
                <w:rFonts w:ascii="Arial" w:hAnsi="Arial" w:cs="Arial"/>
                <w:sz w:val="20"/>
                <w:szCs w:val="20"/>
              </w:rPr>
              <w:t>(Liaising with Site Managers)</w:t>
            </w:r>
          </w:p>
          <w:p w14:paraId="7CB432CB" w14:textId="474D653A" w:rsidR="001C2F5B" w:rsidRDefault="006658E5" w:rsidP="001C2F5B">
            <w:pPr>
              <w:pStyle w:val="NoSpacing"/>
              <w:numPr>
                <w:ilvl w:val="0"/>
                <w:numId w:val="2"/>
              </w:numPr>
              <w:rPr>
                <w:rFonts w:ascii="Arial" w:hAnsi="Arial" w:cs="Arial"/>
                <w:sz w:val="20"/>
                <w:szCs w:val="20"/>
              </w:rPr>
            </w:pPr>
            <w:r>
              <w:rPr>
                <w:rFonts w:ascii="Arial" w:hAnsi="Arial" w:cs="Arial"/>
                <w:sz w:val="20"/>
                <w:szCs w:val="20"/>
              </w:rPr>
              <w:t>E</w:t>
            </w:r>
            <w:r w:rsidR="001C2F5B">
              <w:rPr>
                <w:rFonts w:ascii="Arial" w:hAnsi="Arial" w:cs="Arial"/>
                <w:sz w:val="20"/>
                <w:szCs w:val="20"/>
              </w:rPr>
              <w:t>nsur</w:t>
            </w:r>
            <w:r w:rsidR="00BA7A1D">
              <w:rPr>
                <w:rFonts w:ascii="Arial" w:hAnsi="Arial" w:cs="Arial"/>
                <w:sz w:val="20"/>
                <w:szCs w:val="20"/>
              </w:rPr>
              <w:t xml:space="preserve">e the Trust is </w:t>
            </w:r>
            <w:r w:rsidR="001C2F5B">
              <w:rPr>
                <w:rFonts w:ascii="Arial" w:hAnsi="Arial" w:cs="Arial"/>
                <w:sz w:val="20"/>
                <w:szCs w:val="20"/>
              </w:rPr>
              <w:t>full</w:t>
            </w:r>
            <w:r w:rsidR="00BA7A1D">
              <w:rPr>
                <w:rFonts w:ascii="Arial" w:hAnsi="Arial" w:cs="Arial"/>
                <w:sz w:val="20"/>
                <w:szCs w:val="20"/>
              </w:rPr>
              <w:t>y</w:t>
            </w:r>
            <w:r w:rsidR="001C2F5B">
              <w:rPr>
                <w:rFonts w:ascii="Arial" w:hAnsi="Arial" w:cs="Arial"/>
                <w:sz w:val="20"/>
                <w:szCs w:val="20"/>
              </w:rPr>
              <w:t xml:space="preserve"> complian</w:t>
            </w:r>
            <w:r w:rsidR="00BA7A1D">
              <w:rPr>
                <w:rFonts w:ascii="Arial" w:hAnsi="Arial" w:cs="Arial"/>
                <w:sz w:val="20"/>
                <w:szCs w:val="20"/>
              </w:rPr>
              <w:t>t</w:t>
            </w:r>
            <w:r w:rsidR="001C2F5B">
              <w:rPr>
                <w:rFonts w:ascii="Arial" w:hAnsi="Arial" w:cs="Arial"/>
                <w:sz w:val="20"/>
                <w:szCs w:val="20"/>
              </w:rPr>
              <w:t xml:space="preserve"> so as to ensure the safety of pupils, staff and members of the public to avoid any legal action.</w:t>
            </w:r>
          </w:p>
          <w:p w14:paraId="7F3143D9" w14:textId="5E98AFF1" w:rsidR="00BA7A1D" w:rsidRPr="000F459F" w:rsidRDefault="00BA7A1D" w:rsidP="001C2F5B">
            <w:pPr>
              <w:pStyle w:val="NoSpacing"/>
              <w:numPr>
                <w:ilvl w:val="0"/>
                <w:numId w:val="2"/>
              </w:numPr>
              <w:rPr>
                <w:rFonts w:ascii="Arial" w:hAnsi="Arial" w:cs="Arial"/>
                <w:sz w:val="20"/>
                <w:szCs w:val="20"/>
              </w:rPr>
            </w:pPr>
            <w:r w:rsidRPr="000F459F">
              <w:rPr>
                <w:rFonts w:ascii="Arial" w:hAnsi="Arial" w:cs="Arial"/>
                <w:sz w:val="20"/>
                <w:szCs w:val="20"/>
              </w:rPr>
              <w:t>Oversee responsibility for health and safety issues within the Trust complying with requirements for Health &amp; Safety at Work Act and other legislation.</w:t>
            </w:r>
          </w:p>
          <w:p w14:paraId="22A2A13F" w14:textId="2F175288" w:rsidR="00921833" w:rsidRPr="000F459F" w:rsidRDefault="00921833" w:rsidP="001C2F5B">
            <w:pPr>
              <w:pStyle w:val="NoSpacing"/>
              <w:numPr>
                <w:ilvl w:val="0"/>
                <w:numId w:val="2"/>
              </w:numPr>
              <w:rPr>
                <w:rFonts w:ascii="Arial" w:hAnsi="Arial" w:cs="Arial"/>
                <w:sz w:val="20"/>
                <w:szCs w:val="20"/>
              </w:rPr>
            </w:pPr>
            <w:r w:rsidRPr="000F459F">
              <w:rPr>
                <w:rFonts w:ascii="Arial" w:hAnsi="Arial" w:cs="Arial"/>
                <w:sz w:val="20"/>
                <w:szCs w:val="20"/>
              </w:rPr>
              <w:t xml:space="preserve">Be responsible for health and safety issues specific to the Trust and know how they relate to </w:t>
            </w:r>
            <w:r w:rsidR="00233903" w:rsidRPr="000F459F">
              <w:rPr>
                <w:rFonts w:ascii="Arial" w:hAnsi="Arial" w:cs="Arial"/>
                <w:sz w:val="20"/>
                <w:szCs w:val="20"/>
              </w:rPr>
              <w:t>pupils</w:t>
            </w:r>
            <w:r w:rsidRPr="000F459F">
              <w:rPr>
                <w:rFonts w:ascii="Arial" w:hAnsi="Arial" w:cs="Arial"/>
                <w:sz w:val="20"/>
                <w:szCs w:val="20"/>
              </w:rPr>
              <w:t xml:space="preserve">, staff, visitors and contractors; complying with </w:t>
            </w:r>
            <w:r w:rsidR="00F517CF" w:rsidRPr="000F459F">
              <w:rPr>
                <w:rFonts w:ascii="Arial" w:hAnsi="Arial" w:cs="Arial"/>
                <w:sz w:val="20"/>
                <w:szCs w:val="20"/>
              </w:rPr>
              <w:t>requirements for Health and Safety at Work Act and other legislation.</w:t>
            </w:r>
          </w:p>
          <w:p w14:paraId="785006C7" w14:textId="44B5822D" w:rsidR="00F517CF" w:rsidRPr="000F459F" w:rsidRDefault="00F517CF" w:rsidP="001C2F5B">
            <w:pPr>
              <w:pStyle w:val="NoSpacing"/>
              <w:numPr>
                <w:ilvl w:val="0"/>
                <w:numId w:val="2"/>
              </w:numPr>
              <w:rPr>
                <w:rFonts w:ascii="Arial" w:hAnsi="Arial" w:cs="Arial"/>
                <w:sz w:val="20"/>
                <w:szCs w:val="20"/>
              </w:rPr>
            </w:pPr>
            <w:r w:rsidRPr="000F459F">
              <w:rPr>
                <w:rFonts w:ascii="Arial" w:hAnsi="Arial" w:cs="Arial"/>
                <w:sz w:val="20"/>
                <w:szCs w:val="20"/>
              </w:rPr>
              <w:t>Provide regular feedback to</w:t>
            </w:r>
            <w:r w:rsidR="00233903" w:rsidRPr="000F459F">
              <w:rPr>
                <w:rFonts w:ascii="Arial" w:hAnsi="Arial" w:cs="Arial"/>
                <w:sz w:val="20"/>
                <w:szCs w:val="20"/>
              </w:rPr>
              <w:t xml:space="preserve"> Senior Leaders</w:t>
            </w:r>
            <w:r w:rsidRPr="000F459F">
              <w:rPr>
                <w:rFonts w:ascii="Arial" w:hAnsi="Arial" w:cs="Arial"/>
                <w:sz w:val="20"/>
                <w:szCs w:val="20"/>
              </w:rPr>
              <w:t xml:space="preserve"> on health and safety issues; complete Trust H</w:t>
            </w:r>
            <w:r w:rsidR="005D41C0" w:rsidRPr="000F459F">
              <w:rPr>
                <w:rFonts w:ascii="Arial" w:hAnsi="Arial" w:cs="Arial"/>
                <w:sz w:val="20"/>
                <w:szCs w:val="20"/>
              </w:rPr>
              <w:t xml:space="preserve">ealth </w:t>
            </w:r>
            <w:r w:rsidRPr="000F459F">
              <w:rPr>
                <w:rFonts w:ascii="Arial" w:hAnsi="Arial" w:cs="Arial"/>
                <w:sz w:val="20"/>
                <w:szCs w:val="20"/>
              </w:rPr>
              <w:t>&amp;</w:t>
            </w:r>
            <w:r w:rsidR="005D41C0" w:rsidRPr="000F459F">
              <w:rPr>
                <w:rFonts w:ascii="Arial" w:hAnsi="Arial" w:cs="Arial"/>
                <w:sz w:val="20"/>
                <w:szCs w:val="20"/>
              </w:rPr>
              <w:t xml:space="preserve"> </w:t>
            </w:r>
            <w:r w:rsidRPr="000F459F">
              <w:rPr>
                <w:rFonts w:ascii="Arial" w:hAnsi="Arial" w:cs="Arial"/>
                <w:sz w:val="20"/>
                <w:szCs w:val="20"/>
              </w:rPr>
              <w:t>S</w:t>
            </w:r>
            <w:r w:rsidR="005D41C0" w:rsidRPr="000F459F">
              <w:rPr>
                <w:rFonts w:ascii="Arial" w:hAnsi="Arial" w:cs="Arial"/>
                <w:sz w:val="20"/>
                <w:szCs w:val="20"/>
              </w:rPr>
              <w:t>afety</w:t>
            </w:r>
            <w:r w:rsidRPr="000F459F">
              <w:rPr>
                <w:rFonts w:ascii="Arial" w:hAnsi="Arial" w:cs="Arial"/>
                <w:sz w:val="20"/>
                <w:szCs w:val="20"/>
              </w:rPr>
              <w:t xml:space="preserve"> returns or systems.</w:t>
            </w:r>
          </w:p>
          <w:p w14:paraId="29741424" w14:textId="6FF173DD" w:rsidR="00F517CF" w:rsidRPr="000F459F" w:rsidRDefault="00F517CF" w:rsidP="001C2F5B">
            <w:pPr>
              <w:pStyle w:val="NoSpacing"/>
              <w:numPr>
                <w:ilvl w:val="0"/>
                <w:numId w:val="2"/>
              </w:numPr>
              <w:rPr>
                <w:rFonts w:ascii="Arial" w:hAnsi="Arial" w:cs="Arial"/>
                <w:sz w:val="20"/>
                <w:szCs w:val="20"/>
              </w:rPr>
            </w:pPr>
            <w:r w:rsidRPr="000F459F">
              <w:rPr>
                <w:rFonts w:ascii="Arial" w:hAnsi="Arial" w:cs="Arial"/>
                <w:sz w:val="20"/>
                <w:szCs w:val="20"/>
              </w:rPr>
              <w:t>Produce action plans to address health and safety concerns and monitor their completion.</w:t>
            </w:r>
          </w:p>
          <w:p w14:paraId="1CF6E198" w14:textId="627BECB4" w:rsidR="00F517CF" w:rsidRPr="000F459F" w:rsidRDefault="00F517CF" w:rsidP="001C2F5B">
            <w:pPr>
              <w:pStyle w:val="NoSpacing"/>
              <w:numPr>
                <w:ilvl w:val="0"/>
                <w:numId w:val="2"/>
              </w:numPr>
              <w:rPr>
                <w:rFonts w:ascii="Arial" w:hAnsi="Arial" w:cs="Arial"/>
                <w:sz w:val="20"/>
                <w:szCs w:val="20"/>
              </w:rPr>
            </w:pPr>
            <w:r w:rsidRPr="000F459F">
              <w:rPr>
                <w:rFonts w:ascii="Arial" w:hAnsi="Arial" w:cs="Arial"/>
                <w:sz w:val="20"/>
                <w:szCs w:val="20"/>
              </w:rPr>
              <w:t>Identify training needs to help address health and safety concerns throughout the T</w:t>
            </w:r>
            <w:r w:rsidR="00F41F74" w:rsidRPr="000F459F">
              <w:rPr>
                <w:rFonts w:ascii="Arial" w:hAnsi="Arial" w:cs="Arial"/>
                <w:sz w:val="20"/>
                <w:szCs w:val="20"/>
              </w:rPr>
              <w:t>rust</w:t>
            </w:r>
            <w:r w:rsidRPr="000F459F">
              <w:rPr>
                <w:rFonts w:ascii="Arial" w:hAnsi="Arial" w:cs="Arial"/>
                <w:sz w:val="20"/>
                <w:szCs w:val="20"/>
              </w:rPr>
              <w:t xml:space="preserve"> and work closely with Senior Leaders responsible for CPD to meet these needs.</w:t>
            </w:r>
          </w:p>
          <w:p w14:paraId="30CA3858" w14:textId="260F184E" w:rsidR="00F517CF" w:rsidRPr="000F459F" w:rsidRDefault="00F517CF" w:rsidP="001C2F5B">
            <w:pPr>
              <w:pStyle w:val="NoSpacing"/>
              <w:numPr>
                <w:ilvl w:val="0"/>
                <w:numId w:val="2"/>
              </w:numPr>
              <w:rPr>
                <w:rFonts w:ascii="Arial" w:hAnsi="Arial" w:cs="Arial"/>
                <w:sz w:val="20"/>
                <w:szCs w:val="20"/>
              </w:rPr>
            </w:pPr>
            <w:r w:rsidRPr="000F459F">
              <w:rPr>
                <w:rFonts w:ascii="Arial" w:hAnsi="Arial" w:cs="Arial"/>
                <w:sz w:val="20"/>
                <w:szCs w:val="20"/>
              </w:rPr>
              <w:t>Lead the Trust’s Health and Safety meetings and agendas.</w:t>
            </w:r>
          </w:p>
          <w:p w14:paraId="545CF49A" w14:textId="09D51FF4" w:rsidR="00F517CF" w:rsidRPr="000F459F" w:rsidRDefault="00F517CF" w:rsidP="00233903">
            <w:pPr>
              <w:pStyle w:val="NoSpacing"/>
              <w:numPr>
                <w:ilvl w:val="0"/>
                <w:numId w:val="2"/>
              </w:numPr>
              <w:rPr>
                <w:rFonts w:ascii="Arial" w:hAnsi="Arial" w:cs="Arial"/>
                <w:sz w:val="20"/>
                <w:szCs w:val="20"/>
              </w:rPr>
            </w:pPr>
            <w:r w:rsidRPr="000F459F">
              <w:rPr>
                <w:rFonts w:ascii="Arial" w:hAnsi="Arial" w:cs="Arial"/>
                <w:sz w:val="20"/>
                <w:szCs w:val="20"/>
              </w:rPr>
              <w:t>Act as the Trust’s Health &amp; Safety Co-Ordinator and Fire Officer.</w:t>
            </w:r>
          </w:p>
          <w:p w14:paraId="280D8D8F" w14:textId="77777777" w:rsidR="001C2F5B" w:rsidRDefault="001C2F5B" w:rsidP="001C2F5B">
            <w:pPr>
              <w:pStyle w:val="NoSpacing"/>
              <w:rPr>
                <w:rFonts w:ascii="Arial" w:hAnsi="Arial" w:cs="Arial"/>
                <w:b/>
                <w:bCs/>
                <w:sz w:val="20"/>
                <w:szCs w:val="20"/>
              </w:rPr>
            </w:pPr>
          </w:p>
          <w:p w14:paraId="2AFC6B83" w14:textId="77777777" w:rsidR="001C2F5B" w:rsidRDefault="001C2F5B" w:rsidP="001C2F5B">
            <w:pPr>
              <w:pStyle w:val="NoSpacing"/>
              <w:rPr>
                <w:rFonts w:ascii="Arial" w:hAnsi="Arial" w:cs="Arial"/>
                <w:b/>
                <w:bCs/>
                <w:sz w:val="20"/>
                <w:szCs w:val="20"/>
              </w:rPr>
            </w:pPr>
            <w:r>
              <w:rPr>
                <w:rFonts w:ascii="Arial" w:hAnsi="Arial" w:cs="Arial"/>
                <w:b/>
                <w:bCs/>
                <w:sz w:val="20"/>
                <w:szCs w:val="20"/>
              </w:rPr>
              <w:t>ICT</w:t>
            </w:r>
          </w:p>
          <w:p w14:paraId="30B53BC9" w14:textId="6F652635" w:rsidR="001C2F5B" w:rsidRDefault="001C2F5B" w:rsidP="001C2F5B">
            <w:pPr>
              <w:pStyle w:val="NoSpacing"/>
              <w:numPr>
                <w:ilvl w:val="0"/>
                <w:numId w:val="2"/>
              </w:numPr>
              <w:rPr>
                <w:rFonts w:ascii="Arial" w:hAnsi="Arial" w:cs="Arial"/>
                <w:sz w:val="20"/>
                <w:szCs w:val="20"/>
              </w:rPr>
            </w:pPr>
            <w:r>
              <w:rPr>
                <w:rFonts w:ascii="Arial" w:hAnsi="Arial" w:cs="Arial"/>
                <w:sz w:val="20"/>
                <w:szCs w:val="20"/>
              </w:rPr>
              <w:t>Oversee the implementation of an IT strategy ensuring that there is an IT infrastructure and IT services that support a growing network of schools, ensuring that the Trust has access to and makes the fullest use of effective IT</w:t>
            </w:r>
            <w:r w:rsidR="005844FC">
              <w:rPr>
                <w:rFonts w:ascii="Arial" w:hAnsi="Arial" w:cs="Arial"/>
                <w:sz w:val="20"/>
                <w:szCs w:val="20"/>
              </w:rPr>
              <w:t>.</w:t>
            </w:r>
          </w:p>
          <w:p w14:paraId="1677C454" w14:textId="7D55BAEC" w:rsidR="005844FC" w:rsidRPr="000F459F" w:rsidRDefault="005844FC" w:rsidP="001C2F5B">
            <w:pPr>
              <w:pStyle w:val="NoSpacing"/>
              <w:numPr>
                <w:ilvl w:val="0"/>
                <w:numId w:val="2"/>
              </w:numPr>
              <w:rPr>
                <w:rFonts w:ascii="Arial" w:hAnsi="Arial" w:cs="Arial"/>
                <w:sz w:val="20"/>
                <w:szCs w:val="20"/>
              </w:rPr>
            </w:pPr>
            <w:r w:rsidRPr="000F459F">
              <w:rPr>
                <w:rFonts w:ascii="Arial" w:hAnsi="Arial" w:cs="Arial"/>
                <w:sz w:val="20"/>
                <w:szCs w:val="20"/>
              </w:rPr>
              <w:t xml:space="preserve">To work closely with the ICT Network Manager in preparing business plans related to ICT development and ensure that ICT plans directly link with the Trust Strategic Vision, School Improvement Plans and support </w:t>
            </w:r>
            <w:r w:rsidR="00233903" w:rsidRPr="000F459F">
              <w:rPr>
                <w:rFonts w:ascii="Arial" w:hAnsi="Arial" w:cs="Arial"/>
                <w:sz w:val="20"/>
                <w:szCs w:val="20"/>
              </w:rPr>
              <w:t>pupil</w:t>
            </w:r>
            <w:r w:rsidRPr="000F459F">
              <w:rPr>
                <w:rFonts w:ascii="Arial" w:hAnsi="Arial" w:cs="Arial"/>
                <w:sz w:val="20"/>
                <w:szCs w:val="20"/>
              </w:rPr>
              <w:t xml:space="preserve"> progress.</w:t>
            </w:r>
          </w:p>
          <w:p w14:paraId="2ED4EEB4" w14:textId="58F0A4C6" w:rsidR="005844FC" w:rsidRPr="000F459F" w:rsidRDefault="005844FC" w:rsidP="001C2F5B">
            <w:pPr>
              <w:pStyle w:val="NoSpacing"/>
              <w:numPr>
                <w:ilvl w:val="0"/>
                <w:numId w:val="2"/>
              </w:numPr>
              <w:rPr>
                <w:rFonts w:ascii="Arial" w:hAnsi="Arial" w:cs="Arial"/>
                <w:sz w:val="20"/>
                <w:szCs w:val="20"/>
              </w:rPr>
            </w:pPr>
            <w:r w:rsidRPr="000F459F">
              <w:rPr>
                <w:rFonts w:ascii="Arial" w:hAnsi="Arial" w:cs="Arial"/>
                <w:sz w:val="20"/>
                <w:szCs w:val="20"/>
              </w:rPr>
              <w:t>Together with the ICT Network Manager, maintain and develop an</w:t>
            </w:r>
            <w:r w:rsidR="00233903" w:rsidRPr="000F459F">
              <w:rPr>
                <w:rFonts w:ascii="Arial" w:hAnsi="Arial" w:cs="Arial"/>
                <w:sz w:val="20"/>
                <w:szCs w:val="20"/>
              </w:rPr>
              <w:t xml:space="preserve"> </w:t>
            </w:r>
            <w:r w:rsidRPr="000F459F">
              <w:rPr>
                <w:rFonts w:ascii="Arial" w:hAnsi="Arial" w:cs="Arial"/>
                <w:sz w:val="20"/>
                <w:szCs w:val="20"/>
              </w:rPr>
              <w:t>ICT replacement programme.</w:t>
            </w:r>
          </w:p>
          <w:p w14:paraId="5AF831F1" w14:textId="77777777" w:rsidR="001C2F5B" w:rsidRDefault="001C2F5B" w:rsidP="00A30732">
            <w:pPr>
              <w:pStyle w:val="NoSpacing"/>
              <w:rPr>
                <w:rFonts w:ascii="Arial" w:hAnsi="Arial" w:cs="Arial"/>
                <w:sz w:val="20"/>
                <w:szCs w:val="20"/>
              </w:rPr>
            </w:pPr>
          </w:p>
          <w:p w14:paraId="601D6265" w14:textId="235D0167" w:rsidR="001C2F5B" w:rsidRPr="001C2F5B" w:rsidRDefault="001C2F5B" w:rsidP="00A30732">
            <w:pPr>
              <w:pStyle w:val="NoSpacing"/>
              <w:rPr>
                <w:rFonts w:ascii="Arial" w:hAnsi="Arial" w:cs="Arial"/>
                <w:b/>
                <w:bCs/>
                <w:sz w:val="20"/>
                <w:szCs w:val="20"/>
              </w:rPr>
            </w:pPr>
            <w:r w:rsidRPr="001C2F5B">
              <w:rPr>
                <w:rFonts w:ascii="Arial" w:hAnsi="Arial" w:cs="Arial"/>
                <w:b/>
                <w:bCs/>
                <w:sz w:val="20"/>
                <w:szCs w:val="20"/>
              </w:rPr>
              <w:t>Marketing</w:t>
            </w:r>
          </w:p>
          <w:p w14:paraId="5DC864E2" w14:textId="5609C51C" w:rsidR="00A30732" w:rsidRPr="000B4600" w:rsidRDefault="001C2F5B" w:rsidP="00A30732">
            <w:pPr>
              <w:pStyle w:val="NoSpacing"/>
              <w:numPr>
                <w:ilvl w:val="0"/>
                <w:numId w:val="2"/>
              </w:numPr>
              <w:rPr>
                <w:rFonts w:ascii="Arial" w:hAnsi="Arial" w:cs="Arial"/>
                <w:sz w:val="20"/>
                <w:szCs w:val="20"/>
              </w:rPr>
            </w:pPr>
            <w:r>
              <w:rPr>
                <w:rFonts w:ascii="Arial" w:hAnsi="Arial" w:cs="Arial"/>
                <w:sz w:val="20"/>
                <w:szCs w:val="20"/>
              </w:rPr>
              <w:t>Work with our Marketing Consultant to ensure there is a strong PR and marketing strategy which help to further develop the Trust</w:t>
            </w:r>
            <w:r w:rsidR="005D41C0">
              <w:rPr>
                <w:rFonts w:ascii="Arial" w:hAnsi="Arial" w:cs="Arial"/>
                <w:sz w:val="20"/>
                <w:szCs w:val="20"/>
              </w:rPr>
              <w:t xml:space="preserve"> to grow</w:t>
            </w:r>
            <w:r>
              <w:rPr>
                <w:rFonts w:ascii="Arial" w:hAnsi="Arial" w:cs="Arial"/>
                <w:sz w:val="20"/>
                <w:szCs w:val="20"/>
              </w:rPr>
              <w:t xml:space="preserve"> strong positive profiles for the Trust.</w:t>
            </w:r>
          </w:p>
          <w:p w14:paraId="3C64413E" w14:textId="77777777" w:rsidR="00921833" w:rsidRDefault="00921833" w:rsidP="00921833">
            <w:pPr>
              <w:pStyle w:val="NoSpacing"/>
              <w:rPr>
                <w:rFonts w:ascii="Arial" w:hAnsi="Arial" w:cs="Arial"/>
                <w:b/>
                <w:bCs/>
                <w:sz w:val="20"/>
                <w:szCs w:val="20"/>
              </w:rPr>
            </w:pPr>
          </w:p>
          <w:p w14:paraId="799FB2A0" w14:textId="27993A74" w:rsidR="00921833" w:rsidRDefault="00921833" w:rsidP="00921833">
            <w:pPr>
              <w:pStyle w:val="NoSpacing"/>
              <w:rPr>
                <w:rFonts w:ascii="Arial" w:hAnsi="Arial" w:cs="Arial"/>
                <w:sz w:val="20"/>
                <w:szCs w:val="20"/>
              </w:rPr>
            </w:pPr>
            <w:r w:rsidRPr="00A30732">
              <w:rPr>
                <w:rFonts w:ascii="Arial" w:hAnsi="Arial" w:cs="Arial"/>
                <w:b/>
                <w:bCs/>
                <w:sz w:val="20"/>
                <w:szCs w:val="20"/>
              </w:rPr>
              <w:t>Premises</w:t>
            </w:r>
          </w:p>
          <w:p w14:paraId="7E94A55F" w14:textId="5B25D481" w:rsidR="00921833" w:rsidRDefault="00921833" w:rsidP="00921833">
            <w:pPr>
              <w:pStyle w:val="NoSpacing"/>
              <w:numPr>
                <w:ilvl w:val="0"/>
                <w:numId w:val="2"/>
              </w:numPr>
              <w:rPr>
                <w:rFonts w:ascii="Arial" w:hAnsi="Arial" w:cs="Arial"/>
                <w:sz w:val="20"/>
                <w:szCs w:val="20"/>
              </w:rPr>
            </w:pPr>
            <w:r>
              <w:rPr>
                <w:rFonts w:ascii="Arial" w:hAnsi="Arial" w:cs="Arial"/>
                <w:sz w:val="20"/>
                <w:szCs w:val="20"/>
              </w:rPr>
              <w:t>Oversee the effective management and maintenance of the Trust’s sites, grounds and buildings and their security, maximising the use of the Trust’s estate to deliver our vision.</w:t>
            </w:r>
          </w:p>
          <w:p w14:paraId="555645E2" w14:textId="1FDE9B26" w:rsidR="00A17882" w:rsidRPr="005E3407" w:rsidRDefault="00A17882" w:rsidP="00921833">
            <w:pPr>
              <w:pStyle w:val="NoSpacing"/>
              <w:numPr>
                <w:ilvl w:val="0"/>
                <w:numId w:val="2"/>
              </w:numPr>
              <w:rPr>
                <w:rFonts w:ascii="Arial" w:hAnsi="Arial" w:cs="Arial"/>
                <w:sz w:val="20"/>
                <w:szCs w:val="20"/>
              </w:rPr>
            </w:pPr>
            <w:r w:rsidRPr="005E3407">
              <w:rPr>
                <w:rFonts w:ascii="Arial" w:hAnsi="Arial" w:cs="Arial"/>
                <w:sz w:val="20"/>
                <w:szCs w:val="20"/>
              </w:rPr>
              <w:t>Evaluation and preparation of long-term development/refurbishment plans for schools within the Trust.</w:t>
            </w:r>
          </w:p>
          <w:p w14:paraId="04A5BF29" w14:textId="2BCD299B" w:rsidR="00A17882" w:rsidRPr="005E3407" w:rsidRDefault="00A17882" w:rsidP="00921833">
            <w:pPr>
              <w:pStyle w:val="NoSpacing"/>
              <w:numPr>
                <w:ilvl w:val="0"/>
                <w:numId w:val="2"/>
              </w:numPr>
              <w:rPr>
                <w:rFonts w:ascii="Arial" w:hAnsi="Arial" w:cs="Arial"/>
                <w:sz w:val="20"/>
                <w:szCs w:val="20"/>
              </w:rPr>
            </w:pPr>
            <w:r w:rsidRPr="005E3407">
              <w:rPr>
                <w:rFonts w:ascii="Arial" w:hAnsi="Arial" w:cs="Arial"/>
                <w:sz w:val="20"/>
                <w:szCs w:val="20"/>
              </w:rPr>
              <w:t>Support preparation of bids for additional capital funding</w:t>
            </w:r>
            <w:r w:rsidR="005E3407" w:rsidRPr="005E3407">
              <w:rPr>
                <w:rFonts w:ascii="Arial" w:hAnsi="Arial" w:cs="Arial"/>
                <w:sz w:val="20"/>
                <w:szCs w:val="20"/>
              </w:rPr>
              <w:t>.</w:t>
            </w:r>
          </w:p>
          <w:p w14:paraId="3CA2CB5B" w14:textId="3A1CDAA7" w:rsidR="00A17882" w:rsidRPr="005E3407" w:rsidRDefault="00A17882" w:rsidP="00921833">
            <w:pPr>
              <w:pStyle w:val="NoSpacing"/>
              <w:numPr>
                <w:ilvl w:val="0"/>
                <w:numId w:val="2"/>
              </w:numPr>
              <w:rPr>
                <w:rFonts w:ascii="Arial" w:hAnsi="Arial" w:cs="Arial"/>
                <w:sz w:val="20"/>
                <w:szCs w:val="20"/>
              </w:rPr>
            </w:pPr>
            <w:r w:rsidRPr="005E3407">
              <w:rPr>
                <w:rFonts w:ascii="Arial" w:hAnsi="Arial" w:cs="Arial"/>
                <w:sz w:val="20"/>
                <w:szCs w:val="20"/>
              </w:rPr>
              <w:t>Investigate grant funding opportunities and prepare bids for additional building projects.</w:t>
            </w:r>
          </w:p>
          <w:p w14:paraId="010D9624" w14:textId="0926F7B7" w:rsidR="000E08CC" w:rsidRPr="005E3407" w:rsidRDefault="00A17882" w:rsidP="000E08CC">
            <w:pPr>
              <w:pStyle w:val="NoSpacing"/>
              <w:numPr>
                <w:ilvl w:val="0"/>
                <w:numId w:val="2"/>
              </w:numPr>
              <w:rPr>
                <w:rFonts w:ascii="Arial" w:hAnsi="Arial" w:cs="Arial"/>
                <w:sz w:val="20"/>
                <w:szCs w:val="20"/>
              </w:rPr>
            </w:pPr>
            <w:r w:rsidRPr="005E3407">
              <w:rPr>
                <w:rFonts w:ascii="Arial" w:hAnsi="Arial" w:cs="Arial"/>
                <w:sz w:val="20"/>
                <w:szCs w:val="20"/>
              </w:rPr>
              <w:t>With the support of the Site</w:t>
            </w:r>
            <w:r w:rsidR="005E3407" w:rsidRPr="005E3407">
              <w:rPr>
                <w:rFonts w:ascii="Arial" w:hAnsi="Arial" w:cs="Arial"/>
                <w:sz w:val="20"/>
                <w:szCs w:val="20"/>
              </w:rPr>
              <w:t xml:space="preserve"> </w:t>
            </w:r>
            <w:r w:rsidRPr="005E3407">
              <w:rPr>
                <w:rFonts w:ascii="Arial" w:hAnsi="Arial" w:cs="Arial"/>
                <w:sz w:val="20"/>
                <w:szCs w:val="20"/>
              </w:rPr>
              <w:t>Managers, maintain and develop the schools Asset Management P</w:t>
            </w:r>
            <w:r w:rsidR="000E08CC" w:rsidRPr="005E3407">
              <w:rPr>
                <w:rFonts w:ascii="Arial" w:hAnsi="Arial" w:cs="Arial"/>
                <w:sz w:val="20"/>
                <w:szCs w:val="20"/>
              </w:rPr>
              <w:t>lan.</w:t>
            </w:r>
          </w:p>
          <w:p w14:paraId="63D58DBF" w14:textId="68C2E93D" w:rsidR="000E08CC" w:rsidRPr="005E3407" w:rsidRDefault="000E08CC" w:rsidP="000E08CC">
            <w:pPr>
              <w:pStyle w:val="NoSpacing"/>
              <w:numPr>
                <w:ilvl w:val="0"/>
                <w:numId w:val="2"/>
              </w:numPr>
              <w:rPr>
                <w:rFonts w:ascii="Arial" w:hAnsi="Arial" w:cs="Arial"/>
                <w:sz w:val="20"/>
                <w:szCs w:val="20"/>
              </w:rPr>
            </w:pPr>
            <w:r w:rsidRPr="005E3407">
              <w:rPr>
                <w:rFonts w:ascii="Arial" w:hAnsi="Arial" w:cs="Arial"/>
                <w:sz w:val="20"/>
                <w:szCs w:val="20"/>
              </w:rPr>
              <w:lastRenderedPageBreak/>
              <w:t>Letting of school premises with particular regard to value, income generation, health and safety requirements, effective use of the school buildings and its grounds and impact on the organisation of the schools.</w:t>
            </w:r>
          </w:p>
          <w:p w14:paraId="187AB50F" w14:textId="44214405" w:rsidR="000E08CC" w:rsidRPr="005E3407" w:rsidRDefault="000E08CC" w:rsidP="000E08CC">
            <w:pPr>
              <w:pStyle w:val="NoSpacing"/>
              <w:numPr>
                <w:ilvl w:val="0"/>
                <w:numId w:val="2"/>
              </w:numPr>
              <w:rPr>
                <w:rFonts w:ascii="Arial" w:hAnsi="Arial" w:cs="Arial"/>
                <w:sz w:val="20"/>
                <w:szCs w:val="20"/>
              </w:rPr>
            </w:pPr>
            <w:r w:rsidRPr="005E3407">
              <w:rPr>
                <w:rFonts w:ascii="Arial" w:hAnsi="Arial" w:cs="Arial"/>
                <w:sz w:val="20"/>
                <w:szCs w:val="20"/>
              </w:rPr>
              <w:t>In collaboration with the Site</w:t>
            </w:r>
            <w:r w:rsidR="00233903" w:rsidRPr="005E3407">
              <w:rPr>
                <w:rFonts w:ascii="Arial" w:hAnsi="Arial" w:cs="Arial"/>
                <w:sz w:val="20"/>
                <w:szCs w:val="20"/>
              </w:rPr>
              <w:t xml:space="preserve"> </w:t>
            </w:r>
            <w:r w:rsidRPr="005E3407">
              <w:rPr>
                <w:rFonts w:ascii="Arial" w:hAnsi="Arial" w:cs="Arial"/>
                <w:sz w:val="20"/>
                <w:szCs w:val="20"/>
              </w:rPr>
              <w:t>Manager, lead building projects and liaise with the Site Manager to ensure deadlines are met and work is completed to the appropriate standard</w:t>
            </w:r>
            <w:r w:rsidR="005E3407" w:rsidRPr="005E3407">
              <w:rPr>
                <w:rFonts w:ascii="Arial" w:hAnsi="Arial" w:cs="Arial"/>
                <w:sz w:val="20"/>
                <w:szCs w:val="20"/>
              </w:rPr>
              <w:t>.</w:t>
            </w:r>
          </w:p>
          <w:p w14:paraId="2E696C63" w14:textId="77777777" w:rsidR="00A30732" w:rsidRPr="00A30732" w:rsidRDefault="00A30732" w:rsidP="00A30732">
            <w:pPr>
              <w:pStyle w:val="NoSpacing"/>
              <w:rPr>
                <w:rFonts w:ascii="Arial" w:hAnsi="Arial" w:cs="Arial"/>
                <w:b/>
                <w:bCs/>
                <w:sz w:val="20"/>
                <w:szCs w:val="20"/>
              </w:rPr>
            </w:pPr>
          </w:p>
          <w:p w14:paraId="037E89D1" w14:textId="5555FB5B" w:rsidR="00A30732" w:rsidRDefault="00921833" w:rsidP="00A30732">
            <w:pPr>
              <w:pStyle w:val="NoSpacing"/>
              <w:rPr>
                <w:rFonts w:ascii="Arial" w:hAnsi="Arial" w:cs="Arial"/>
                <w:b/>
                <w:bCs/>
                <w:sz w:val="20"/>
                <w:szCs w:val="20"/>
              </w:rPr>
            </w:pPr>
            <w:r>
              <w:rPr>
                <w:rFonts w:ascii="Arial" w:hAnsi="Arial" w:cs="Arial"/>
                <w:b/>
                <w:bCs/>
                <w:sz w:val="20"/>
                <w:szCs w:val="20"/>
              </w:rPr>
              <w:t>General</w:t>
            </w:r>
          </w:p>
          <w:p w14:paraId="451667E2" w14:textId="2F1DF29A" w:rsidR="000B4600" w:rsidRDefault="000B4600" w:rsidP="000B4600">
            <w:pPr>
              <w:pStyle w:val="NoSpacing"/>
              <w:numPr>
                <w:ilvl w:val="0"/>
                <w:numId w:val="2"/>
              </w:numPr>
              <w:rPr>
                <w:rFonts w:ascii="Arial" w:hAnsi="Arial" w:cs="Arial"/>
                <w:sz w:val="20"/>
                <w:szCs w:val="20"/>
              </w:rPr>
            </w:pPr>
            <w:r>
              <w:rPr>
                <w:rFonts w:ascii="Arial" w:hAnsi="Arial" w:cs="Arial"/>
                <w:sz w:val="20"/>
                <w:szCs w:val="20"/>
              </w:rPr>
              <w:t>Support the effective working of the Senior Leade</w:t>
            </w:r>
            <w:r w:rsidR="005E3407">
              <w:rPr>
                <w:rFonts w:ascii="Arial" w:hAnsi="Arial" w:cs="Arial"/>
                <w:sz w:val="20"/>
                <w:szCs w:val="20"/>
              </w:rPr>
              <w:t>rs and the Trust’s Central Services Team.</w:t>
            </w:r>
          </w:p>
          <w:p w14:paraId="32E78891" w14:textId="77777777" w:rsidR="00A95B79" w:rsidRDefault="00A95B79" w:rsidP="00A95B79">
            <w:pPr>
              <w:pStyle w:val="NoSpacing"/>
              <w:numPr>
                <w:ilvl w:val="0"/>
                <w:numId w:val="2"/>
              </w:numPr>
              <w:rPr>
                <w:rFonts w:ascii="Arial" w:hAnsi="Arial" w:cs="Arial"/>
                <w:sz w:val="20"/>
                <w:szCs w:val="20"/>
              </w:rPr>
            </w:pPr>
            <w:r>
              <w:rPr>
                <w:rFonts w:ascii="Arial" w:hAnsi="Arial" w:cs="Arial"/>
                <w:sz w:val="20"/>
                <w:szCs w:val="20"/>
              </w:rPr>
              <w:t>Further develop the Business Model, systems and processes to ensure that the Trust and its academies are able to meet their strategic objectives.</w:t>
            </w:r>
          </w:p>
          <w:p w14:paraId="675F8A7D" w14:textId="3C659EF4" w:rsidR="00921833" w:rsidRPr="005E3407" w:rsidRDefault="00A95B79" w:rsidP="005E3407">
            <w:pPr>
              <w:pStyle w:val="NoSpacing"/>
              <w:numPr>
                <w:ilvl w:val="0"/>
                <w:numId w:val="2"/>
              </w:numPr>
              <w:rPr>
                <w:rFonts w:ascii="Arial" w:hAnsi="Arial" w:cs="Arial"/>
                <w:sz w:val="20"/>
                <w:szCs w:val="20"/>
              </w:rPr>
            </w:pPr>
            <w:r>
              <w:rPr>
                <w:rFonts w:ascii="Arial" w:hAnsi="Arial" w:cs="Arial"/>
                <w:sz w:val="20"/>
                <w:szCs w:val="20"/>
              </w:rPr>
              <w:t>Exploring and developing external works to ensure that our operating model/teams are constantly improving.</w:t>
            </w:r>
          </w:p>
          <w:p w14:paraId="5B3908BA" w14:textId="4FDBA3AE" w:rsidR="00921833" w:rsidRDefault="00921833" w:rsidP="00A95B79">
            <w:pPr>
              <w:pStyle w:val="NoSpacing"/>
              <w:numPr>
                <w:ilvl w:val="0"/>
                <w:numId w:val="2"/>
              </w:numPr>
              <w:rPr>
                <w:rFonts w:ascii="Arial" w:hAnsi="Arial" w:cs="Arial"/>
                <w:sz w:val="20"/>
                <w:szCs w:val="20"/>
              </w:rPr>
            </w:pPr>
            <w:r w:rsidRPr="005E3407">
              <w:rPr>
                <w:rFonts w:ascii="Arial" w:hAnsi="Arial" w:cs="Arial"/>
                <w:sz w:val="20"/>
                <w:szCs w:val="20"/>
              </w:rPr>
              <w:t xml:space="preserve">Meet regularly with </w:t>
            </w:r>
            <w:r w:rsidR="005E3407" w:rsidRPr="005E3407">
              <w:rPr>
                <w:rFonts w:ascii="Arial" w:hAnsi="Arial" w:cs="Arial"/>
                <w:sz w:val="20"/>
                <w:szCs w:val="20"/>
              </w:rPr>
              <w:t>the Trust Leader and Director of Finance.</w:t>
            </w:r>
          </w:p>
          <w:p w14:paraId="38232241" w14:textId="73692EC9" w:rsidR="005D41C0" w:rsidRPr="005E3407" w:rsidRDefault="005D41C0" w:rsidP="00A95B79">
            <w:pPr>
              <w:pStyle w:val="NoSpacing"/>
              <w:numPr>
                <w:ilvl w:val="0"/>
                <w:numId w:val="2"/>
              </w:numPr>
              <w:rPr>
                <w:rFonts w:ascii="Arial" w:hAnsi="Arial" w:cs="Arial"/>
                <w:sz w:val="20"/>
                <w:szCs w:val="20"/>
              </w:rPr>
            </w:pPr>
            <w:r>
              <w:rPr>
                <w:rFonts w:ascii="Arial" w:hAnsi="Arial" w:cs="Arial"/>
                <w:sz w:val="20"/>
                <w:szCs w:val="20"/>
              </w:rPr>
              <w:t>Contribute to the strategic growth, leadership and management of the Trust.</w:t>
            </w:r>
          </w:p>
          <w:p w14:paraId="58240B76" w14:textId="7719893D" w:rsidR="00A30732" w:rsidRPr="000F459F" w:rsidRDefault="00921833" w:rsidP="00A30732">
            <w:pPr>
              <w:pStyle w:val="NoSpacing"/>
              <w:numPr>
                <w:ilvl w:val="0"/>
                <w:numId w:val="2"/>
              </w:numPr>
              <w:rPr>
                <w:rFonts w:ascii="Arial" w:hAnsi="Arial" w:cs="Arial"/>
                <w:sz w:val="20"/>
                <w:szCs w:val="20"/>
              </w:rPr>
            </w:pPr>
            <w:r w:rsidRPr="000F459F">
              <w:rPr>
                <w:rFonts w:ascii="Arial" w:hAnsi="Arial" w:cs="Arial"/>
                <w:sz w:val="20"/>
                <w:szCs w:val="20"/>
              </w:rPr>
              <w:t xml:space="preserve">Any other duties as reasonably required by the </w:t>
            </w:r>
            <w:r w:rsidR="005E3407" w:rsidRPr="000F459F">
              <w:rPr>
                <w:rFonts w:ascii="Arial" w:hAnsi="Arial" w:cs="Arial"/>
                <w:sz w:val="20"/>
                <w:szCs w:val="20"/>
              </w:rPr>
              <w:t xml:space="preserve">Trust Leader </w:t>
            </w:r>
            <w:r w:rsidR="000F459F">
              <w:rPr>
                <w:rFonts w:ascii="Arial" w:hAnsi="Arial" w:cs="Arial"/>
                <w:sz w:val="20"/>
                <w:szCs w:val="20"/>
              </w:rPr>
              <w:t>and</w:t>
            </w:r>
            <w:r w:rsidR="005E3407" w:rsidRPr="000F459F">
              <w:rPr>
                <w:rFonts w:ascii="Arial" w:hAnsi="Arial" w:cs="Arial"/>
                <w:sz w:val="20"/>
                <w:szCs w:val="20"/>
              </w:rPr>
              <w:t xml:space="preserve"> </w:t>
            </w:r>
            <w:r w:rsidRPr="000F459F">
              <w:rPr>
                <w:rFonts w:ascii="Arial" w:hAnsi="Arial" w:cs="Arial"/>
                <w:sz w:val="20"/>
                <w:szCs w:val="20"/>
              </w:rPr>
              <w:t>Senior Leaders.</w:t>
            </w:r>
          </w:p>
          <w:p w14:paraId="25CD0140" w14:textId="07E67B8A" w:rsidR="00A30732" w:rsidRPr="00A30732" w:rsidRDefault="00A30732" w:rsidP="00A30732">
            <w:pPr>
              <w:pStyle w:val="NoSpacing"/>
              <w:rPr>
                <w:rFonts w:ascii="Arial" w:hAnsi="Arial" w:cs="Arial"/>
                <w:sz w:val="20"/>
                <w:szCs w:val="20"/>
              </w:rPr>
            </w:pPr>
          </w:p>
        </w:tc>
      </w:tr>
      <w:tr w:rsidR="00667B57" w14:paraId="5D6DF3DA" w14:textId="77777777" w:rsidTr="00BA7728">
        <w:tc>
          <w:tcPr>
            <w:tcW w:w="9628" w:type="dxa"/>
            <w:gridSpan w:val="4"/>
          </w:tcPr>
          <w:p w14:paraId="5EAD782F" w14:textId="77777777" w:rsidR="00667B57" w:rsidRDefault="00667B57" w:rsidP="0035452F">
            <w:pPr>
              <w:pStyle w:val="NoSpacing"/>
              <w:rPr>
                <w:rFonts w:ascii="Arial" w:hAnsi="Arial" w:cs="Arial"/>
                <w:sz w:val="20"/>
                <w:szCs w:val="20"/>
              </w:rPr>
            </w:pPr>
          </w:p>
          <w:p w14:paraId="66A7BE1E" w14:textId="77777777" w:rsidR="00667B57" w:rsidRDefault="00667B57" w:rsidP="0035452F">
            <w:pPr>
              <w:pStyle w:val="NoSpacing"/>
              <w:rPr>
                <w:rFonts w:ascii="Arial" w:hAnsi="Arial" w:cs="Arial"/>
                <w:sz w:val="20"/>
                <w:szCs w:val="20"/>
              </w:rPr>
            </w:pPr>
            <w:r>
              <w:rPr>
                <w:rFonts w:ascii="Arial" w:hAnsi="Arial" w:cs="Arial"/>
                <w:sz w:val="20"/>
                <w:szCs w:val="20"/>
              </w:rPr>
              <w:t>If appointed the successful applicant must be aware that the principal responsibilities and tasks as set out above are not intended to be exhaustive.  The need for flexibility, accountability and team working is required.</w:t>
            </w:r>
          </w:p>
          <w:p w14:paraId="3B881065" w14:textId="77777777" w:rsidR="00667B57" w:rsidRDefault="00667B57" w:rsidP="0035452F">
            <w:pPr>
              <w:pStyle w:val="NoSpacing"/>
              <w:rPr>
                <w:rFonts w:ascii="Arial" w:hAnsi="Arial" w:cs="Arial"/>
                <w:sz w:val="20"/>
                <w:szCs w:val="20"/>
              </w:rPr>
            </w:pPr>
          </w:p>
          <w:p w14:paraId="4B9075EB" w14:textId="77777777" w:rsidR="00667B57" w:rsidRDefault="00667B57" w:rsidP="0035452F">
            <w:pPr>
              <w:pStyle w:val="NoSpacing"/>
              <w:rPr>
                <w:rFonts w:ascii="Arial" w:hAnsi="Arial" w:cs="Arial"/>
                <w:sz w:val="20"/>
                <w:szCs w:val="20"/>
              </w:rPr>
            </w:pPr>
            <w:r>
              <w:rPr>
                <w:rFonts w:ascii="Arial" w:hAnsi="Arial" w:cs="Arial"/>
                <w:sz w:val="20"/>
                <w:szCs w:val="20"/>
              </w:rPr>
              <w:t>Due to the job description being new it will be reviewed in consultation with the successful applicant after 12 months.</w:t>
            </w:r>
          </w:p>
          <w:p w14:paraId="51A5B718" w14:textId="29B2CDDE" w:rsidR="000F459F" w:rsidRDefault="000F459F" w:rsidP="0035452F">
            <w:pPr>
              <w:pStyle w:val="NoSpacing"/>
              <w:rPr>
                <w:rFonts w:ascii="Arial" w:hAnsi="Arial" w:cs="Arial"/>
                <w:sz w:val="20"/>
                <w:szCs w:val="20"/>
              </w:rPr>
            </w:pPr>
          </w:p>
        </w:tc>
      </w:tr>
    </w:tbl>
    <w:p w14:paraId="633184D0" w14:textId="77777777" w:rsidR="00BA7728" w:rsidRDefault="00BA7728" w:rsidP="0035452F">
      <w:pPr>
        <w:pStyle w:val="NoSpacing"/>
        <w:rPr>
          <w:rFonts w:ascii="Arial" w:hAnsi="Arial" w:cs="Arial"/>
          <w:b/>
          <w:bCs/>
          <w:sz w:val="24"/>
          <w:szCs w:val="24"/>
        </w:rPr>
      </w:pPr>
    </w:p>
    <w:p w14:paraId="2C8BBF0C" w14:textId="082D078E" w:rsidR="0035452F" w:rsidRDefault="0035452F" w:rsidP="0035452F">
      <w:pPr>
        <w:pStyle w:val="NoSpacing"/>
        <w:rPr>
          <w:rFonts w:ascii="Arial" w:hAnsi="Arial" w:cs="Arial"/>
          <w:b/>
          <w:bCs/>
          <w:sz w:val="24"/>
          <w:szCs w:val="24"/>
        </w:rPr>
      </w:pPr>
    </w:p>
    <w:p w14:paraId="42877E0B" w14:textId="77777777" w:rsidR="0035452F" w:rsidRPr="0035452F" w:rsidRDefault="0035452F" w:rsidP="0035452F">
      <w:pPr>
        <w:pStyle w:val="NoSpacing"/>
        <w:rPr>
          <w:rFonts w:ascii="Arial" w:hAnsi="Arial" w:cs="Arial"/>
          <w:b/>
          <w:bCs/>
          <w:sz w:val="24"/>
          <w:szCs w:val="24"/>
        </w:rPr>
      </w:pPr>
    </w:p>
    <w:sectPr w:rsidR="0035452F" w:rsidRPr="0035452F" w:rsidSect="0057014B">
      <w:headerReference w:type="even" r:id="rId9"/>
      <w:headerReference w:type="default" r:id="rId10"/>
      <w:footerReference w:type="even" r:id="rId11"/>
      <w:footerReference w:type="default" r:id="rId12"/>
      <w:headerReference w:type="first" r:id="rId13"/>
      <w:footerReference w:type="first" r:id="rId14"/>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655F8" w14:textId="77777777" w:rsidR="00EB53D6" w:rsidRDefault="00EB53D6" w:rsidP="000A15D6">
      <w:pPr>
        <w:spacing w:after="0" w:line="240" w:lineRule="auto"/>
      </w:pPr>
      <w:r>
        <w:separator/>
      </w:r>
    </w:p>
  </w:endnote>
  <w:endnote w:type="continuationSeparator" w:id="0">
    <w:p w14:paraId="0F6D768E" w14:textId="77777777" w:rsidR="00EB53D6" w:rsidRDefault="00EB53D6" w:rsidP="000A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8720" w14:textId="77777777" w:rsidR="000A15D6" w:rsidRDefault="000A1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227562"/>
      <w:docPartObj>
        <w:docPartGallery w:val="Page Numbers (Bottom of Page)"/>
        <w:docPartUnique/>
      </w:docPartObj>
    </w:sdtPr>
    <w:sdtEndPr>
      <w:rPr>
        <w:noProof/>
      </w:rPr>
    </w:sdtEndPr>
    <w:sdtContent>
      <w:p w14:paraId="4B20ADFF" w14:textId="3FF6E44B" w:rsidR="000A15D6" w:rsidRDefault="000A15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9C183" w14:textId="77777777" w:rsidR="000A15D6" w:rsidRDefault="000A1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D0E2" w14:textId="77777777" w:rsidR="000A15D6" w:rsidRDefault="000A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9E213" w14:textId="77777777" w:rsidR="00EB53D6" w:rsidRDefault="00EB53D6" w:rsidP="000A15D6">
      <w:pPr>
        <w:spacing w:after="0" w:line="240" w:lineRule="auto"/>
      </w:pPr>
      <w:r>
        <w:separator/>
      </w:r>
    </w:p>
  </w:footnote>
  <w:footnote w:type="continuationSeparator" w:id="0">
    <w:p w14:paraId="6E7A6E24" w14:textId="77777777" w:rsidR="00EB53D6" w:rsidRDefault="00EB53D6" w:rsidP="000A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8290" w14:textId="77777777" w:rsidR="000A15D6" w:rsidRDefault="000A1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A981" w14:textId="77777777" w:rsidR="000A15D6" w:rsidRDefault="000A1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117A" w14:textId="77777777" w:rsidR="000A15D6" w:rsidRDefault="000A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08E1"/>
    <w:multiLevelType w:val="hybridMultilevel"/>
    <w:tmpl w:val="826A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36358"/>
    <w:multiLevelType w:val="hybridMultilevel"/>
    <w:tmpl w:val="5360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50D4"/>
    <w:multiLevelType w:val="hybridMultilevel"/>
    <w:tmpl w:val="1286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1753E"/>
    <w:multiLevelType w:val="hybridMultilevel"/>
    <w:tmpl w:val="007E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A4C07"/>
    <w:multiLevelType w:val="hybridMultilevel"/>
    <w:tmpl w:val="E510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2F"/>
    <w:rsid w:val="00005F09"/>
    <w:rsid w:val="000A15D6"/>
    <w:rsid w:val="000B4600"/>
    <w:rsid w:val="000E08CC"/>
    <w:rsid w:val="000E3237"/>
    <w:rsid w:val="000E633D"/>
    <w:rsid w:val="000F459F"/>
    <w:rsid w:val="0013129C"/>
    <w:rsid w:val="001C2F5B"/>
    <w:rsid w:val="001D1D8F"/>
    <w:rsid w:val="001F6DF2"/>
    <w:rsid w:val="002164FE"/>
    <w:rsid w:val="00233903"/>
    <w:rsid w:val="002373C6"/>
    <w:rsid w:val="002F7F84"/>
    <w:rsid w:val="0035452F"/>
    <w:rsid w:val="00495EEE"/>
    <w:rsid w:val="0057014B"/>
    <w:rsid w:val="005844FC"/>
    <w:rsid w:val="005C39DD"/>
    <w:rsid w:val="005D41C0"/>
    <w:rsid w:val="005E3407"/>
    <w:rsid w:val="005F0A36"/>
    <w:rsid w:val="006658E5"/>
    <w:rsid w:val="00667B57"/>
    <w:rsid w:val="00721864"/>
    <w:rsid w:val="007837B0"/>
    <w:rsid w:val="007C1C1F"/>
    <w:rsid w:val="008A7EB5"/>
    <w:rsid w:val="008E25E0"/>
    <w:rsid w:val="008E7EF5"/>
    <w:rsid w:val="00921833"/>
    <w:rsid w:val="00961506"/>
    <w:rsid w:val="00A17882"/>
    <w:rsid w:val="00A30732"/>
    <w:rsid w:val="00A347A1"/>
    <w:rsid w:val="00A95B79"/>
    <w:rsid w:val="00AE5383"/>
    <w:rsid w:val="00B03E22"/>
    <w:rsid w:val="00BA7728"/>
    <w:rsid w:val="00BA7A1D"/>
    <w:rsid w:val="00BB7D7A"/>
    <w:rsid w:val="00C369D4"/>
    <w:rsid w:val="00CA4E04"/>
    <w:rsid w:val="00CE3E7C"/>
    <w:rsid w:val="00D3538F"/>
    <w:rsid w:val="00D44AF9"/>
    <w:rsid w:val="00D63744"/>
    <w:rsid w:val="00D76CD2"/>
    <w:rsid w:val="00DA62BA"/>
    <w:rsid w:val="00DF3611"/>
    <w:rsid w:val="00E333AF"/>
    <w:rsid w:val="00EB53D6"/>
    <w:rsid w:val="00ED5701"/>
    <w:rsid w:val="00F22110"/>
    <w:rsid w:val="00F3622D"/>
    <w:rsid w:val="00F41F74"/>
    <w:rsid w:val="00F517CF"/>
    <w:rsid w:val="00F63610"/>
    <w:rsid w:val="00F6692B"/>
    <w:rsid w:val="00FA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4CF2"/>
  <w15:chartTrackingRefBased/>
  <w15:docId w15:val="{1405A1B4-3905-485A-B21D-FE452B92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52F"/>
    <w:pPr>
      <w:spacing w:after="0" w:line="240" w:lineRule="auto"/>
    </w:pPr>
  </w:style>
  <w:style w:type="table" w:styleId="TableGrid">
    <w:name w:val="Table Grid"/>
    <w:basedOn w:val="TableNormal"/>
    <w:uiPriority w:val="39"/>
    <w:rsid w:val="0021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F5"/>
    <w:rPr>
      <w:rFonts w:ascii="Segoe UI" w:hAnsi="Segoe UI" w:cs="Segoe UI"/>
      <w:sz w:val="18"/>
      <w:szCs w:val="18"/>
    </w:rPr>
  </w:style>
  <w:style w:type="paragraph" w:styleId="Header">
    <w:name w:val="header"/>
    <w:basedOn w:val="Normal"/>
    <w:link w:val="HeaderChar"/>
    <w:uiPriority w:val="99"/>
    <w:unhideWhenUsed/>
    <w:rsid w:val="000A1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5D6"/>
  </w:style>
  <w:style w:type="paragraph" w:styleId="Footer">
    <w:name w:val="footer"/>
    <w:basedOn w:val="Normal"/>
    <w:link w:val="FooterChar"/>
    <w:uiPriority w:val="99"/>
    <w:unhideWhenUsed/>
    <w:rsid w:val="000A1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014D-878D-4A8E-A1C4-8EEF1B02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Murray</dc:creator>
  <cp:keywords/>
  <dc:description/>
  <cp:lastModifiedBy>Janet Murray</cp:lastModifiedBy>
  <cp:revision>32</cp:revision>
  <cp:lastPrinted>2021-07-05T21:16:00Z</cp:lastPrinted>
  <dcterms:created xsi:type="dcterms:W3CDTF">2021-06-23T10:34:00Z</dcterms:created>
  <dcterms:modified xsi:type="dcterms:W3CDTF">2021-07-08T09:12:00Z</dcterms:modified>
</cp:coreProperties>
</file>