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
    <w:p/>
    <w:p/>
    <w:p>
      <w:pPr>
        <w:framePr w:w="9316" w:h="6391" w:hRule="exact" w:hSpace="180" w:wrap="around" w:vAnchor="page" w:hAnchor="page" w:x="1426" w:y="2896"/>
        <w:spacing w:after="3" w:line="259" w:lineRule="auto"/>
        <w:ind w:left="165" w:right="0" w:firstLine="0"/>
        <w:jc w:val="center"/>
        <w:rPr>
          <w:rFonts w:ascii="Century Gothic" w:hAnsi="Century Gothic"/>
          <w:bCs/>
        </w:rPr>
      </w:pPr>
      <w:r>
        <w:rPr>
          <w:rFonts w:ascii="Century Gothic" w:eastAsia="Century Gothic" w:hAnsi="Century Gothic" w:cs="Century Gothic"/>
          <w:b/>
          <w:sz w:val="23"/>
        </w:rPr>
        <w:t xml:space="preserve">Drum Teacher </w:t>
      </w:r>
      <w:r>
        <w:rPr>
          <w:rFonts w:ascii="Century Gothic" w:eastAsia="Century Gothic" w:hAnsi="Century Gothic" w:cs="Century Gothic"/>
          <w:bCs/>
          <w:sz w:val="20"/>
          <w:szCs w:val="20"/>
        </w:rPr>
        <w:t>(self-employed)</w:t>
      </w:r>
    </w:p>
    <w:p>
      <w:pPr>
        <w:framePr w:w="9316" w:h="6391" w:hRule="exact" w:hSpace="180" w:wrap="around" w:vAnchor="page" w:hAnchor="page" w:x="1426" w:y="2896"/>
        <w:spacing w:line="259" w:lineRule="auto"/>
        <w:ind w:left="152" w:right="0" w:firstLine="0"/>
        <w:jc w:val="center"/>
        <w:rPr>
          <w:rFonts w:ascii="Century Gothic" w:hAnsi="Century Gothic"/>
          <w:sz w:val="18"/>
          <w:szCs w:val="18"/>
        </w:rPr>
      </w:pPr>
      <w:r>
        <w:rPr>
          <w:rFonts w:ascii="Century Gothic" w:hAnsi="Century Gothic"/>
          <w:sz w:val="18"/>
          <w:szCs w:val="18"/>
        </w:rPr>
        <w:t>1.5 hours per week initially (depending on student uptake)</w:t>
      </w:r>
    </w:p>
    <w:p>
      <w:pPr>
        <w:framePr w:w="9316" w:h="6391" w:hRule="exact" w:hSpace="180" w:wrap="around" w:vAnchor="page" w:hAnchor="page" w:x="1426" w:y="2896"/>
        <w:spacing w:after="16" w:line="259" w:lineRule="auto"/>
        <w:ind w:left="284" w:right="0" w:firstLine="0"/>
        <w:jc w:val="center"/>
      </w:pPr>
      <w:r>
        <w:rPr>
          <w:rFonts w:ascii="Century Gothic" w:eastAsia="Century Gothic" w:hAnsi="Century Gothic" w:cs="Century Gothic"/>
          <w:sz w:val="18"/>
        </w:rPr>
        <w:t xml:space="preserve"> </w:t>
      </w:r>
    </w:p>
    <w:p>
      <w:pPr>
        <w:framePr w:w="9316" w:h="6391" w:hRule="exact" w:hSpace="180" w:wrap="around" w:vAnchor="page" w:hAnchor="page" w:x="1426" w:y="2896"/>
        <w:spacing w:after="58" w:line="259" w:lineRule="auto"/>
        <w:ind w:left="212" w:right="0" w:firstLine="0"/>
        <w:jc w:val="center"/>
        <w:rPr>
          <w:rFonts w:ascii="Century Gothic" w:hAnsi="Century Gothic"/>
          <w:sz w:val="18"/>
          <w:szCs w:val="18"/>
        </w:rPr>
      </w:pPr>
      <w:r>
        <w:rPr>
          <w:rFonts w:ascii="Century Gothic" w:hAnsi="Century Gothic"/>
          <w:sz w:val="18"/>
          <w:szCs w:val="18"/>
        </w:rPr>
        <w:t>Competitive Rates of Pay</w:t>
      </w:r>
    </w:p>
    <w:p>
      <w:pPr>
        <w:framePr w:w="9316" w:h="6391" w:hRule="exact" w:hSpace="180" w:wrap="around" w:vAnchor="page" w:hAnchor="page" w:x="1426" w:y="2896"/>
        <w:spacing w:line="239" w:lineRule="auto"/>
        <w:ind w:left="333" w:right="0" w:firstLine="0"/>
        <w:jc w:val="center"/>
      </w:pPr>
      <w:r>
        <w:rPr>
          <w:rFonts w:ascii="Century Gothic" w:eastAsia="Century Gothic" w:hAnsi="Century Gothic" w:cs="Century Gothic"/>
          <w:sz w:val="18"/>
        </w:rPr>
        <w:t xml:space="preserve">Required as soon as possible an enthusiastic and outstanding drum teacher who will teach music lessons for one-to-one ensembles at Skipton Girls’ High School. ranging from beginner to diploma standard. </w:t>
      </w:r>
    </w:p>
    <w:p>
      <w:pPr>
        <w:framePr w:w="9316" w:h="6391" w:hRule="exact" w:hSpace="180" w:wrap="around" w:vAnchor="page" w:hAnchor="page" w:x="1426" w:y="2896"/>
        <w:spacing w:line="259" w:lineRule="auto"/>
        <w:ind w:left="432" w:right="0" w:firstLine="0"/>
        <w:jc w:val="center"/>
      </w:pPr>
    </w:p>
    <w:p>
      <w:pPr>
        <w:framePr w:w="9316" w:h="6391" w:hRule="exact" w:hSpace="180" w:wrap="around" w:vAnchor="page" w:hAnchor="page" w:x="1426" w:y="2896"/>
        <w:spacing w:line="249" w:lineRule="auto"/>
        <w:ind w:left="522" w:right="192" w:firstLine="135"/>
        <w:jc w:val="center"/>
      </w:pPr>
      <w:r>
        <w:rPr>
          <w:rFonts w:ascii="Century Gothic" w:eastAsia="Century Gothic" w:hAnsi="Century Gothic" w:cs="Century Gothic"/>
          <w:sz w:val="18"/>
        </w:rPr>
        <w:t>Skipton Girls’ High School is committed to safeguarding and promoting the welfare of children and young people and expects all staff and volunteers to share this commitment.  Therefore, an Enhanced DBS clearance is required on appointment of this post.</w:t>
      </w:r>
    </w:p>
    <w:p>
      <w:pPr>
        <w:framePr w:w="9316" w:h="6391" w:hRule="exact" w:hSpace="180" w:wrap="around" w:vAnchor="page" w:hAnchor="page" w:x="1426" w:y="2896"/>
        <w:spacing w:line="259" w:lineRule="auto"/>
        <w:ind w:left="432" w:right="0" w:firstLine="0"/>
        <w:jc w:val="center"/>
      </w:pPr>
    </w:p>
    <w:p>
      <w:pPr>
        <w:framePr w:w="9316" w:h="6391" w:hRule="exact" w:hSpace="180" w:wrap="around" w:vAnchor="page" w:hAnchor="page" w:x="1426" w:y="2896"/>
        <w:spacing w:line="245" w:lineRule="auto"/>
        <w:ind w:left="338" w:right="0" w:firstLine="0"/>
        <w:jc w:val="center"/>
      </w:pPr>
      <w:r>
        <w:rPr>
          <w:rFonts w:ascii="Century Gothic" w:eastAsia="Century Gothic" w:hAnsi="Century Gothic" w:cs="Century Gothic"/>
          <w:sz w:val="18"/>
        </w:rPr>
        <w:t>Full details and an application form are available to download from the vacancies section of our websit</w:t>
      </w:r>
      <w:hyperlink r:id="rId6">
        <w:r>
          <w:rPr>
            <w:rFonts w:ascii="Century Gothic" w:eastAsia="Century Gothic" w:hAnsi="Century Gothic" w:cs="Century Gothic"/>
            <w:sz w:val="18"/>
          </w:rPr>
          <w:t xml:space="preserve">e </w:t>
        </w:r>
      </w:hyperlink>
      <w:hyperlink r:id="rId7">
        <w:r>
          <w:rPr>
            <w:rFonts w:ascii="Century Gothic" w:eastAsia="Century Gothic" w:hAnsi="Century Gothic" w:cs="Century Gothic"/>
            <w:color w:val="0563C1"/>
            <w:sz w:val="18"/>
            <w:u w:val="single" w:color="0563C1"/>
          </w:rPr>
          <w:t>www.sghs.org.uk</w:t>
        </w:r>
      </w:hyperlink>
      <w:hyperlink r:id="rId8">
        <w:r>
          <w:rPr>
            <w:rFonts w:ascii="Century Gothic" w:eastAsia="Century Gothic" w:hAnsi="Century Gothic" w:cs="Century Gothic"/>
            <w:sz w:val="18"/>
          </w:rPr>
          <w:t xml:space="preserve"> </w:t>
        </w:r>
      </w:hyperlink>
      <w:r>
        <w:t xml:space="preserve"> </w:t>
      </w:r>
    </w:p>
    <w:p>
      <w:pPr>
        <w:framePr w:w="9316" w:h="6391" w:hRule="exact" w:hSpace="180" w:wrap="around" w:vAnchor="page" w:hAnchor="page" w:x="1426" w:y="2896"/>
        <w:spacing w:line="259" w:lineRule="auto"/>
        <w:ind w:left="257" w:right="0" w:firstLine="0"/>
        <w:jc w:val="center"/>
      </w:pPr>
      <w:r>
        <w:rPr>
          <w:rFonts w:ascii="Century Gothic" w:eastAsia="Century Gothic" w:hAnsi="Century Gothic" w:cs="Century Gothic"/>
          <w:sz w:val="18"/>
        </w:rPr>
        <w:t xml:space="preserve"> </w:t>
      </w:r>
      <w:r>
        <w:t xml:space="preserve"> </w:t>
      </w:r>
    </w:p>
    <w:p>
      <w:pPr>
        <w:framePr w:w="9316" w:h="6391" w:hRule="exact" w:hSpace="180" w:wrap="around" w:vAnchor="page" w:hAnchor="page" w:x="1426" w:y="2896"/>
        <w:spacing w:line="259" w:lineRule="auto"/>
        <w:ind w:left="109" w:right="0" w:firstLine="0"/>
        <w:jc w:val="center"/>
      </w:pPr>
      <w:r>
        <w:rPr>
          <w:rFonts w:ascii="Century Gothic" w:eastAsia="Century Gothic" w:hAnsi="Century Gothic" w:cs="Century Gothic"/>
          <w:sz w:val="18"/>
        </w:rPr>
        <w:t>Closing date for applications is 9am, Friday  24</w:t>
      </w:r>
      <w:r>
        <w:rPr>
          <w:rFonts w:ascii="Century Gothic" w:eastAsia="Century Gothic" w:hAnsi="Century Gothic" w:cs="Century Gothic"/>
          <w:sz w:val="18"/>
          <w:vertAlign w:val="superscript"/>
        </w:rPr>
        <w:t>th</w:t>
      </w:r>
      <w:r>
        <w:rPr>
          <w:rFonts w:ascii="Century Gothic" w:eastAsia="Century Gothic" w:hAnsi="Century Gothic" w:cs="Century Gothic"/>
          <w:sz w:val="18"/>
        </w:rPr>
        <w:t xml:space="preserve"> June 2022.</w:t>
      </w:r>
    </w:p>
    <w:p>
      <w:pPr>
        <w:framePr w:w="9316" w:h="6391" w:hRule="exact" w:hSpace="180" w:wrap="around" w:vAnchor="page" w:hAnchor="page" w:x="1426" w:y="2896"/>
        <w:spacing w:after="3" w:line="259" w:lineRule="auto"/>
        <w:ind w:left="221" w:right="0" w:firstLine="0"/>
      </w:pPr>
      <w:r>
        <w:t xml:space="preserve"> </w:t>
      </w:r>
    </w:p>
    <w:p>
      <w:pPr>
        <w:framePr w:w="9316" w:h="6391" w:hRule="exact" w:hSpace="180" w:wrap="around" w:vAnchor="page" w:hAnchor="page" w:x="1426" w:y="2896"/>
        <w:spacing w:line="259" w:lineRule="auto"/>
        <w:ind w:left="257" w:right="0" w:firstLine="0"/>
        <w:jc w:val="center"/>
      </w:pPr>
      <w:r>
        <w:rPr>
          <w:rFonts w:ascii="Century Gothic" w:eastAsia="Century Gothic" w:hAnsi="Century Gothic" w:cs="Century Gothic"/>
          <w:sz w:val="18"/>
        </w:rPr>
        <w:t xml:space="preserve"> </w:t>
      </w:r>
      <w:r>
        <w:t xml:space="preserve"> </w:t>
      </w:r>
    </w:p>
    <w:p>
      <w:pPr>
        <w:framePr w:w="9316" w:h="6391" w:hRule="exact" w:hSpace="180" w:wrap="around" w:vAnchor="page" w:hAnchor="page" w:x="1426" w:y="2896"/>
        <w:spacing w:after="2" w:line="259" w:lineRule="auto"/>
        <w:ind w:left="101" w:right="0" w:firstLine="0"/>
        <w:jc w:val="center"/>
      </w:pPr>
      <w:r>
        <w:rPr>
          <w:rFonts w:ascii="Century Gothic" w:eastAsia="Century Gothic" w:hAnsi="Century Gothic" w:cs="Century Gothic"/>
          <w:sz w:val="18"/>
        </w:rPr>
        <w:t xml:space="preserve">Gargrave Road, Skipton, BD23 1QL </w:t>
      </w:r>
      <w:r>
        <w:t xml:space="preserve"> </w:t>
      </w:r>
    </w:p>
    <w:p>
      <w:pPr>
        <w:framePr w:w="9316" w:h="6391" w:hRule="exact" w:hSpace="180" w:wrap="around" w:vAnchor="page" w:hAnchor="page" w:x="1426" w:y="2896"/>
        <w:spacing w:after="2" w:line="259" w:lineRule="auto"/>
        <w:ind w:left="119" w:right="0" w:firstLine="0"/>
        <w:jc w:val="center"/>
      </w:pPr>
      <w:r>
        <w:rPr>
          <w:rFonts w:ascii="Century Gothic" w:eastAsia="Century Gothic" w:hAnsi="Century Gothic" w:cs="Century Gothic"/>
          <w:sz w:val="18"/>
        </w:rPr>
        <w:t xml:space="preserve">Tel: 01756 707600   </w:t>
      </w:r>
      <w:r>
        <w:t xml:space="preserve"> </w:t>
      </w:r>
    </w:p>
    <w:p>
      <w:pPr>
        <w:framePr w:w="9316" w:h="6391" w:hRule="exact" w:hSpace="180" w:wrap="around" w:vAnchor="page" w:hAnchor="page" w:x="1426" w:y="2896"/>
        <w:spacing w:line="259" w:lineRule="auto"/>
        <w:ind w:left="127" w:right="0" w:firstLine="0"/>
        <w:jc w:val="center"/>
      </w:pPr>
      <w:r>
        <w:rPr>
          <w:rFonts w:ascii="Century Gothic" w:eastAsia="Century Gothic" w:hAnsi="Century Gothic" w:cs="Century Gothic"/>
          <w:sz w:val="18"/>
        </w:rPr>
        <w:t>Website</w:t>
      </w:r>
      <w:hyperlink r:id="rId9">
        <w:r>
          <w:rPr>
            <w:rFonts w:ascii="Century Gothic" w:eastAsia="Century Gothic" w:hAnsi="Century Gothic" w:cs="Century Gothic"/>
            <w:sz w:val="18"/>
          </w:rPr>
          <w:t>: www.sghs.org.u</w:t>
        </w:r>
      </w:hyperlink>
      <w:r>
        <w:t xml:space="preserve">k </w:t>
      </w:r>
    </w:p>
    <w:p>
      <w:pPr>
        <w:framePr w:w="9316" w:h="6391" w:hRule="exact" w:hSpace="180" w:wrap="around" w:vAnchor="page" w:hAnchor="page" w:x="1426" w:y="2896"/>
        <w:ind w:left="2581" w:firstLine="1019"/>
      </w:pPr>
      <w:r>
        <w:rPr>
          <w:rFonts w:ascii="Century Gothic" w:eastAsia="Century Gothic" w:hAnsi="Century Gothic" w:cs="Century Gothic"/>
          <w:sz w:val="18"/>
        </w:rPr>
        <w:t xml:space="preserve">Email: </w:t>
      </w:r>
      <w:r>
        <w:rPr>
          <w:rFonts w:ascii="Century Gothic" w:eastAsia="Century Gothic" w:hAnsi="Century Gothic" w:cs="Century Gothic"/>
          <w:color w:val="0000FF"/>
          <w:sz w:val="18"/>
          <w:u w:val="single" w:color="0000FF"/>
        </w:rPr>
        <w:t>hr@nsat.org.uk</w:t>
      </w:r>
      <w:r>
        <w:rPr>
          <w:rFonts w:ascii="Century Gothic" w:eastAsia="Century Gothic" w:hAnsi="Century Gothic" w:cs="Century Gothic"/>
          <w:sz w:val="18"/>
        </w:rPr>
        <w:t xml:space="preserve"> </w:t>
      </w:r>
      <w:r>
        <w:rPr>
          <w:rFonts w:ascii="Century Gothic" w:eastAsia="Century Gothic" w:hAnsi="Century Gothic" w:cs="Century Gothic"/>
          <w:sz w:val="11"/>
        </w:rPr>
        <w:t xml:space="preserve"> </w:t>
      </w:r>
      <w:r>
        <w:t xml:space="preserve"> </w:t>
      </w:r>
    </w:p>
    <w:p>
      <w:pPr>
        <w:framePr w:w="9316" w:h="6391" w:hRule="exact" w:hSpace="180" w:wrap="around" w:vAnchor="page" w:hAnchor="page" w:x="1426" w:y="2896"/>
        <w:spacing w:line="259" w:lineRule="auto"/>
        <w:ind w:left="127" w:right="0" w:firstLine="0"/>
        <w:jc w:val="center"/>
      </w:pPr>
    </w:p>
    <w:p/>
    <w:sectPr>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61312" behindDoc="0" locked="0" layoutInCell="1" allowOverlap="1">
          <wp:simplePos x="0" y="0"/>
          <wp:positionH relativeFrom="margin">
            <wp:posOffset>3943350</wp:posOffset>
          </wp:positionH>
          <wp:positionV relativeFrom="page">
            <wp:posOffset>180975</wp:posOffset>
          </wp:positionV>
          <wp:extent cx="1440000" cy="691200"/>
          <wp:effectExtent l="0" t="0" r="8255" b="0"/>
          <wp:wrapThrough wrapText="bothSides">
            <wp:wrapPolygon edited="0">
              <wp:start x="4859" y="0"/>
              <wp:lineTo x="0" y="7147"/>
              <wp:lineTo x="0" y="8338"/>
              <wp:lineTo x="2001" y="19059"/>
              <wp:lineTo x="1715" y="20846"/>
              <wp:lineTo x="10004" y="20846"/>
              <wp:lineTo x="21438" y="18463"/>
              <wp:lineTo x="21438" y="11316"/>
              <wp:lineTo x="11719" y="6551"/>
              <wp:lineTo x="6860" y="0"/>
              <wp:lineTo x="4859" y="0"/>
            </wp:wrapPolygon>
          </wp:wrapThrough>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69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ge">
            <wp:posOffset>448945</wp:posOffset>
          </wp:positionV>
          <wp:extent cx="2009775" cy="24474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067690" cy="2517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F5AB689-FB99-4ACA-AC50-4F8E64E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4" w:lineRule="auto"/>
      <w:ind w:left="-299" w:right="925" w:firstLine="30"/>
    </w:pPr>
    <w:rPr>
      <w:rFonts w:ascii="Arial" w:eastAsia="Arial" w:hAnsi="Arial" w:cs="Arial"/>
      <w:color w:val="000000"/>
      <w:sz w:val="1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Arial" w:eastAsia="Arial" w:hAnsi="Arial" w:cs="Arial"/>
      <w:color w:val="000000"/>
      <w:sz w:val="14"/>
      <w:lang w:eastAsia="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Arial" w:eastAsia="Arial" w:hAnsi="Arial" w:cs="Arial"/>
      <w:color w:val="000000"/>
      <w:sz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hs.org.uk/" TargetMode="External"/><Relationship Id="rId3" Type="http://schemas.openxmlformats.org/officeDocument/2006/relationships/webSettings" Target="webSettings.xml"/><Relationship Id="rId7" Type="http://schemas.openxmlformats.org/officeDocument/2006/relationships/hyperlink" Target="http://www.sghs.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h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gh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Simmonite</dc:creator>
  <cp:keywords/>
  <dc:description/>
  <cp:lastModifiedBy>Mrs C Simmonite</cp:lastModifiedBy>
  <cp:revision>3</cp:revision>
  <dcterms:created xsi:type="dcterms:W3CDTF">2022-06-15T13:57:00Z</dcterms:created>
  <dcterms:modified xsi:type="dcterms:W3CDTF">2022-06-16T07:59:00Z</dcterms:modified>
</cp:coreProperties>
</file>