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2A58" w14:textId="77777777" w:rsidR="00000000" w:rsidRDefault="00815C96" w:rsidP="00815C96">
      <w:pPr>
        <w:jc w:val="center"/>
      </w:pPr>
      <w:r w:rsidRPr="00815C96">
        <w:rPr>
          <w:noProof/>
          <w:lang w:val="en-GB" w:eastAsia="en-GB"/>
        </w:rPr>
        <w:drawing>
          <wp:inline distT="0" distB="0" distL="0" distR="0" wp14:anchorId="06A4CA59" wp14:editId="7AF37B17">
            <wp:extent cx="1882140" cy="1252990"/>
            <wp:effectExtent l="0" t="0" r="3810" b="4445"/>
            <wp:docPr id="1" name="Picture 1" descr="C:\Users\Charlotte.Wilson\OneDrive - Academy for Character and Excellence\Logos\Academies logo close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otte.Wilson\OneDrive - Academy for Character and Excellence\Logos\Academies logo close cr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81" cy="126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C36E7" w14:textId="77777777" w:rsidR="00815C96" w:rsidRPr="00D207D9" w:rsidRDefault="00815C96" w:rsidP="00815C96">
      <w:pPr>
        <w:pStyle w:val="Title"/>
        <w:rPr>
          <w:rFonts w:ascii="ITC Avant Garde Std Bk" w:hAnsi="ITC Avant Garde Std Bk" w:cstheme="majorHAnsi"/>
          <w:sz w:val="28"/>
          <w:szCs w:val="28"/>
        </w:rPr>
      </w:pPr>
      <w:r w:rsidRPr="00D207D9">
        <w:rPr>
          <w:rFonts w:ascii="ITC Avant Garde Std Bk" w:hAnsi="ITC Avant Garde Std Bk" w:cstheme="majorHAnsi"/>
          <w:color w:val="461A42"/>
          <w:spacing w:val="-4"/>
          <w:sz w:val="28"/>
          <w:szCs w:val="28"/>
        </w:rPr>
        <w:t>JOB</w:t>
      </w:r>
      <w:r w:rsidRPr="00D207D9">
        <w:rPr>
          <w:rFonts w:ascii="ITC Avant Garde Std Bk" w:hAnsi="ITC Avant Garde Std Bk" w:cstheme="majorHAnsi"/>
          <w:color w:val="461A42"/>
          <w:spacing w:val="-16"/>
          <w:sz w:val="28"/>
          <w:szCs w:val="28"/>
        </w:rPr>
        <w:t xml:space="preserve"> </w:t>
      </w:r>
      <w:r w:rsidRPr="00D207D9">
        <w:rPr>
          <w:rFonts w:ascii="ITC Avant Garde Std Bk" w:hAnsi="ITC Avant Garde Std Bk" w:cstheme="majorHAnsi"/>
          <w:color w:val="461A42"/>
          <w:spacing w:val="-12"/>
          <w:sz w:val="28"/>
          <w:szCs w:val="28"/>
        </w:rPr>
        <w:t>DESCRIPTION</w:t>
      </w:r>
    </w:p>
    <w:p w14:paraId="063319F5" w14:textId="4E88A2DD" w:rsidR="00815C96" w:rsidRPr="00D207D9" w:rsidRDefault="00815C96" w:rsidP="00815C96">
      <w:pPr>
        <w:tabs>
          <w:tab w:val="left" w:pos="1540"/>
        </w:tabs>
        <w:spacing w:before="252"/>
        <w:ind w:left="100"/>
        <w:rPr>
          <w:rFonts w:ascii="ITC Avant Garde Std Bk" w:hAnsi="ITC Avant Garde Std Bk" w:cstheme="majorHAnsi"/>
          <w:b/>
        </w:rPr>
      </w:pPr>
      <w:r w:rsidRPr="00D207D9">
        <w:rPr>
          <w:rFonts w:ascii="ITC Avant Garde Std Bk" w:hAnsi="ITC Avant Garde Std Bk" w:cstheme="majorHAnsi"/>
          <w:b/>
        </w:rPr>
        <w:t xml:space="preserve">Job </w:t>
      </w:r>
      <w:r w:rsidRPr="00D207D9">
        <w:rPr>
          <w:rFonts w:ascii="ITC Avant Garde Std Bk" w:hAnsi="ITC Avant Garde Std Bk" w:cstheme="majorHAnsi"/>
          <w:b/>
          <w:spacing w:val="-2"/>
        </w:rPr>
        <w:t>title:</w:t>
      </w:r>
      <w:r w:rsidRPr="00D207D9">
        <w:rPr>
          <w:rFonts w:ascii="ITC Avant Garde Std Bk" w:hAnsi="ITC Avant Garde Std Bk" w:cstheme="majorHAnsi"/>
          <w:b/>
        </w:rPr>
        <w:tab/>
        <w:t xml:space="preserve">Early Career </w:t>
      </w:r>
      <w:r w:rsidRPr="00D207D9">
        <w:rPr>
          <w:rFonts w:ascii="ITC Avant Garde Std Bk" w:hAnsi="ITC Avant Garde Std Bk" w:cstheme="majorHAnsi"/>
          <w:b/>
          <w:spacing w:val="-2"/>
        </w:rPr>
        <w:t>Teacher</w:t>
      </w:r>
    </w:p>
    <w:p w14:paraId="46B6122F" w14:textId="5B3392EC" w:rsidR="00D207D9" w:rsidRDefault="00815C96" w:rsidP="00D207D9">
      <w:pPr>
        <w:tabs>
          <w:tab w:val="left" w:pos="1540"/>
        </w:tabs>
        <w:spacing w:before="3"/>
        <w:ind w:left="100" w:right="-46"/>
        <w:rPr>
          <w:rFonts w:ascii="ITC Avant Garde Std Bk" w:hAnsi="ITC Avant Garde Std Bk" w:cstheme="majorHAnsi"/>
          <w:b/>
          <w:spacing w:val="-15"/>
        </w:rPr>
      </w:pPr>
      <w:r w:rsidRPr="00D207D9">
        <w:rPr>
          <w:rFonts w:ascii="ITC Avant Garde Std Bk" w:hAnsi="ITC Avant Garde Std Bk" w:cstheme="majorHAnsi"/>
          <w:b/>
        </w:rPr>
        <w:t>Reports to:</w:t>
      </w:r>
      <w:r w:rsidRPr="00D207D9">
        <w:rPr>
          <w:rFonts w:ascii="ITC Avant Garde Std Bk" w:hAnsi="ITC Avant Garde Std Bk" w:cstheme="majorHAnsi"/>
          <w:b/>
        </w:rPr>
        <w:tab/>
        <w:t>Headteacher</w:t>
      </w:r>
      <w:r w:rsidRPr="00D207D9">
        <w:rPr>
          <w:rFonts w:ascii="ITC Avant Garde Std Bk" w:hAnsi="ITC Avant Garde Std Bk" w:cstheme="majorHAnsi"/>
          <w:b/>
          <w:spacing w:val="-15"/>
        </w:rPr>
        <w:t xml:space="preserve"> </w:t>
      </w:r>
    </w:p>
    <w:p w14:paraId="71777DE7" w14:textId="113D4000" w:rsidR="00815C96" w:rsidRPr="00D207D9" w:rsidRDefault="00815C96" w:rsidP="00D207D9">
      <w:pPr>
        <w:tabs>
          <w:tab w:val="left" w:pos="1540"/>
        </w:tabs>
        <w:spacing w:before="3"/>
        <w:ind w:left="100" w:right="-46"/>
        <w:rPr>
          <w:rFonts w:ascii="ITC Avant Garde Std Bk" w:hAnsi="ITC Avant Garde Std Bk" w:cstheme="majorHAnsi"/>
          <w:b/>
        </w:rPr>
      </w:pPr>
      <w:r w:rsidRPr="00D207D9">
        <w:rPr>
          <w:rFonts w:ascii="ITC Avant Garde Std Bk" w:hAnsi="ITC Avant Garde Std Bk" w:cstheme="majorHAnsi"/>
          <w:b/>
          <w:spacing w:val="-2"/>
        </w:rPr>
        <w:t>Grade:</w:t>
      </w:r>
      <w:r w:rsidRPr="00D207D9">
        <w:rPr>
          <w:rFonts w:ascii="ITC Avant Garde Std Bk" w:hAnsi="ITC Avant Garde Std Bk" w:cstheme="majorHAnsi"/>
          <w:b/>
        </w:rPr>
        <w:tab/>
        <w:t>MPS</w:t>
      </w:r>
    </w:p>
    <w:p w14:paraId="1DC3C3D2" w14:textId="23C61B22" w:rsidR="00815C96" w:rsidRPr="00D207D9" w:rsidRDefault="00815C96" w:rsidP="00D207D9">
      <w:pPr>
        <w:spacing w:before="5"/>
        <w:ind w:left="100"/>
        <w:rPr>
          <w:rFonts w:ascii="ITC Avant Garde Std Bk" w:hAnsi="ITC Avant Garde Std Bk" w:cstheme="majorHAnsi"/>
          <w:b/>
        </w:rPr>
      </w:pPr>
      <w:r w:rsidRPr="00D207D9">
        <w:rPr>
          <w:rFonts w:ascii="ITC Avant Garde Std Bk" w:hAnsi="ITC Avant Garde Std Bk" w:cstheme="majorHAnsi"/>
          <w:b/>
          <w:spacing w:val="-2"/>
        </w:rPr>
        <w:t>Supervisory</w:t>
      </w:r>
      <w:r w:rsidR="00D207D9">
        <w:rPr>
          <w:rFonts w:ascii="ITC Avant Garde Std Bk" w:hAnsi="ITC Avant Garde Std Bk" w:cstheme="majorHAnsi"/>
          <w:b/>
          <w:spacing w:val="-2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Responsibility:</w:t>
      </w:r>
      <w:r w:rsidRPr="00D207D9">
        <w:rPr>
          <w:rFonts w:ascii="ITC Avant Garde Std Bk" w:hAnsi="ITC Avant Garde Std Bk" w:cstheme="majorHAnsi"/>
          <w:b/>
          <w:spacing w:val="-3"/>
        </w:rPr>
        <w:t xml:space="preserve"> </w:t>
      </w:r>
      <w:r w:rsidR="00D207D9">
        <w:rPr>
          <w:rFonts w:ascii="ITC Avant Garde Std Bk" w:hAnsi="ITC Avant Garde Std Bk" w:cstheme="majorHAnsi"/>
          <w:b/>
          <w:spacing w:val="-3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The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post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holder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may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be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responsible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for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the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deployment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and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supervision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of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the work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of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teaching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assistants</w:t>
      </w:r>
      <w:r w:rsidRPr="00D207D9">
        <w:rPr>
          <w:rFonts w:ascii="ITC Avant Garde Std Bk" w:hAnsi="ITC Avant Garde Std Bk" w:cstheme="majorHAnsi"/>
          <w:b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relevant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to</w:t>
      </w:r>
      <w:r w:rsidRPr="00D207D9">
        <w:rPr>
          <w:rFonts w:ascii="ITC Avant Garde Std Bk" w:hAnsi="ITC Avant Garde Std Bk" w:cstheme="majorHAnsi"/>
          <w:b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their</w:t>
      </w:r>
      <w:r w:rsidRPr="00D207D9">
        <w:rPr>
          <w:rFonts w:ascii="ITC Avant Garde Std Bk" w:hAnsi="ITC Avant Garde Std Bk" w:cstheme="majorHAnsi"/>
          <w:b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responsibilities</w:t>
      </w:r>
    </w:p>
    <w:p w14:paraId="7A3C1C9D" w14:textId="77777777" w:rsidR="00815C96" w:rsidRPr="00D207D9" w:rsidRDefault="00815C96" w:rsidP="00815C96">
      <w:pPr>
        <w:pStyle w:val="BodyText"/>
        <w:ind w:left="0" w:firstLine="0"/>
        <w:rPr>
          <w:rFonts w:ascii="ITC Avant Garde Std Bk" w:hAnsi="ITC Avant Garde Std Bk" w:cstheme="majorHAnsi"/>
          <w:b/>
          <w:sz w:val="22"/>
          <w:szCs w:val="22"/>
        </w:rPr>
      </w:pPr>
    </w:p>
    <w:p w14:paraId="263947A6" w14:textId="77777777" w:rsidR="00D207D9" w:rsidRDefault="00D207D9" w:rsidP="00815C96">
      <w:pPr>
        <w:ind w:left="689" w:right="696"/>
        <w:jc w:val="center"/>
        <w:rPr>
          <w:rFonts w:ascii="ITC Avant Garde Std Bk" w:hAnsi="ITC Avant Garde Std Bk" w:cstheme="majorHAnsi"/>
          <w:b/>
          <w:color w:val="461A42"/>
          <w:spacing w:val="-6"/>
        </w:rPr>
      </w:pPr>
    </w:p>
    <w:p w14:paraId="5914EEB1" w14:textId="634D4412" w:rsidR="00D207D9" w:rsidRDefault="00D207D9" w:rsidP="00815C96">
      <w:pPr>
        <w:ind w:left="689" w:right="696"/>
        <w:jc w:val="center"/>
        <w:rPr>
          <w:rFonts w:ascii="ITC Avant Garde Std Bk" w:hAnsi="ITC Avant Garde Std Bk" w:cstheme="majorHAnsi"/>
          <w:b/>
          <w:color w:val="461A42"/>
          <w:spacing w:val="-6"/>
        </w:rPr>
      </w:pPr>
      <w:r>
        <w:rPr>
          <w:rFonts w:ascii="ITC Avant Garde Std Bk" w:hAnsi="ITC Avant Garde Std Bk" w:cstheme="majorHAnsi"/>
          <w:b/>
          <w:color w:val="461A42"/>
          <w:spacing w:val="-6"/>
        </w:rPr>
        <w:t>Trust Ethos and Mission statement</w:t>
      </w:r>
    </w:p>
    <w:p w14:paraId="1E1E211F" w14:textId="64457E8E" w:rsidR="00815C96" w:rsidRPr="00D207D9" w:rsidRDefault="00815C96" w:rsidP="00815C96">
      <w:pPr>
        <w:ind w:left="689" w:right="696"/>
        <w:jc w:val="center"/>
        <w:rPr>
          <w:rFonts w:ascii="ITC Avant Garde Std Bk" w:hAnsi="ITC Avant Garde Std Bk" w:cstheme="majorHAnsi"/>
          <w:b/>
        </w:rPr>
      </w:pP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Excellence</w:t>
      </w:r>
      <w:r w:rsidRPr="00D207D9">
        <w:rPr>
          <w:rFonts w:ascii="ITC Avant Garde Std Bk" w:hAnsi="ITC Avant Garde Std Bk" w:cstheme="majorHAnsi"/>
          <w:b/>
          <w:color w:val="461A42"/>
          <w:spacing w:val="-1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through</w:t>
      </w:r>
      <w:r w:rsidRPr="00D207D9">
        <w:rPr>
          <w:rFonts w:ascii="ITC Avant Garde Std Bk" w:hAnsi="ITC Avant Garde Std Bk" w:cstheme="majorHAnsi"/>
          <w:b/>
          <w:color w:val="461A42"/>
          <w:spacing w:val="3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cultivating</w:t>
      </w:r>
      <w:r w:rsidRPr="00D207D9">
        <w:rPr>
          <w:rFonts w:ascii="ITC Avant Garde Std Bk" w:hAnsi="ITC Avant Garde Std Bk" w:cstheme="majorHAnsi"/>
          <w:b/>
          <w:color w:val="461A42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character,</w:t>
      </w:r>
      <w:r w:rsidRPr="00D207D9">
        <w:rPr>
          <w:rFonts w:ascii="ITC Avant Garde Std Bk" w:hAnsi="ITC Avant Garde Std Bk" w:cstheme="majorHAnsi"/>
          <w:b/>
          <w:color w:val="461A42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sharing</w:t>
      </w:r>
      <w:r w:rsidRPr="00D207D9">
        <w:rPr>
          <w:rFonts w:ascii="ITC Avant Garde Std Bk" w:hAnsi="ITC Avant Garde Std Bk" w:cstheme="majorHAnsi"/>
          <w:b/>
          <w:color w:val="461A42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talents</w:t>
      </w:r>
      <w:r w:rsidRPr="00D207D9">
        <w:rPr>
          <w:rFonts w:ascii="ITC Avant Garde Std Bk" w:hAnsi="ITC Avant Garde Std Bk" w:cstheme="majorHAnsi"/>
          <w:b/>
          <w:color w:val="461A42"/>
          <w:spacing w:val="2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and</w:t>
      </w:r>
      <w:r w:rsidRPr="00D207D9">
        <w:rPr>
          <w:rFonts w:ascii="ITC Avant Garde Std Bk" w:hAnsi="ITC Avant Garde Std Bk" w:cstheme="majorHAnsi"/>
          <w:b/>
          <w:color w:val="461A42"/>
          <w:spacing w:val="1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pursuing</w:t>
      </w:r>
      <w:r w:rsidRPr="00D207D9">
        <w:rPr>
          <w:rFonts w:ascii="ITC Avant Garde Std Bk" w:hAnsi="ITC Avant Garde Std Bk" w:cstheme="majorHAnsi"/>
          <w:b/>
          <w:color w:val="461A42"/>
        </w:rPr>
        <w:t xml:space="preserve"> </w:t>
      </w:r>
      <w:r w:rsidRPr="00D207D9">
        <w:rPr>
          <w:rFonts w:ascii="ITC Avant Garde Std Bk" w:hAnsi="ITC Avant Garde Std Bk" w:cstheme="majorHAnsi"/>
          <w:b/>
          <w:color w:val="461A42"/>
          <w:spacing w:val="-6"/>
        </w:rPr>
        <w:t>excellence.</w:t>
      </w:r>
    </w:p>
    <w:p w14:paraId="04E95F55" w14:textId="77777777" w:rsidR="00815C96" w:rsidRPr="00D207D9" w:rsidRDefault="00815C96" w:rsidP="00815C96">
      <w:pPr>
        <w:pStyle w:val="BodyText"/>
        <w:spacing w:before="5"/>
        <w:ind w:left="0" w:firstLine="0"/>
        <w:rPr>
          <w:rFonts w:ascii="ITC Avant Garde Std Bk" w:hAnsi="ITC Avant Garde Std Bk" w:cstheme="majorHAnsi"/>
          <w:b/>
          <w:sz w:val="22"/>
          <w:szCs w:val="22"/>
        </w:rPr>
      </w:pPr>
    </w:p>
    <w:p w14:paraId="07FAF4C8" w14:textId="77777777" w:rsidR="00815C96" w:rsidRPr="00D207D9" w:rsidRDefault="00815C96" w:rsidP="00815C96">
      <w:pPr>
        <w:pStyle w:val="BodyText"/>
        <w:spacing w:before="1"/>
        <w:ind w:left="100" w:firstLine="0"/>
        <w:rPr>
          <w:rFonts w:ascii="ITC Avant Garde Std Bk" w:hAnsi="ITC Avant Garde Std Bk" w:cstheme="majorHAnsi"/>
          <w:sz w:val="22"/>
          <w:szCs w:val="22"/>
        </w:rPr>
      </w:pP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teacher’s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job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description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adheres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to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conditions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laid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down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in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School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Teacher’s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 xml:space="preserve">Pay </w:t>
      </w:r>
      <w:r w:rsidRPr="00D207D9">
        <w:rPr>
          <w:rFonts w:ascii="ITC Avant Garde Std Bk" w:hAnsi="ITC Avant Garde Std Bk" w:cstheme="majorHAnsi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Conditions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document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for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Church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schools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2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Diocesan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guidelines.</w:t>
      </w:r>
      <w:r w:rsidRPr="00D207D9">
        <w:rPr>
          <w:rFonts w:ascii="ITC Avant Garde Std Bk" w:hAnsi="ITC Avant Garde Std Bk" w:cstheme="majorHAnsi"/>
          <w:spacing w:val="4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In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addition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to this,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teachers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undertake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to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develop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children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using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their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understanding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knowledge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 xml:space="preserve">of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their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professional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qualifications,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skills,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qualities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where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appropriate</w:t>
      </w:r>
      <w:r w:rsidRPr="00D207D9">
        <w:rPr>
          <w:rFonts w:ascii="ITC Avant Garde Std Bk" w:hAnsi="ITC Avant Garde Std Bk" w:cstheme="majorHAnsi"/>
          <w:spacing w:val="-11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their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4"/>
          <w:sz w:val="22"/>
          <w:szCs w:val="22"/>
        </w:rPr>
        <w:t>faith.</w:t>
      </w:r>
    </w:p>
    <w:p w14:paraId="418D5946" w14:textId="77777777" w:rsidR="00815C96" w:rsidRPr="00D207D9" w:rsidRDefault="00815C96" w:rsidP="00815C96">
      <w:pPr>
        <w:pStyle w:val="BodyText"/>
        <w:spacing w:before="1"/>
        <w:ind w:left="0" w:firstLine="0"/>
        <w:rPr>
          <w:rFonts w:ascii="ITC Avant Garde Std Bk" w:hAnsi="ITC Avant Garde Std Bk" w:cstheme="majorHAnsi"/>
          <w:sz w:val="22"/>
          <w:szCs w:val="22"/>
        </w:rPr>
      </w:pPr>
    </w:p>
    <w:p w14:paraId="66A6AA3E" w14:textId="7E7E6E5D" w:rsidR="00815C96" w:rsidRDefault="00815C96" w:rsidP="00815C96">
      <w:pPr>
        <w:pStyle w:val="BodyText"/>
        <w:ind w:left="100" w:firstLine="0"/>
        <w:rPr>
          <w:rFonts w:ascii="ITC Avant Garde Std Bk" w:hAnsi="ITC Avant Garde Std Bk" w:cstheme="majorHAnsi"/>
          <w:sz w:val="22"/>
          <w:szCs w:val="22"/>
        </w:rPr>
      </w:pPr>
      <w:r w:rsidRPr="00D207D9">
        <w:rPr>
          <w:rFonts w:ascii="ITC Avant Garde Std Bk" w:hAnsi="ITC Avant Garde Std Bk" w:cstheme="majorHAnsi"/>
          <w:sz w:val="22"/>
          <w:szCs w:val="22"/>
        </w:rPr>
        <w:t>All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members</w:t>
      </w:r>
      <w:r w:rsidRPr="00D207D9">
        <w:rPr>
          <w:rFonts w:ascii="ITC Avant Garde Std Bk" w:hAnsi="ITC Avant Garde Std Bk" w:cstheme="majorHAnsi"/>
          <w:spacing w:val="-15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of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team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employed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by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3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Academies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for</w:t>
      </w:r>
      <w:r w:rsidRPr="00D207D9">
        <w:rPr>
          <w:rFonts w:ascii="ITC Avant Garde Std Bk" w:hAnsi="ITC Avant Garde Std Bk" w:cstheme="majorHAnsi"/>
          <w:spacing w:val="-14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Character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>Excellence</w:t>
      </w:r>
      <w:r w:rsidRPr="00D207D9">
        <w:rPr>
          <w:rFonts w:ascii="ITC Avant Garde Std Bk" w:hAnsi="ITC Avant Garde Std Bk" w:cstheme="majorHAnsi"/>
          <w:spacing w:val="-17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z w:val="22"/>
          <w:szCs w:val="22"/>
        </w:rPr>
        <w:t xml:space="preserve">support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promote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Trusts</w:t>
      </w:r>
      <w:r w:rsidRPr="00D207D9">
        <w:rPr>
          <w:rFonts w:ascii="ITC Avant Garde Std Bk" w:hAnsi="ITC Avant Garde Std Bk" w:cstheme="majorHAnsi"/>
          <w:spacing w:val="-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mission</w:t>
      </w:r>
      <w:r w:rsidRPr="00D207D9">
        <w:rPr>
          <w:rFonts w:ascii="ITC Avant Garde Std Bk" w:hAnsi="ITC Avant Garde Std Bk" w:cstheme="majorHAnsi"/>
          <w:spacing w:val="-9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vision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promotes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character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education</w:t>
      </w:r>
      <w:r w:rsidRPr="00D207D9">
        <w:rPr>
          <w:rFonts w:ascii="ITC Avant Garde Std Bk" w:hAnsi="ITC Avant Garde Std Bk" w:cstheme="majorHAnsi"/>
          <w:spacing w:val="-9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which</w:t>
      </w:r>
      <w:r w:rsidRPr="00D207D9">
        <w:rPr>
          <w:rFonts w:ascii="ITC Avant Garde Std Bk" w:hAnsi="ITC Avant Garde Std Bk" w:cstheme="majorHAnsi"/>
          <w:spacing w:val="-9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is</w:t>
      </w:r>
      <w:r w:rsidRPr="00D207D9">
        <w:rPr>
          <w:rFonts w:ascii="ITC Avant Garde Std Bk" w:hAnsi="ITC Avant Garde Std Bk" w:cstheme="majorHAnsi"/>
          <w:spacing w:val="-10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 values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led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approach.</w:t>
      </w:r>
      <w:r w:rsidRPr="00D207D9">
        <w:rPr>
          <w:rFonts w:ascii="ITC Avant Garde Std Bk" w:hAnsi="ITC Avant Garde Std Bk" w:cstheme="majorHAnsi"/>
          <w:spacing w:val="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Our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Trust</w:t>
      </w:r>
      <w:r w:rsidRPr="00D207D9">
        <w:rPr>
          <w:rFonts w:ascii="ITC Avant Garde Std Bk" w:hAnsi="ITC Avant Garde Std Bk" w:cstheme="majorHAnsi"/>
          <w:spacing w:val="-15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values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ethos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enable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us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to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fulfil</w:t>
      </w:r>
      <w:r w:rsidRPr="00D207D9">
        <w:rPr>
          <w:rFonts w:ascii="ITC Avant Garde Std Bk" w:hAnsi="ITC Avant Garde Std Bk" w:cstheme="majorHAnsi"/>
          <w:spacing w:val="-15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our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mission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of transformation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through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making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</w:t>
      </w:r>
      <w:r w:rsidRPr="00D207D9">
        <w:rPr>
          <w:rFonts w:ascii="ITC Avant Garde Std Bk" w:hAnsi="ITC Avant Garde Std Bk" w:cstheme="majorHAnsi"/>
          <w:spacing w:val="-15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positive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difference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to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ourselves,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others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and</w:t>
      </w:r>
      <w:r w:rsidRPr="00D207D9">
        <w:rPr>
          <w:rFonts w:ascii="ITC Avant Garde Std Bk" w:hAnsi="ITC Avant Garde Std Bk" w:cstheme="majorHAnsi"/>
          <w:spacing w:val="-16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>the</w:t>
      </w:r>
      <w:r w:rsidRPr="00D207D9">
        <w:rPr>
          <w:rFonts w:ascii="ITC Avant Garde Std Bk" w:hAnsi="ITC Avant Garde Std Bk" w:cstheme="majorHAnsi"/>
          <w:spacing w:val="-18"/>
          <w:sz w:val="22"/>
          <w:szCs w:val="22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sz w:val="22"/>
          <w:szCs w:val="22"/>
        </w:rPr>
        <w:t xml:space="preserve">world </w:t>
      </w:r>
      <w:r w:rsidRPr="00D207D9">
        <w:rPr>
          <w:rFonts w:ascii="ITC Avant Garde Std Bk" w:hAnsi="ITC Avant Garde Std Bk" w:cstheme="majorHAnsi"/>
          <w:sz w:val="22"/>
          <w:szCs w:val="22"/>
        </w:rPr>
        <w:t>around us.</w:t>
      </w:r>
    </w:p>
    <w:p w14:paraId="535CD56D" w14:textId="77777777" w:rsidR="00D207D9" w:rsidRPr="00D207D9" w:rsidRDefault="00D207D9" w:rsidP="00815C96">
      <w:pPr>
        <w:pStyle w:val="BodyText"/>
        <w:ind w:left="100" w:firstLine="0"/>
        <w:rPr>
          <w:rFonts w:ascii="ITC Avant Garde Std Bk" w:hAnsi="ITC Avant Garde Std Bk" w:cstheme="majorHAnsi"/>
          <w:sz w:val="22"/>
          <w:szCs w:val="22"/>
        </w:rPr>
      </w:pPr>
    </w:p>
    <w:p w14:paraId="22DE083B" w14:textId="77777777" w:rsidR="00815C96" w:rsidRPr="00D207D9" w:rsidRDefault="00815C96" w:rsidP="00815C96">
      <w:pPr>
        <w:pStyle w:val="BodyText"/>
        <w:spacing w:before="1"/>
        <w:ind w:left="0" w:firstLine="0"/>
        <w:rPr>
          <w:rFonts w:ascii="ITC Avant Garde Std Bk" w:hAnsi="ITC Avant Garde Std Bk" w:cstheme="majorHAnsi"/>
          <w:sz w:val="22"/>
          <w:szCs w:val="22"/>
        </w:rPr>
      </w:pPr>
    </w:p>
    <w:p w14:paraId="3AEE9501" w14:textId="77777777" w:rsidR="00815C96" w:rsidRPr="00D207D9" w:rsidRDefault="00815C96" w:rsidP="00815C96">
      <w:pPr>
        <w:spacing w:before="1"/>
        <w:ind w:left="100"/>
        <w:rPr>
          <w:rFonts w:ascii="ITC Avant Garde Std Bk" w:hAnsi="ITC Avant Garde Std Bk" w:cstheme="majorHAnsi"/>
          <w:b/>
        </w:rPr>
      </w:pPr>
      <w:r w:rsidRPr="00D207D9">
        <w:rPr>
          <w:rFonts w:ascii="ITC Avant Garde Std Bk" w:hAnsi="ITC Avant Garde Std Bk" w:cstheme="majorHAnsi"/>
          <w:b/>
        </w:rPr>
        <w:t>Teaching</w:t>
      </w:r>
      <w:r w:rsidRPr="00D207D9">
        <w:rPr>
          <w:rFonts w:ascii="ITC Avant Garde Std Bk" w:hAnsi="ITC Avant Garde Std Bk" w:cstheme="majorHAnsi"/>
          <w:b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b/>
        </w:rPr>
        <w:t>and</w:t>
      </w:r>
      <w:r w:rsidRPr="00D207D9">
        <w:rPr>
          <w:rFonts w:ascii="ITC Avant Garde Std Bk" w:hAnsi="ITC Avant Garde Std Bk" w:cstheme="majorHAnsi"/>
          <w:b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b/>
        </w:rPr>
        <w:t>managing</w:t>
      </w:r>
      <w:r w:rsidRPr="00D207D9">
        <w:rPr>
          <w:rFonts w:ascii="ITC Avant Garde Std Bk" w:hAnsi="ITC Avant Garde Std Bk" w:cstheme="majorHAnsi"/>
          <w:b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b/>
        </w:rPr>
        <w:t>pupil</w:t>
      </w:r>
      <w:r w:rsidRPr="00D207D9">
        <w:rPr>
          <w:rFonts w:ascii="ITC Avant Garde Std Bk" w:hAnsi="ITC Avant Garde Std Bk" w:cstheme="majorHAnsi"/>
          <w:b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2"/>
        </w:rPr>
        <w:t>learning</w:t>
      </w:r>
    </w:p>
    <w:p w14:paraId="6DD70B78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right="368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2"/>
        </w:rPr>
        <w:t>Act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as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role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model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by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providing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inspirational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creative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teaching</w:t>
      </w:r>
      <w:r w:rsidRPr="00D207D9">
        <w:rPr>
          <w:rFonts w:ascii="ITC Avant Garde Std Bk" w:hAnsi="ITC Avant Garde Std Bk" w:cstheme="majorHAnsi"/>
          <w:spacing w:val="-14"/>
        </w:rPr>
        <w:t>, which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secures </w:t>
      </w:r>
      <w:r w:rsidRPr="00D207D9">
        <w:rPr>
          <w:rFonts w:ascii="ITC Avant Garde Std Bk" w:hAnsi="ITC Avant Garde Std Bk" w:cstheme="majorHAnsi"/>
        </w:rPr>
        <w:t>high</w:t>
      </w:r>
      <w:r w:rsidRPr="00D207D9">
        <w:rPr>
          <w:rFonts w:ascii="ITC Avant Garde Std Bk" w:hAnsi="ITC Avant Garde Std Bk" w:cstheme="majorHAnsi"/>
          <w:spacing w:val="-3"/>
        </w:rPr>
        <w:t xml:space="preserve"> </w:t>
      </w:r>
      <w:r w:rsidRPr="00D207D9">
        <w:rPr>
          <w:rFonts w:ascii="ITC Avant Garde Std Bk" w:hAnsi="ITC Avant Garde Std Bk" w:cstheme="majorHAnsi"/>
        </w:rPr>
        <w:t>standards</w:t>
      </w:r>
      <w:r w:rsidRPr="00D207D9">
        <w:rPr>
          <w:rFonts w:ascii="ITC Avant Garde Std Bk" w:hAnsi="ITC Avant Garde Std Bk" w:cstheme="majorHAnsi"/>
          <w:spacing w:val="-4"/>
        </w:rPr>
        <w:t xml:space="preserve"> </w:t>
      </w:r>
      <w:r w:rsidRPr="00D207D9">
        <w:rPr>
          <w:rFonts w:ascii="ITC Avant Garde Std Bk" w:hAnsi="ITC Avant Garde Std Bk" w:cstheme="majorHAnsi"/>
        </w:rPr>
        <w:t>of</w:t>
      </w:r>
      <w:r w:rsidRPr="00D207D9">
        <w:rPr>
          <w:rFonts w:ascii="ITC Avant Garde Std Bk" w:hAnsi="ITC Avant Garde Std Bk" w:cstheme="majorHAnsi"/>
          <w:spacing w:val="-4"/>
        </w:rPr>
        <w:t xml:space="preserve"> </w:t>
      </w:r>
      <w:r w:rsidRPr="00D207D9">
        <w:rPr>
          <w:rFonts w:ascii="ITC Avant Garde Std Bk" w:hAnsi="ITC Avant Garde Std Bk" w:cstheme="majorHAnsi"/>
        </w:rPr>
        <w:t>learning</w:t>
      </w:r>
      <w:r w:rsidRPr="00D207D9">
        <w:rPr>
          <w:rFonts w:ascii="ITC Avant Garde Std Bk" w:hAnsi="ITC Avant Garde Std Bk" w:cstheme="majorHAnsi"/>
          <w:spacing w:val="-4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4"/>
        </w:rPr>
        <w:t xml:space="preserve"> </w:t>
      </w:r>
      <w:proofErr w:type="spellStart"/>
      <w:r w:rsidRPr="00D207D9">
        <w:rPr>
          <w:rFonts w:ascii="ITC Avant Garde Std Bk" w:hAnsi="ITC Avant Garde Std Bk" w:cstheme="majorHAnsi"/>
        </w:rPr>
        <w:t>behaviour</w:t>
      </w:r>
      <w:proofErr w:type="spellEnd"/>
      <w:r w:rsidRPr="00D207D9">
        <w:rPr>
          <w:rFonts w:ascii="ITC Avant Garde Std Bk" w:hAnsi="ITC Avant Garde Std Bk" w:cstheme="majorHAnsi"/>
        </w:rPr>
        <w:t>.</w:t>
      </w:r>
    </w:p>
    <w:p w14:paraId="6DDFFF11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4"/>
        <w:ind w:right="337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Carry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out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professional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duties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of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teacher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as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set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out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in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School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Teachers’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Pay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Conditions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document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the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DfES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</w:rPr>
        <w:t>Teachers’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Standards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Framework.</w:t>
      </w:r>
    </w:p>
    <w:p w14:paraId="45490E69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0"/>
        <w:ind w:right="115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</w:rPr>
        <w:t>Play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</w:rPr>
        <w:t>a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</w:rPr>
        <w:t>significant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</w:rPr>
        <w:t>role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</w:rPr>
        <w:t>in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</w:rPr>
        <w:t>creating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</w:rPr>
        <w:t>maintaining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</w:rPr>
        <w:t>a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</w:rPr>
        <w:t>climate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</w:rPr>
        <w:t>which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</w:rPr>
        <w:t>promotes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</w:rPr>
        <w:t xml:space="preserve">and </w:t>
      </w:r>
      <w:r w:rsidRPr="00D207D9">
        <w:rPr>
          <w:rFonts w:ascii="ITC Avant Garde Std Bk" w:hAnsi="ITC Avant Garde Std Bk" w:cstheme="majorHAnsi"/>
          <w:spacing w:val="-2"/>
        </w:rPr>
        <w:t>secures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outstanding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teaching,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effective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learning,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high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standards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achievement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and </w:t>
      </w:r>
      <w:r w:rsidRPr="00D207D9">
        <w:rPr>
          <w:rFonts w:ascii="ITC Avant Garde Std Bk" w:hAnsi="ITC Avant Garde Std Bk" w:cstheme="majorHAnsi"/>
        </w:rPr>
        <w:t>good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proofErr w:type="spellStart"/>
      <w:r w:rsidRPr="00D207D9">
        <w:rPr>
          <w:rFonts w:ascii="ITC Avant Garde Std Bk" w:hAnsi="ITC Avant Garde Std Bk" w:cstheme="majorHAnsi"/>
        </w:rPr>
        <w:t>behaviour</w:t>
      </w:r>
      <w:proofErr w:type="spellEnd"/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</w:rPr>
        <w:t>throughout</w:t>
      </w:r>
      <w:r w:rsidRPr="00D207D9">
        <w:rPr>
          <w:rFonts w:ascii="ITC Avant Garde Std Bk" w:hAnsi="ITC Avant Garde Std Bk" w:cstheme="majorHAnsi"/>
          <w:spacing w:val="-3"/>
        </w:rPr>
        <w:t xml:space="preserve"> </w:t>
      </w:r>
      <w:r w:rsidRPr="00D207D9">
        <w:rPr>
          <w:rFonts w:ascii="ITC Avant Garde Std Bk" w:hAnsi="ITC Avant Garde Std Bk" w:cstheme="majorHAnsi"/>
        </w:rPr>
        <w:t>the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</w:rPr>
        <w:t>class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</w:rPr>
        <w:t>also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</w:rPr>
        <w:t>the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</w:rPr>
        <w:t>school.</w:t>
      </w:r>
    </w:p>
    <w:p w14:paraId="1EBAA6E4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27"/>
        <w:ind w:right="206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Implement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curriculum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its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assessment;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plan,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monitor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evaluate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practice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in </w:t>
      </w:r>
      <w:r w:rsidRPr="00D207D9">
        <w:rPr>
          <w:rFonts w:ascii="ITC Avant Garde Std Bk" w:hAnsi="ITC Avant Garde Std Bk" w:cstheme="majorHAnsi"/>
        </w:rPr>
        <w:t>order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</w:rPr>
        <w:t>to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</w:rPr>
        <w:t>identify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</w:rPr>
        <w:t>act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</w:rPr>
        <w:t>on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</w:rPr>
        <w:t>areas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</w:rPr>
        <w:t>for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</w:rPr>
        <w:t>improvement.</w:t>
      </w:r>
    </w:p>
    <w:p w14:paraId="79A13D02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0"/>
        <w:ind w:right="937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2"/>
        </w:rPr>
        <w:t>Actively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promote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application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literacy,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mathematics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ICT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across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the </w:t>
      </w:r>
      <w:r w:rsidRPr="00D207D9">
        <w:rPr>
          <w:rFonts w:ascii="ITC Avant Garde Std Bk" w:hAnsi="ITC Avant Garde Std Bk" w:cstheme="majorHAnsi"/>
        </w:rPr>
        <w:t>curriculum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</w:rPr>
        <w:t>for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</w:rPr>
        <w:t>all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</w:rPr>
        <w:t>pupils</w:t>
      </w:r>
    </w:p>
    <w:p w14:paraId="39AE812B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3"/>
        <w:ind w:right="885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2"/>
        </w:rPr>
        <w:t>Help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create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implement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positive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strategies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celebrate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diversity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to </w:t>
      </w:r>
      <w:r w:rsidRPr="00D207D9">
        <w:rPr>
          <w:rFonts w:ascii="ITC Avant Garde Std Bk" w:hAnsi="ITC Avant Garde Std Bk" w:cstheme="majorHAnsi"/>
        </w:rPr>
        <w:t>promote good relations and community cohesion.</w:t>
      </w:r>
    </w:p>
    <w:p w14:paraId="769E29CE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0"/>
        <w:ind w:right="419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lastRenderedPageBreak/>
        <w:t>Help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ensure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that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pupils</w:t>
      </w:r>
      <w:r w:rsidRPr="00D207D9">
        <w:rPr>
          <w:rFonts w:ascii="ITC Avant Garde Std Bk" w:hAnsi="ITC Avant Garde Std Bk" w:cstheme="majorHAnsi"/>
          <w:spacing w:val="-19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develop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study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skills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in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order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learn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more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effectively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and </w:t>
      </w:r>
      <w:r w:rsidRPr="00D207D9">
        <w:rPr>
          <w:rFonts w:ascii="ITC Avant Garde Std Bk" w:hAnsi="ITC Avant Garde Std Bk" w:cstheme="majorHAnsi"/>
        </w:rPr>
        <w:t>with increasing independence.</w:t>
      </w:r>
    </w:p>
    <w:p w14:paraId="2CB6C636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1"/>
        <w:ind w:right="322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Should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need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arise,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take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full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responsibility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for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leadership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management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of </w:t>
      </w:r>
      <w:r w:rsidRPr="00D207D9">
        <w:rPr>
          <w:rFonts w:ascii="ITC Avant Garde Std Bk" w:hAnsi="ITC Avant Garde Std Bk" w:cstheme="majorHAnsi"/>
        </w:rPr>
        <w:t>an agreed subject.</w:t>
      </w:r>
    </w:p>
    <w:p w14:paraId="7ADEE18D" w14:textId="77777777" w:rsidR="00815C96" w:rsidRPr="00D207D9" w:rsidRDefault="00815C96" w:rsidP="00815C96">
      <w:pPr>
        <w:pStyle w:val="BodyText"/>
        <w:spacing w:before="9"/>
        <w:ind w:left="0" w:firstLine="0"/>
        <w:rPr>
          <w:rFonts w:ascii="ITC Avant Garde Std Bk" w:hAnsi="ITC Avant Garde Std Bk" w:cstheme="majorHAnsi"/>
          <w:sz w:val="22"/>
          <w:szCs w:val="22"/>
        </w:rPr>
      </w:pPr>
    </w:p>
    <w:p w14:paraId="537FD98E" w14:textId="77777777" w:rsidR="00815C96" w:rsidRPr="00D207D9" w:rsidRDefault="00815C96" w:rsidP="00815C96">
      <w:pPr>
        <w:spacing w:before="1"/>
        <w:rPr>
          <w:rFonts w:ascii="ITC Avant Garde Std Bk" w:hAnsi="ITC Avant Garde Std Bk" w:cstheme="majorHAnsi"/>
          <w:b/>
          <w:w w:val="90"/>
        </w:rPr>
      </w:pPr>
    </w:p>
    <w:p w14:paraId="6AC9F5D3" w14:textId="77777777" w:rsidR="00815C96" w:rsidRPr="00D207D9" w:rsidRDefault="00815C96" w:rsidP="00815C96">
      <w:pPr>
        <w:spacing w:before="1"/>
        <w:rPr>
          <w:rFonts w:ascii="ITC Avant Garde Std Bk" w:hAnsi="ITC Avant Garde Std Bk" w:cstheme="majorHAnsi"/>
          <w:b/>
        </w:rPr>
      </w:pPr>
      <w:r w:rsidRPr="00D207D9">
        <w:rPr>
          <w:rFonts w:ascii="ITC Avant Garde Std Bk" w:hAnsi="ITC Avant Garde Std Bk" w:cstheme="majorHAnsi"/>
          <w:b/>
          <w:w w:val="90"/>
        </w:rPr>
        <w:t>Pupil</w:t>
      </w:r>
      <w:r w:rsidRPr="00D207D9">
        <w:rPr>
          <w:rFonts w:ascii="ITC Avant Garde Std Bk" w:hAnsi="ITC Avant Garde Std Bk" w:cstheme="majorHAnsi"/>
          <w:b/>
          <w:spacing w:val="-5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2"/>
        </w:rPr>
        <w:t>Achievement</w:t>
      </w:r>
    </w:p>
    <w:p w14:paraId="60E8864D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100"/>
        <w:ind w:right="41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2"/>
        </w:rPr>
        <w:t>Play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significant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role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in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making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explicit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pupils,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parents,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teachers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wider </w:t>
      </w:r>
      <w:r w:rsidRPr="00D207D9">
        <w:rPr>
          <w:rFonts w:ascii="ITC Avant Garde Std Bk" w:hAnsi="ITC Avant Garde Std Bk" w:cstheme="majorHAnsi"/>
          <w:spacing w:val="-4"/>
        </w:rPr>
        <w:t>community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school’s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high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expectations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that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all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pupils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can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flourish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be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best </w:t>
      </w:r>
      <w:r w:rsidRPr="00D207D9">
        <w:rPr>
          <w:rFonts w:ascii="ITC Avant Garde Std Bk" w:hAnsi="ITC Avant Garde Std Bk" w:cstheme="majorHAnsi"/>
        </w:rPr>
        <w:t>they can be.</w:t>
      </w:r>
    </w:p>
    <w:p w14:paraId="5375327B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29"/>
        <w:ind w:right="1386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Ensure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that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resources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are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dedicated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ensuring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highest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standards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of </w:t>
      </w:r>
      <w:r w:rsidRPr="00D207D9">
        <w:rPr>
          <w:rFonts w:ascii="ITC Avant Garde Std Bk" w:hAnsi="ITC Avant Garde Std Bk" w:cstheme="majorHAnsi"/>
        </w:rPr>
        <w:t>achievement for all pupils.</w:t>
      </w:r>
    </w:p>
    <w:p w14:paraId="521E71D9" w14:textId="2B74A950" w:rsidR="00815C96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ind w:right="344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</w:rPr>
        <w:t>Have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a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clear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understanding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of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needs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of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all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pupils,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including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those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>with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</w:rPr>
        <w:t xml:space="preserve">special </w:t>
      </w:r>
      <w:r w:rsidRPr="00D207D9">
        <w:rPr>
          <w:rFonts w:ascii="ITC Avant Garde Std Bk" w:hAnsi="ITC Avant Garde Std Bk" w:cstheme="majorHAnsi"/>
          <w:spacing w:val="-2"/>
        </w:rPr>
        <w:t>educational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needs;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gifted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talented;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EAL;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disabilities;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be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able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use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and </w:t>
      </w:r>
      <w:r w:rsidRPr="00D207D9">
        <w:rPr>
          <w:rFonts w:ascii="ITC Avant Garde Std Bk" w:hAnsi="ITC Avant Garde Std Bk" w:cstheme="majorHAnsi"/>
        </w:rPr>
        <w:t>evaluate distinctive teaching approaches to engage and support them.</w:t>
      </w:r>
    </w:p>
    <w:p w14:paraId="35903F6D" w14:textId="77777777" w:rsidR="00D207D9" w:rsidRPr="00D207D9" w:rsidRDefault="00D207D9" w:rsidP="00D207D9">
      <w:pPr>
        <w:pStyle w:val="ListParagraph"/>
        <w:tabs>
          <w:tab w:val="left" w:pos="821"/>
        </w:tabs>
        <w:ind w:right="344" w:firstLine="0"/>
        <w:rPr>
          <w:rFonts w:ascii="ITC Avant Garde Std Bk" w:hAnsi="ITC Avant Garde Std Bk" w:cstheme="majorHAnsi"/>
        </w:rPr>
      </w:pPr>
    </w:p>
    <w:p w14:paraId="75027183" w14:textId="77777777" w:rsidR="00815C96" w:rsidRPr="00D207D9" w:rsidRDefault="00815C96" w:rsidP="00815C96">
      <w:pPr>
        <w:pStyle w:val="BodyText"/>
        <w:spacing w:before="8"/>
        <w:ind w:left="0" w:firstLine="0"/>
        <w:rPr>
          <w:rFonts w:ascii="ITC Avant Garde Std Bk" w:hAnsi="ITC Avant Garde Std Bk" w:cstheme="majorHAnsi"/>
          <w:sz w:val="22"/>
          <w:szCs w:val="22"/>
        </w:rPr>
      </w:pPr>
    </w:p>
    <w:p w14:paraId="79C9AD11" w14:textId="77777777" w:rsidR="00815C96" w:rsidRPr="00D207D9" w:rsidRDefault="00815C96" w:rsidP="00815C96">
      <w:pPr>
        <w:rPr>
          <w:rFonts w:ascii="ITC Avant Garde Std Bk" w:hAnsi="ITC Avant Garde Std Bk" w:cstheme="majorHAnsi"/>
          <w:b/>
          <w:spacing w:val="-2"/>
        </w:rPr>
      </w:pPr>
      <w:r w:rsidRPr="00D207D9">
        <w:rPr>
          <w:rFonts w:ascii="ITC Avant Garde Std Bk" w:hAnsi="ITC Avant Garde Std Bk" w:cstheme="majorHAnsi"/>
          <w:b/>
        </w:rPr>
        <w:t>Managing</w:t>
      </w:r>
      <w:r w:rsidRPr="00D207D9">
        <w:rPr>
          <w:rFonts w:ascii="ITC Avant Garde Std Bk" w:hAnsi="ITC Avant Garde Std Bk" w:cstheme="majorHAnsi"/>
          <w:b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b/>
        </w:rPr>
        <w:t>own</w:t>
      </w:r>
      <w:r w:rsidRPr="00D207D9">
        <w:rPr>
          <w:rFonts w:ascii="ITC Avant Garde Std Bk" w:hAnsi="ITC Avant Garde Std Bk" w:cstheme="majorHAnsi"/>
          <w:b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b/>
        </w:rPr>
        <w:t>performance</w:t>
      </w:r>
      <w:r w:rsidRPr="00D207D9">
        <w:rPr>
          <w:rFonts w:ascii="ITC Avant Garde Std Bk" w:hAnsi="ITC Avant Garde Std Bk" w:cstheme="majorHAnsi"/>
          <w:b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b/>
        </w:rPr>
        <w:t>and</w:t>
      </w:r>
      <w:r w:rsidRPr="00D207D9">
        <w:rPr>
          <w:rFonts w:ascii="ITC Avant Garde Std Bk" w:hAnsi="ITC Avant Garde Std Bk" w:cstheme="majorHAnsi"/>
          <w:b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2"/>
        </w:rPr>
        <w:t>development</w:t>
      </w:r>
    </w:p>
    <w:p w14:paraId="49015664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w w:val="90"/>
        </w:rPr>
        <w:t>Take</w:t>
      </w:r>
      <w:r w:rsidRPr="00D207D9">
        <w:rPr>
          <w:rFonts w:ascii="ITC Avant Garde Std Bk" w:hAnsi="ITC Avant Garde Std Bk" w:cstheme="majorHAnsi"/>
          <w:spacing w:val="5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responsibility</w:t>
      </w:r>
      <w:r w:rsidRPr="00D207D9">
        <w:rPr>
          <w:rFonts w:ascii="ITC Avant Garde Std Bk" w:hAnsi="ITC Avant Garde Std Bk" w:cstheme="majorHAnsi"/>
          <w:spacing w:val="5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for</w:t>
      </w:r>
      <w:r w:rsidRPr="00D207D9">
        <w:rPr>
          <w:rFonts w:ascii="ITC Avant Garde Std Bk" w:hAnsi="ITC Avant Garde Std Bk" w:cstheme="majorHAnsi"/>
          <w:spacing w:val="10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own</w:t>
      </w:r>
      <w:r w:rsidRPr="00D207D9">
        <w:rPr>
          <w:rFonts w:ascii="ITC Avant Garde Std Bk" w:hAnsi="ITC Avant Garde Std Bk" w:cstheme="majorHAnsi"/>
          <w:spacing w:val="7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professional</w:t>
      </w:r>
      <w:r w:rsidRPr="00D207D9">
        <w:rPr>
          <w:rFonts w:ascii="ITC Avant Garde Std Bk" w:hAnsi="ITC Avant Garde Std Bk" w:cstheme="majorHAnsi"/>
          <w:spacing w:val="7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w w:val="90"/>
        </w:rPr>
        <w:t>development.</w:t>
      </w:r>
    </w:p>
    <w:p w14:paraId="535C25D9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29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w w:val="90"/>
        </w:rPr>
        <w:t>Use</w:t>
      </w:r>
      <w:r w:rsidRPr="00D207D9">
        <w:rPr>
          <w:rFonts w:ascii="ITC Avant Garde Std Bk" w:hAnsi="ITC Avant Garde Std Bk" w:cstheme="majorHAnsi"/>
          <w:spacing w:val="7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effective</w:t>
      </w:r>
      <w:r w:rsidRPr="00D207D9">
        <w:rPr>
          <w:rFonts w:ascii="ITC Avant Garde Std Bk" w:hAnsi="ITC Avant Garde Std Bk" w:cstheme="majorHAnsi"/>
          <w:spacing w:val="8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ICT</w:t>
      </w:r>
      <w:r w:rsidRPr="00D207D9">
        <w:rPr>
          <w:rFonts w:ascii="ITC Avant Garde Std Bk" w:hAnsi="ITC Avant Garde Std Bk" w:cstheme="majorHAnsi"/>
          <w:spacing w:val="7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skills</w:t>
      </w:r>
      <w:r w:rsidRPr="00D207D9">
        <w:rPr>
          <w:rFonts w:ascii="ITC Avant Garde Std Bk" w:hAnsi="ITC Avant Garde Std Bk" w:cstheme="majorHAnsi"/>
          <w:spacing w:val="8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for</w:t>
      </w:r>
      <w:r w:rsidRPr="00D207D9">
        <w:rPr>
          <w:rFonts w:ascii="ITC Avant Garde Std Bk" w:hAnsi="ITC Avant Garde Std Bk" w:cstheme="majorHAnsi"/>
          <w:spacing w:val="12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teaching,</w:t>
      </w:r>
      <w:r w:rsidRPr="00D207D9">
        <w:rPr>
          <w:rFonts w:ascii="ITC Avant Garde Std Bk" w:hAnsi="ITC Avant Garde Std Bk" w:cstheme="majorHAnsi"/>
          <w:spacing w:val="4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learning</w:t>
      </w:r>
      <w:r w:rsidRPr="00D207D9">
        <w:rPr>
          <w:rFonts w:ascii="ITC Avant Garde Std Bk" w:hAnsi="ITC Avant Garde Std Bk" w:cstheme="majorHAnsi"/>
          <w:spacing w:val="8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and</w:t>
      </w:r>
      <w:r w:rsidRPr="00D207D9">
        <w:rPr>
          <w:rFonts w:ascii="ITC Avant Garde Std Bk" w:hAnsi="ITC Avant Garde Std Bk" w:cstheme="majorHAnsi"/>
          <w:spacing w:val="5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w w:val="90"/>
        </w:rPr>
        <w:t>management.</w:t>
      </w:r>
    </w:p>
    <w:p w14:paraId="1124E8C6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3" w:line="235" w:lineRule="auto"/>
        <w:ind w:right="398"/>
        <w:rPr>
          <w:rFonts w:ascii="ITC Avant Garde Std Bk" w:hAnsi="ITC Avant Garde Std Bk" w:cstheme="majorHAnsi"/>
        </w:rPr>
      </w:pPr>
      <w:proofErr w:type="spellStart"/>
      <w:r w:rsidRPr="00D207D9">
        <w:rPr>
          <w:rFonts w:ascii="ITC Avant Garde Std Bk" w:hAnsi="ITC Avant Garde Std Bk" w:cstheme="majorHAnsi"/>
          <w:spacing w:val="-4"/>
        </w:rPr>
        <w:t>Prioritise</w:t>
      </w:r>
      <w:proofErr w:type="spellEnd"/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manage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own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time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effectively,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particularly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in</w:t>
      </w:r>
      <w:r w:rsidRPr="00D207D9">
        <w:rPr>
          <w:rFonts w:ascii="ITC Avant Garde Std Bk" w:hAnsi="ITC Avant Garde Std Bk" w:cstheme="majorHAnsi"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relation</w:t>
      </w:r>
      <w:r w:rsidRPr="00D207D9">
        <w:rPr>
          <w:rFonts w:ascii="ITC Avant Garde Std Bk" w:hAnsi="ITC Avant Garde Std Bk" w:cstheme="majorHAnsi"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balancing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the </w:t>
      </w:r>
      <w:r w:rsidRPr="00D207D9">
        <w:rPr>
          <w:rFonts w:ascii="ITC Avant Garde Std Bk" w:hAnsi="ITC Avant Garde Std Bk" w:cstheme="majorHAnsi"/>
        </w:rPr>
        <w:t>demands of teaching with additional school commitments</w:t>
      </w:r>
    </w:p>
    <w:p w14:paraId="5002BFD5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1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6"/>
        </w:rPr>
        <w:t>Work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under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pressure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and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to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deadlines</w:t>
      </w:r>
    </w:p>
    <w:p w14:paraId="1486284C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3" w:line="235" w:lineRule="auto"/>
        <w:ind w:right="416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6"/>
        </w:rPr>
        <w:t>Where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required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work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with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other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teachers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collaboratively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across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the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Trust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in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order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 xml:space="preserve">to </w:t>
      </w:r>
      <w:r w:rsidRPr="00D207D9">
        <w:rPr>
          <w:rFonts w:ascii="ITC Avant Garde Std Bk" w:hAnsi="ITC Avant Garde Std Bk" w:cstheme="majorHAnsi"/>
          <w:spacing w:val="-2"/>
        </w:rPr>
        <w:t>improve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standards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cross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proofErr w:type="spellStart"/>
      <w:r w:rsidRPr="00D207D9">
        <w:rPr>
          <w:rFonts w:ascii="ITC Avant Garde Std Bk" w:hAnsi="ITC Avant Garde Std Bk" w:cstheme="majorHAnsi"/>
          <w:spacing w:val="-2"/>
        </w:rPr>
        <w:t>fertilisation</w:t>
      </w:r>
      <w:proofErr w:type="spellEnd"/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ideas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initiatives.</w:t>
      </w:r>
    </w:p>
    <w:p w14:paraId="79C49DE2" w14:textId="15A88934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1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w w:val="90"/>
        </w:rPr>
        <w:t>Attend</w:t>
      </w:r>
      <w:r w:rsidRPr="00D207D9">
        <w:rPr>
          <w:rFonts w:ascii="ITC Avant Garde Std Bk" w:hAnsi="ITC Avant Garde Std Bk" w:cstheme="majorHAnsi"/>
          <w:spacing w:val="12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Trust</w:t>
      </w:r>
      <w:r w:rsidRPr="00D207D9">
        <w:rPr>
          <w:rFonts w:ascii="ITC Avant Garde Std Bk" w:hAnsi="ITC Avant Garde Std Bk" w:cstheme="majorHAnsi"/>
          <w:spacing w:val="1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Improvement</w:t>
      </w:r>
      <w:r w:rsidRPr="00D207D9">
        <w:rPr>
          <w:rFonts w:ascii="ITC Avant Garde Std Bk" w:hAnsi="ITC Avant Garde Std Bk" w:cstheme="majorHAnsi"/>
          <w:spacing w:val="1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Groups</w:t>
      </w:r>
      <w:r w:rsidRPr="00D207D9">
        <w:rPr>
          <w:rFonts w:ascii="ITC Avant Garde Std Bk" w:hAnsi="ITC Avant Garde Std Bk" w:cstheme="majorHAnsi"/>
          <w:spacing w:val="19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w w:val="90"/>
        </w:rPr>
        <w:t>(TIGS)</w:t>
      </w:r>
    </w:p>
    <w:p w14:paraId="7DA446F6" w14:textId="77777777" w:rsidR="00D207D9" w:rsidRPr="00D207D9" w:rsidRDefault="00D207D9" w:rsidP="00D207D9">
      <w:pPr>
        <w:pStyle w:val="ListParagraph"/>
        <w:tabs>
          <w:tab w:val="left" w:pos="821"/>
        </w:tabs>
        <w:spacing w:before="31"/>
        <w:ind w:firstLine="0"/>
        <w:rPr>
          <w:rFonts w:ascii="ITC Avant Garde Std Bk" w:hAnsi="ITC Avant Garde Std Bk" w:cstheme="majorHAnsi"/>
        </w:rPr>
      </w:pPr>
    </w:p>
    <w:p w14:paraId="06E9E2BD" w14:textId="77777777" w:rsidR="00815C96" w:rsidRPr="00D207D9" w:rsidRDefault="00815C96" w:rsidP="00815C96">
      <w:pPr>
        <w:pStyle w:val="BodyText"/>
        <w:spacing w:before="9"/>
        <w:ind w:left="0" w:firstLine="0"/>
        <w:rPr>
          <w:rFonts w:ascii="ITC Avant Garde Std Bk" w:hAnsi="ITC Avant Garde Std Bk" w:cstheme="majorHAnsi"/>
          <w:sz w:val="22"/>
          <w:szCs w:val="22"/>
        </w:rPr>
      </w:pPr>
    </w:p>
    <w:p w14:paraId="55AC150C" w14:textId="77777777" w:rsidR="00815C96" w:rsidRPr="00D207D9" w:rsidRDefault="00815C96" w:rsidP="00815C96">
      <w:pPr>
        <w:rPr>
          <w:rFonts w:ascii="ITC Avant Garde Std Bk" w:hAnsi="ITC Avant Garde Std Bk" w:cstheme="majorHAnsi"/>
          <w:b/>
          <w:spacing w:val="-4"/>
        </w:rPr>
      </w:pPr>
      <w:proofErr w:type="spellStart"/>
      <w:r w:rsidRPr="00D207D9">
        <w:rPr>
          <w:rFonts w:ascii="ITC Avant Garde Std Bk" w:hAnsi="ITC Avant Garde Std Bk" w:cstheme="majorHAnsi"/>
          <w:b/>
          <w:spacing w:val="-4"/>
        </w:rPr>
        <w:t>Behaviour</w:t>
      </w:r>
      <w:proofErr w:type="spellEnd"/>
      <w:r w:rsidRPr="00D207D9">
        <w:rPr>
          <w:rFonts w:ascii="ITC Avant Garde Std Bk" w:hAnsi="ITC Avant Garde Std Bk" w:cstheme="majorHAnsi"/>
          <w:b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and</w:t>
      </w:r>
      <w:r w:rsidRPr="00D207D9">
        <w:rPr>
          <w:rFonts w:ascii="ITC Avant Garde Std Bk" w:hAnsi="ITC Avant Garde Std Bk" w:cstheme="majorHAnsi"/>
          <w:b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Safety</w:t>
      </w:r>
    </w:p>
    <w:p w14:paraId="45B04387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ind w:right="506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6"/>
        </w:rPr>
        <w:t>Establish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safe,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purposeful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and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stimulating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environment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for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pupil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rooted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in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 xml:space="preserve">mutual </w:t>
      </w:r>
      <w:r w:rsidRPr="00D207D9">
        <w:rPr>
          <w:rFonts w:ascii="ITC Avant Garde Std Bk" w:hAnsi="ITC Avant Garde Std Bk" w:cstheme="majorHAnsi"/>
          <w:spacing w:val="-2"/>
        </w:rPr>
        <w:t>respect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establish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framework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for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discipline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with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range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strategies,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using praise,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sanctions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rewards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consistently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fairly.</w:t>
      </w:r>
    </w:p>
    <w:p w14:paraId="161B678A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ind w:right="143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</w:rPr>
        <w:t>Manage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classes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effectively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</w:rPr>
        <w:t>using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approaches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</w:rPr>
        <w:t>which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are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appropriate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to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</w:rPr>
        <w:t>pupils’</w:t>
      </w:r>
      <w:r w:rsidRPr="00D207D9">
        <w:rPr>
          <w:rFonts w:ascii="ITC Avant Garde Std Bk" w:hAnsi="ITC Avant Garde Std Bk" w:cstheme="majorHAnsi"/>
          <w:spacing w:val="-18"/>
        </w:rPr>
        <w:t xml:space="preserve"> </w:t>
      </w:r>
      <w:r w:rsidRPr="00D207D9">
        <w:rPr>
          <w:rFonts w:ascii="ITC Avant Garde Std Bk" w:hAnsi="ITC Avant Garde Std Bk" w:cstheme="majorHAnsi"/>
        </w:rPr>
        <w:t>needs in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order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to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inspire,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</w:rPr>
        <w:t>motivate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challenge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</w:rPr>
        <w:t>pupils.</w:t>
      </w:r>
    </w:p>
    <w:p w14:paraId="345FD646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4"/>
        <w:ind w:right="374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Be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positive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role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model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demonstrate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consistently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positive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attitudes,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values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"/>
        </w:rPr>
        <w:t xml:space="preserve"> </w:t>
      </w:r>
      <w:proofErr w:type="spellStart"/>
      <w:r w:rsidRPr="00D207D9">
        <w:rPr>
          <w:rFonts w:ascii="ITC Avant Garde Std Bk" w:hAnsi="ITC Avant Garde Std Bk" w:cstheme="majorHAnsi"/>
        </w:rPr>
        <w:t>behaviour</w:t>
      </w:r>
      <w:proofErr w:type="spellEnd"/>
      <w:r w:rsidRPr="00D207D9">
        <w:rPr>
          <w:rFonts w:ascii="ITC Avant Garde Std Bk" w:hAnsi="ITC Avant Garde Std Bk" w:cstheme="majorHAnsi"/>
          <w:spacing w:val="-1"/>
        </w:rPr>
        <w:t xml:space="preserve"> </w:t>
      </w:r>
      <w:r w:rsidRPr="00D207D9">
        <w:rPr>
          <w:rFonts w:ascii="ITC Avant Garde Std Bk" w:hAnsi="ITC Avant Garde Std Bk" w:cstheme="majorHAnsi"/>
        </w:rPr>
        <w:t>which are</w:t>
      </w:r>
      <w:r w:rsidRPr="00D207D9">
        <w:rPr>
          <w:rFonts w:ascii="ITC Avant Garde Std Bk" w:hAnsi="ITC Avant Garde Std Bk" w:cstheme="majorHAnsi"/>
          <w:spacing w:val="-1"/>
        </w:rPr>
        <w:t xml:space="preserve"> </w:t>
      </w:r>
      <w:r w:rsidRPr="00D207D9">
        <w:rPr>
          <w:rFonts w:ascii="ITC Avant Garde Std Bk" w:hAnsi="ITC Avant Garde Std Bk" w:cstheme="majorHAnsi"/>
        </w:rPr>
        <w:t>expected</w:t>
      </w:r>
      <w:r w:rsidRPr="00D207D9">
        <w:rPr>
          <w:rFonts w:ascii="ITC Avant Garde Std Bk" w:hAnsi="ITC Avant Garde Std Bk" w:cstheme="majorHAnsi"/>
          <w:spacing w:val="-1"/>
        </w:rPr>
        <w:t xml:space="preserve"> </w:t>
      </w:r>
      <w:r w:rsidRPr="00D207D9">
        <w:rPr>
          <w:rFonts w:ascii="ITC Avant Garde Std Bk" w:hAnsi="ITC Avant Garde Std Bk" w:cstheme="majorHAnsi"/>
        </w:rPr>
        <w:t>of</w:t>
      </w:r>
      <w:r w:rsidRPr="00D207D9">
        <w:rPr>
          <w:rFonts w:ascii="ITC Avant Garde Std Bk" w:hAnsi="ITC Avant Garde Std Bk" w:cstheme="majorHAnsi"/>
          <w:spacing w:val="-1"/>
        </w:rPr>
        <w:t xml:space="preserve"> </w:t>
      </w:r>
      <w:r w:rsidRPr="00D207D9">
        <w:rPr>
          <w:rFonts w:ascii="ITC Avant Garde Std Bk" w:hAnsi="ITC Avant Garde Std Bk" w:cstheme="majorHAnsi"/>
        </w:rPr>
        <w:t>pupils and staff</w:t>
      </w:r>
      <w:r w:rsidRPr="00D207D9">
        <w:rPr>
          <w:rFonts w:ascii="ITC Avant Garde Std Bk" w:hAnsi="ITC Avant Garde Std Bk" w:cstheme="majorHAnsi"/>
          <w:spacing w:val="-1"/>
        </w:rPr>
        <w:t xml:space="preserve"> </w:t>
      </w:r>
      <w:r w:rsidRPr="00D207D9">
        <w:rPr>
          <w:rFonts w:ascii="ITC Avant Garde Std Bk" w:hAnsi="ITC Avant Garde Std Bk" w:cstheme="majorHAnsi"/>
        </w:rPr>
        <w:t>alike</w:t>
      </w:r>
    </w:p>
    <w:p w14:paraId="5BAC1DA9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ind w:right="74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Maintain</w:t>
      </w:r>
      <w:r w:rsidRPr="00D207D9">
        <w:rPr>
          <w:rFonts w:ascii="ITC Avant Garde Std Bk" w:hAnsi="ITC Avant Garde Std Bk" w:cstheme="majorHAnsi"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good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relationships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with</w:t>
      </w:r>
      <w:r w:rsidRPr="00D207D9">
        <w:rPr>
          <w:rFonts w:ascii="ITC Avant Garde Std Bk" w:hAnsi="ITC Avant Garde Std Bk" w:cstheme="majorHAnsi"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pupils,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exercise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appropriate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authority,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act </w:t>
      </w:r>
      <w:r w:rsidRPr="00D207D9">
        <w:rPr>
          <w:rFonts w:ascii="ITC Avant Garde Std Bk" w:hAnsi="ITC Avant Garde Std Bk" w:cstheme="majorHAnsi"/>
        </w:rPr>
        <w:t>decisively when necessary</w:t>
      </w:r>
    </w:p>
    <w:p w14:paraId="74FABB40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348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2"/>
        </w:rPr>
        <w:t>Have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high</w:t>
      </w:r>
      <w:r w:rsidRPr="00D207D9">
        <w:rPr>
          <w:rFonts w:ascii="ITC Avant Garde Std Bk" w:hAnsi="ITC Avant Garde Std Bk" w:cstheme="majorHAnsi"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expectations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proofErr w:type="spellStart"/>
      <w:r w:rsidRPr="00D207D9">
        <w:rPr>
          <w:rFonts w:ascii="ITC Avant Garde Std Bk" w:hAnsi="ITC Avant Garde Std Bk" w:cstheme="majorHAnsi"/>
          <w:spacing w:val="-2"/>
        </w:rPr>
        <w:t>behaviour</w:t>
      </w:r>
      <w:proofErr w:type="spellEnd"/>
      <w:r w:rsidRPr="00D207D9">
        <w:rPr>
          <w:rFonts w:ascii="ITC Avant Garde Std Bk" w:hAnsi="ITC Avant Garde Std Bk" w:cstheme="majorHAnsi"/>
          <w:spacing w:val="-2"/>
        </w:rPr>
        <w:t>,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promoting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self-control</w:t>
      </w:r>
      <w:r w:rsidRPr="00D207D9">
        <w:rPr>
          <w:rFonts w:ascii="ITC Avant Garde Std Bk" w:hAnsi="ITC Avant Garde Std Bk" w:cstheme="majorHAnsi"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independence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of </w:t>
      </w:r>
      <w:r w:rsidRPr="00D207D9">
        <w:rPr>
          <w:rFonts w:ascii="ITC Avant Garde Std Bk" w:hAnsi="ITC Avant Garde Std Bk" w:cstheme="majorHAnsi"/>
        </w:rPr>
        <w:t>all learners</w:t>
      </w:r>
    </w:p>
    <w:p w14:paraId="51EE84CE" w14:textId="2243389D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4"/>
        <w:ind w:right="235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</w:rPr>
        <w:t>Be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</w:rPr>
        <w:t>responsible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for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promoting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safeguarding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the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welfare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of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>children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</w:rPr>
        <w:t>and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</w:rPr>
        <w:t xml:space="preserve">young </w:t>
      </w:r>
      <w:r w:rsidRPr="00D207D9">
        <w:rPr>
          <w:rFonts w:ascii="ITC Avant Garde Std Bk" w:hAnsi="ITC Avant Garde Std Bk" w:cstheme="majorHAnsi"/>
          <w:spacing w:val="-2"/>
        </w:rPr>
        <w:t>people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within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school,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raising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any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concerns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following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school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protocol/procedures</w:t>
      </w:r>
    </w:p>
    <w:p w14:paraId="07DFB295" w14:textId="2BD2C5E9" w:rsidR="00D207D9" w:rsidRDefault="00D207D9" w:rsidP="00D207D9">
      <w:pPr>
        <w:pStyle w:val="ListParagraph"/>
        <w:tabs>
          <w:tab w:val="left" w:pos="821"/>
        </w:tabs>
        <w:spacing w:before="4"/>
        <w:ind w:right="235" w:firstLine="0"/>
        <w:rPr>
          <w:rFonts w:ascii="ITC Avant Garde Std Bk" w:hAnsi="ITC Avant Garde Std Bk" w:cstheme="majorHAnsi"/>
          <w:spacing w:val="-2"/>
        </w:rPr>
      </w:pPr>
    </w:p>
    <w:p w14:paraId="4FFF55EF" w14:textId="119086F2" w:rsidR="00D207D9" w:rsidRDefault="00D207D9" w:rsidP="00D207D9">
      <w:pPr>
        <w:pStyle w:val="ListParagraph"/>
        <w:tabs>
          <w:tab w:val="left" w:pos="821"/>
        </w:tabs>
        <w:spacing w:before="4"/>
        <w:ind w:right="235" w:firstLine="0"/>
        <w:rPr>
          <w:rFonts w:ascii="ITC Avant Garde Std Bk" w:hAnsi="ITC Avant Garde Std Bk" w:cstheme="majorHAnsi"/>
          <w:spacing w:val="-2"/>
        </w:rPr>
      </w:pPr>
    </w:p>
    <w:p w14:paraId="7095B293" w14:textId="77777777" w:rsidR="00D207D9" w:rsidRPr="00D207D9" w:rsidRDefault="00D207D9" w:rsidP="00D207D9">
      <w:pPr>
        <w:pStyle w:val="ListParagraph"/>
        <w:tabs>
          <w:tab w:val="left" w:pos="821"/>
        </w:tabs>
        <w:spacing w:before="4"/>
        <w:ind w:right="235" w:firstLine="0"/>
        <w:rPr>
          <w:rFonts w:ascii="ITC Avant Garde Std Bk" w:hAnsi="ITC Avant Garde Std Bk" w:cstheme="majorHAnsi"/>
        </w:rPr>
      </w:pPr>
    </w:p>
    <w:p w14:paraId="34C8DF73" w14:textId="77777777" w:rsidR="00901BCF" w:rsidRDefault="00901BCF" w:rsidP="00815C96">
      <w:pPr>
        <w:spacing w:before="201"/>
        <w:rPr>
          <w:rFonts w:ascii="ITC Avant Garde Std Bk" w:hAnsi="ITC Avant Garde Std Bk" w:cstheme="majorHAnsi"/>
          <w:b/>
          <w:w w:val="90"/>
        </w:rPr>
      </w:pPr>
    </w:p>
    <w:p w14:paraId="4669A4BC" w14:textId="7ADABE71" w:rsidR="00815C96" w:rsidRPr="00D207D9" w:rsidRDefault="00815C96" w:rsidP="00815C96">
      <w:pPr>
        <w:spacing w:before="201"/>
        <w:rPr>
          <w:rFonts w:ascii="ITC Avant Garde Std Bk" w:hAnsi="ITC Avant Garde Std Bk" w:cstheme="majorHAnsi"/>
          <w:b/>
          <w:spacing w:val="-2"/>
          <w:w w:val="90"/>
        </w:rPr>
      </w:pPr>
      <w:r w:rsidRPr="00D207D9">
        <w:rPr>
          <w:rFonts w:ascii="ITC Avant Garde Std Bk" w:hAnsi="ITC Avant Garde Std Bk" w:cstheme="majorHAnsi"/>
          <w:b/>
          <w:w w:val="90"/>
        </w:rPr>
        <w:lastRenderedPageBreak/>
        <w:t>Relations</w:t>
      </w:r>
      <w:r w:rsidRPr="00D207D9">
        <w:rPr>
          <w:rFonts w:ascii="ITC Avant Garde Std Bk" w:hAnsi="ITC Avant Garde Std Bk" w:cstheme="majorHAnsi"/>
          <w:b/>
          <w:spacing w:val="13"/>
        </w:rPr>
        <w:t xml:space="preserve"> </w:t>
      </w:r>
      <w:r w:rsidRPr="00D207D9">
        <w:rPr>
          <w:rFonts w:ascii="ITC Avant Garde Std Bk" w:hAnsi="ITC Avant Garde Std Bk" w:cstheme="majorHAnsi"/>
          <w:b/>
          <w:w w:val="90"/>
        </w:rPr>
        <w:t>with</w:t>
      </w:r>
      <w:r w:rsidRPr="00D207D9">
        <w:rPr>
          <w:rFonts w:ascii="ITC Avant Garde Std Bk" w:hAnsi="ITC Avant Garde Std Bk" w:cstheme="majorHAnsi"/>
          <w:b/>
          <w:spacing w:val="11"/>
        </w:rPr>
        <w:t xml:space="preserve"> </w:t>
      </w:r>
      <w:r w:rsidRPr="00D207D9">
        <w:rPr>
          <w:rFonts w:ascii="ITC Avant Garde Std Bk" w:hAnsi="ITC Avant Garde Std Bk" w:cstheme="majorHAnsi"/>
          <w:b/>
          <w:w w:val="90"/>
        </w:rPr>
        <w:t>parents</w:t>
      </w:r>
      <w:r w:rsidRPr="00D207D9">
        <w:rPr>
          <w:rFonts w:ascii="ITC Avant Garde Std Bk" w:hAnsi="ITC Avant Garde Std Bk" w:cstheme="majorHAnsi"/>
          <w:b/>
          <w:spacing w:val="12"/>
        </w:rPr>
        <w:t xml:space="preserve"> </w:t>
      </w:r>
      <w:r w:rsidRPr="00D207D9">
        <w:rPr>
          <w:rFonts w:ascii="ITC Avant Garde Std Bk" w:hAnsi="ITC Avant Garde Std Bk" w:cstheme="majorHAnsi"/>
          <w:b/>
          <w:w w:val="90"/>
        </w:rPr>
        <w:t>and</w:t>
      </w:r>
      <w:r w:rsidRPr="00D207D9">
        <w:rPr>
          <w:rFonts w:ascii="ITC Avant Garde Std Bk" w:hAnsi="ITC Avant Garde Std Bk" w:cstheme="majorHAnsi"/>
          <w:b/>
          <w:spacing w:val="11"/>
        </w:rPr>
        <w:t xml:space="preserve"> </w:t>
      </w:r>
      <w:r w:rsidRPr="00D207D9">
        <w:rPr>
          <w:rFonts w:ascii="ITC Avant Garde Std Bk" w:hAnsi="ITC Avant Garde Std Bk" w:cstheme="majorHAnsi"/>
          <w:b/>
          <w:w w:val="90"/>
        </w:rPr>
        <w:t>the</w:t>
      </w:r>
      <w:r w:rsidRPr="00D207D9">
        <w:rPr>
          <w:rFonts w:ascii="ITC Avant Garde Std Bk" w:hAnsi="ITC Avant Garde Std Bk" w:cstheme="majorHAnsi"/>
          <w:b/>
          <w:spacing w:val="11"/>
        </w:rPr>
        <w:t xml:space="preserve"> </w:t>
      </w:r>
      <w:r w:rsidRPr="00D207D9">
        <w:rPr>
          <w:rFonts w:ascii="ITC Avant Garde Std Bk" w:hAnsi="ITC Avant Garde Std Bk" w:cstheme="majorHAnsi"/>
          <w:b/>
          <w:w w:val="90"/>
        </w:rPr>
        <w:t>wider</w:t>
      </w:r>
      <w:r w:rsidRPr="00D207D9">
        <w:rPr>
          <w:rFonts w:ascii="ITC Avant Garde Std Bk" w:hAnsi="ITC Avant Garde Std Bk" w:cstheme="majorHAnsi"/>
          <w:b/>
          <w:spacing w:val="11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2"/>
          <w:w w:val="90"/>
        </w:rPr>
        <w:t>community</w:t>
      </w:r>
    </w:p>
    <w:p w14:paraId="5DE1883A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ind w:right="309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Actively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seek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opportunities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develop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effective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relationships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with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community to </w:t>
      </w:r>
      <w:r w:rsidRPr="00D207D9">
        <w:rPr>
          <w:rFonts w:ascii="ITC Avant Garde Std Bk" w:hAnsi="ITC Avant Garde Std Bk" w:cstheme="majorHAnsi"/>
        </w:rPr>
        <w:t>extend the curriculum and to enhance teaching and learning.</w:t>
      </w:r>
    </w:p>
    <w:p w14:paraId="3034014C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28"/>
        <w:ind w:right="406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2"/>
        </w:rPr>
        <w:t>Create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maintain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effective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partnership</w:t>
      </w:r>
      <w:r w:rsidRPr="00D207D9">
        <w:rPr>
          <w:rFonts w:ascii="ITC Avant Garde Std Bk" w:hAnsi="ITC Avant Garde Std Bk" w:cstheme="majorHAnsi"/>
          <w:spacing w:val="-17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with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parents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support</w:t>
      </w:r>
      <w:r w:rsidRPr="00D207D9">
        <w:rPr>
          <w:rFonts w:ascii="ITC Avant Garde Std Bk" w:hAnsi="ITC Avant Garde Std Bk" w:cstheme="majorHAnsi"/>
          <w:spacing w:val="-14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 xml:space="preserve">improve </w:t>
      </w:r>
      <w:r w:rsidRPr="00D207D9">
        <w:rPr>
          <w:rFonts w:ascii="ITC Avant Garde Std Bk" w:hAnsi="ITC Avant Garde Std Bk" w:cstheme="majorHAnsi"/>
        </w:rPr>
        <w:t>pupils’ achievement and personal development.</w:t>
      </w:r>
    </w:p>
    <w:p w14:paraId="56228D7C" w14:textId="39F0A83D" w:rsidR="00815C96" w:rsidRPr="00F27DA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30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6"/>
        </w:rPr>
        <w:t>Ensure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that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parents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and</w:t>
      </w:r>
      <w:r w:rsidRPr="00D207D9">
        <w:rPr>
          <w:rFonts w:ascii="ITC Avant Garde Std Bk" w:hAnsi="ITC Avant Garde Std Bk" w:cstheme="majorHAnsi"/>
          <w:spacing w:val="-8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pupils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are</w:t>
      </w:r>
      <w:r w:rsidRPr="00D207D9">
        <w:rPr>
          <w:rFonts w:ascii="ITC Avant Garde Std Bk" w:hAnsi="ITC Avant Garde Std Bk" w:cstheme="majorHAnsi"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well-informed</w:t>
      </w:r>
      <w:r w:rsidRPr="00D207D9">
        <w:rPr>
          <w:rFonts w:ascii="ITC Avant Garde Std Bk" w:hAnsi="ITC Avant Garde Std Bk" w:cstheme="majorHAnsi"/>
          <w:spacing w:val="-4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about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all relevant</w:t>
      </w:r>
      <w:r w:rsidRPr="00D207D9">
        <w:rPr>
          <w:rFonts w:ascii="ITC Avant Garde Std Bk" w:hAnsi="ITC Avant Garde Std Bk" w:cstheme="majorHAnsi"/>
          <w:spacing w:val="-5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matters.</w:t>
      </w:r>
    </w:p>
    <w:p w14:paraId="79525D22" w14:textId="77777777" w:rsidR="00F27DA9" w:rsidRDefault="00F27DA9" w:rsidP="00F27DA9">
      <w:pPr>
        <w:tabs>
          <w:tab w:val="left" w:pos="821"/>
        </w:tabs>
        <w:spacing w:before="30"/>
        <w:rPr>
          <w:rFonts w:ascii="ITC Avant Garde Std Bk" w:hAnsi="ITC Avant Garde Std Bk" w:cstheme="majorHAnsi"/>
        </w:rPr>
      </w:pPr>
    </w:p>
    <w:p w14:paraId="324F52ED" w14:textId="77777777" w:rsidR="00F27DA9" w:rsidRPr="00F27DA9" w:rsidRDefault="00F27DA9" w:rsidP="00F27DA9">
      <w:pPr>
        <w:tabs>
          <w:tab w:val="left" w:pos="469"/>
          <w:tab w:val="left" w:pos="470"/>
        </w:tabs>
        <w:spacing w:line="252" w:lineRule="auto"/>
        <w:ind w:right="283"/>
        <w:rPr>
          <w:b/>
          <w:bCs/>
          <w:sz w:val="19"/>
        </w:rPr>
      </w:pPr>
    </w:p>
    <w:p w14:paraId="64FDAF67" w14:textId="7B8B6C08" w:rsidR="00F27DA9" w:rsidRPr="00F27DA9" w:rsidRDefault="00F27DA9" w:rsidP="00F27DA9">
      <w:pPr>
        <w:rPr>
          <w:rFonts w:ascii="ITC Avant Garde Std Bk" w:hAnsi="ITC Avant Garde Std Bk" w:cstheme="minorHAnsi"/>
          <w:b/>
          <w:bCs/>
        </w:rPr>
      </w:pPr>
      <w:r w:rsidRPr="00F27DA9">
        <w:rPr>
          <w:rFonts w:ascii="ITC Avant Garde Std Bk" w:hAnsi="ITC Avant Garde Std Bk" w:cstheme="minorHAnsi"/>
          <w:b/>
          <w:bCs/>
        </w:rPr>
        <w:t>Health and Safety</w:t>
      </w:r>
    </w:p>
    <w:p w14:paraId="733EFD99" w14:textId="77777777" w:rsidR="00F27DA9" w:rsidRPr="00F27DA9" w:rsidRDefault="00F27DA9" w:rsidP="00F27DA9">
      <w:pPr>
        <w:pStyle w:val="ListParagraph"/>
        <w:numPr>
          <w:ilvl w:val="0"/>
          <w:numId w:val="2"/>
        </w:numPr>
        <w:spacing w:before="0"/>
        <w:rPr>
          <w:rFonts w:ascii="ITC Avant Garde Std Bk" w:hAnsi="ITC Avant Garde Std Bk" w:cstheme="minorHAnsi"/>
        </w:rPr>
      </w:pPr>
      <w:r w:rsidRPr="00F27DA9">
        <w:rPr>
          <w:rFonts w:ascii="ITC Avant Garde Std Bk" w:hAnsi="ITC Avant Garde Std Bk" w:cstheme="minorHAnsi"/>
        </w:rPr>
        <w:t xml:space="preserve">As an employee of the Academies for Character and Excellence, you have a responsibility to </w:t>
      </w:r>
      <w:proofErr w:type="spellStart"/>
      <w:r w:rsidRPr="00F27DA9">
        <w:rPr>
          <w:rFonts w:ascii="ITC Avant Garde Std Bk" w:hAnsi="ITC Avant Garde Std Bk" w:cstheme="minorHAnsi"/>
        </w:rPr>
        <w:t>prioritise</w:t>
      </w:r>
      <w:proofErr w:type="spellEnd"/>
      <w:r w:rsidRPr="00F27DA9">
        <w:rPr>
          <w:rFonts w:ascii="ITC Avant Garde Std Bk" w:hAnsi="ITC Avant Garde Std Bk" w:cstheme="minorHAnsi"/>
        </w:rPr>
        <w:t xml:space="preserve"> the health and safety of yourself, your colleagues, and any individuals who may be affected by your work activities. In accordance with our commitment to maintaining a safe and healthy work environment, you are required to adhere to the Trusts health and safety responsibilities.</w:t>
      </w:r>
    </w:p>
    <w:p w14:paraId="6073094B" w14:textId="77777777" w:rsidR="00D207D9" w:rsidRPr="00D207D9" w:rsidRDefault="00D207D9" w:rsidP="00D207D9">
      <w:pPr>
        <w:pStyle w:val="ListParagraph"/>
        <w:tabs>
          <w:tab w:val="left" w:pos="821"/>
        </w:tabs>
        <w:spacing w:before="30"/>
        <w:ind w:firstLine="0"/>
        <w:rPr>
          <w:rFonts w:ascii="ITC Avant Garde Std Bk" w:hAnsi="ITC Avant Garde Std Bk" w:cstheme="majorHAnsi"/>
        </w:rPr>
      </w:pPr>
    </w:p>
    <w:p w14:paraId="069AB5D4" w14:textId="77777777" w:rsidR="00815C96" w:rsidRPr="00D207D9" w:rsidRDefault="00815C96" w:rsidP="00815C96">
      <w:pPr>
        <w:spacing w:before="202"/>
        <w:rPr>
          <w:rFonts w:ascii="ITC Avant Garde Std Bk" w:hAnsi="ITC Avant Garde Std Bk" w:cstheme="majorHAnsi"/>
          <w:b/>
          <w:spacing w:val="-4"/>
        </w:rPr>
      </w:pPr>
      <w:r w:rsidRPr="00D207D9">
        <w:rPr>
          <w:rFonts w:ascii="ITC Avant Garde Std Bk" w:hAnsi="ITC Avant Garde Std Bk" w:cstheme="majorHAnsi"/>
          <w:b/>
          <w:spacing w:val="-4"/>
        </w:rPr>
        <w:t>Whole</w:t>
      </w:r>
      <w:r w:rsidRPr="00D207D9">
        <w:rPr>
          <w:rFonts w:ascii="ITC Avant Garde Std Bk" w:hAnsi="ITC Avant Garde Std Bk" w:cstheme="majorHAnsi"/>
          <w:b/>
          <w:spacing w:val="-6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school</w:t>
      </w:r>
      <w:r w:rsidRPr="00D207D9">
        <w:rPr>
          <w:rFonts w:ascii="ITC Avant Garde Std Bk" w:hAnsi="ITC Avant Garde Std Bk" w:cstheme="majorHAnsi"/>
          <w:b/>
          <w:spacing w:val="-7"/>
        </w:rPr>
        <w:t xml:space="preserve"> </w:t>
      </w:r>
      <w:r w:rsidRPr="00D207D9">
        <w:rPr>
          <w:rFonts w:ascii="ITC Avant Garde Std Bk" w:hAnsi="ITC Avant Garde Std Bk" w:cstheme="majorHAnsi"/>
          <w:b/>
          <w:spacing w:val="-4"/>
        </w:rPr>
        <w:t>commitment</w:t>
      </w:r>
    </w:p>
    <w:p w14:paraId="783E2914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ind w:right="860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demonstrate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commitment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full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life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of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the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school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and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to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work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>with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4"/>
        </w:rPr>
        <w:t xml:space="preserve">all </w:t>
      </w:r>
      <w:r w:rsidRPr="00D207D9">
        <w:rPr>
          <w:rFonts w:ascii="ITC Avant Garde Std Bk" w:hAnsi="ITC Avant Garde Std Bk" w:cstheme="majorHAnsi"/>
          <w:spacing w:val="-2"/>
        </w:rPr>
        <w:t>members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team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to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ensure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success</w:t>
      </w:r>
      <w:r w:rsidRPr="00D207D9">
        <w:rPr>
          <w:rFonts w:ascii="ITC Avant Garde Std Bk" w:hAnsi="ITC Avant Garde Std Bk" w:cstheme="majorHAnsi"/>
          <w:spacing w:val="-15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of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whole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school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and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the</w:t>
      </w:r>
      <w:r w:rsidRPr="00D207D9">
        <w:rPr>
          <w:rFonts w:ascii="ITC Avant Garde Std Bk" w:hAnsi="ITC Avant Garde Std Bk" w:cstheme="majorHAnsi"/>
          <w:spacing w:val="-16"/>
        </w:rPr>
        <w:t xml:space="preserve"> </w:t>
      </w:r>
      <w:r w:rsidRPr="00D207D9">
        <w:rPr>
          <w:rFonts w:ascii="ITC Avant Garde Std Bk" w:hAnsi="ITC Avant Garde Std Bk" w:cstheme="majorHAnsi"/>
          <w:spacing w:val="-2"/>
        </w:rPr>
        <w:t>Trust</w:t>
      </w:r>
    </w:p>
    <w:p w14:paraId="03BAE4C6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w w:val="90"/>
        </w:rPr>
        <w:t>To</w:t>
      </w:r>
      <w:r w:rsidRPr="00D207D9">
        <w:rPr>
          <w:rFonts w:ascii="ITC Avant Garde Std Bk" w:hAnsi="ITC Avant Garde Std Bk" w:cstheme="majorHAnsi"/>
          <w:spacing w:val="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be</w:t>
      </w:r>
      <w:r w:rsidRPr="00D207D9">
        <w:rPr>
          <w:rFonts w:ascii="ITC Avant Garde Std Bk" w:hAnsi="ITC Avant Garde Std Bk" w:cstheme="majorHAnsi"/>
          <w:spacing w:val="11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supportive</w:t>
      </w:r>
      <w:r w:rsidRPr="00D207D9">
        <w:rPr>
          <w:rFonts w:ascii="ITC Avant Garde Std Bk" w:hAnsi="ITC Avant Garde Std Bk" w:cstheme="majorHAnsi"/>
          <w:spacing w:val="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of</w:t>
      </w:r>
      <w:r w:rsidRPr="00D207D9">
        <w:rPr>
          <w:rFonts w:ascii="ITC Avant Garde Std Bk" w:hAnsi="ITC Avant Garde Std Bk" w:cstheme="majorHAnsi"/>
          <w:spacing w:val="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the</w:t>
      </w:r>
      <w:r w:rsidRPr="00D207D9">
        <w:rPr>
          <w:rFonts w:ascii="ITC Avant Garde Std Bk" w:hAnsi="ITC Avant Garde Std Bk" w:cstheme="majorHAnsi"/>
          <w:spacing w:val="7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school’s</w:t>
      </w:r>
      <w:r w:rsidRPr="00D207D9">
        <w:rPr>
          <w:rFonts w:ascii="ITC Avant Garde Std Bk" w:hAnsi="ITC Avant Garde Std Bk" w:cstheme="majorHAnsi"/>
          <w:spacing w:val="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and</w:t>
      </w:r>
      <w:r w:rsidRPr="00D207D9">
        <w:rPr>
          <w:rFonts w:ascii="ITC Avant Garde Std Bk" w:hAnsi="ITC Avant Garde Std Bk" w:cstheme="majorHAnsi"/>
          <w:spacing w:val="11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Trusts</w:t>
      </w:r>
      <w:r w:rsidRPr="00D207D9">
        <w:rPr>
          <w:rFonts w:ascii="ITC Avant Garde Std Bk" w:hAnsi="ITC Avant Garde Std Bk" w:cstheme="majorHAnsi"/>
          <w:spacing w:val="6"/>
        </w:rPr>
        <w:t xml:space="preserve"> </w:t>
      </w:r>
      <w:r w:rsidRPr="00D207D9">
        <w:rPr>
          <w:rFonts w:ascii="ITC Avant Garde Std Bk" w:hAnsi="ITC Avant Garde Std Bk" w:cstheme="majorHAnsi"/>
          <w:w w:val="90"/>
        </w:rPr>
        <w:t>extra-curricular</w:t>
      </w:r>
      <w:r w:rsidRPr="00D207D9">
        <w:rPr>
          <w:rFonts w:ascii="ITC Avant Garde Std Bk" w:hAnsi="ITC Avant Garde Std Bk" w:cstheme="majorHAnsi"/>
          <w:spacing w:val="8"/>
        </w:rPr>
        <w:t xml:space="preserve"> </w:t>
      </w:r>
      <w:r w:rsidRPr="00D207D9">
        <w:rPr>
          <w:rFonts w:ascii="ITC Avant Garde Std Bk" w:hAnsi="ITC Avant Garde Std Bk" w:cstheme="majorHAnsi"/>
          <w:spacing w:val="-2"/>
          <w:w w:val="90"/>
        </w:rPr>
        <w:t>activities</w:t>
      </w:r>
    </w:p>
    <w:p w14:paraId="33E720D3" w14:textId="77777777" w:rsidR="00815C96" w:rsidRPr="00D207D9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line="245" w:lineRule="exact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6"/>
        </w:rPr>
        <w:t>To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take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an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active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part</w:t>
      </w:r>
      <w:r w:rsidRPr="00D207D9">
        <w:rPr>
          <w:rFonts w:ascii="ITC Avant Garde Std Bk" w:hAnsi="ITC Avant Garde Std Bk" w:cstheme="majorHAnsi"/>
          <w:spacing w:val="-10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in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the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school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and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Trusts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involvement</w:t>
      </w:r>
      <w:r w:rsidRPr="00D207D9">
        <w:rPr>
          <w:rFonts w:ascii="ITC Avant Garde Std Bk" w:hAnsi="ITC Avant Garde Std Bk" w:cstheme="majorHAnsi"/>
          <w:spacing w:val="-9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with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the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wider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community</w:t>
      </w:r>
    </w:p>
    <w:p w14:paraId="44E30E87" w14:textId="77777777" w:rsidR="00815C96" w:rsidRPr="00A015BD" w:rsidRDefault="00815C96" w:rsidP="00815C96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rFonts w:ascii="ITC Avant Garde Std Bk" w:hAnsi="ITC Avant Garde Std Bk" w:cstheme="majorHAnsi"/>
        </w:rPr>
      </w:pPr>
      <w:r w:rsidRPr="00D207D9">
        <w:rPr>
          <w:rFonts w:ascii="ITC Avant Garde Std Bk" w:hAnsi="ITC Avant Garde Std Bk" w:cstheme="majorHAnsi"/>
          <w:spacing w:val="-6"/>
        </w:rPr>
        <w:t>To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proofErr w:type="gramStart"/>
      <w:r w:rsidRPr="00D207D9">
        <w:rPr>
          <w:rFonts w:ascii="ITC Avant Garde Std Bk" w:hAnsi="ITC Avant Garde Std Bk" w:cstheme="majorHAnsi"/>
          <w:spacing w:val="-6"/>
        </w:rPr>
        <w:t>ensure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the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children’s</w:t>
      </w:r>
      <w:r w:rsidRPr="00D207D9">
        <w:rPr>
          <w:rFonts w:ascii="ITC Avant Garde Std Bk" w:hAnsi="ITC Avant Garde Std Bk" w:cstheme="majorHAnsi"/>
          <w:spacing w:val="-12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safety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at</w:t>
      </w:r>
      <w:r w:rsidRPr="00D207D9">
        <w:rPr>
          <w:rFonts w:ascii="ITC Avant Garde Std Bk" w:hAnsi="ITC Avant Garde Std Bk" w:cstheme="majorHAnsi"/>
          <w:spacing w:val="-11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all</w:t>
      </w:r>
      <w:r w:rsidRPr="00D207D9">
        <w:rPr>
          <w:rFonts w:ascii="ITC Avant Garde Std Bk" w:hAnsi="ITC Avant Garde Std Bk" w:cstheme="majorHAnsi"/>
          <w:spacing w:val="-13"/>
        </w:rPr>
        <w:t xml:space="preserve"> </w:t>
      </w:r>
      <w:r w:rsidRPr="00D207D9">
        <w:rPr>
          <w:rFonts w:ascii="ITC Avant Garde Std Bk" w:hAnsi="ITC Avant Garde Std Bk" w:cstheme="majorHAnsi"/>
          <w:spacing w:val="-6"/>
        </w:rPr>
        <w:t>times</w:t>
      </w:r>
      <w:proofErr w:type="gramEnd"/>
      <w:r w:rsidRPr="00D207D9">
        <w:rPr>
          <w:rFonts w:ascii="ITC Avant Garde Std Bk" w:hAnsi="ITC Avant Garde Std Bk" w:cstheme="majorHAnsi"/>
          <w:spacing w:val="-6"/>
        </w:rPr>
        <w:t>.</w:t>
      </w:r>
    </w:p>
    <w:p w14:paraId="00D29E00" w14:textId="77777777" w:rsidR="00A015BD" w:rsidRPr="00A015BD" w:rsidRDefault="00A015BD" w:rsidP="00A015BD">
      <w:pPr>
        <w:tabs>
          <w:tab w:val="left" w:pos="821"/>
        </w:tabs>
        <w:rPr>
          <w:rFonts w:ascii="ITC Avant Garde Std Bk" w:hAnsi="ITC Avant Garde Std Bk" w:cstheme="majorHAnsi"/>
        </w:rPr>
      </w:pPr>
    </w:p>
    <w:p w14:paraId="55B11CA5" w14:textId="383879FB" w:rsidR="00815C96" w:rsidRDefault="00815C96">
      <w:pPr>
        <w:rPr>
          <w:rFonts w:ascii="ITC Avant Garde Std Bk" w:hAnsi="ITC Avant Garde Std Bk" w:cstheme="majorHAnsi"/>
        </w:rPr>
      </w:pPr>
    </w:p>
    <w:p w14:paraId="69AC7610" w14:textId="183A2286" w:rsidR="00D207D9" w:rsidRDefault="00D207D9">
      <w:pPr>
        <w:rPr>
          <w:rFonts w:ascii="ITC Avant Garde Std Bk" w:hAnsi="ITC Avant Garde Std Bk" w:cstheme="majorHAnsi"/>
        </w:rPr>
      </w:pPr>
    </w:p>
    <w:p w14:paraId="094B38F0" w14:textId="1A5682C6" w:rsidR="00D207D9" w:rsidRDefault="00D207D9">
      <w:pPr>
        <w:rPr>
          <w:rFonts w:ascii="ITC Avant Garde Std Bk" w:hAnsi="ITC Avant Garde Std Bk" w:cstheme="majorHAnsi"/>
        </w:rPr>
      </w:pPr>
      <w:r>
        <w:rPr>
          <w:rFonts w:ascii="ITC Avant Garde Std Bk" w:hAnsi="ITC Avant Garde Std Bk" w:cstheme="majorHAnsi"/>
        </w:rPr>
        <w:t>To actively take part in the Trust’s ECT program which is run and monitored by the Trust’s ECT Lead.</w:t>
      </w:r>
    </w:p>
    <w:p w14:paraId="7BF9CAFB" w14:textId="38ED0827" w:rsidR="00D207D9" w:rsidRDefault="00D207D9">
      <w:pPr>
        <w:rPr>
          <w:rFonts w:ascii="ITC Avant Garde Std Bk" w:hAnsi="ITC Avant Garde Std Bk" w:cstheme="majorHAnsi"/>
        </w:rPr>
      </w:pPr>
    </w:p>
    <w:p w14:paraId="785E9B81" w14:textId="2500989D" w:rsidR="00D207D9" w:rsidRPr="00D207D9" w:rsidRDefault="00D207D9">
      <w:pPr>
        <w:rPr>
          <w:rFonts w:ascii="ITC Avant Garde Std Bk" w:hAnsi="ITC Avant Garde Std Bk" w:cstheme="majorHAnsi"/>
        </w:rPr>
      </w:pPr>
    </w:p>
    <w:sectPr w:rsidR="00D207D9" w:rsidRPr="00D20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libri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4"/>
    <w:multiLevelType w:val="hybridMultilevel"/>
    <w:tmpl w:val="8522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558"/>
    <w:multiLevelType w:val="hybridMultilevel"/>
    <w:tmpl w:val="D444C60C"/>
    <w:lvl w:ilvl="0" w:tplc="6DCA6C4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3082C8">
      <w:numFmt w:val="bullet"/>
      <w:lvlText w:val="•"/>
      <w:lvlJc w:val="left"/>
      <w:pPr>
        <w:ind w:left="1660" w:hanging="360"/>
      </w:pPr>
      <w:rPr>
        <w:lang w:val="en-US" w:eastAsia="en-US" w:bidi="ar-SA"/>
      </w:rPr>
    </w:lvl>
    <w:lvl w:ilvl="2" w:tplc="C21AF9EC">
      <w:numFmt w:val="bullet"/>
      <w:lvlText w:val="•"/>
      <w:lvlJc w:val="left"/>
      <w:pPr>
        <w:ind w:left="2501" w:hanging="360"/>
      </w:pPr>
      <w:rPr>
        <w:lang w:val="en-US" w:eastAsia="en-US" w:bidi="ar-SA"/>
      </w:rPr>
    </w:lvl>
    <w:lvl w:ilvl="3" w:tplc="68867C10">
      <w:numFmt w:val="bullet"/>
      <w:lvlText w:val="•"/>
      <w:lvlJc w:val="left"/>
      <w:pPr>
        <w:ind w:left="3341" w:hanging="360"/>
      </w:pPr>
      <w:rPr>
        <w:lang w:val="en-US" w:eastAsia="en-US" w:bidi="ar-SA"/>
      </w:rPr>
    </w:lvl>
    <w:lvl w:ilvl="4" w:tplc="11BCC696">
      <w:numFmt w:val="bullet"/>
      <w:lvlText w:val="•"/>
      <w:lvlJc w:val="left"/>
      <w:pPr>
        <w:ind w:left="4182" w:hanging="360"/>
      </w:pPr>
      <w:rPr>
        <w:lang w:val="en-US" w:eastAsia="en-US" w:bidi="ar-SA"/>
      </w:rPr>
    </w:lvl>
    <w:lvl w:ilvl="5" w:tplc="0936BBA4">
      <w:numFmt w:val="bullet"/>
      <w:lvlText w:val="•"/>
      <w:lvlJc w:val="left"/>
      <w:pPr>
        <w:ind w:left="5023" w:hanging="360"/>
      </w:pPr>
      <w:rPr>
        <w:lang w:val="en-US" w:eastAsia="en-US" w:bidi="ar-SA"/>
      </w:rPr>
    </w:lvl>
    <w:lvl w:ilvl="6" w:tplc="24C88926">
      <w:numFmt w:val="bullet"/>
      <w:lvlText w:val="•"/>
      <w:lvlJc w:val="left"/>
      <w:pPr>
        <w:ind w:left="5863" w:hanging="360"/>
      </w:pPr>
      <w:rPr>
        <w:lang w:val="en-US" w:eastAsia="en-US" w:bidi="ar-SA"/>
      </w:rPr>
    </w:lvl>
    <w:lvl w:ilvl="7" w:tplc="D7A465D6">
      <w:numFmt w:val="bullet"/>
      <w:lvlText w:val="•"/>
      <w:lvlJc w:val="left"/>
      <w:pPr>
        <w:ind w:left="6704" w:hanging="360"/>
      </w:pPr>
      <w:rPr>
        <w:lang w:val="en-US" w:eastAsia="en-US" w:bidi="ar-SA"/>
      </w:rPr>
    </w:lvl>
    <w:lvl w:ilvl="8" w:tplc="6352C874">
      <w:numFmt w:val="bullet"/>
      <w:lvlText w:val="•"/>
      <w:lvlJc w:val="left"/>
      <w:pPr>
        <w:ind w:left="7545" w:hanging="360"/>
      </w:pPr>
      <w:rPr>
        <w:lang w:val="en-US" w:eastAsia="en-US" w:bidi="ar-SA"/>
      </w:rPr>
    </w:lvl>
  </w:abstractNum>
  <w:num w:numId="1" w16cid:durableId="291061628">
    <w:abstractNumId w:val="1"/>
  </w:num>
  <w:num w:numId="2" w16cid:durableId="3605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96"/>
    <w:rsid w:val="00557471"/>
    <w:rsid w:val="00745F1B"/>
    <w:rsid w:val="00815C96"/>
    <w:rsid w:val="00901BCF"/>
    <w:rsid w:val="00A015BD"/>
    <w:rsid w:val="00B21EAB"/>
    <w:rsid w:val="00B32EE2"/>
    <w:rsid w:val="00D207D9"/>
    <w:rsid w:val="00F2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F90F"/>
  <w15:chartTrackingRefBased/>
  <w15:docId w15:val="{E757FD84-0527-4E91-A38B-5CAF2358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5C9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5C96"/>
    <w:pPr>
      <w:spacing w:before="101"/>
      <w:ind w:left="689" w:right="690"/>
      <w:jc w:val="center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15C96"/>
    <w:rPr>
      <w:rFonts w:ascii="Tahoma" w:eastAsia="Tahoma" w:hAnsi="Tahoma" w:cs="Tahoma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15C96"/>
    <w:pPr>
      <w:ind w:left="820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15C96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15C96"/>
    <w:pPr>
      <w:spacing w:before="2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5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2545febc0d640a4266bf0b4a2542cdc7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327b015f8a856e3ab2e5223d4b5ca559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Props1.xml><?xml version="1.0" encoding="utf-8"?>
<ds:datastoreItem xmlns:ds="http://schemas.openxmlformats.org/officeDocument/2006/customXml" ds:itemID="{6C316A0B-6A1A-4350-A29C-510D234F53CA}"/>
</file>

<file path=customXml/itemProps2.xml><?xml version="1.0" encoding="utf-8"?>
<ds:datastoreItem xmlns:ds="http://schemas.openxmlformats.org/officeDocument/2006/customXml" ds:itemID="{62AD1BB8-C10C-4BA7-B169-2BD6C335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4BFD4-70F9-4F9B-A629-9A294C55437C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Wilson</dc:creator>
  <cp:keywords/>
  <dc:description/>
  <cp:lastModifiedBy>Andrea Johnson</cp:lastModifiedBy>
  <cp:revision>6</cp:revision>
  <cp:lastPrinted>2026-05-28T14:55:00Z</cp:lastPrinted>
  <dcterms:created xsi:type="dcterms:W3CDTF">2024-04-17T08:22:00Z</dcterms:created>
  <dcterms:modified xsi:type="dcterms:W3CDTF">2026-05-28T14:57:00Z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