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77C68" w14:textId="77777777" w:rsidR="000337A1" w:rsidRDefault="000337A1" w:rsidP="00CC3AD7">
      <w:pPr>
        <w:tabs>
          <w:tab w:val="left" w:pos="3018"/>
        </w:tabs>
        <w:rPr>
          <w:b/>
        </w:rPr>
      </w:pPr>
    </w:p>
    <w:p w14:paraId="327C73AE" w14:textId="77777777" w:rsidR="00600B18" w:rsidRDefault="00600B18" w:rsidP="00CC3AD7">
      <w:pPr>
        <w:tabs>
          <w:tab w:val="left" w:pos="3018"/>
        </w:tabs>
        <w:rPr>
          <w:b/>
        </w:rPr>
      </w:pPr>
    </w:p>
    <w:p w14:paraId="6B6EA224" w14:textId="77777777" w:rsidR="00600B18" w:rsidRDefault="00600B18" w:rsidP="00CC3AD7">
      <w:pPr>
        <w:tabs>
          <w:tab w:val="left" w:pos="3018"/>
        </w:tabs>
        <w:rPr>
          <w:b/>
        </w:rPr>
      </w:pPr>
    </w:p>
    <w:p w14:paraId="0E4F274F" w14:textId="720A9BAE" w:rsidR="00600B18" w:rsidRDefault="00600B18" w:rsidP="00CC3AD7">
      <w:pPr>
        <w:tabs>
          <w:tab w:val="left" w:pos="3018"/>
        </w:tabs>
        <w:rPr>
          <w:b/>
        </w:rPr>
      </w:pPr>
    </w:p>
    <w:p w14:paraId="4E339050" w14:textId="42647C03" w:rsidR="00F6585C" w:rsidRDefault="00F6585C" w:rsidP="00F6585C">
      <w:pPr>
        <w:spacing w:after="0" w:line="240" w:lineRule="auto"/>
        <w:jc w:val="center"/>
        <w:rPr>
          <w:rFonts w:ascii="Times New Roman" w:eastAsia="Times New Roman" w:hAnsi="Times New Roman" w:cs="Times New Roman"/>
          <w:sz w:val="24"/>
          <w:szCs w:val="24"/>
          <w:lang w:val="en-US"/>
        </w:rPr>
      </w:pPr>
      <w:r w:rsidRPr="00F6585C">
        <w:rPr>
          <w:rFonts w:ascii="Times New Roman" w:eastAsia="Times New Roman" w:hAnsi="Times New Roman" w:cs="Times New Roman"/>
          <w:sz w:val="24"/>
          <w:szCs w:val="24"/>
          <w:lang w:val="en-US"/>
        </w:rPr>
        <w:fldChar w:fldCharType="begin"/>
      </w:r>
      <w:r w:rsidRPr="00F6585C">
        <w:rPr>
          <w:rFonts w:ascii="Times New Roman" w:eastAsia="Times New Roman" w:hAnsi="Times New Roman" w:cs="Times New Roman"/>
          <w:sz w:val="24"/>
          <w:szCs w:val="24"/>
          <w:lang w:val="en-US"/>
        </w:rPr>
        <w:instrText xml:space="preserve"> INCLUDEPICTURE "/var/folders/f9/j3d5jrg150s_q4gtb9h0vcvw0000gn/T/com.microsoft.Word/WebArchiveCopyPasteTempFiles/Greenhill-Primary-School_PNG.png" \* MERGEFORMATINET </w:instrText>
      </w:r>
      <w:r w:rsidRPr="00F6585C">
        <w:rPr>
          <w:rFonts w:ascii="Times New Roman" w:eastAsia="Times New Roman" w:hAnsi="Times New Roman" w:cs="Times New Roman"/>
          <w:sz w:val="24"/>
          <w:szCs w:val="24"/>
          <w:lang w:val="en-US"/>
        </w:rPr>
        <w:fldChar w:fldCharType="separate"/>
      </w:r>
      <w:r w:rsidRPr="00F6585C">
        <w:rPr>
          <w:rFonts w:ascii="Times New Roman" w:eastAsia="Times New Roman" w:hAnsi="Times New Roman" w:cs="Times New Roman"/>
          <w:noProof/>
          <w:sz w:val="24"/>
          <w:szCs w:val="24"/>
          <w:lang w:val="en-US"/>
        </w:rPr>
        <w:drawing>
          <wp:inline distT="0" distB="0" distL="0" distR="0" wp14:anchorId="5EB7DA03" wp14:editId="2E5B2C5B">
            <wp:extent cx="920750" cy="920750"/>
            <wp:effectExtent l="0" t="0" r="6350" b="6350"/>
            <wp:docPr id="5" name="Picture 5" descr="Greenhill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hill Primary Scho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a:ln>
                      <a:noFill/>
                    </a:ln>
                  </pic:spPr>
                </pic:pic>
              </a:graphicData>
            </a:graphic>
          </wp:inline>
        </w:drawing>
      </w:r>
      <w:r w:rsidRPr="00F6585C">
        <w:rPr>
          <w:rFonts w:ascii="Times New Roman" w:eastAsia="Times New Roman" w:hAnsi="Times New Roman" w:cs="Times New Roman"/>
          <w:sz w:val="24"/>
          <w:szCs w:val="24"/>
          <w:lang w:val="en-US"/>
        </w:rPr>
        <w:fldChar w:fldCharType="end"/>
      </w:r>
    </w:p>
    <w:p w14:paraId="23F66345" w14:textId="77777777" w:rsidR="00F6585C" w:rsidRPr="00F6585C" w:rsidRDefault="00F6585C" w:rsidP="00F6585C">
      <w:pPr>
        <w:spacing w:after="0" w:line="240" w:lineRule="auto"/>
        <w:jc w:val="center"/>
        <w:rPr>
          <w:rFonts w:ascii="Times New Roman" w:eastAsia="Times New Roman" w:hAnsi="Times New Roman" w:cs="Times New Roman"/>
          <w:sz w:val="24"/>
          <w:szCs w:val="24"/>
          <w:lang w:val="en-US"/>
        </w:rPr>
      </w:pPr>
    </w:p>
    <w:p w14:paraId="4856B7A9" w14:textId="77777777" w:rsidR="00FF1FC7" w:rsidRDefault="00F6585C" w:rsidP="00600B18">
      <w:pPr>
        <w:shd w:val="clear" w:color="auto" w:fill="B6DDE8" w:themeFill="accent5" w:themeFillTint="66"/>
        <w:jc w:val="center"/>
        <w:rPr>
          <w:rFonts w:cstheme="minorHAnsi"/>
          <w:b/>
          <w:sz w:val="32"/>
          <w:szCs w:val="32"/>
          <w:u w:val="single"/>
        </w:rPr>
      </w:pPr>
      <w:r w:rsidRPr="00F6585C">
        <w:rPr>
          <w:b/>
          <w:sz w:val="32"/>
          <w:szCs w:val="32"/>
          <w:u w:val="single"/>
        </w:rPr>
        <w:t>Early Years Professional</w:t>
      </w:r>
      <w:r w:rsidR="00600B18" w:rsidRPr="00F6585C">
        <w:rPr>
          <w:rFonts w:cstheme="minorHAnsi"/>
          <w:b/>
          <w:sz w:val="32"/>
          <w:szCs w:val="32"/>
          <w:u w:val="single"/>
        </w:rPr>
        <w:t xml:space="preserve"> </w:t>
      </w:r>
    </w:p>
    <w:p w14:paraId="0DA3A84A" w14:textId="3A040C40" w:rsidR="00600B18" w:rsidRPr="00F6585C" w:rsidRDefault="00600B18" w:rsidP="00600B18">
      <w:pPr>
        <w:shd w:val="clear" w:color="auto" w:fill="B6DDE8" w:themeFill="accent5" w:themeFillTint="66"/>
        <w:jc w:val="center"/>
        <w:rPr>
          <w:rFonts w:cstheme="minorHAnsi"/>
          <w:b/>
          <w:sz w:val="32"/>
          <w:szCs w:val="32"/>
          <w:u w:val="single"/>
        </w:rPr>
      </w:pPr>
      <w:r w:rsidRPr="00F6585C">
        <w:rPr>
          <w:rFonts w:cstheme="minorHAnsi"/>
          <w:b/>
          <w:sz w:val="32"/>
          <w:szCs w:val="32"/>
          <w:u w:val="single"/>
        </w:rPr>
        <w:t>Job Description</w:t>
      </w:r>
    </w:p>
    <w:p w14:paraId="419AC080" w14:textId="77777777" w:rsidR="002F23EA" w:rsidRDefault="002F23EA" w:rsidP="00F6585C">
      <w:pPr>
        <w:rPr>
          <w:rFonts w:cstheme="minorHAnsi"/>
          <w:b/>
          <w:color w:val="002060"/>
          <w:sz w:val="24"/>
        </w:rPr>
      </w:pPr>
    </w:p>
    <w:p w14:paraId="683B1E0A" w14:textId="7398A264" w:rsidR="00F6585C" w:rsidRPr="00F6585C" w:rsidRDefault="00F6585C" w:rsidP="00F6585C">
      <w:pPr>
        <w:rPr>
          <w:rFonts w:cstheme="minorHAnsi"/>
          <w:b/>
          <w:sz w:val="24"/>
          <w:lang w:val="en-US"/>
        </w:rPr>
      </w:pPr>
      <w:r>
        <w:rPr>
          <w:rFonts w:cstheme="minorHAnsi"/>
          <w:b/>
          <w:color w:val="002060"/>
          <w:sz w:val="24"/>
        </w:rPr>
        <w:t>Greenhill</w:t>
      </w:r>
      <w:r w:rsidR="00461729" w:rsidRPr="00461729">
        <w:rPr>
          <w:rFonts w:cstheme="minorHAnsi"/>
          <w:b/>
          <w:sz w:val="24"/>
        </w:rPr>
        <w:t xml:space="preserve"> Primary School, </w:t>
      </w:r>
      <w:r w:rsidRPr="00F6585C">
        <w:rPr>
          <w:rFonts w:cstheme="minorHAnsi"/>
          <w:b/>
          <w:sz w:val="24"/>
          <w:lang w:val="en-US"/>
        </w:rPr>
        <w:t>Mile Lane, Bury, Lancashire, BL8 2JH</w:t>
      </w:r>
    </w:p>
    <w:p w14:paraId="20EF9FF9" w14:textId="4259BF0B" w:rsidR="00E674F3" w:rsidRPr="00A51D71" w:rsidRDefault="00600B18" w:rsidP="00600B18">
      <w:pPr>
        <w:rPr>
          <w:rFonts w:cstheme="minorHAnsi"/>
          <w:sz w:val="24"/>
        </w:rPr>
      </w:pPr>
      <w:r w:rsidRPr="00A51D71">
        <w:rPr>
          <w:rFonts w:cstheme="minorHAnsi"/>
          <w:b/>
          <w:color w:val="002060"/>
          <w:sz w:val="24"/>
        </w:rPr>
        <w:t>Directorate:</w:t>
      </w:r>
      <w:r w:rsidRPr="00A51D71">
        <w:rPr>
          <w:rFonts w:cstheme="minorHAnsi"/>
          <w:color w:val="002060"/>
          <w:sz w:val="24"/>
        </w:rPr>
        <w:t xml:space="preserve"> </w:t>
      </w:r>
      <w:r w:rsidR="00A51D71">
        <w:rPr>
          <w:rFonts w:cstheme="minorHAnsi"/>
          <w:color w:val="002060"/>
          <w:sz w:val="24"/>
        </w:rPr>
        <w:tab/>
      </w:r>
      <w:r w:rsidR="00A51D71">
        <w:rPr>
          <w:rFonts w:cstheme="minorHAnsi"/>
          <w:color w:val="002060"/>
          <w:sz w:val="24"/>
        </w:rPr>
        <w:tab/>
      </w:r>
      <w:r w:rsidR="00A51D71">
        <w:rPr>
          <w:rFonts w:cstheme="minorHAnsi"/>
          <w:color w:val="002060"/>
          <w:sz w:val="24"/>
        </w:rPr>
        <w:tab/>
      </w:r>
      <w:r w:rsidRPr="00A51D71">
        <w:rPr>
          <w:rFonts w:cstheme="minorHAnsi"/>
          <w:sz w:val="24"/>
        </w:rPr>
        <w:t xml:space="preserve">Forward </w:t>
      </w:r>
      <w:proofErr w:type="gramStart"/>
      <w:r w:rsidRPr="00A51D71">
        <w:rPr>
          <w:rFonts w:cstheme="minorHAnsi"/>
          <w:sz w:val="24"/>
        </w:rPr>
        <w:t>As</w:t>
      </w:r>
      <w:proofErr w:type="gramEnd"/>
      <w:r w:rsidRPr="00A51D71">
        <w:rPr>
          <w:rFonts w:cstheme="minorHAnsi"/>
          <w:sz w:val="24"/>
        </w:rPr>
        <w:t xml:space="preserve"> One CE Multi Academy Trust </w:t>
      </w:r>
      <w:r w:rsidR="00E265B5" w:rsidRPr="00A51D71">
        <w:rPr>
          <w:rFonts w:cstheme="minorHAnsi"/>
          <w:sz w:val="24"/>
        </w:rPr>
        <w:t>Bolton</w:t>
      </w:r>
    </w:p>
    <w:p w14:paraId="23D8C7C2" w14:textId="7E4E09B2" w:rsidR="00E674F3" w:rsidRPr="00A51D71" w:rsidRDefault="00600B18" w:rsidP="00600B18">
      <w:pPr>
        <w:rPr>
          <w:rFonts w:cstheme="minorHAnsi"/>
          <w:sz w:val="24"/>
        </w:rPr>
      </w:pPr>
      <w:r w:rsidRPr="00A51D71">
        <w:rPr>
          <w:rFonts w:cstheme="minorHAnsi"/>
          <w:b/>
          <w:color w:val="002060"/>
          <w:sz w:val="24"/>
        </w:rPr>
        <w:t>Reporting to:</w:t>
      </w:r>
      <w:r w:rsidRPr="00A51D71">
        <w:rPr>
          <w:rFonts w:cstheme="minorHAnsi"/>
          <w:color w:val="002060"/>
          <w:sz w:val="24"/>
        </w:rPr>
        <w:t xml:space="preserve"> </w:t>
      </w:r>
      <w:r w:rsidR="00A51D71">
        <w:rPr>
          <w:rFonts w:cstheme="minorHAnsi"/>
          <w:color w:val="002060"/>
          <w:sz w:val="24"/>
        </w:rPr>
        <w:tab/>
      </w:r>
      <w:r w:rsidR="00A51D71">
        <w:rPr>
          <w:rFonts w:cstheme="minorHAnsi"/>
          <w:color w:val="002060"/>
          <w:sz w:val="24"/>
        </w:rPr>
        <w:tab/>
      </w:r>
      <w:r w:rsidR="00A51D71">
        <w:rPr>
          <w:rFonts w:cstheme="minorHAnsi"/>
          <w:color w:val="002060"/>
          <w:sz w:val="24"/>
        </w:rPr>
        <w:tab/>
      </w:r>
      <w:r w:rsidR="00DF634C" w:rsidRPr="00A51D71">
        <w:rPr>
          <w:rFonts w:cstheme="minorHAnsi"/>
          <w:sz w:val="24"/>
        </w:rPr>
        <w:t>Head</w:t>
      </w:r>
      <w:r w:rsidR="00F6585C">
        <w:rPr>
          <w:rFonts w:cstheme="minorHAnsi"/>
          <w:sz w:val="24"/>
        </w:rPr>
        <w:t>t</w:t>
      </w:r>
      <w:r w:rsidR="00DF634C" w:rsidRPr="00A51D71">
        <w:rPr>
          <w:rFonts w:cstheme="minorHAnsi"/>
          <w:sz w:val="24"/>
        </w:rPr>
        <w:t xml:space="preserve">eacher </w:t>
      </w:r>
    </w:p>
    <w:p w14:paraId="4E742F13" w14:textId="6E0480CA" w:rsidR="001A1DF8" w:rsidRDefault="00600B18" w:rsidP="0D8A5A94">
      <w:pPr>
        <w:rPr>
          <w:sz w:val="24"/>
          <w:szCs w:val="24"/>
        </w:rPr>
      </w:pPr>
      <w:r w:rsidRPr="279E1BC7">
        <w:rPr>
          <w:b/>
          <w:bCs/>
          <w:color w:val="002060"/>
          <w:sz w:val="24"/>
          <w:szCs w:val="24"/>
        </w:rPr>
        <w:t xml:space="preserve">Grade: </w:t>
      </w:r>
      <w:r>
        <w:tab/>
      </w:r>
      <w:r>
        <w:tab/>
      </w:r>
      <w:r>
        <w:tab/>
      </w:r>
      <w:r w:rsidR="00F6585C">
        <w:rPr>
          <w:sz w:val="24"/>
          <w:szCs w:val="24"/>
        </w:rPr>
        <w:t>UNQ1 £18,419 per annum, pro rata</w:t>
      </w:r>
    </w:p>
    <w:p w14:paraId="3DCDAD62" w14:textId="59D37560" w:rsidR="00FF1FC7" w:rsidRDefault="00FF1FC7" w:rsidP="0D8A5A94">
      <w:pPr>
        <w:rPr>
          <w:sz w:val="24"/>
          <w:szCs w:val="24"/>
        </w:rPr>
      </w:pPr>
      <w:r>
        <w:rPr>
          <w:sz w:val="24"/>
          <w:szCs w:val="24"/>
        </w:rPr>
        <w:t xml:space="preserve">                                                     Term Time plus 5 days</w:t>
      </w:r>
    </w:p>
    <w:p w14:paraId="5A3EBE52" w14:textId="33380610" w:rsidR="00090132" w:rsidRDefault="00B73485" w:rsidP="00600B18">
      <w:pPr>
        <w:rPr>
          <w:rFonts w:cstheme="minorHAnsi"/>
          <w:sz w:val="24"/>
        </w:rPr>
      </w:pPr>
      <w:r w:rsidRPr="00A51D71">
        <w:rPr>
          <w:rFonts w:cstheme="minorHAnsi"/>
          <w:b/>
          <w:color w:val="002060"/>
          <w:sz w:val="24"/>
        </w:rPr>
        <w:t>Hours</w:t>
      </w:r>
      <w:r w:rsidRPr="001F2297">
        <w:rPr>
          <w:rFonts w:cstheme="minorHAnsi"/>
          <w:color w:val="002060"/>
          <w:sz w:val="24"/>
        </w:rPr>
        <w:t xml:space="preserve">: </w:t>
      </w:r>
      <w:r w:rsidR="001F2297" w:rsidRPr="001F2297">
        <w:rPr>
          <w:rFonts w:cstheme="minorHAnsi"/>
          <w:color w:val="002060"/>
          <w:sz w:val="24"/>
        </w:rPr>
        <w:t xml:space="preserve">                                   </w:t>
      </w:r>
      <w:r w:rsidR="00090132">
        <w:rPr>
          <w:rFonts w:cstheme="minorHAnsi"/>
          <w:color w:val="002060"/>
          <w:sz w:val="24"/>
        </w:rPr>
        <w:t xml:space="preserve"> </w:t>
      </w:r>
      <w:r w:rsidR="00CA0043">
        <w:rPr>
          <w:rFonts w:cstheme="minorHAnsi"/>
          <w:color w:val="002060"/>
          <w:sz w:val="24"/>
        </w:rPr>
        <w:t xml:space="preserve">    </w:t>
      </w:r>
      <w:r w:rsidR="00D046B7">
        <w:rPr>
          <w:rFonts w:cstheme="minorHAnsi"/>
          <w:sz w:val="24"/>
        </w:rPr>
        <w:t>Full Time – Tempor</w:t>
      </w:r>
      <w:bookmarkStart w:id="0" w:name="_GoBack"/>
      <w:bookmarkEnd w:id="0"/>
      <w:r w:rsidR="00D046B7">
        <w:rPr>
          <w:rFonts w:cstheme="minorHAnsi"/>
          <w:sz w:val="24"/>
        </w:rPr>
        <w:t>ary until July 2023</w:t>
      </w:r>
    </w:p>
    <w:p w14:paraId="34184880" w14:textId="75793D68" w:rsidR="00F9226F" w:rsidRDefault="00A51D71" w:rsidP="00600B18">
      <w:pPr>
        <w:rPr>
          <w:rFonts w:cstheme="minorHAnsi"/>
          <w:sz w:val="24"/>
        </w:rPr>
      </w:pPr>
      <w:r w:rsidRPr="00A51D71">
        <w:rPr>
          <w:rFonts w:cstheme="minorHAnsi"/>
          <w:b/>
          <w:color w:val="002060"/>
          <w:sz w:val="24"/>
        </w:rPr>
        <w:t>Start D</w:t>
      </w:r>
      <w:r w:rsidR="00F9226F" w:rsidRPr="00A51D71">
        <w:rPr>
          <w:rFonts w:cstheme="minorHAnsi"/>
          <w:b/>
          <w:color w:val="002060"/>
          <w:sz w:val="24"/>
        </w:rPr>
        <w:t xml:space="preserve">ate: </w:t>
      </w:r>
      <w:r>
        <w:rPr>
          <w:rFonts w:cstheme="minorHAnsi"/>
          <w:b/>
          <w:color w:val="002060"/>
          <w:sz w:val="24"/>
        </w:rPr>
        <w:tab/>
      </w:r>
      <w:r>
        <w:rPr>
          <w:rFonts w:cstheme="minorHAnsi"/>
          <w:b/>
          <w:color w:val="002060"/>
          <w:sz w:val="24"/>
        </w:rPr>
        <w:tab/>
      </w:r>
      <w:r>
        <w:rPr>
          <w:rFonts w:cstheme="minorHAnsi"/>
          <w:b/>
          <w:color w:val="002060"/>
          <w:sz w:val="24"/>
        </w:rPr>
        <w:tab/>
      </w:r>
      <w:r w:rsidR="00461729">
        <w:rPr>
          <w:rFonts w:cstheme="minorHAnsi"/>
          <w:sz w:val="24"/>
        </w:rPr>
        <w:t>1</w:t>
      </w:r>
      <w:r w:rsidR="00461729" w:rsidRPr="00461729">
        <w:rPr>
          <w:rFonts w:cstheme="minorHAnsi"/>
          <w:sz w:val="24"/>
          <w:vertAlign w:val="superscript"/>
        </w:rPr>
        <w:t>st</w:t>
      </w:r>
      <w:r w:rsidR="00461729">
        <w:rPr>
          <w:rFonts w:cstheme="minorHAnsi"/>
          <w:sz w:val="24"/>
        </w:rPr>
        <w:t xml:space="preserve"> September 202</w:t>
      </w:r>
      <w:r w:rsidR="00F6585C">
        <w:rPr>
          <w:rFonts w:cstheme="minorHAnsi"/>
          <w:sz w:val="24"/>
        </w:rPr>
        <w:t>2</w:t>
      </w:r>
    </w:p>
    <w:p w14:paraId="22A221E1" w14:textId="77777777" w:rsidR="001F2297" w:rsidRPr="00A51D71" w:rsidRDefault="001F2297" w:rsidP="00600B18">
      <w:pPr>
        <w:rPr>
          <w:rFonts w:cstheme="minorHAnsi"/>
          <w:sz w:val="24"/>
        </w:rPr>
      </w:pPr>
      <w:r>
        <w:rPr>
          <w:rFonts w:cstheme="minorHAnsi"/>
          <w:sz w:val="24"/>
        </w:rPr>
        <w:tab/>
      </w:r>
    </w:p>
    <w:p w14:paraId="40FA843D" w14:textId="77777777" w:rsidR="00A51D71" w:rsidRPr="00A51D71" w:rsidRDefault="00A51D71" w:rsidP="00600B18">
      <w:pPr>
        <w:rPr>
          <w:rFonts w:cstheme="minorHAnsi"/>
          <w:sz w:val="24"/>
        </w:rPr>
      </w:pPr>
    </w:p>
    <w:p w14:paraId="65AFE748" w14:textId="7136BE7C" w:rsidR="00A51D71" w:rsidRPr="00A51D71" w:rsidRDefault="00A51D71" w:rsidP="00A51D71">
      <w:pPr>
        <w:spacing w:after="0" w:line="240" w:lineRule="auto"/>
        <w:textAlignment w:val="baseline"/>
        <w:rPr>
          <w:rFonts w:eastAsia="Times New Roman" w:cstheme="minorHAnsi"/>
          <w:color w:val="000000"/>
          <w:sz w:val="24"/>
          <w:szCs w:val="24"/>
          <w:lang w:eastAsia="en-GB"/>
        </w:rPr>
      </w:pPr>
      <w:r w:rsidRPr="00A51D71">
        <w:rPr>
          <w:rFonts w:eastAsia="Times New Roman" w:cstheme="minorHAnsi"/>
          <w:b/>
          <w:color w:val="002060"/>
          <w:sz w:val="24"/>
          <w:szCs w:val="24"/>
          <w:bdr w:val="none" w:sz="0" w:space="0" w:color="auto" w:frame="1"/>
          <w:lang w:eastAsia="en-GB"/>
        </w:rPr>
        <w:t>Closing Date:</w:t>
      </w:r>
      <w:r w:rsidRPr="00A51D71">
        <w:rPr>
          <w:rFonts w:eastAsia="Times New Roman" w:cstheme="minorHAnsi"/>
          <w:color w:val="002060"/>
          <w:sz w:val="24"/>
          <w:szCs w:val="24"/>
          <w:bdr w:val="none" w:sz="0" w:space="0" w:color="auto" w:frame="1"/>
          <w:lang w:eastAsia="en-GB"/>
        </w:rPr>
        <w:t xml:space="preserve">   </w:t>
      </w:r>
      <w:r>
        <w:rPr>
          <w:rFonts w:eastAsia="Times New Roman" w:cstheme="minorHAnsi"/>
          <w:color w:val="002060"/>
          <w:sz w:val="24"/>
          <w:szCs w:val="24"/>
          <w:bdr w:val="none" w:sz="0" w:space="0" w:color="auto" w:frame="1"/>
          <w:lang w:eastAsia="en-GB"/>
        </w:rPr>
        <w:tab/>
      </w:r>
      <w:r w:rsidR="00CA0043">
        <w:rPr>
          <w:rFonts w:eastAsia="Times New Roman" w:cstheme="minorHAnsi"/>
          <w:color w:val="002060"/>
          <w:sz w:val="24"/>
          <w:szCs w:val="24"/>
          <w:bdr w:val="none" w:sz="0" w:space="0" w:color="auto" w:frame="1"/>
          <w:lang w:eastAsia="en-GB"/>
        </w:rPr>
        <w:t xml:space="preserve">          </w:t>
      </w:r>
      <w:r w:rsidR="002F23EA">
        <w:rPr>
          <w:rFonts w:eastAsia="Times New Roman" w:cstheme="minorHAnsi"/>
          <w:color w:val="002060"/>
          <w:sz w:val="24"/>
          <w:szCs w:val="24"/>
          <w:bdr w:val="none" w:sz="0" w:space="0" w:color="auto" w:frame="1"/>
          <w:lang w:eastAsia="en-GB"/>
        </w:rPr>
        <w:t xml:space="preserve">  </w:t>
      </w:r>
      <w:r w:rsidR="002F23EA" w:rsidRPr="002F23EA">
        <w:rPr>
          <w:rFonts w:eastAsia="Times New Roman" w:cstheme="minorHAnsi"/>
          <w:color w:val="000000" w:themeColor="text1"/>
          <w:sz w:val="24"/>
          <w:szCs w:val="24"/>
          <w:bdr w:val="none" w:sz="0" w:space="0" w:color="auto" w:frame="1"/>
          <w:lang w:eastAsia="en-GB"/>
        </w:rPr>
        <w:t>Frida</w:t>
      </w:r>
      <w:r w:rsidR="002F23EA">
        <w:rPr>
          <w:rFonts w:eastAsia="Times New Roman" w:cstheme="minorHAnsi"/>
          <w:color w:val="002060"/>
          <w:sz w:val="24"/>
          <w:szCs w:val="24"/>
          <w:bdr w:val="none" w:sz="0" w:space="0" w:color="auto" w:frame="1"/>
          <w:lang w:eastAsia="en-GB"/>
        </w:rPr>
        <w:t>y</w:t>
      </w:r>
      <w:r w:rsidR="00CA0043">
        <w:rPr>
          <w:rFonts w:eastAsia="Times New Roman" w:cstheme="minorHAnsi"/>
          <w:color w:val="002060"/>
          <w:sz w:val="24"/>
          <w:szCs w:val="24"/>
          <w:bdr w:val="none" w:sz="0" w:space="0" w:color="auto" w:frame="1"/>
          <w:lang w:eastAsia="en-GB"/>
        </w:rPr>
        <w:t xml:space="preserve"> </w:t>
      </w:r>
      <w:r w:rsidR="00F6585C" w:rsidRPr="002F23EA">
        <w:rPr>
          <w:rFonts w:eastAsia="Times New Roman" w:cstheme="minorHAnsi"/>
          <w:color w:val="000000" w:themeColor="text1"/>
          <w:sz w:val="24"/>
          <w:szCs w:val="24"/>
          <w:bdr w:val="none" w:sz="0" w:space="0" w:color="auto" w:frame="1"/>
          <w:lang w:eastAsia="en-GB"/>
        </w:rPr>
        <w:t>1</w:t>
      </w:r>
      <w:r w:rsidR="00F6585C" w:rsidRPr="002F23EA">
        <w:rPr>
          <w:rFonts w:eastAsia="Times New Roman" w:cstheme="minorHAnsi"/>
          <w:color w:val="000000" w:themeColor="text1"/>
          <w:sz w:val="24"/>
          <w:szCs w:val="24"/>
          <w:bdr w:val="none" w:sz="0" w:space="0" w:color="auto" w:frame="1"/>
          <w:vertAlign w:val="superscript"/>
          <w:lang w:eastAsia="en-GB"/>
        </w:rPr>
        <w:t>st</w:t>
      </w:r>
      <w:r w:rsidR="00F6585C" w:rsidRPr="002F23EA">
        <w:rPr>
          <w:rFonts w:eastAsia="Times New Roman" w:cstheme="minorHAnsi"/>
          <w:color w:val="000000" w:themeColor="text1"/>
          <w:sz w:val="24"/>
          <w:szCs w:val="24"/>
          <w:bdr w:val="none" w:sz="0" w:space="0" w:color="auto" w:frame="1"/>
          <w:lang w:eastAsia="en-GB"/>
        </w:rPr>
        <w:t xml:space="preserve"> </w:t>
      </w:r>
      <w:r w:rsidR="00461729" w:rsidRPr="002F23EA">
        <w:rPr>
          <w:rFonts w:cstheme="minorHAnsi"/>
          <w:color w:val="000000" w:themeColor="text1"/>
          <w:sz w:val="24"/>
        </w:rPr>
        <w:t>July</w:t>
      </w:r>
      <w:r w:rsidR="00090132" w:rsidRPr="002F23EA">
        <w:rPr>
          <w:rFonts w:cstheme="minorHAnsi"/>
          <w:color w:val="000000" w:themeColor="text1"/>
          <w:sz w:val="24"/>
        </w:rPr>
        <w:t xml:space="preserve"> 202</w:t>
      </w:r>
      <w:r w:rsidR="00F6585C" w:rsidRPr="002F23EA">
        <w:rPr>
          <w:rFonts w:cstheme="minorHAnsi"/>
          <w:color w:val="000000" w:themeColor="text1"/>
          <w:sz w:val="24"/>
        </w:rPr>
        <w:t>2</w:t>
      </w:r>
      <w:r w:rsidR="00090132" w:rsidRPr="002F23EA">
        <w:rPr>
          <w:rFonts w:cstheme="minorHAnsi"/>
          <w:color w:val="000000" w:themeColor="text1"/>
          <w:sz w:val="24"/>
        </w:rPr>
        <w:t xml:space="preserve"> @ 12 noon</w:t>
      </w:r>
    </w:p>
    <w:p w14:paraId="2848AE2B" w14:textId="6AA78520" w:rsidR="00090132" w:rsidRDefault="00D8762A" w:rsidP="00A51D71">
      <w:pPr>
        <w:spacing w:after="0" w:line="240" w:lineRule="auto"/>
        <w:textAlignment w:val="baseline"/>
        <w:rPr>
          <w:rFonts w:cstheme="minorHAnsi"/>
          <w:color w:val="002060"/>
          <w:sz w:val="24"/>
        </w:rPr>
      </w:pPr>
      <w:r>
        <w:rPr>
          <w:rFonts w:eastAsia="Times New Roman" w:cstheme="minorHAnsi"/>
          <w:b/>
          <w:color w:val="002060"/>
          <w:sz w:val="24"/>
          <w:szCs w:val="24"/>
          <w:bdr w:val="none" w:sz="0" w:space="0" w:color="auto" w:frame="1"/>
          <w:lang w:eastAsia="en-GB"/>
        </w:rPr>
        <w:t>Shortlisting:</w:t>
      </w:r>
      <w:r w:rsidR="00A51D71" w:rsidRPr="00A51D71">
        <w:rPr>
          <w:rFonts w:eastAsia="Times New Roman" w:cstheme="minorHAnsi"/>
          <w:color w:val="000000"/>
          <w:sz w:val="24"/>
          <w:szCs w:val="24"/>
          <w:bdr w:val="none" w:sz="0" w:space="0" w:color="auto" w:frame="1"/>
          <w:lang w:eastAsia="en-GB"/>
        </w:rPr>
        <w:tab/>
      </w:r>
      <w:r w:rsidR="00090132">
        <w:rPr>
          <w:rFonts w:eastAsia="Times New Roman" w:cstheme="minorHAnsi"/>
          <w:color w:val="000000"/>
          <w:sz w:val="24"/>
          <w:szCs w:val="24"/>
          <w:bdr w:val="none" w:sz="0" w:space="0" w:color="auto" w:frame="1"/>
          <w:lang w:eastAsia="en-GB"/>
        </w:rPr>
        <w:t xml:space="preserve">                        </w:t>
      </w:r>
      <w:r w:rsidR="002F23EA">
        <w:rPr>
          <w:rFonts w:eastAsia="Times New Roman" w:cstheme="minorHAnsi"/>
          <w:color w:val="000000"/>
          <w:sz w:val="24"/>
          <w:szCs w:val="24"/>
          <w:bdr w:val="none" w:sz="0" w:space="0" w:color="auto" w:frame="1"/>
          <w:lang w:eastAsia="en-GB"/>
        </w:rPr>
        <w:t xml:space="preserve"> </w:t>
      </w:r>
      <w:r w:rsidR="00F6585C" w:rsidRPr="002F23EA">
        <w:rPr>
          <w:rFonts w:eastAsia="Times New Roman" w:cstheme="minorHAnsi"/>
          <w:color w:val="000000" w:themeColor="text1"/>
          <w:sz w:val="24"/>
          <w:szCs w:val="24"/>
          <w:bdr w:val="none" w:sz="0" w:space="0" w:color="auto" w:frame="1"/>
          <w:lang w:eastAsia="en-GB"/>
        </w:rPr>
        <w:t xml:space="preserve">w/c </w:t>
      </w:r>
      <w:r w:rsidR="002F23EA">
        <w:rPr>
          <w:rFonts w:eastAsia="Times New Roman" w:cstheme="minorHAnsi"/>
          <w:color w:val="000000" w:themeColor="text1"/>
          <w:sz w:val="24"/>
          <w:szCs w:val="24"/>
          <w:bdr w:val="none" w:sz="0" w:space="0" w:color="auto" w:frame="1"/>
          <w:lang w:eastAsia="en-GB"/>
        </w:rPr>
        <w:t xml:space="preserve">Monday </w:t>
      </w:r>
      <w:r w:rsidR="00F6585C" w:rsidRPr="002F23EA">
        <w:rPr>
          <w:rFonts w:cstheme="minorHAnsi"/>
          <w:color w:val="000000" w:themeColor="text1"/>
          <w:sz w:val="24"/>
        </w:rPr>
        <w:t>4</w:t>
      </w:r>
      <w:r w:rsidR="00461729" w:rsidRPr="002F23EA">
        <w:rPr>
          <w:rFonts w:cstheme="minorHAnsi"/>
          <w:color w:val="000000" w:themeColor="text1"/>
          <w:sz w:val="24"/>
          <w:vertAlign w:val="superscript"/>
        </w:rPr>
        <w:t>th</w:t>
      </w:r>
      <w:r w:rsidR="00461729" w:rsidRPr="002F23EA">
        <w:rPr>
          <w:rFonts w:cstheme="minorHAnsi"/>
          <w:color w:val="000000" w:themeColor="text1"/>
          <w:sz w:val="24"/>
        </w:rPr>
        <w:t xml:space="preserve"> July </w:t>
      </w:r>
      <w:r w:rsidR="00090132" w:rsidRPr="002F23EA">
        <w:rPr>
          <w:rFonts w:cstheme="minorHAnsi"/>
          <w:color w:val="000000" w:themeColor="text1"/>
          <w:sz w:val="24"/>
        </w:rPr>
        <w:t>202</w:t>
      </w:r>
      <w:r w:rsidR="00F6585C" w:rsidRPr="002F23EA">
        <w:rPr>
          <w:rFonts w:cstheme="minorHAnsi"/>
          <w:color w:val="000000" w:themeColor="text1"/>
          <w:sz w:val="24"/>
        </w:rPr>
        <w:t>2</w:t>
      </w:r>
    </w:p>
    <w:p w14:paraId="074E6883" w14:textId="43C28C51" w:rsidR="00A51D71" w:rsidRDefault="00090132" w:rsidP="00A51D71">
      <w:pPr>
        <w:spacing w:after="0" w:line="240" w:lineRule="auto"/>
        <w:textAlignment w:val="baseline"/>
        <w:rPr>
          <w:rFonts w:eastAsia="Times New Roman" w:cstheme="minorHAnsi"/>
          <w:color w:val="000000"/>
          <w:sz w:val="24"/>
          <w:szCs w:val="24"/>
          <w:lang w:eastAsia="en-GB"/>
        </w:rPr>
      </w:pPr>
      <w:r w:rsidRPr="00090132">
        <w:rPr>
          <w:rFonts w:cstheme="minorHAnsi"/>
          <w:b/>
          <w:color w:val="002060"/>
          <w:sz w:val="24"/>
        </w:rPr>
        <w:t>Interviews:</w:t>
      </w:r>
      <w:r w:rsidRPr="00090132">
        <w:rPr>
          <w:rFonts w:cstheme="minorHAnsi"/>
          <w:color w:val="002060"/>
          <w:sz w:val="24"/>
        </w:rPr>
        <w:t xml:space="preserve"> </w:t>
      </w:r>
      <w:r>
        <w:rPr>
          <w:rFonts w:cstheme="minorHAnsi"/>
          <w:color w:val="002060"/>
          <w:sz w:val="24"/>
        </w:rPr>
        <w:t xml:space="preserve">                              </w:t>
      </w:r>
      <w:r w:rsidR="00461729" w:rsidRPr="002F23EA">
        <w:rPr>
          <w:rFonts w:cstheme="minorHAnsi"/>
          <w:color w:val="000000" w:themeColor="text1"/>
          <w:sz w:val="24"/>
        </w:rPr>
        <w:t xml:space="preserve">w/c </w:t>
      </w:r>
      <w:r w:rsidR="002F23EA">
        <w:rPr>
          <w:rFonts w:cstheme="minorHAnsi"/>
          <w:color w:val="000000" w:themeColor="text1"/>
          <w:sz w:val="24"/>
        </w:rPr>
        <w:t xml:space="preserve">Monday </w:t>
      </w:r>
      <w:r w:rsidR="00F6585C" w:rsidRPr="002F23EA">
        <w:rPr>
          <w:rFonts w:cstheme="minorHAnsi"/>
          <w:color w:val="000000" w:themeColor="text1"/>
          <w:sz w:val="24"/>
        </w:rPr>
        <w:t>4</w:t>
      </w:r>
      <w:r w:rsidR="00461729" w:rsidRPr="002F23EA">
        <w:rPr>
          <w:rFonts w:cstheme="minorHAnsi"/>
          <w:color w:val="000000" w:themeColor="text1"/>
          <w:sz w:val="24"/>
          <w:vertAlign w:val="superscript"/>
        </w:rPr>
        <w:t>th</w:t>
      </w:r>
      <w:r w:rsidR="00461729" w:rsidRPr="002F23EA">
        <w:rPr>
          <w:rFonts w:cstheme="minorHAnsi"/>
          <w:color w:val="000000" w:themeColor="text1"/>
          <w:sz w:val="24"/>
        </w:rPr>
        <w:t xml:space="preserve"> July 202</w:t>
      </w:r>
      <w:r w:rsidR="00F6585C" w:rsidRPr="002F23EA">
        <w:rPr>
          <w:rFonts w:cstheme="minorHAnsi"/>
          <w:color w:val="000000" w:themeColor="text1"/>
          <w:sz w:val="24"/>
        </w:rPr>
        <w:t>2</w:t>
      </w:r>
      <w:r w:rsidR="00A51D71" w:rsidRPr="00A51D71">
        <w:rPr>
          <w:rFonts w:eastAsia="Times New Roman" w:cstheme="minorHAnsi"/>
          <w:color w:val="000000"/>
          <w:sz w:val="24"/>
          <w:szCs w:val="24"/>
          <w:bdr w:val="none" w:sz="0" w:space="0" w:color="auto" w:frame="1"/>
          <w:lang w:eastAsia="en-GB"/>
        </w:rPr>
        <w:br/>
      </w:r>
    </w:p>
    <w:p w14:paraId="4A60E9EE" w14:textId="02FB35AB" w:rsidR="00AF3155" w:rsidRDefault="00AF3155" w:rsidP="00A51D71">
      <w:pPr>
        <w:spacing w:after="0" w:line="240" w:lineRule="auto"/>
        <w:textAlignment w:val="baseline"/>
        <w:rPr>
          <w:rFonts w:eastAsia="Times New Roman" w:cstheme="minorHAnsi"/>
          <w:color w:val="000000"/>
          <w:sz w:val="24"/>
          <w:szCs w:val="24"/>
          <w:lang w:eastAsia="en-GB"/>
        </w:rPr>
      </w:pPr>
    </w:p>
    <w:p w14:paraId="4F30483A" w14:textId="390034E9" w:rsidR="00F6585C" w:rsidRPr="00F6585C" w:rsidRDefault="00AF3155" w:rsidP="00F6585C">
      <w:pPr>
        <w:spacing w:after="0" w:line="240" w:lineRule="auto"/>
        <w:textAlignment w:val="baseline"/>
        <w:rPr>
          <w:rFonts w:eastAsia="Times New Roman"/>
          <w:color w:val="000000" w:themeColor="text1"/>
          <w:sz w:val="24"/>
          <w:szCs w:val="24"/>
          <w:lang w:val="en-US" w:eastAsia="en-GB"/>
        </w:rPr>
      </w:pPr>
      <w:r w:rsidRPr="79622147">
        <w:rPr>
          <w:rFonts w:eastAsia="Times New Roman"/>
          <w:color w:val="000000" w:themeColor="text1"/>
          <w:sz w:val="24"/>
          <w:szCs w:val="24"/>
          <w:lang w:eastAsia="en-GB"/>
        </w:rPr>
        <w:t xml:space="preserve">Visits to the school are encouraged. Please contact the school office to arrange an appointment </w:t>
      </w:r>
      <w:r w:rsidR="00DAAADB" w:rsidRPr="79622147">
        <w:rPr>
          <w:rFonts w:eastAsia="Times New Roman"/>
          <w:color w:val="000000" w:themeColor="text1"/>
          <w:sz w:val="24"/>
          <w:szCs w:val="24"/>
          <w:lang w:eastAsia="en-GB"/>
        </w:rPr>
        <w:t xml:space="preserve">on </w:t>
      </w:r>
      <w:r w:rsidR="00F6585C" w:rsidRPr="00F6585C">
        <w:rPr>
          <w:rFonts w:eastAsia="Times New Roman"/>
          <w:color w:val="000000" w:themeColor="text1"/>
          <w:sz w:val="24"/>
          <w:szCs w:val="24"/>
          <w:lang w:val="en-US" w:eastAsia="en-GB"/>
        </w:rPr>
        <w:t>0161 764 7298</w:t>
      </w:r>
      <w:r w:rsidR="00F6585C">
        <w:rPr>
          <w:rFonts w:eastAsia="Times New Roman"/>
          <w:color w:val="000000" w:themeColor="text1"/>
          <w:sz w:val="24"/>
          <w:szCs w:val="24"/>
          <w:lang w:val="en-US" w:eastAsia="en-GB"/>
        </w:rPr>
        <w:t>.</w:t>
      </w:r>
    </w:p>
    <w:p w14:paraId="7A468B4D" w14:textId="0A4FB1A4" w:rsidR="00AF3155" w:rsidRPr="00A51D71" w:rsidRDefault="00AF3155" w:rsidP="79622147">
      <w:pPr>
        <w:spacing w:after="0" w:line="240" w:lineRule="auto"/>
        <w:textAlignment w:val="baseline"/>
        <w:rPr>
          <w:rFonts w:eastAsia="Times New Roman"/>
          <w:color w:val="000000"/>
          <w:sz w:val="24"/>
          <w:szCs w:val="24"/>
          <w:lang w:eastAsia="en-GB"/>
        </w:rPr>
      </w:pPr>
    </w:p>
    <w:p w14:paraId="660C289A" w14:textId="77777777" w:rsidR="00E674F3" w:rsidRPr="00A51D71" w:rsidRDefault="00E674F3" w:rsidP="00600B18">
      <w:pPr>
        <w:rPr>
          <w:rFonts w:cstheme="minorHAnsi"/>
          <w:b/>
          <w:color w:val="002060"/>
          <w:sz w:val="24"/>
          <w:u w:val="single"/>
        </w:rPr>
      </w:pPr>
    </w:p>
    <w:p w14:paraId="7B7E92EE" w14:textId="64162865" w:rsidR="00E674F3" w:rsidRPr="00AF3155" w:rsidRDefault="00AF3155" w:rsidP="00600B18">
      <w:pPr>
        <w:rPr>
          <w:rFonts w:cstheme="minorHAnsi"/>
          <w:b/>
          <w:color w:val="002060"/>
          <w:sz w:val="24"/>
        </w:rPr>
      </w:pPr>
      <w:r w:rsidRPr="00AF3155">
        <w:rPr>
          <w:rFonts w:cstheme="minorHAnsi"/>
          <w:b/>
          <w:color w:val="002060"/>
          <w:sz w:val="24"/>
        </w:rPr>
        <w:t>Please return completed application forms to: MillsJ@spsd.fa1.uk</w:t>
      </w:r>
    </w:p>
    <w:p w14:paraId="41D79F62" w14:textId="77777777" w:rsidR="00E674F3" w:rsidRPr="00A51D71" w:rsidRDefault="00E674F3" w:rsidP="00600B18">
      <w:pPr>
        <w:rPr>
          <w:rFonts w:cstheme="minorHAnsi"/>
          <w:b/>
          <w:color w:val="002060"/>
          <w:sz w:val="24"/>
          <w:u w:val="single"/>
        </w:rPr>
      </w:pPr>
    </w:p>
    <w:p w14:paraId="080A543D" w14:textId="77777777" w:rsidR="00E674F3" w:rsidRPr="00A51D71" w:rsidRDefault="00E674F3" w:rsidP="00600B18">
      <w:pPr>
        <w:rPr>
          <w:rFonts w:cstheme="minorHAnsi"/>
          <w:b/>
          <w:color w:val="002060"/>
          <w:sz w:val="24"/>
          <w:u w:val="single"/>
        </w:rPr>
      </w:pPr>
    </w:p>
    <w:p w14:paraId="0F4E4F47" w14:textId="77777777" w:rsidR="00E674F3" w:rsidRPr="00A51D71" w:rsidRDefault="00E674F3" w:rsidP="00600B18">
      <w:pPr>
        <w:rPr>
          <w:rFonts w:cstheme="minorHAnsi"/>
          <w:b/>
          <w:color w:val="002060"/>
          <w:sz w:val="24"/>
          <w:u w:val="single"/>
        </w:rPr>
      </w:pPr>
    </w:p>
    <w:p w14:paraId="4A44033A" w14:textId="77777777" w:rsidR="00E674F3" w:rsidRPr="00A51D71" w:rsidRDefault="00E674F3" w:rsidP="00600B18">
      <w:pPr>
        <w:rPr>
          <w:rFonts w:cstheme="minorHAnsi"/>
          <w:b/>
          <w:color w:val="002060"/>
          <w:sz w:val="24"/>
          <w:u w:val="single"/>
        </w:rPr>
      </w:pPr>
    </w:p>
    <w:p w14:paraId="2E3C96E5" w14:textId="77777777" w:rsidR="00E674F3" w:rsidRPr="00A51D71" w:rsidRDefault="00E674F3" w:rsidP="00600B18">
      <w:pPr>
        <w:rPr>
          <w:rFonts w:cstheme="minorHAnsi"/>
          <w:b/>
          <w:color w:val="002060"/>
          <w:sz w:val="24"/>
          <w:u w:val="single"/>
        </w:rPr>
      </w:pPr>
    </w:p>
    <w:p w14:paraId="6575AC53" w14:textId="77777777" w:rsidR="00E674F3" w:rsidRPr="00A51D71" w:rsidRDefault="00E674F3" w:rsidP="00600B18">
      <w:pPr>
        <w:rPr>
          <w:rFonts w:cstheme="minorHAnsi"/>
          <w:b/>
          <w:color w:val="002060"/>
          <w:sz w:val="24"/>
          <w:u w:val="single"/>
        </w:rPr>
      </w:pPr>
    </w:p>
    <w:p w14:paraId="6E60E3E3" w14:textId="77777777" w:rsidR="00E674F3" w:rsidRPr="00A51D71" w:rsidRDefault="00E674F3" w:rsidP="00600B18">
      <w:pPr>
        <w:rPr>
          <w:rFonts w:cstheme="minorHAnsi"/>
          <w:b/>
          <w:color w:val="002060"/>
          <w:sz w:val="24"/>
          <w:u w:val="single"/>
        </w:rPr>
      </w:pPr>
    </w:p>
    <w:p w14:paraId="16135F59" w14:textId="77777777" w:rsidR="00E674F3" w:rsidRPr="00A51D71" w:rsidRDefault="00E674F3" w:rsidP="00600B18">
      <w:pPr>
        <w:rPr>
          <w:rFonts w:cstheme="minorHAnsi"/>
          <w:b/>
          <w:color w:val="002060"/>
          <w:sz w:val="24"/>
          <w:u w:val="single"/>
        </w:rPr>
      </w:pPr>
    </w:p>
    <w:p w14:paraId="003D91C2" w14:textId="77777777" w:rsidR="00E674F3" w:rsidRPr="00A51D71" w:rsidRDefault="00E674F3" w:rsidP="00600B18">
      <w:pPr>
        <w:rPr>
          <w:rFonts w:cstheme="minorHAnsi"/>
          <w:b/>
          <w:color w:val="002060"/>
          <w:sz w:val="24"/>
          <w:u w:val="single"/>
        </w:rPr>
      </w:pPr>
    </w:p>
    <w:p w14:paraId="550D6A56" w14:textId="77777777" w:rsidR="00E674F3" w:rsidRDefault="00E674F3" w:rsidP="00600B18">
      <w:pPr>
        <w:rPr>
          <w:rFonts w:cstheme="minorHAnsi"/>
          <w:b/>
          <w:color w:val="002060"/>
          <w:sz w:val="24"/>
          <w:u w:val="single"/>
        </w:rPr>
      </w:pPr>
    </w:p>
    <w:p w14:paraId="7DA423D1" w14:textId="77777777" w:rsidR="00F6585C" w:rsidRDefault="00F6585C" w:rsidP="006B6D0D">
      <w:pPr>
        <w:rPr>
          <w:rFonts w:cstheme="minorHAnsi"/>
          <w:b/>
          <w:color w:val="002060"/>
          <w:sz w:val="32"/>
          <w:u w:val="single"/>
        </w:rPr>
      </w:pPr>
    </w:p>
    <w:tbl>
      <w:tblPr>
        <w:tblpPr w:leftFromText="180" w:rightFromText="180" w:vertAnchor="text" w:horzAnchor="margin" w:tblpY="44"/>
        <w:tblW w:w="0" w:type="auto"/>
        <w:tblLayout w:type="fixed"/>
        <w:tblLook w:val="0000" w:firstRow="0" w:lastRow="0" w:firstColumn="0" w:lastColumn="0" w:noHBand="0" w:noVBand="0"/>
      </w:tblPr>
      <w:tblGrid>
        <w:gridCol w:w="9820"/>
      </w:tblGrid>
      <w:tr w:rsidR="00F6585C" w14:paraId="09BB86C3" w14:textId="77777777" w:rsidTr="00F6585C">
        <w:trPr>
          <w:cantSplit/>
        </w:trPr>
        <w:tc>
          <w:tcPr>
            <w:tcW w:w="9820" w:type="dxa"/>
          </w:tcPr>
          <w:p w14:paraId="0110FEF6" w14:textId="4F686933" w:rsidR="00F6585C" w:rsidRPr="002F23EA" w:rsidRDefault="002F23EA" w:rsidP="00F6585C">
            <w:pPr>
              <w:spacing w:before="60" w:after="120"/>
              <w:jc w:val="center"/>
              <w:rPr>
                <w:b/>
                <w:sz w:val="32"/>
                <w:szCs w:val="32"/>
                <w:u w:val="single"/>
                <w:lang w:val="en-US"/>
              </w:rPr>
            </w:pPr>
            <w:r w:rsidRPr="002F23EA">
              <w:rPr>
                <w:b/>
                <w:sz w:val="32"/>
                <w:szCs w:val="32"/>
                <w:u w:val="single"/>
                <w:lang w:val="en-US"/>
              </w:rPr>
              <w:t>Job Description</w:t>
            </w:r>
          </w:p>
          <w:p w14:paraId="3A0D3DEC" w14:textId="77777777" w:rsidR="00F6585C" w:rsidRDefault="00F6585C" w:rsidP="00F6585C">
            <w:pPr>
              <w:spacing w:before="60" w:after="120"/>
              <w:rPr>
                <w:b/>
                <w:lang w:val="en-US"/>
              </w:rPr>
            </w:pPr>
          </w:p>
          <w:p w14:paraId="03993A22" w14:textId="0411CDB5" w:rsidR="00F6585C" w:rsidRPr="00F6585C" w:rsidRDefault="00F6585C" w:rsidP="00F6585C">
            <w:pPr>
              <w:spacing w:before="60" w:after="120"/>
              <w:rPr>
                <w:b/>
                <w:lang w:val="en-US"/>
              </w:rPr>
            </w:pPr>
            <w:r>
              <w:rPr>
                <w:b/>
                <w:lang w:val="en-US"/>
              </w:rPr>
              <w:t>T</w:t>
            </w:r>
            <w:r w:rsidRPr="00F6585C">
              <w:rPr>
                <w:b/>
                <w:lang w:val="en-US"/>
              </w:rPr>
              <w:t>o promote the work and image of the School by always consistently maintaining high standards of personal appearance and adopting a friendly, professional approach to parents, members of the public and the wider community </w:t>
            </w:r>
          </w:p>
          <w:p w14:paraId="2857EF83" w14:textId="563F33F8" w:rsidR="00F6585C" w:rsidRDefault="00F6585C" w:rsidP="00F6585C">
            <w:pPr>
              <w:numPr>
                <w:ilvl w:val="0"/>
                <w:numId w:val="14"/>
              </w:numPr>
              <w:spacing w:before="60" w:after="120"/>
              <w:rPr>
                <w:b/>
                <w:lang w:val="en-US"/>
              </w:rPr>
            </w:pPr>
            <w:r w:rsidRPr="00F6585C">
              <w:rPr>
                <w:b/>
                <w:lang w:val="en-US"/>
              </w:rPr>
              <w:t>To have a good</w:t>
            </w:r>
            <w:r w:rsidR="006B6D0D">
              <w:rPr>
                <w:b/>
                <w:lang w:val="en-US"/>
              </w:rPr>
              <w:t xml:space="preserve"> </w:t>
            </w:r>
            <w:r w:rsidRPr="00F6585C">
              <w:rPr>
                <w:b/>
                <w:lang w:val="en-US"/>
              </w:rPr>
              <w:t>understanding of the Early Years Foundation Stage (EYFS) curriculum and assist the reception class teacher with the preparation and delivery of the curriculum and evaluation of activities </w:t>
            </w:r>
          </w:p>
          <w:p w14:paraId="508C412A" w14:textId="77777777" w:rsidR="00F6585C" w:rsidRPr="00F6585C" w:rsidRDefault="00F6585C" w:rsidP="00F6585C">
            <w:pPr>
              <w:spacing w:before="60" w:after="120"/>
              <w:rPr>
                <w:b/>
                <w:lang w:val="en-US"/>
              </w:rPr>
            </w:pPr>
          </w:p>
          <w:p w14:paraId="2FACDA86" w14:textId="77777777" w:rsidR="00F6585C" w:rsidRDefault="00F6585C" w:rsidP="00F6585C">
            <w:pPr>
              <w:numPr>
                <w:ilvl w:val="0"/>
                <w:numId w:val="14"/>
              </w:numPr>
              <w:spacing w:before="60" w:after="120"/>
              <w:rPr>
                <w:b/>
                <w:lang w:val="en-US"/>
              </w:rPr>
            </w:pPr>
            <w:r w:rsidRPr="00F6585C">
              <w:rPr>
                <w:b/>
                <w:lang w:val="en-US"/>
              </w:rPr>
              <w:t>To promote high standards, progression, continuity and quality of learning </w:t>
            </w:r>
          </w:p>
          <w:p w14:paraId="15482099" w14:textId="77777777" w:rsidR="00F6585C" w:rsidRPr="00F6585C" w:rsidRDefault="00F6585C" w:rsidP="00F6585C">
            <w:pPr>
              <w:spacing w:before="60" w:after="120"/>
              <w:rPr>
                <w:b/>
                <w:lang w:val="en-US"/>
              </w:rPr>
            </w:pPr>
          </w:p>
          <w:p w14:paraId="0B173FDD" w14:textId="77777777" w:rsidR="00F6585C" w:rsidRDefault="00F6585C" w:rsidP="00F6585C">
            <w:pPr>
              <w:numPr>
                <w:ilvl w:val="0"/>
                <w:numId w:val="14"/>
              </w:numPr>
              <w:spacing w:before="60" w:after="120"/>
              <w:rPr>
                <w:b/>
                <w:lang w:val="en-US"/>
              </w:rPr>
            </w:pPr>
            <w:r w:rsidRPr="00F6585C">
              <w:rPr>
                <w:b/>
                <w:lang w:val="en-US"/>
              </w:rPr>
              <w:t xml:space="preserve">To observe children as individuals and in groups and monitor behaviour, academic progress and possible developmental needs, </w:t>
            </w:r>
            <w:proofErr w:type="spellStart"/>
            <w:r w:rsidRPr="00F6585C">
              <w:rPr>
                <w:b/>
                <w:lang w:val="en-US"/>
              </w:rPr>
              <w:t>utilising</w:t>
            </w:r>
            <w:proofErr w:type="spellEnd"/>
            <w:r w:rsidRPr="00F6585C">
              <w:rPr>
                <w:b/>
                <w:lang w:val="en-US"/>
              </w:rPr>
              <w:t xml:space="preserve"> specialist knowledge and experience </w:t>
            </w:r>
          </w:p>
          <w:p w14:paraId="15F9B031" w14:textId="77777777" w:rsidR="00F6585C" w:rsidRPr="00F6585C" w:rsidRDefault="00F6585C" w:rsidP="00F6585C">
            <w:pPr>
              <w:spacing w:before="60" w:after="120"/>
              <w:rPr>
                <w:b/>
                <w:lang w:val="en-US"/>
              </w:rPr>
            </w:pPr>
          </w:p>
          <w:p w14:paraId="26E91667" w14:textId="77777777" w:rsidR="00F6585C" w:rsidRPr="00F6585C" w:rsidRDefault="00F6585C" w:rsidP="00F6585C">
            <w:pPr>
              <w:numPr>
                <w:ilvl w:val="0"/>
                <w:numId w:val="14"/>
              </w:numPr>
              <w:spacing w:before="60" w:after="120"/>
              <w:rPr>
                <w:b/>
                <w:lang w:val="en-US"/>
              </w:rPr>
            </w:pPr>
            <w:r w:rsidRPr="00F6585C">
              <w:rPr>
                <w:b/>
                <w:lang w:val="en-US"/>
              </w:rPr>
              <w:t>To adhere to the school’s policies with special reference to the learning support, safeguarding and child protection, equal opportunities policies, and to help promote inclusion in the school </w:t>
            </w:r>
          </w:p>
          <w:p w14:paraId="30CFFF0B" w14:textId="6F4C57EE" w:rsidR="00F6585C" w:rsidRDefault="00F6585C" w:rsidP="00F6585C">
            <w:pPr>
              <w:numPr>
                <w:ilvl w:val="0"/>
                <w:numId w:val="14"/>
              </w:numPr>
              <w:spacing w:before="60" w:after="120"/>
              <w:rPr>
                <w:b/>
                <w:lang w:val="en-US"/>
              </w:rPr>
            </w:pPr>
            <w:r w:rsidRPr="00F6585C">
              <w:rPr>
                <w:b/>
                <w:lang w:val="en-US"/>
              </w:rPr>
              <w:t xml:space="preserve">To support the class teacher in ensuring up-to-date records of the children’s progress as part of the monitoring and reviewing of educational work </w:t>
            </w:r>
            <w:proofErr w:type="spellStart"/>
            <w:r w:rsidRPr="00F6585C">
              <w:rPr>
                <w:b/>
                <w:lang w:val="en-US"/>
              </w:rPr>
              <w:t>programmes</w:t>
            </w:r>
            <w:proofErr w:type="spellEnd"/>
            <w:r w:rsidRPr="00F6585C">
              <w:rPr>
                <w:b/>
                <w:lang w:val="en-US"/>
              </w:rPr>
              <w:t xml:space="preserve"> within the individual online profiles and to track children’s progress through the production of online learning journals and target setting. </w:t>
            </w:r>
          </w:p>
          <w:p w14:paraId="5ED6340E" w14:textId="77777777" w:rsidR="00F6585C" w:rsidRPr="00F6585C" w:rsidRDefault="00F6585C" w:rsidP="00F6585C">
            <w:pPr>
              <w:spacing w:before="60" w:after="120"/>
              <w:ind w:left="720"/>
              <w:rPr>
                <w:b/>
                <w:lang w:val="en-US"/>
              </w:rPr>
            </w:pPr>
          </w:p>
          <w:p w14:paraId="36780564" w14:textId="66C4DBE0" w:rsidR="00F6585C" w:rsidRDefault="00F6585C" w:rsidP="00F6585C">
            <w:pPr>
              <w:numPr>
                <w:ilvl w:val="0"/>
                <w:numId w:val="14"/>
              </w:numPr>
              <w:spacing w:before="60" w:after="120"/>
              <w:rPr>
                <w:b/>
                <w:lang w:val="en-US"/>
              </w:rPr>
            </w:pPr>
            <w:r w:rsidRPr="00F6585C">
              <w:rPr>
                <w:b/>
                <w:lang w:val="en-US"/>
              </w:rPr>
              <w:t xml:space="preserve">To act as a designated key </w:t>
            </w:r>
            <w:proofErr w:type="spellStart"/>
            <w:r w:rsidRPr="00F6585C">
              <w:rPr>
                <w:b/>
                <w:lang w:val="en-US"/>
              </w:rPr>
              <w:t>carer</w:t>
            </w:r>
            <w:proofErr w:type="spellEnd"/>
            <w:r w:rsidRPr="00F6585C">
              <w:rPr>
                <w:b/>
                <w:lang w:val="en-US"/>
              </w:rPr>
              <w:t> worker to a group of children </w:t>
            </w:r>
          </w:p>
          <w:p w14:paraId="2933FBA4" w14:textId="77777777" w:rsidR="00F6585C" w:rsidRPr="00F6585C" w:rsidRDefault="00F6585C" w:rsidP="00F6585C">
            <w:pPr>
              <w:spacing w:before="60" w:after="120"/>
              <w:rPr>
                <w:b/>
                <w:lang w:val="en-US"/>
              </w:rPr>
            </w:pPr>
          </w:p>
          <w:p w14:paraId="3573903D" w14:textId="00A178FC" w:rsidR="00F6585C" w:rsidRDefault="00F6585C" w:rsidP="00F6585C">
            <w:pPr>
              <w:numPr>
                <w:ilvl w:val="0"/>
                <w:numId w:val="14"/>
              </w:numPr>
              <w:spacing w:before="60" w:after="120"/>
              <w:rPr>
                <w:b/>
                <w:lang w:val="en-US"/>
              </w:rPr>
            </w:pPr>
            <w:r w:rsidRPr="00F6585C">
              <w:rPr>
                <w:b/>
                <w:lang w:val="en-US"/>
              </w:rPr>
              <w:t>To liaise with parents/</w:t>
            </w:r>
            <w:proofErr w:type="spellStart"/>
            <w:r w:rsidRPr="00F6585C">
              <w:rPr>
                <w:b/>
                <w:lang w:val="en-US"/>
              </w:rPr>
              <w:t>carers</w:t>
            </w:r>
            <w:proofErr w:type="spellEnd"/>
            <w:r w:rsidRPr="00F6585C">
              <w:rPr>
                <w:b/>
                <w:lang w:val="en-US"/>
              </w:rPr>
              <w:t xml:space="preserve"> and outside agencies when necessary.</w:t>
            </w:r>
          </w:p>
          <w:p w14:paraId="4DAB0A87" w14:textId="77777777" w:rsidR="00F6585C" w:rsidRPr="00F6585C" w:rsidRDefault="00F6585C" w:rsidP="00F6585C">
            <w:pPr>
              <w:spacing w:before="60" w:after="120"/>
              <w:rPr>
                <w:b/>
                <w:lang w:val="en-US"/>
              </w:rPr>
            </w:pPr>
          </w:p>
          <w:p w14:paraId="2D7155DE" w14:textId="1634009D" w:rsidR="00F6585C" w:rsidRDefault="00F6585C" w:rsidP="00F6585C">
            <w:pPr>
              <w:numPr>
                <w:ilvl w:val="0"/>
                <w:numId w:val="14"/>
              </w:numPr>
              <w:spacing w:before="60" w:after="120"/>
              <w:rPr>
                <w:b/>
                <w:lang w:val="en-US"/>
              </w:rPr>
            </w:pPr>
            <w:r w:rsidRPr="00F6585C">
              <w:rPr>
                <w:b/>
                <w:lang w:val="en-US"/>
              </w:rPr>
              <w:t>To be responsible for the setting up and clearing away of activities</w:t>
            </w:r>
          </w:p>
          <w:p w14:paraId="640836C3" w14:textId="77777777" w:rsidR="00F6585C" w:rsidRPr="00F6585C" w:rsidRDefault="00F6585C" w:rsidP="00F6585C">
            <w:pPr>
              <w:spacing w:before="60" w:after="120"/>
              <w:rPr>
                <w:b/>
                <w:lang w:val="en-US"/>
              </w:rPr>
            </w:pPr>
          </w:p>
          <w:p w14:paraId="6FF7FA17" w14:textId="20798633" w:rsidR="00F6585C" w:rsidRDefault="00F6585C" w:rsidP="00F6585C">
            <w:pPr>
              <w:numPr>
                <w:ilvl w:val="0"/>
                <w:numId w:val="14"/>
              </w:numPr>
              <w:spacing w:before="60" w:after="120"/>
              <w:rPr>
                <w:b/>
                <w:lang w:val="en-US"/>
              </w:rPr>
            </w:pPr>
            <w:r w:rsidRPr="00F6585C">
              <w:rPr>
                <w:b/>
                <w:lang w:val="en-US"/>
              </w:rPr>
              <w:t>To maintain, repair and clean any equipment e.g. books, aprons, dressing-up clothes, toys, games etc. and to tidy up after use </w:t>
            </w:r>
          </w:p>
          <w:p w14:paraId="711E0E05" w14:textId="77777777" w:rsidR="00F6585C" w:rsidRPr="00F6585C" w:rsidRDefault="00F6585C" w:rsidP="00F6585C">
            <w:pPr>
              <w:spacing w:before="60" w:after="120"/>
              <w:rPr>
                <w:b/>
                <w:lang w:val="en-US"/>
              </w:rPr>
            </w:pPr>
          </w:p>
          <w:p w14:paraId="17423965" w14:textId="1A620AE4" w:rsidR="00F6585C" w:rsidRDefault="00F6585C" w:rsidP="00F6585C">
            <w:pPr>
              <w:numPr>
                <w:ilvl w:val="0"/>
                <w:numId w:val="14"/>
              </w:numPr>
              <w:spacing w:before="60" w:after="120"/>
              <w:rPr>
                <w:b/>
                <w:lang w:val="en-US"/>
              </w:rPr>
            </w:pPr>
            <w:r w:rsidRPr="00F6585C">
              <w:rPr>
                <w:b/>
                <w:lang w:val="en-US"/>
              </w:rPr>
              <w:t>To be concerned with the general welfare of the children, including matters relating to personal hygiene and healt</w:t>
            </w:r>
            <w:r>
              <w:rPr>
                <w:b/>
                <w:lang w:val="en-US"/>
              </w:rPr>
              <w:t>h</w:t>
            </w:r>
          </w:p>
          <w:p w14:paraId="3E48871F" w14:textId="77777777" w:rsidR="00F6585C" w:rsidRPr="00F6585C" w:rsidRDefault="00F6585C" w:rsidP="00F6585C">
            <w:pPr>
              <w:spacing w:before="60" w:after="120"/>
              <w:rPr>
                <w:b/>
                <w:lang w:val="en-US"/>
              </w:rPr>
            </w:pPr>
          </w:p>
          <w:p w14:paraId="62A0A70A" w14:textId="77777777" w:rsidR="00F6585C" w:rsidRPr="00F6585C" w:rsidRDefault="00F6585C" w:rsidP="00F6585C">
            <w:pPr>
              <w:numPr>
                <w:ilvl w:val="0"/>
                <w:numId w:val="14"/>
              </w:numPr>
              <w:spacing w:before="60" w:after="120"/>
              <w:rPr>
                <w:b/>
                <w:lang w:val="en-US"/>
              </w:rPr>
            </w:pPr>
            <w:r w:rsidRPr="00F6585C">
              <w:rPr>
                <w:b/>
                <w:lang w:val="en-US"/>
              </w:rPr>
              <w:t>To participate in school lunches with the children</w:t>
            </w:r>
          </w:p>
          <w:p w14:paraId="4835122F" w14:textId="77777777" w:rsidR="00F6585C" w:rsidRDefault="00F6585C" w:rsidP="00F6585C">
            <w:pPr>
              <w:spacing w:before="60" w:after="120"/>
              <w:rPr>
                <w:b/>
              </w:rPr>
            </w:pPr>
          </w:p>
          <w:p w14:paraId="37076FF7" w14:textId="77777777" w:rsidR="00F6585C" w:rsidRDefault="00F6585C" w:rsidP="00F6585C">
            <w:pPr>
              <w:spacing w:before="60" w:after="120"/>
              <w:rPr>
                <w:b/>
              </w:rPr>
            </w:pPr>
          </w:p>
          <w:p w14:paraId="335F16DF" w14:textId="77777777" w:rsidR="00F6585C" w:rsidRDefault="00F6585C" w:rsidP="00F6585C">
            <w:pPr>
              <w:spacing w:before="60" w:after="120"/>
              <w:rPr>
                <w:b/>
              </w:rPr>
            </w:pPr>
          </w:p>
          <w:p w14:paraId="61FD2F11" w14:textId="77777777" w:rsidR="00F6585C" w:rsidRDefault="00F6585C" w:rsidP="00F6585C">
            <w:pPr>
              <w:spacing w:before="60" w:after="120"/>
              <w:rPr>
                <w:b/>
              </w:rPr>
            </w:pPr>
          </w:p>
          <w:p w14:paraId="49039902" w14:textId="77777777" w:rsidR="00F6585C" w:rsidRDefault="00F6585C" w:rsidP="00F6585C">
            <w:pPr>
              <w:spacing w:before="60" w:after="120"/>
              <w:rPr>
                <w:b/>
              </w:rPr>
            </w:pPr>
          </w:p>
          <w:p w14:paraId="2A11C8E8" w14:textId="77777777" w:rsidR="00F6585C" w:rsidRDefault="00F6585C" w:rsidP="00F6585C">
            <w:pPr>
              <w:spacing w:before="60" w:after="120"/>
              <w:rPr>
                <w:b/>
              </w:rPr>
            </w:pPr>
          </w:p>
          <w:p w14:paraId="32A1F187" w14:textId="795CE796" w:rsidR="00F6585C" w:rsidRDefault="00F6585C" w:rsidP="00F6585C">
            <w:pPr>
              <w:spacing w:before="60" w:after="120"/>
              <w:rPr>
                <w:b/>
              </w:rPr>
            </w:pPr>
          </w:p>
        </w:tc>
      </w:tr>
    </w:tbl>
    <w:p w14:paraId="146BA9EF" w14:textId="77777777" w:rsidR="00AF3155" w:rsidRPr="00A51D71" w:rsidRDefault="00AF3155" w:rsidP="00AF3155">
      <w:pPr>
        <w:jc w:val="center"/>
        <w:rPr>
          <w:rFonts w:cstheme="minorHAnsi"/>
          <w:b/>
          <w:color w:val="002060"/>
          <w:sz w:val="32"/>
          <w:u w:val="single"/>
        </w:rPr>
      </w:pPr>
    </w:p>
    <w:p w14:paraId="47A77072" w14:textId="77777777" w:rsidR="000C7B33" w:rsidRPr="00B64593" w:rsidRDefault="00B64593" w:rsidP="009A6835">
      <w:pPr>
        <w:jc w:val="center"/>
        <w:rPr>
          <w:rFonts w:cstheme="minorHAnsi"/>
          <w:b/>
          <w:sz w:val="28"/>
          <w:u w:val="single"/>
        </w:rPr>
      </w:pPr>
      <w:r w:rsidRPr="00B64593">
        <w:rPr>
          <w:rFonts w:cstheme="minorHAnsi"/>
          <w:b/>
          <w:sz w:val="28"/>
          <w:u w:val="single"/>
        </w:rPr>
        <w:t>Person Specification</w:t>
      </w:r>
    </w:p>
    <w:p w14:paraId="7D91A279" w14:textId="77777777" w:rsidR="00B64593" w:rsidRDefault="00B64593" w:rsidP="00B64593">
      <w:pPr>
        <w:pStyle w:val="Header"/>
        <w:rPr>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6432"/>
        <w:gridCol w:w="2873"/>
        <w:gridCol w:w="7"/>
      </w:tblGrid>
      <w:tr w:rsidR="00B64593" w14:paraId="6AD77875" w14:textId="77777777" w:rsidTr="00090132">
        <w:trPr>
          <w:gridAfter w:val="1"/>
          <w:wAfter w:w="7" w:type="dxa"/>
          <w:cantSplit/>
          <w:trHeight w:val="263"/>
          <w:tblHeader/>
        </w:trPr>
        <w:tc>
          <w:tcPr>
            <w:tcW w:w="6948" w:type="dxa"/>
            <w:gridSpan w:val="2"/>
            <w:tcBorders>
              <w:bottom w:val="single" w:sz="4" w:space="0" w:color="auto"/>
            </w:tcBorders>
            <w:shd w:val="clear" w:color="auto" w:fill="C0C0C0"/>
          </w:tcPr>
          <w:p w14:paraId="5712ECB9" w14:textId="77777777" w:rsidR="00B64593" w:rsidRPr="00090132" w:rsidRDefault="00B64593" w:rsidP="00090132">
            <w:pPr>
              <w:pStyle w:val="Heading8"/>
              <w:rPr>
                <w:rFonts w:ascii="Tahoma" w:hAnsi="Tahoma"/>
                <w:bCs/>
                <w:sz w:val="20"/>
              </w:rPr>
            </w:pPr>
            <w:r>
              <w:rPr>
                <w:rFonts w:ascii="Tahoma" w:hAnsi="Tahoma"/>
                <w:bCs/>
                <w:sz w:val="20"/>
              </w:rPr>
              <w:t>MINIMUM ESSENTIAL REQUIREMENTS</w:t>
            </w:r>
          </w:p>
        </w:tc>
        <w:tc>
          <w:tcPr>
            <w:tcW w:w="2873" w:type="dxa"/>
            <w:tcBorders>
              <w:bottom w:val="single" w:sz="4" w:space="0" w:color="auto"/>
            </w:tcBorders>
            <w:shd w:val="clear" w:color="auto" w:fill="C0C0C0"/>
          </w:tcPr>
          <w:p w14:paraId="0C105D49" w14:textId="77777777" w:rsidR="00B64593" w:rsidRDefault="00B64593" w:rsidP="00525EE7">
            <w:pPr>
              <w:rPr>
                <w:b/>
                <w:bCs/>
                <w:sz w:val="20"/>
              </w:rPr>
            </w:pPr>
            <w:r>
              <w:rPr>
                <w:b/>
                <w:bCs/>
                <w:sz w:val="20"/>
              </w:rPr>
              <w:t>METHOD OF ASSESSMENT</w:t>
            </w:r>
          </w:p>
        </w:tc>
      </w:tr>
      <w:tr w:rsidR="00B64593" w14:paraId="7C556379" w14:textId="77777777" w:rsidTr="00525EE7">
        <w:trPr>
          <w:gridAfter w:val="1"/>
          <w:wAfter w:w="7" w:type="dxa"/>
          <w:cantSplit/>
        </w:trPr>
        <w:tc>
          <w:tcPr>
            <w:tcW w:w="6948" w:type="dxa"/>
            <w:gridSpan w:val="2"/>
            <w:tcBorders>
              <w:top w:val="single" w:sz="4" w:space="0" w:color="auto"/>
              <w:left w:val="single" w:sz="4" w:space="0" w:color="auto"/>
            </w:tcBorders>
          </w:tcPr>
          <w:p w14:paraId="67351085" w14:textId="77777777" w:rsidR="00B64593" w:rsidRDefault="00B64593" w:rsidP="00525EE7">
            <w:pPr>
              <w:rPr>
                <w:b/>
                <w:bCs/>
                <w:sz w:val="20"/>
              </w:rPr>
            </w:pPr>
            <w:r>
              <w:rPr>
                <w:b/>
                <w:bCs/>
                <w:sz w:val="20"/>
              </w:rPr>
              <w:t>SKILLS AND COMPETENCY</w:t>
            </w:r>
          </w:p>
        </w:tc>
        <w:tc>
          <w:tcPr>
            <w:tcW w:w="2873" w:type="dxa"/>
            <w:tcBorders>
              <w:top w:val="single" w:sz="4" w:space="0" w:color="auto"/>
              <w:right w:val="single" w:sz="4" w:space="0" w:color="auto"/>
            </w:tcBorders>
          </w:tcPr>
          <w:p w14:paraId="79C7AD6F" w14:textId="77777777" w:rsidR="00B64593" w:rsidRDefault="00B64593" w:rsidP="00525EE7">
            <w:pPr>
              <w:rPr>
                <w:sz w:val="20"/>
              </w:rPr>
            </w:pPr>
          </w:p>
        </w:tc>
      </w:tr>
      <w:tr w:rsidR="00C57873" w14:paraId="7115ED61" w14:textId="77777777" w:rsidTr="00525EE7">
        <w:tc>
          <w:tcPr>
            <w:tcW w:w="516" w:type="dxa"/>
            <w:tcBorders>
              <w:top w:val="single" w:sz="4" w:space="0" w:color="auto"/>
              <w:left w:val="single" w:sz="4" w:space="0" w:color="auto"/>
              <w:bottom w:val="nil"/>
            </w:tcBorders>
          </w:tcPr>
          <w:p w14:paraId="72D60560" w14:textId="77777777" w:rsidR="00C57873" w:rsidRPr="00C57873" w:rsidRDefault="00C57873" w:rsidP="00C57873">
            <w:pPr>
              <w:pStyle w:val="NoSpacing"/>
              <w:rPr>
                <w:rFonts w:cstheme="minorHAnsi"/>
                <w:sz w:val="20"/>
              </w:rPr>
            </w:pPr>
          </w:p>
          <w:p w14:paraId="17992DC9" w14:textId="77777777" w:rsidR="00C57873" w:rsidRPr="00C57873" w:rsidRDefault="00C57873" w:rsidP="00C57873">
            <w:pPr>
              <w:pStyle w:val="NoSpacing"/>
              <w:rPr>
                <w:rFonts w:cstheme="minorHAnsi"/>
                <w:sz w:val="20"/>
              </w:rPr>
            </w:pPr>
            <w:r w:rsidRPr="00C57873">
              <w:rPr>
                <w:rFonts w:cstheme="minorHAnsi"/>
                <w:sz w:val="20"/>
              </w:rPr>
              <w:t>1.</w:t>
            </w:r>
          </w:p>
          <w:p w14:paraId="6A7E3FE0" w14:textId="77777777" w:rsidR="00C57873" w:rsidRPr="00C57873" w:rsidRDefault="00C57873" w:rsidP="00C57873">
            <w:pPr>
              <w:pStyle w:val="NoSpacing"/>
              <w:rPr>
                <w:rFonts w:cstheme="minorHAnsi"/>
                <w:sz w:val="20"/>
              </w:rPr>
            </w:pPr>
          </w:p>
          <w:p w14:paraId="086555A3" w14:textId="77777777" w:rsidR="00C57873" w:rsidRPr="00C57873" w:rsidRDefault="00C57873" w:rsidP="00C57873">
            <w:pPr>
              <w:pStyle w:val="NoSpacing"/>
              <w:rPr>
                <w:rFonts w:cstheme="minorHAnsi"/>
                <w:sz w:val="20"/>
              </w:rPr>
            </w:pPr>
          </w:p>
          <w:p w14:paraId="3292F8DA" w14:textId="19D61349" w:rsidR="00C57873" w:rsidRPr="00C57873" w:rsidRDefault="00C57873" w:rsidP="00C57873">
            <w:pPr>
              <w:pStyle w:val="NoSpacing"/>
              <w:rPr>
                <w:rFonts w:cstheme="minorHAnsi"/>
                <w:sz w:val="20"/>
              </w:rPr>
            </w:pPr>
          </w:p>
        </w:tc>
        <w:tc>
          <w:tcPr>
            <w:tcW w:w="6432" w:type="dxa"/>
            <w:tcBorders>
              <w:top w:val="single" w:sz="4" w:space="0" w:color="auto"/>
              <w:bottom w:val="nil"/>
            </w:tcBorders>
          </w:tcPr>
          <w:p w14:paraId="4B61843C" w14:textId="77777777" w:rsidR="00C57873" w:rsidRPr="00C57873" w:rsidRDefault="00C57873" w:rsidP="00C57873">
            <w:pPr>
              <w:pStyle w:val="NoSpacing"/>
              <w:rPr>
                <w:rFonts w:cstheme="minorHAnsi"/>
                <w:sz w:val="20"/>
              </w:rPr>
            </w:pPr>
          </w:p>
          <w:p w14:paraId="771ABEBF" w14:textId="14F40ED3" w:rsidR="00C57873" w:rsidRPr="00C57873" w:rsidRDefault="00C57873" w:rsidP="00C57873">
            <w:pPr>
              <w:pStyle w:val="NoSpacing"/>
              <w:rPr>
                <w:rFonts w:cstheme="minorHAnsi"/>
                <w:sz w:val="20"/>
              </w:rPr>
            </w:pPr>
            <w:r w:rsidRPr="00C57873">
              <w:rPr>
                <w:rFonts w:cstheme="minorHAnsi"/>
                <w:sz w:val="20"/>
              </w:rPr>
              <w:t xml:space="preserve">Ability to interact with </w:t>
            </w:r>
            <w:r w:rsidR="00AF3155">
              <w:rPr>
                <w:rFonts w:cstheme="minorHAnsi"/>
                <w:sz w:val="20"/>
              </w:rPr>
              <w:t>pupils</w:t>
            </w:r>
            <w:r w:rsidRPr="00C57873">
              <w:rPr>
                <w:rFonts w:cstheme="minorHAnsi"/>
                <w:sz w:val="20"/>
              </w:rPr>
              <w:t xml:space="preserve"> in ways that help to develop their ability to think and learn</w:t>
            </w:r>
          </w:p>
          <w:p w14:paraId="5CE36AA6" w14:textId="77777777" w:rsidR="00C57873" w:rsidRPr="00C57873" w:rsidRDefault="00C57873" w:rsidP="001B5F78">
            <w:pPr>
              <w:pStyle w:val="NoSpacing"/>
              <w:rPr>
                <w:rFonts w:cstheme="minorHAnsi"/>
                <w:sz w:val="20"/>
              </w:rPr>
            </w:pPr>
          </w:p>
        </w:tc>
        <w:tc>
          <w:tcPr>
            <w:tcW w:w="2880" w:type="dxa"/>
            <w:gridSpan w:val="2"/>
            <w:tcBorders>
              <w:top w:val="single" w:sz="4" w:space="0" w:color="auto"/>
              <w:bottom w:val="nil"/>
              <w:right w:val="single" w:sz="4" w:space="0" w:color="auto"/>
            </w:tcBorders>
          </w:tcPr>
          <w:p w14:paraId="1B7F4417" w14:textId="77777777" w:rsidR="00C57873" w:rsidRPr="00B64593" w:rsidRDefault="00C57873" w:rsidP="00C57873">
            <w:pPr>
              <w:pStyle w:val="NoSpacing"/>
              <w:rPr>
                <w:sz w:val="20"/>
              </w:rPr>
            </w:pPr>
          </w:p>
          <w:p w14:paraId="7C63DB67" w14:textId="77777777" w:rsidR="00C57873" w:rsidRPr="00B64593" w:rsidRDefault="00C57873" w:rsidP="00C57873">
            <w:pPr>
              <w:pStyle w:val="NoSpacing"/>
              <w:rPr>
                <w:sz w:val="20"/>
              </w:rPr>
            </w:pPr>
            <w:r w:rsidRPr="00B64593">
              <w:rPr>
                <w:sz w:val="20"/>
              </w:rPr>
              <w:t>Application form/Interview</w:t>
            </w:r>
          </w:p>
          <w:p w14:paraId="1DE4EF56" w14:textId="77777777" w:rsidR="00C57873" w:rsidRDefault="00C57873" w:rsidP="00C57873">
            <w:pPr>
              <w:pStyle w:val="NoSpacing"/>
              <w:rPr>
                <w:sz w:val="20"/>
              </w:rPr>
            </w:pPr>
          </w:p>
          <w:p w14:paraId="72BE85E3" w14:textId="77777777" w:rsidR="00C57873" w:rsidRDefault="00C57873" w:rsidP="00C57873">
            <w:pPr>
              <w:pStyle w:val="NoSpacing"/>
              <w:rPr>
                <w:sz w:val="20"/>
              </w:rPr>
            </w:pPr>
          </w:p>
          <w:p w14:paraId="122358E4" w14:textId="77777777" w:rsidR="00C57873" w:rsidRPr="00B64593" w:rsidRDefault="00C57873" w:rsidP="00C57873">
            <w:pPr>
              <w:pStyle w:val="NoSpacing"/>
              <w:rPr>
                <w:sz w:val="20"/>
              </w:rPr>
            </w:pPr>
            <w:r>
              <w:rPr>
                <w:sz w:val="20"/>
              </w:rPr>
              <w:t>Application form/Interview</w:t>
            </w:r>
          </w:p>
        </w:tc>
      </w:tr>
      <w:tr w:rsidR="00C57873" w14:paraId="69263D4D" w14:textId="77777777" w:rsidTr="00525EE7">
        <w:tc>
          <w:tcPr>
            <w:tcW w:w="516" w:type="dxa"/>
            <w:tcBorders>
              <w:top w:val="nil"/>
              <w:left w:val="single" w:sz="4" w:space="0" w:color="auto"/>
              <w:bottom w:val="nil"/>
            </w:tcBorders>
          </w:tcPr>
          <w:p w14:paraId="7140982C" w14:textId="1D9E321B" w:rsidR="00C57873" w:rsidRPr="00B64593" w:rsidRDefault="001B5F78" w:rsidP="00C57873">
            <w:pPr>
              <w:pStyle w:val="NoSpacing"/>
              <w:rPr>
                <w:sz w:val="20"/>
              </w:rPr>
            </w:pPr>
            <w:r>
              <w:rPr>
                <w:sz w:val="20"/>
              </w:rPr>
              <w:t>2.</w:t>
            </w:r>
          </w:p>
          <w:p w14:paraId="561ACC97" w14:textId="44AE86E0" w:rsidR="00C57873" w:rsidRPr="00B64593" w:rsidRDefault="00C57873" w:rsidP="00C57873">
            <w:pPr>
              <w:pStyle w:val="NoSpacing"/>
              <w:rPr>
                <w:sz w:val="20"/>
              </w:rPr>
            </w:pPr>
          </w:p>
        </w:tc>
        <w:tc>
          <w:tcPr>
            <w:tcW w:w="6432" w:type="dxa"/>
            <w:tcBorders>
              <w:top w:val="nil"/>
              <w:bottom w:val="nil"/>
            </w:tcBorders>
          </w:tcPr>
          <w:p w14:paraId="533477AE" w14:textId="62D98199" w:rsidR="00C57873" w:rsidRPr="00B64593" w:rsidRDefault="00C57873" w:rsidP="00C57873">
            <w:pPr>
              <w:pStyle w:val="NoSpacing"/>
              <w:rPr>
                <w:sz w:val="20"/>
              </w:rPr>
            </w:pPr>
            <w:r w:rsidRPr="00B64593">
              <w:rPr>
                <w:sz w:val="20"/>
              </w:rPr>
              <w:t xml:space="preserve">Ability to listen, question, understand and respond to </w:t>
            </w:r>
            <w:r w:rsidR="00AF3155">
              <w:rPr>
                <w:sz w:val="20"/>
              </w:rPr>
              <w:t>pupils</w:t>
            </w:r>
            <w:r w:rsidRPr="00B64593">
              <w:rPr>
                <w:sz w:val="20"/>
              </w:rPr>
              <w:t xml:space="preserve"> and adults</w:t>
            </w:r>
          </w:p>
        </w:tc>
        <w:tc>
          <w:tcPr>
            <w:tcW w:w="2880" w:type="dxa"/>
            <w:gridSpan w:val="2"/>
            <w:tcBorders>
              <w:top w:val="nil"/>
              <w:bottom w:val="nil"/>
              <w:right w:val="single" w:sz="4" w:space="0" w:color="auto"/>
            </w:tcBorders>
          </w:tcPr>
          <w:p w14:paraId="1EE02CB3" w14:textId="77777777" w:rsidR="00C57873" w:rsidRPr="00B64593" w:rsidRDefault="00C57873" w:rsidP="00C57873">
            <w:pPr>
              <w:pStyle w:val="NoSpacing"/>
              <w:rPr>
                <w:sz w:val="20"/>
              </w:rPr>
            </w:pPr>
          </w:p>
          <w:p w14:paraId="191F8461" w14:textId="77777777" w:rsidR="00C57873" w:rsidRPr="00B64593" w:rsidRDefault="00C57873" w:rsidP="00C57873">
            <w:pPr>
              <w:pStyle w:val="NoSpacing"/>
              <w:rPr>
                <w:sz w:val="20"/>
              </w:rPr>
            </w:pPr>
            <w:r w:rsidRPr="00B64593">
              <w:rPr>
                <w:sz w:val="20"/>
              </w:rPr>
              <w:t>Interview</w:t>
            </w:r>
          </w:p>
        </w:tc>
      </w:tr>
      <w:tr w:rsidR="00C57873" w14:paraId="2625E075" w14:textId="77777777" w:rsidTr="00525EE7">
        <w:tc>
          <w:tcPr>
            <w:tcW w:w="516" w:type="dxa"/>
            <w:tcBorders>
              <w:top w:val="nil"/>
              <w:left w:val="single" w:sz="4" w:space="0" w:color="auto"/>
              <w:bottom w:val="nil"/>
            </w:tcBorders>
          </w:tcPr>
          <w:p w14:paraId="7B0A986C" w14:textId="77777777" w:rsidR="00C57873" w:rsidRPr="00B64593" w:rsidRDefault="00C57873" w:rsidP="00C57873">
            <w:pPr>
              <w:pStyle w:val="NoSpacing"/>
              <w:rPr>
                <w:sz w:val="20"/>
              </w:rPr>
            </w:pPr>
          </w:p>
          <w:p w14:paraId="60866530" w14:textId="1C89CD4B" w:rsidR="00C57873" w:rsidRPr="00B64593" w:rsidRDefault="001B5F78" w:rsidP="00C57873">
            <w:pPr>
              <w:pStyle w:val="NoSpacing"/>
              <w:rPr>
                <w:sz w:val="20"/>
              </w:rPr>
            </w:pPr>
            <w:r>
              <w:rPr>
                <w:sz w:val="20"/>
              </w:rPr>
              <w:t>3.</w:t>
            </w:r>
          </w:p>
        </w:tc>
        <w:tc>
          <w:tcPr>
            <w:tcW w:w="6432" w:type="dxa"/>
            <w:tcBorders>
              <w:top w:val="nil"/>
              <w:bottom w:val="nil"/>
            </w:tcBorders>
          </w:tcPr>
          <w:p w14:paraId="1EE4C951" w14:textId="77777777" w:rsidR="00C57873" w:rsidRPr="00B64593" w:rsidRDefault="00C57873" w:rsidP="00C57873">
            <w:pPr>
              <w:pStyle w:val="NoSpacing"/>
              <w:rPr>
                <w:sz w:val="20"/>
              </w:rPr>
            </w:pPr>
          </w:p>
          <w:p w14:paraId="4A0BEAF6" w14:textId="2E3513F5" w:rsidR="00C57873" w:rsidRPr="00B64593" w:rsidRDefault="00C57873" w:rsidP="00C57873">
            <w:pPr>
              <w:pStyle w:val="NoSpacing"/>
              <w:rPr>
                <w:sz w:val="20"/>
              </w:rPr>
            </w:pPr>
            <w:r w:rsidRPr="00B64593">
              <w:rPr>
                <w:sz w:val="20"/>
              </w:rPr>
              <w:t xml:space="preserve">Ability to communicate effectively with </w:t>
            </w:r>
            <w:r w:rsidR="00AF3155">
              <w:rPr>
                <w:sz w:val="20"/>
              </w:rPr>
              <w:t>pupils</w:t>
            </w:r>
            <w:r w:rsidRPr="00B64593">
              <w:rPr>
                <w:sz w:val="20"/>
              </w:rPr>
              <w:t xml:space="preserve">, staff and other adults and to develop and maintain respectful professional relationships with </w:t>
            </w:r>
            <w:r w:rsidR="00AF3155">
              <w:rPr>
                <w:sz w:val="20"/>
              </w:rPr>
              <w:t>children</w:t>
            </w:r>
            <w:r w:rsidRPr="00B64593">
              <w:rPr>
                <w:sz w:val="20"/>
              </w:rPr>
              <w:t xml:space="preserve"> and adults</w:t>
            </w:r>
          </w:p>
        </w:tc>
        <w:tc>
          <w:tcPr>
            <w:tcW w:w="2880" w:type="dxa"/>
            <w:gridSpan w:val="2"/>
            <w:tcBorders>
              <w:top w:val="nil"/>
              <w:bottom w:val="nil"/>
              <w:right w:val="single" w:sz="4" w:space="0" w:color="auto"/>
            </w:tcBorders>
          </w:tcPr>
          <w:p w14:paraId="4641C498" w14:textId="77777777" w:rsidR="00C57873" w:rsidRPr="00B64593" w:rsidRDefault="00C57873" w:rsidP="00C57873">
            <w:pPr>
              <w:pStyle w:val="NoSpacing"/>
              <w:rPr>
                <w:sz w:val="20"/>
              </w:rPr>
            </w:pPr>
          </w:p>
          <w:p w14:paraId="641FE444" w14:textId="77777777" w:rsidR="00C57873" w:rsidRPr="00B64593" w:rsidRDefault="00C57873" w:rsidP="00C57873">
            <w:pPr>
              <w:pStyle w:val="NoSpacing"/>
              <w:rPr>
                <w:sz w:val="20"/>
              </w:rPr>
            </w:pPr>
            <w:r w:rsidRPr="00B64593">
              <w:rPr>
                <w:sz w:val="20"/>
              </w:rPr>
              <w:t>Application form/Interview</w:t>
            </w:r>
          </w:p>
          <w:p w14:paraId="3684F7DE" w14:textId="77777777" w:rsidR="00C57873" w:rsidRPr="00B64593" w:rsidRDefault="00C57873" w:rsidP="00C57873">
            <w:pPr>
              <w:pStyle w:val="NoSpacing"/>
              <w:rPr>
                <w:sz w:val="20"/>
              </w:rPr>
            </w:pPr>
          </w:p>
        </w:tc>
      </w:tr>
      <w:tr w:rsidR="00C57873" w14:paraId="7E7BA6CE" w14:textId="77777777" w:rsidTr="00525EE7">
        <w:tc>
          <w:tcPr>
            <w:tcW w:w="516" w:type="dxa"/>
            <w:tcBorders>
              <w:top w:val="nil"/>
              <w:left w:val="single" w:sz="4" w:space="0" w:color="auto"/>
              <w:bottom w:val="nil"/>
            </w:tcBorders>
          </w:tcPr>
          <w:p w14:paraId="1620B60F" w14:textId="77777777" w:rsidR="00C57873" w:rsidRPr="00B64593" w:rsidRDefault="00C57873" w:rsidP="00C57873">
            <w:pPr>
              <w:pStyle w:val="NoSpacing"/>
              <w:rPr>
                <w:sz w:val="20"/>
              </w:rPr>
            </w:pPr>
          </w:p>
          <w:p w14:paraId="7FF510D9" w14:textId="631E6F95" w:rsidR="00C57873" w:rsidRPr="00B64593" w:rsidRDefault="00AF3155" w:rsidP="00C57873">
            <w:pPr>
              <w:pStyle w:val="NoSpacing"/>
              <w:rPr>
                <w:sz w:val="20"/>
              </w:rPr>
            </w:pPr>
            <w:r>
              <w:rPr>
                <w:sz w:val="20"/>
              </w:rPr>
              <w:t>4</w:t>
            </w:r>
            <w:r w:rsidR="00C57873" w:rsidRPr="00B64593">
              <w:rPr>
                <w:sz w:val="20"/>
              </w:rPr>
              <w:t>.</w:t>
            </w:r>
          </w:p>
        </w:tc>
        <w:tc>
          <w:tcPr>
            <w:tcW w:w="6432" w:type="dxa"/>
            <w:tcBorders>
              <w:top w:val="nil"/>
              <w:bottom w:val="nil"/>
            </w:tcBorders>
          </w:tcPr>
          <w:p w14:paraId="779445E5" w14:textId="77777777" w:rsidR="00C57873" w:rsidRPr="00B64593" w:rsidRDefault="00C57873" w:rsidP="00C57873">
            <w:pPr>
              <w:pStyle w:val="NoSpacing"/>
              <w:rPr>
                <w:sz w:val="20"/>
              </w:rPr>
            </w:pPr>
          </w:p>
          <w:p w14:paraId="0E4A6625" w14:textId="4DFDB769" w:rsidR="00C57873" w:rsidRPr="00B64593" w:rsidRDefault="00C57873" w:rsidP="00C57873">
            <w:pPr>
              <w:pStyle w:val="NoSpacing"/>
              <w:rPr>
                <w:sz w:val="20"/>
              </w:rPr>
            </w:pPr>
            <w:r w:rsidRPr="00B64593">
              <w:rPr>
                <w:sz w:val="20"/>
              </w:rPr>
              <w:t xml:space="preserve">Ability to act a good role model for </w:t>
            </w:r>
            <w:r w:rsidR="00AF3155">
              <w:rPr>
                <w:sz w:val="20"/>
              </w:rPr>
              <w:t>pupils</w:t>
            </w:r>
            <w:r w:rsidRPr="00B64593">
              <w:rPr>
                <w:sz w:val="20"/>
              </w:rPr>
              <w:t xml:space="preserve"> and provide encouragement and support using a language and vocabulary </w:t>
            </w:r>
            <w:r w:rsidR="00AF3155">
              <w:rPr>
                <w:sz w:val="20"/>
              </w:rPr>
              <w:t>they are l</w:t>
            </w:r>
            <w:r w:rsidRPr="00B64593">
              <w:rPr>
                <w:sz w:val="20"/>
              </w:rPr>
              <w:t>ikely to understand</w:t>
            </w:r>
          </w:p>
        </w:tc>
        <w:tc>
          <w:tcPr>
            <w:tcW w:w="2880" w:type="dxa"/>
            <w:gridSpan w:val="2"/>
            <w:tcBorders>
              <w:top w:val="nil"/>
              <w:bottom w:val="nil"/>
              <w:right w:val="single" w:sz="4" w:space="0" w:color="auto"/>
            </w:tcBorders>
          </w:tcPr>
          <w:p w14:paraId="573D47F9" w14:textId="77777777" w:rsidR="00C57873" w:rsidRPr="00B64593" w:rsidRDefault="00C57873" w:rsidP="00C57873">
            <w:pPr>
              <w:pStyle w:val="NoSpacing"/>
              <w:rPr>
                <w:sz w:val="20"/>
              </w:rPr>
            </w:pPr>
          </w:p>
          <w:p w14:paraId="64FEED94" w14:textId="77777777" w:rsidR="00C57873" w:rsidRPr="00B64593" w:rsidRDefault="00C57873" w:rsidP="00C57873">
            <w:pPr>
              <w:pStyle w:val="NoSpacing"/>
              <w:rPr>
                <w:sz w:val="20"/>
              </w:rPr>
            </w:pPr>
            <w:r w:rsidRPr="00B64593">
              <w:rPr>
                <w:sz w:val="20"/>
              </w:rPr>
              <w:t>Application form/Interview</w:t>
            </w:r>
          </w:p>
          <w:p w14:paraId="22ED239B" w14:textId="77777777" w:rsidR="00C57873" w:rsidRPr="00B64593" w:rsidRDefault="00C57873" w:rsidP="00C57873">
            <w:pPr>
              <w:pStyle w:val="NoSpacing"/>
              <w:rPr>
                <w:sz w:val="20"/>
              </w:rPr>
            </w:pPr>
          </w:p>
        </w:tc>
      </w:tr>
      <w:tr w:rsidR="00C57873" w14:paraId="18C2A2C5" w14:textId="77777777" w:rsidTr="00525EE7">
        <w:tc>
          <w:tcPr>
            <w:tcW w:w="516" w:type="dxa"/>
            <w:tcBorders>
              <w:top w:val="nil"/>
              <w:left w:val="single" w:sz="4" w:space="0" w:color="auto"/>
              <w:bottom w:val="nil"/>
            </w:tcBorders>
          </w:tcPr>
          <w:p w14:paraId="68BB2133" w14:textId="77777777" w:rsidR="00C57873" w:rsidRPr="00B64593" w:rsidRDefault="00C57873" w:rsidP="00C57873">
            <w:pPr>
              <w:pStyle w:val="NoSpacing"/>
              <w:rPr>
                <w:sz w:val="20"/>
              </w:rPr>
            </w:pPr>
          </w:p>
          <w:p w14:paraId="6DF57ED0" w14:textId="4BE6F71C" w:rsidR="00C57873" w:rsidRPr="00B64593" w:rsidRDefault="00AF3155" w:rsidP="00C57873">
            <w:pPr>
              <w:pStyle w:val="NoSpacing"/>
              <w:rPr>
                <w:sz w:val="20"/>
              </w:rPr>
            </w:pPr>
            <w:r>
              <w:rPr>
                <w:sz w:val="20"/>
              </w:rPr>
              <w:t>5</w:t>
            </w:r>
            <w:r w:rsidR="00C57873" w:rsidRPr="00B64593">
              <w:rPr>
                <w:sz w:val="20"/>
              </w:rPr>
              <w:t>.</w:t>
            </w:r>
          </w:p>
        </w:tc>
        <w:tc>
          <w:tcPr>
            <w:tcW w:w="6432" w:type="dxa"/>
            <w:tcBorders>
              <w:top w:val="nil"/>
              <w:bottom w:val="nil"/>
            </w:tcBorders>
          </w:tcPr>
          <w:p w14:paraId="7E0ED0DE" w14:textId="77777777" w:rsidR="00C57873" w:rsidRPr="00B64593" w:rsidRDefault="00C57873" w:rsidP="00C57873">
            <w:pPr>
              <w:pStyle w:val="NoSpacing"/>
              <w:rPr>
                <w:sz w:val="20"/>
              </w:rPr>
            </w:pPr>
          </w:p>
          <w:p w14:paraId="196FD6A7" w14:textId="77777777" w:rsidR="00C57873" w:rsidRPr="00B64593" w:rsidRDefault="00C57873" w:rsidP="00C57873">
            <w:pPr>
              <w:pStyle w:val="NoSpacing"/>
              <w:rPr>
                <w:sz w:val="20"/>
              </w:rPr>
            </w:pPr>
            <w:r w:rsidRPr="00B64593">
              <w:rPr>
                <w:sz w:val="20"/>
              </w:rPr>
              <w:t>Ability to recognise when pupils are in danger of risk or harm and know what actions to take to protect them, in accordance with school procedures</w:t>
            </w:r>
          </w:p>
        </w:tc>
        <w:tc>
          <w:tcPr>
            <w:tcW w:w="2880" w:type="dxa"/>
            <w:gridSpan w:val="2"/>
            <w:tcBorders>
              <w:top w:val="nil"/>
              <w:bottom w:val="nil"/>
              <w:right w:val="single" w:sz="4" w:space="0" w:color="auto"/>
            </w:tcBorders>
          </w:tcPr>
          <w:p w14:paraId="728A7DD6" w14:textId="77777777" w:rsidR="00C57873" w:rsidRPr="00B64593" w:rsidRDefault="00C57873" w:rsidP="00C57873">
            <w:pPr>
              <w:pStyle w:val="NoSpacing"/>
              <w:rPr>
                <w:sz w:val="20"/>
              </w:rPr>
            </w:pPr>
          </w:p>
          <w:p w14:paraId="460A6B49" w14:textId="77777777" w:rsidR="00C57873" w:rsidRPr="00B64593" w:rsidRDefault="00C57873" w:rsidP="00C57873">
            <w:pPr>
              <w:pStyle w:val="NoSpacing"/>
              <w:rPr>
                <w:sz w:val="20"/>
              </w:rPr>
            </w:pPr>
            <w:r w:rsidRPr="00B64593">
              <w:rPr>
                <w:sz w:val="20"/>
              </w:rPr>
              <w:t>Interview</w:t>
            </w:r>
          </w:p>
        </w:tc>
      </w:tr>
      <w:tr w:rsidR="00C57873" w14:paraId="1768DC17" w14:textId="77777777" w:rsidTr="00525EE7">
        <w:tc>
          <w:tcPr>
            <w:tcW w:w="516" w:type="dxa"/>
            <w:tcBorders>
              <w:top w:val="nil"/>
              <w:left w:val="single" w:sz="4" w:space="0" w:color="auto"/>
              <w:bottom w:val="nil"/>
            </w:tcBorders>
          </w:tcPr>
          <w:p w14:paraId="7DEB0B79" w14:textId="77777777" w:rsidR="00C57873" w:rsidRPr="00B64593" w:rsidRDefault="00C57873" w:rsidP="00C57873">
            <w:pPr>
              <w:pStyle w:val="NoSpacing"/>
              <w:rPr>
                <w:sz w:val="20"/>
              </w:rPr>
            </w:pPr>
          </w:p>
          <w:p w14:paraId="3D240BBB" w14:textId="5E6BC7BE" w:rsidR="00C57873" w:rsidRPr="00B64593" w:rsidRDefault="00AF3155" w:rsidP="00C57873">
            <w:pPr>
              <w:pStyle w:val="NoSpacing"/>
              <w:rPr>
                <w:sz w:val="20"/>
              </w:rPr>
            </w:pPr>
            <w:r>
              <w:rPr>
                <w:sz w:val="20"/>
              </w:rPr>
              <w:t>6</w:t>
            </w:r>
            <w:r w:rsidR="00C57873" w:rsidRPr="00B64593">
              <w:rPr>
                <w:sz w:val="20"/>
              </w:rPr>
              <w:t>.</w:t>
            </w:r>
          </w:p>
        </w:tc>
        <w:tc>
          <w:tcPr>
            <w:tcW w:w="6432" w:type="dxa"/>
            <w:tcBorders>
              <w:top w:val="nil"/>
              <w:bottom w:val="nil"/>
            </w:tcBorders>
          </w:tcPr>
          <w:p w14:paraId="2AE2D8A1" w14:textId="77777777" w:rsidR="00C57873" w:rsidRPr="00B64593" w:rsidRDefault="00C57873" w:rsidP="00C57873">
            <w:pPr>
              <w:pStyle w:val="NoSpacing"/>
              <w:rPr>
                <w:sz w:val="20"/>
              </w:rPr>
            </w:pPr>
          </w:p>
          <w:p w14:paraId="5B9D6E34" w14:textId="77777777" w:rsidR="00C57873" w:rsidRPr="00B64593" w:rsidRDefault="00C57873" w:rsidP="00C57873">
            <w:pPr>
              <w:pStyle w:val="NoSpacing"/>
              <w:rPr>
                <w:sz w:val="20"/>
              </w:rPr>
            </w:pPr>
            <w:r w:rsidRPr="00B64593">
              <w:rPr>
                <w:sz w:val="20"/>
              </w:rPr>
              <w:t>Ability to provide feedback on progress of an activity and pupil’s response to it</w:t>
            </w:r>
          </w:p>
        </w:tc>
        <w:tc>
          <w:tcPr>
            <w:tcW w:w="2880" w:type="dxa"/>
            <w:gridSpan w:val="2"/>
            <w:tcBorders>
              <w:top w:val="nil"/>
              <w:bottom w:val="nil"/>
              <w:right w:val="single" w:sz="4" w:space="0" w:color="auto"/>
            </w:tcBorders>
          </w:tcPr>
          <w:p w14:paraId="4199B94D" w14:textId="77777777" w:rsidR="00C57873" w:rsidRPr="00B64593" w:rsidRDefault="00C57873" w:rsidP="00C57873">
            <w:pPr>
              <w:pStyle w:val="NoSpacing"/>
              <w:rPr>
                <w:sz w:val="20"/>
              </w:rPr>
            </w:pPr>
          </w:p>
          <w:p w14:paraId="416694D7" w14:textId="77777777" w:rsidR="00C57873" w:rsidRPr="00B64593" w:rsidRDefault="00C57873" w:rsidP="00C57873">
            <w:pPr>
              <w:pStyle w:val="NoSpacing"/>
              <w:rPr>
                <w:sz w:val="20"/>
              </w:rPr>
            </w:pPr>
            <w:r w:rsidRPr="00B64593">
              <w:rPr>
                <w:sz w:val="20"/>
              </w:rPr>
              <w:t>Interview</w:t>
            </w:r>
          </w:p>
        </w:tc>
      </w:tr>
      <w:tr w:rsidR="00C57873" w14:paraId="09F3D723" w14:textId="77777777" w:rsidTr="00525EE7">
        <w:tc>
          <w:tcPr>
            <w:tcW w:w="516" w:type="dxa"/>
            <w:tcBorders>
              <w:top w:val="nil"/>
              <w:left w:val="single" w:sz="4" w:space="0" w:color="auto"/>
              <w:bottom w:val="nil"/>
            </w:tcBorders>
          </w:tcPr>
          <w:p w14:paraId="2CD02BFC" w14:textId="77777777" w:rsidR="00C57873" w:rsidRPr="00B64593" w:rsidRDefault="00C57873" w:rsidP="00C57873">
            <w:pPr>
              <w:pStyle w:val="NoSpacing"/>
              <w:rPr>
                <w:sz w:val="20"/>
              </w:rPr>
            </w:pPr>
          </w:p>
          <w:p w14:paraId="49341CEA" w14:textId="4AC9E33B" w:rsidR="00C57873" w:rsidRPr="00B64593" w:rsidRDefault="00AF3155" w:rsidP="00C57873">
            <w:pPr>
              <w:pStyle w:val="NoSpacing"/>
              <w:rPr>
                <w:sz w:val="20"/>
              </w:rPr>
            </w:pPr>
            <w:r>
              <w:rPr>
                <w:sz w:val="20"/>
              </w:rPr>
              <w:t>7</w:t>
            </w:r>
            <w:r w:rsidR="00C57873" w:rsidRPr="00B64593">
              <w:rPr>
                <w:sz w:val="20"/>
              </w:rPr>
              <w:t>.</w:t>
            </w:r>
          </w:p>
        </w:tc>
        <w:tc>
          <w:tcPr>
            <w:tcW w:w="6432" w:type="dxa"/>
            <w:tcBorders>
              <w:top w:val="nil"/>
              <w:bottom w:val="nil"/>
            </w:tcBorders>
          </w:tcPr>
          <w:p w14:paraId="6F4629F3" w14:textId="77777777" w:rsidR="00C57873" w:rsidRPr="00B64593" w:rsidRDefault="00C57873" w:rsidP="00C57873">
            <w:pPr>
              <w:pStyle w:val="NoSpacing"/>
              <w:rPr>
                <w:sz w:val="20"/>
              </w:rPr>
            </w:pPr>
          </w:p>
          <w:p w14:paraId="71C45386" w14:textId="77777777" w:rsidR="00C57873" w:rsidRPr="00B64593" w:rsidRDefault="00C57873" w:rsidP="00C57873">
            <w:pPr>
              <w:pStyle w:val="NoSpacing"/>
              <w:rPr>
                <w:sz w:val="20"/>
              </w:rPr>
            </w:pPr>
            <w:r w:rsidRPr="00B64593">
              <w:rPr>
                <w:sz w:val="20"/>
              </w:rPr>
              <w:t>Ability to use praise and assistance to maintain the pupils’ interest and enthusiasm for an activity</w:t>
            </w:r>
          </w:p>
        </w:tc>
        <w:tc>
          <w:tcPr>
            <w:tcW w:w="2880" w:type="dxa"/>
            <w:gridSpan w:val="2"/>
            <w:tcBorders>
              <w:top w:val="nil"/>
              <w:bottom w:val="nil"/>
              <w:right w:val="single" w:sz="4" w:space="0" w:color="auto"/>
            </w:tcBorders>
          </w:tcPr>
          <w:p w14:paraId="13C52C73" w14:textId="77777777" w:rsidR="00C57873" w:rsidRPr="00B64593" w:rsidRDefault="00C57873" w:rsidP="00C57873">
            <w:pPr>
              <w:pStyle w:val="NoSpacing"/>
              <w:rPr>
                <w:sz w:val="20"/>
              </w:rPr>
            </w:pPr>
          </w:p>
          <w:p w14:paraId="0E46F97E" w14:textId="77777777" w:rsidR="00C57873" w:rsidRPr="00B64593" w:rsidRDefault="00C57873" w:rsidP="00C57873">
            <w:pPr>
              <w:pStyle w:val="NoSpacing"/>
              <w:rPr>
                <w:sz w:val="20"/>
              </w:rPr>
            </w:pPr>
            <w:r w:rsidRPr="00B64593">
              <w:rPr>
                <w:sz w:val="20"/>
              </w:rPr>
              <w:t>Application form/Interview</w:t>
            </w:r>
          </w:p>
          <w:p w14:paraId="53DE15B6" w14:textId="77777777" w:rsidR="00C57873" w:rsidRPr="00B64593" w:rsidRDefault="00C57873" w:rsidP="00C57873">
            <w:pPr>
              <w:pStyle w:val="NoSpacing"/>
              <w:rPr>
                <w:sz w:val="20"/>
              </w:rPr>
            </w:pPr>
          </w:p>
        </w:tc>
      </w:tr>
      <w:tr w:rsidR="00C57873" w14:paraId="46BC8AAA" w14:textId="77777777" w:rsidTr="00525EE7">
        <w:tc>
          <w:tcPr>
            <w:tcW w:w="516" w:type="dxa"/>
            <w:tcBorders>
              <w:top w:val="nil"/>
              <w:left w:val="single" w:sz="4" w:space="0" w:color="auto"/>
              <w:bottom w:val="nil"/>
            </w:tcBorders>
          </w:tcPr>
          <w:p w14:paraId="6A912265" w14:textId="77777777" w:rsidR="00C57873" w:rsidRPr="00B64593" w:rsidRDefault="00C57873" w:rsidP="00C57873">
            <w:pPr>
              <w:pStyle w:val="NoSpacing"/>
              <w:rPr>
                <w:sz w:val="20"/>
              </w:rPr>
            </w:pPr>
          </w:p>
          <w:p w14:paraId="5CE15DDF" w14:textId="4C029AFB" w:rsidR="00C57873" w:rsidRPr="00B64593" w:rsidRDefault="00AF3155" w:rsidP="00C57873">
            <w:pPr>
              <w:pStyle w:val="NoSpacing"/>
              <w:rPr>
                <w:sz w:val="20"/>
              </w:rPr>
            </w:pPr>
            <w:r>
              <w:rPr>
                <w:sz w:val="20"/>
              </w:rPr>
              <w:t>8</w:t>
            </w:r>
            <w:r w:rsidR="00C57873" w:rsidRPr="00B64593">
              <w:rPr>
                <w:sz w:val="20"/>
              </w:rPr>
              <w:t>.</w:t>
            </w:r>
          </w:p>
        </w:tc>
        <w:tc>
          <w:tcPr>
            <w:tcW w:w="6432" w:type="dxa"/>
            <w:tcBorders>
              <w:top w:val="nil"/>
              <w:bottom w:val="nil"/>
            </w:tcBorders>
          </w:tcPr>
          <w:p w14:paraId="4CDB2467" w14:textId="77777777" w:rsidR="00C57873" w:rsidRPr="00B64593" w:rsidRDefault="00C57873" w:rsidP="00C57873">
            <w:pPr>
              <w:pStyle w:val="NoSpacing"/>
              <w:rPr>
                <w:sz w:val="20"/>
              </w:rPr>
            </w:pPr>
          </w:p>
          <w:p w14:paraId="0E106EF2" w14:textId="77777777" w:rsidR="00C57873" w:rsidRPr="00B64593" w:rsidRDefault="00C57873" w:rsidP="00C57873">
            <w:pPr>
              <w:pStyle w:val="NoSpacing"/>
              <w:rPr>
                <w:sz w:val="20"/>
              </w:rPr>
            </w:pPr>
            <w:r w:rsidRPr="00B64593">
              <w:rPr>
                <w:sz w:val="20"/>
              </w:rPr>
              <w:t xml:space="preserve">Ability to positively encourage children’s self-reliance, self-confidence and positive behaviour </w:t>
            </w:r>
          </w:p>
        </w:tc>
        <w:tc>
          <w:tcPr>
            <w:tcW w:w="2880" w:type="dxa"/>
            <w:gridSpan w:val="2"/>
            <w:tcBorders>
              <w:top w:val="nil"/>
              <w:bottom w:val="nil"/>
              <w:right w:val="single" w:sz="4" w:space="0" w:color="auto"/>
            </w:tcBorders>
          </w:tcPr>
          <w:p w14:paraId="277CE021" w14:textId="77777777" w:rsidR="00C57873" w:rsidRPr="00B64593" w:rsidRDefault="00C57873" w:rsidP="00C57873">
            <w:pPr>
              <w:pStyle w:val="NoSpacing"/>
              <w:rPr>
                <w:sz w:val="20"/>
              </w:rPr>
            </w:pPr>
          </w:p>
          <w:p w14:paraId="7CAF1DE3" w14:textId="77777777" w:rsidR="00C57873" w:rsidRPr="00B64593" w:rsidRDefault="00C57873" w:rsidP="00C57873">
            <w:pPr>
              <w:pStyle w:val="NoSpacing"/>
              <w:rPr>
                <w:sz w:val="20"/>
              </w:rPr>
            </w:pPr>
            <w:r w:rsidRPr="00B64593">
              <w:rPr>
                <w:sz w:val="20"/>
              </w:rPr>
              <w:t>Application form/Interview</w:t>
            </w:r>
          </w:p>
          <w:p w14:paraId="651A8DBD" w14:textId="77777777" w:rsidR="00C57873" w:rsidRPr="00B64593" w:rsidRDefault="00C57873" w:rsidP="00C57873">
            <w:pPr>
              <w:pStyle w:val="NoSpacing"/>
              <w:rPr>
                <w:sz w:val="20"/>
              </w:rPr>
            </w:pPr>
          </w:p>
        </w:tc>
      </w:tr>
      <w:tr w:rsidR="00C57873" w14:paraId="4F3D6F9C" w14:textId="77777777" w:rsidTr="00525EE7">
        <w:tc>
          <w:tcPr>
            <w:tcW w:w="516" w:type="dxa"/>
            <w:tcBorders>
              <w:top w:val="nil"/>
              <w:left w:val="single" w:sz="4" w:space="0" w:color="auto"/>
              <w:bottom w:val="nil"/>
            </w:tcBorders>
          </w:tcPr>
          <w:p w14:paraId="4A207107" w14:textId="77777777" w:rsidR="00C57873" w:rsidRPr="00B64593" w:rsidRDefault="00C57873" w:rsidP="00C57873">
            <w:pPr>
              <w:pStyle w:val="NoSpacing"/>
              <w:rPr>
                <w:sz w:val="20"/>
              </w:rPr>
            </w:pPr>
          </w:p>
          <w:p w14:paraId="599CE824" w14:textId="55DF1CC6" w:rsidR="00C57873" w:rsidRPr="00B64593" w:rsidRDefault="00AF3155" w:rsidP="00C57873">
            <w:pPr>
              <w:pStyle w:val="NoSpacing"/>
              <w:rPr>
                <w:sz w:val="20"/>
              </w:rPr>
            </w:pPr>
            <w:r>
              <w:rPr>
                <w:sz w:val="20"/>
              </w:rPr>
              <w:t>9</w:t>
            </w:r>
            <w:r w:rsidR="00C57873" w:rsidRPr="00B64593">
              <w:rPr>
                <w:sz w:val="20"/>
              </w:rPr>
              <w:t>.</w:t>
            </w:r>
          </w:p>
        </w:tc>
        <w:tc>
          <w:tcPr>
            <w:tcW w:w="6432" w:type="dxa"/>
            <w:tcBorders>
              <w:top w:val="nil"/>
              <w:bottom w:val="nil"/>
            </w:tcBorders>
          </w:tcPr>
          <w:p w14:paraId="73829BAB" w14:textId="77777777" w:rsidR="00C57873" w:rsidRPr="00B64593" w:rsidRDefault="00C57873" w:rsidP="00C57873">
            <w:pPr>
              <w:pStyle w:val="NoSpacing"/>
              <w:rPr>
                <w:sz w:val="20"/>
              </w:rPr>
            </w:pPr>
          </w:p>
          <w:p w14:paraId="749AF337" w14:textId="77777777" w:rsidR="00C57873" w:rsidRPr="00B64593" w:rsidRDefault="00C57873" w:rsidP="00C57873">
            <w:pPr>
              <w:pStyle w:val="NoSpacing"/>
              <w:rPr>
                <w:sz w:val="20"/>
              </w:rPr>
            </w:pPr>
            <w:r w:rsidRPr="00B64593">
              <w:rPr>
                <w:sz w:val="20"/>
              </w:rPr>
              <w:t>Ability to support activities in the classroom and the playground and respond appropriately to incidents and accidents in line with school procedures.</w:t>
            </w:r>
          </w:p>
        </w:tc>
        <w:tc>
          <w:tcPr>
            <w:tcW w:w="2880" w:type="dxa"/>
            <w:gridSpan w:val="2"/>
            <w:tcBorders>
              <w:top w:val="nil"/>
              <w:bottom w:val="nil"/>
              <w:right w:val="single" w:sz="4" w:space="0" w:color="auto"/>
            </w:tcBorders>
          </w:tcPr>
          <w:p w14:paraId="77718E2C" w14:textId="77777777" w:rsidR="00C57873" w:rsidRPr="00B64593" w:rsidRDefault="00C57873" w:rsidP="00C57873">
            <w:pPr>
              <w:pStyle w:val="NoSpacing"/>
              <w:rPr>
                <w:sz w:val="20"/>
              </w:rPr>
            </w:pPr>
          </w:p>
          <w:p w14:paraId="5A681E4D" w14:textId="77777777" w:rsidR="00C57873" w:rsidRPr="00B64593" w:rsidRDefault="00C57873" w:rsidP="00C57873">
            <w:pPr>
              <w:pStyle w:val="NoSpacing"/>
              <w:rPr>
                <w:sz w:val="20"/>
              </w:rPr>
            </w:pPr>
            <w:r w:rsidRPr="00B64593">
              <w:rPr>
                <w:sz w:val="20"/>
              </w:rPr>
              <w:t>Application form/Interview</w:t>
            </w:r>
          </w:p>
          <w:p w14:paraId="675F5499" w14:textId="77777777" w:rsidR="00C57873" w:rsidRPr="00B64593" w:rsidRDefault="00C57873" w:rsidP="00C57873">
            <w:pPr>
              <w:pStyle w:val="NoSpacing"/>
              <w:rPr>
                <w:sz w:val="20"/>
              </w:rPr>
            </w:pPr>
          </w:p>
        </w:tc>
      </w:tr>
      <w:tr w:rsidR="00C57873" w14:paraId="31EE2A21" w14:textId="77777777" w:rsidTr="00525EE7">
        <w:tc>
          <w:tcPr>
            <w:tcW w:w="516" w:type="dxa"/>
            <w:tcBorders>
              <w:top w:val="nil"/>
              <w:left w:val="single" w:sz="4" w:space="0" w:color="auto"/>
              <w:bottom w:val="nil"/>
            </w:tcBorders>
          </w:tcPr>
          <w:p w14:paraId="02EFA172" w14:textId="77777777" w:rsidR="00C57873" w:rsidRPr="00B64593" w:rsidRDefault="00C57873" w:rsidP="00C57873">
            <w:pPr>
              <w:pStyle w:val="NoSpacing"/>
              <w:rPr>
                <w:sz w:val="20"/>
              </w:rPr>
            </w:pPr>
          </w:p>
          <w:p w14:paraId="3E1149DD" w14:textId="55893251" w:rsidR="00C57873" w:rsidRPr="00B64593" w:rsidRDefault="00C57873" w:rsidP="00C57873">
            <w:pPr>
              <w:pStyle w:val="NoSpacing"/>
              <w:rPr>
                <w:sz w:val="20"/>
              </w:rPr>
            </w:pPr>
            <w:r>
              <w:rPr>
                <w:sz w:val="20"/>
              </w:rPr>
              <w:t>1</w:t>
            </w:r>
            <w:r w:rsidR="00AF3155">
              <w:rPr>
                <w:sz w:val="20"/>
              </w:rPr>
              <w:t>0</w:t>
            </w:r>
            <w:r w:rsidRPr="00B64593">
              <w:rPr>
                <w:sz w:val="20"/>
              </w:rPr>
              <w:t>.</w:t>
            </w:r>
          </w:p>
        </w:tc>
        <w:tc>
          <w:tcPr>
            <w:tcW w:w="6432" w:type="dxa"/>
            <w:tcBorders>
              <w:top w:val="nil"/>
              <w:bottom w:val="nil"/>
            </w:tcBorders>
          </w:tcPr>
          <w:p w14:paraId="384B66A6" w14:textId="77777777" w:rsidR="00C57873" w:rsidRPr="00B64593" w:rsidRDefault="00C57873" w:rsidP="00C57873">
            <w:pPr>
              <w:pStyle w:val="NoSpacing"/>
              <w:rPr>
                <w:sz w:val="20"/>
              </w:rPr>
            </w:pPr>
          </w:p>
          <w:p w14:paraId="3FADC419" w14:textId="77777777" w:rsidR="00C57873" w:rsidRPr="00B64593" w:rsidRDefault="00C57873" w:rsidP="00C57873">
            <w:pPr>
              <w:pStyle w:val="NoSpacing"/>
              <w:rPr>
                <w:sz w:val="20"/>
              </w:rPr>
            </w:pPr>
            <w:r w:rsidRPr="00B64593">
              <w:rPr>
                <w:sz w:val="20"/>
              </w:rPr>
              <w:t>Ability to encourage positive relations between children in ways which are realistic to the expectations of their behaviour and developmental levels</w:t>
            </w:r>
          </w:p>
        </w:tc>
        <w:tc>
          <w:tcPr>
            <w:tcW w:w="2880" w:type="dxa"/>
            <w:gridSpan w:val="2"/>
            <w:tcBorders>
              <w:top w:val="nil"/>
              <w:bottom w:val="nil"/>
              <w:right w:val="single" w:sz="4" w:space="0" w:color="auto"/>
            </w:tcBorders>
          </w:tcPr>
          <w:p w14:paraId="0848CC1A" w14:textId="77777777" w:rsidR="00C57873" w:rsidRPr="00B64593" w:rsidRDefault="00C57873" w:rsidP="00C57873">
            <w:pPr>
              <w:pStyle w:val="NoSpacing"/>
              <w:rPr>
                <w:sz w:val="20"/>
              </w:rPr>
            </w:pPr>
          </w:p>
          <w:p w14:paraId="6BCAACD4" w14:textId="77777777" w:rsidR="00C57873" w:rsidRPr="00B64593" w:rsidRDefault="00C57873" w:rsidP="00C57873">
            <w:pPr>
              <w:pStyle w:val="NoSpacing"/>
              <w:rPr>
                <w:sz w:val="20"/>
              </w:rPr>
            </w:pPr>
            <w:r w:rsidRPr="00B64593">
              <w:rPr>
                <w:sz w:val="20"/>
              </w:rPr>
              <w:t>Application form/Interview</w:t>
            </w:r>
          </w:p>
          <w:p w14:paraId="5955215F" w14:textId="77777777" w:rsidR="00C57873" w:rsidRPr="00B64593" w:rsidRDefault="00C57873" w:rsidP="00C57873">
            <w:pPr>
              <w:pStyle w:val="NoSpacing"/>
              <w:rPr>
                <w:sz w:val="20"/>
              </w:rPr>
            </w:pPr>
          </w:p>
        </w:tc>
      </w:tr>
      <w:tr w:rsidR="00C57873" w14:paraId="43B3C291" w14:textId="77777777" w:rsidTr="00525EE7">
        <w:tc>
          <w:tcPr>
            <w:tcW w:w="516" w:type="dxa"/>
            <w:tcBorders>
              <w:top w:val="nil"/>
              <w:left w:val="single" w:sz="4" w:space="0" w:color="auto"/>
              <w:bottom w:val="nil"/>
            </w:tcBorders>
          </w:tcPr>
          <w:p w14:paraId="18D30E0E" w14:textId="77777777" w:rsidR="00C57873" w:rsidRDefault="00C57873" w:rsidP="00C57873">
            <w:pPr>
              <w:rPr>
                <w:sz w:val="20"/>
              </w:rPr>
            </w:pPr>
          </w:p>
          <w:p w14:paraId="73CEEF4C" w14:textId="6C5D8AB7" w:rsidR="00C57873" w:rsidRDefault="00C57873" w:rsidP="00C57873">
            <w:pPr>
              <w:rPr>
                <w:sz w:val="20"/>
              </w:rPr>
            </w:pPr>
            <w:r>
              <w:rPr>
                <w:sz w:val="20"/>
              </w:rPr>
              <w:t>1</w:t>
            </w:r>
            <w:r w:rsidR="00AF3155">
              <w:rPr>
                <w:sz w:val="20"/>
              </w:rPr>
              <w:t>1</w:t>
            </w:r>
            <w:r>
              <w:rPr>
                <w:sz w:val="20"/>
              </w:rPr>
              <w:t>.</w:t>
            </w:r>
          </w:p>
        </w:tc>
        <w:tc>
          <w:tcPr>
            <w:tcW w:w="6432" w:type="dxa"/>
            <w:tcBorders>
              <w:top w:val="nil"/>
              <w:bottom w:val="nil"/>
            </w:tcBorders>
          </w:tcPr>
          <w:p w14:paraId="64BF29FF" w14:textId="77777777" w:rsidR="00C57873" w:rsidRDefault="00C57873" w:rsidP="00C57873">
            <w:pPr>
              <w:jc w:val="both"/>
              <w:rPr>
                <w:sz w:val="20"/>
              </w:rPr>
            </w:pPr>
          </w:p>
          <w:p w14:paraId="14BB115A" w14:textId="77777777" w:rsidR="00090132" w:rsidRDefault="00C57873" w:rsidP="00C57873">
            <w:pPr>
              <w:jc w:val="both"/>
              <w:rPr>
                <w:sz w:val="20"/>
              </w:rPr>
            </w:pPr>
            <w:r>
              <w:rPr>
                <w:sz w:val="20"/>
              </w:rPr>
              <w:t xml:space="preserve">Ability to deal calmly and promptly with conflict and behaviour issues, including applying sanctions and rewards, in line with school procedures, and </w:t>
            </w:r>
            <w:r w:rsidR="00090132">
              <w:rPr>
                <w:sz w:val="20"/>
              </w:rPr>
              <w:t>within limits of responsibility</w:t>
            </w:r>
          </w:p>
        </w:tc>
        <w:tc>
          <w:tcPr>
            <w:tcW w:w="2880" w:type="dxa"/>
            <w:gridSpan w:val="2"/>
            <w:tcBorders>
              <w:top w:val="nil"/>
              <w:bottom w:val="nil"/>
              <w:right w:val="single" w:sz="4" w:space="0" w:color="auto"/>
            </w:tcBorders>
          </w:tcPr>
          <w:p w14:paraId="67956AE1" w14:textId="77777777" w:rsidR="00C57873" w:rsidRDefault="00C57873" w:rsidP="00C57873">
            <w:pPr>
              <w:jc w:val="both"/>
              <w:rPr>
                <w:sz w:val="20"/>
              </w:rPr>
            </w:pPr>
          </w:p>
          <w:p w14:paraId="6A323AFD" w14:textId="77777777" w:rsidR="00C57873" w:rsidRDefault="00C57873" w:rsidP="00C57873">
            <w:pPr>
              <w:rPr>
                <w:sz w:val="20"/>
              </w:rPr>
            </w:pPr>
            <w:r>
              <w:rPr>
                <w:sz w:val="20"/>
              </w:rPr>
              <w:t>Application form/Interview</w:t>
            </w:r>
          </w:p>
          <w:p w14:paraId="240DE26A" w14:textId="77777777" w:rsidR="00C57873" w:rsidRPr="005A1BD9" w:rsidRDefault="00C57873" w:rsidP="00C57873">
            <w:pPr>
              <w:rPr>
                <w:sz w:val="20"/>
              </w:rPr>
            </w:pPr>
          </w:p>
        </w:tc>
      </w:tr>
      <w:tr w:rsidR="00C57873" w14:paraId="6B23AFC5" w14:textId="77777777" w:rsidTr="00525EE7">
        <w:tc>
          <w:tcPr>
            <w:tcW w:w="516" w:type="dxa"/>
            <w:tcBorders>
              <w:top w:val="nil"/>
              <w:left w:val="single" w:sz="4" w:space="0" w:color="auto"/>
              <w:bottom w:val="single" w:sz="4" w:space="0" w:color="auto"/>
            </w:tcBorders>
          </w:tcPr>
          <w:p w14:paraId="623C0825" w14:textId="77777777" w:rsidR="00C57873" w:rsidRPr="00B64593" w:rsidRDefault="00C57873" w:rsidP="00C57873">
            <w:pPr>
              <w:pStyle w:val="NoSpacing"/>
              <w:rPr>
                <w:sz w:val="20"/>
              </w:rPr>
            </w:pPr>
          </w:p>
          <w:p w14:paraId="34115A9E" w14:textId="0E971659" w:rsidR="00C57873" w:rsidRPr="00B64593" w:rsidRDefault="00C57873" w:rsidP="00C57873">
            <w:pPr>
              <w:pStyle w:val="NoSpacing"/>
              <w:rPr>
                <w:sz w:val="20"/>
              </w:rPr>
            </w:pPr>
            <w:r>
              <w:rPr>
                <w:sz w:val="20"/>
              </w:rPr>
              <w:t>1</w:t>
            </w:r>
            <w:r w:rsidR="00AF3155">
              <w:rPr>
                <w:sz w:val="20"/>
              </w:rPr>
              <w:t>2</w:t>
            </w:r>
            <w:r w:rsidRPr="00B64593">
              <w:rPr>
                <w:sz w:val="20"/>
              </w:rPr>
              <w:t>.</w:t>
            </w:r>
          </w:p>
        </w:tc>
        <w:tc>
          <w:tcPr>
            <w:tcW w:w="6432" w:type="dxa"/>
            <w:tcBorders>
              <w:top w:val="nil"/>
              <w:bottom w:val="single" w:sz="4" w:space="0" w:color="auto"/>
            </w:tcBorders>
          </w:tcPr>
          <w:p w14:paraId="18CE3DD0" w14:textId="77777777" w:rsidR="00C57873" w:rsidRPr="00B64593" w:rsidRDefault="00C57873" w:rsidP="00C57873">
            <w:pPr>
              <w:pStyle w:val="NoSpacing"/>
              <w:rPr>
                <w:sz w:val="20"/>
              </w:rPr>
            </w:pPr>
          </w:p>
          <w:p w14:paraId="3B2602F2" w14:textId="77777777" w:rsidR="00C57873" w:rsidRPr="00B64593" w:rsidRDefault="00C57873" w:rsidP="00C57873">
            <w:pPr>
              <w:pStyle w:val="NoSpacing"/>
              <w:rPr>
                <w:sz w:val="20"/>
              </w:rPr>
            </w:pPr>
            <w:r w:rsidRPr="00B64593">
              <w:rPr>
                <w:sz w:val="20"/>
              </w:rPr>
              <w:t>Ability to identify areas of work that could be improved and to contribute to improve skills, knowledge and effectiveness at work</w:t>
            </w:r>
          </w:p>
        </w:tc>
        <w:tc>
          <w:tcPr>
            <w:tcW w:w="2880" w:type="dxa"/>
            <w:gridSpan w:val="2"/>
            <w:tcBorders>
              <w:top w:val="nil"/>
              <w:bottom w:val="single" w:sz="4" w:space="0" w:color="auto"/>
              <w:right w:val="single" w:sz="4" w:space="0" w:color="auto"/>
            </w:tcBorders>
          </w:tcPr>
          <w:p w14:paraId="3C4BC219" w14:textId="77777777" w:rsidR="00C57873" w:rsidRPr="00B64593" w:rsidRDefault="00C57873" w:rsidP="00C57873">
            <w:pPr>
              <w:pStyle w:val="NoSpacing"/>
              <w:rPr>
                <w:sz w:val="20"/>
              </w:rPr>
            </w:pPr>
          </w:p>
          <w:p w14:paraId="41621E29" w14:textId="77777777" w:rsidR="00C57873" w:rsidRPr="00B64593" w:rsidRDefault="00C57873" w:rsidP="00C57873">
            <w:pPr>
              <w:pStyle w:val="NoSpacing"/>
              <w:rPr>
                <w:sz w:val="20"/>
              </w:rPr>
            </w:pPr>
            <w:r w:rsidRPr="00B64593">
              <w:rPr>
                <w:sz w:val="20"/>
              </w:rPr>
              <w:t>Application form/Interview</w:t>
            </w:r>
          </w:p>
          <w:p w14:paraId="6C2BE601" w14:textId="77777777" w:rsidR="00C57873" w:rsidRPr="00B64593" w:rsidRDefault="00C57873" w:rsidP="00C57873">
            <w:pPr>
              <w:pStyle w:val="NoSpacing"/>
              <w:rPr>
                <w:sz w:val="20"/>
              </w:rPr>
            </w:pPr>
          </w:p>
        </w:tc>
      </w:tr>
    </w:tbl>
    <w:p w14:paraId="531AF8B3" w14:textId="77777777" w:rsidR="00B64593" w:rsidRDefault="00B64593" w:rsidP="00B64593">
      <w:pPr>
        <w:rPr>
          <w:sz w:val="20"/>
        </w:rPr>
      </w:pPr>
    </w:p>
    <w:p w14:paraId="4CC3C6AA" w14:textId="77777777" w:rsidR="00B64593" w:rsidRDefault="00B64593" w:rsidP="00B64593">
      <w:pPr>
        <w:rPr>
          <w:sz w:val="20"/>
        </w:rPr>
      </w:pPr>
    </w:p>
    <w:p w14:paraId="0DA94738" w14:textId="77777777" w:rsidR="00B64593" w:rsidRDefault="00B64593" w:rsidP="00B64593">
      <w:pPr>
        <w:rPr>
          <w:sz w:val="20"/>
        </w:rPr>
      </w:pPr>
    </w:p>
    <w:p w14:paraId="321DF28E" w14:textId="77777777" w:rsidR="00B64593" w:rsidRDefault="00B64593" w:rsidP="00B64593">
      <w:pPr>
        <w:rPr>
          <w:sz w:val="20"/>
        </w:rPr>
      </w:pPr>
    </w:p>
    <w:p w14:paraId="41EF08CD" w14:textId="77777777" w:rsidR="00B64593" w:rsidRDefault="00B64593" w:rsidP="00B64593">
      <w:pPr>
        <w:rPr>
          <w:sz w:val="20"/>
        </w:rPr>
      </w:pPr>
    </w:p>
    <w:p w14:paraId="0A318ACD" w14:textId="77777777" w:rsidR="00B64593" w:rsidRDefault="00B64593" w:rsidP="00B64593">
      <w:pPr>
        <w:rPr>
          <w:sz w:val="20"/>
        </w:rPr>
      </w:pPr>
    </w:p>
    <w:p w14:paraId="29A68449" w14:textId="77777777" w:rsidR="00B64593" w:rsidRDefault="00B64593" w:rsidP="00B64593">
      <w:pPr>
        <w:rPr>
          <w:sz w:val="20"/>
        </w:rPr>
      </w:pPr>
    </w:p>
    <w:p w14:paraId="742DA5A1" w14:textId="77777777" w:rsidR="00B64593" w:rsidRDefault="00B64593" w:rsidP="00B64593">
      <w:pPr>
        <w:rPr>
          <w:sz w:val="20"/>
        </w:rPr>
      </w:pPr>
    </w:p>
    <w:p w14:paraId="16380BC6" w14:textId="77777777" w:rsidR="00B64593" w:rsidRDefault="00B64593" w:rsidP="00B64593">
      <w:pPr>
        <w:rPr>
          <w:sz w:val="20"/>
        </w:rPr>
      </w:pPr>
    </w:p>
    <w:p w14:paraId="7F286F30" w14:textId="77777777" w:rsidR="00B64593" w:rsidRDefault="00B64593" w:rsidP="00B64593">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6210"/>
        <w:gridCol w:w="2873"/>
      </w:tblGrid>
      <w:tr w:rsidR="00B64593" w14:paraId="6E3C40CA" w14:textId="77777777" w:rsidTr="00161610">
        <w:trPr>
          <w:cantSplit/>
          <w:trHeight w:val="679"/>
        </w:trPr>
        <w:tc>
          <w:tcPr>
            <w:tcW w:w="6948" w:type="dxa"/>
            <w:gridSpan w:val="2"/>
            <w:shd w:val="clear" w:color="auto" w:fill="C0C0C0"/>
          </w:tcPr>
          <w:p w14:paraId="4D3E707C" w14:textId="77777777" w:rsidR="00B64593" w:rsidRPr="00161610" w:rsidRDefault="00B64593" w:rsidP="00161610">
            <w:pPr>
              <w:pStyle w:val="Heading8"/>
              <w:rPr>
                <w:rFonts w:ascii="Tahoma" w:hAnsi="Tahoma"/>
                <w:bCs/>
                <w:sz w:val="20"/>
              </w:rPr>
            </w:pPr>
            <w:r>
              <w:rPr>
                <w:rFonts w:ascii="Tahoma" w:hAnsi="Tahoma"/>
                <w:bCs/>
                <w:sz w:val="20"/>
              </w:rPr>
              <w:t>MINIMUM ESSENTIAL REQUIREMENTS</w:t>
            </w:r>
          </w:p>
        </w:tc>
        <w:tc>
          <w:tcPr>
            <w:tcW w:w="2873" w:type="dxa"/>
            <w:shd w:val="clear" w:color="auto" w:fill="C0C0C0"/>
          </w:tcPr>
          <w:p w14:paraId="6F6E1C30" w14:textId="77777777" w:rsidR="00B64593" w:rsidRDefault="00B64593" w:rsidP="00525EE7">
            <w:pPr>
              <w:rPr>
                <w:b/>
                <w:bCs/>
                <w:sz w:val="20"/>
              </w:rPr>
            </w:pPr>
            <w:r>
              <w:rPr>
                <w:b/>
                <w:bCs/>
                <w:sz w:val="20"/>
              </w:rPr>
              <w:t>METHOD OF ASSESSMENT</w:t>
            </w:r>
          </w:p>
        </w:tc>
      </w:tr>
      <w:tr w:rsidR="00B64593" w14:paraId="4CC4E2D2" w14:textId="77777777" w:rsidTr="00161610">
        <w:trPr>
          <w:trHeight w:val="472"/>
        </w:trPr>
        <w:tc>
          <w:tcPr>
            <w:tcW w:w="6948" w:type="dxa"/>
            <w:gridSpan w:val="2"/>
          </w:tcPr>
          <w:p w14:paraId="188E8031" w14:textId="77777777" w:rsidR="00B64593" w:rsidRPr="00B64593" w:rsidRDefault="00B64593" w:rsidP="00B64593">
            <w:pPr>
              <w:pStyle w:val="NoSpacing"/>
              <w:rPr>
                <w:sz w:val="20"/>
              </w:rPr>
            </w:pPr>
            <w:r w:rsidRPr="00B64593">
              <w:rPr>
                <w:sz w:val="20"/>
              </w:rPr>
              <w:t>CORE ORGANISATIONAL COMPETENCIES</w:t>
            </w:r>
          </w:p>
          <w:p w14:paraId="2DD8A68D" w14:textId="77777777" w:rsidR="00B64593" w:rsidRPr="00B64593" w:rsidRDefault="00B64593" w:rsidP="00B64593">
            <w:pPr>
              <w:pStyle w:val="NoSpacing"/>
              <w:rPr>
                <w:sz w:val="20"/>
              </w:rPr>
            </w:pPr>
          </w:p>
        </w:tc>
        <w:tc>
          <w:tcPr>
            <w:tcW w:w="2873" w:type="dxa"/>
          </w:tcPr>
          <w:p w14:paraId="6B7A4563" w14:textId="77777777" w:rsidR="00B64593" w:rsidRPr="00B64593" w:rsidRDefault="00B64593" w:rsidP="00B64593">
            <w:pPr>
              <w:pStyle w:val="NoSpacing"/>
              <w:rPr>
                <w:sz w:val="20"/>
              </w:rPr>
            </w:pPr>
          </w:p>
        </w:tc>
      </w:tr>
      <w:tr w:rsidR="00B64593" w14:paraId="618C2A2B" w14:textId="77777777" w:rsidTr="00161610">
        <w:trPr>
          <w:trHeight w:val="2393"/>
        </w:trPr>
        <w:tc>
          <w:tcPr>
            <w:tcW w:w="738" w:type="dxa"/>
          </w:tcPr>
          <w:p w14:paraId="383E75DF" w14:textId="77777777" w:rsidR="00B64593" w:rsidRPr="00B64593" w:rsidRDefault="00B64593" w:rsidP="00B64593">
            <w:pPr>
              <w:pStyle w:val="NoSpacing"/>
              <w:rPr>
                <w:sz w:val="20"/>
              </w:rPr>
            </w:pPr>
          </w:p>
        </w:tc>
        <w:tc>
          <w:tcPr>
            <w:tcW w:w="6210" w:type="dxa"/>
          </w:tcPr>
          <w:p w14:paraId="4F3CAED9" w14:textId="77777777" w:rsidR="00B64593" w:rsidRPr="00161610" w:rsidRDefault="00B64593" w:rsidP="00B64593">
            <w:pPr>
              <w:pStyle w:val="NoSpacing"/>
              <w:rPr>
                <w:b/>
                <w:sz w:val="20"/>
              </w:rPr>
            </w:pPr>
            <w:r w:rsidRPr="00161610">
              <w:rPr>
                <w:b/>
                <w:sz w:val="20"/>
              </w:rPr>
              <w:t xml:space="preserve">Valuing Diversity </w:t>
            </w:r>
          </w:p>
          <w:p w14:paraId="660C9591" w14:textId="77777777" w:rsidR="00B64593" w:rsidRPr="00B64593" w:rsidRDefault="00B64593" w:rsidP="00B64593">
            <w:pPr>
              <w:pStyle w:val="NoSpacing"/>
              <w:rPr>
                <w:sz w:val="20"/>
              </w:rPr>
            </w:pPr>
          </w:p>
          <w:p w14:paraId="0BD2DA9C" w14:textId="77777777" w:rsidR="00B64593" w:rsidRPr="00B64593" w:rsidRDefault="00B64593" w:rsidP="00B64593">
            <w:pPr>
              <w:pStyle w:val="NoSpacing"/>
              <w:rPr>
                <w:sz w:val="20"/>
              </w:rPr>
            </w:pPr>
            <w:r w:rsidRPr="00B64593">
              <w:rPr>
                <w:sz w:val="20"/>
              </w:rPr>
              <w:t>Listen, support and monitor the diverse contributions made to service development without prejudice.  Challenge behaviours and processes which do not positively advance the diversity agenda whilst being prepared to accept feedback about own behaviour.  Recognise people’s strengths, aspirations and abilities and helps to develop their potential.  Understand how Valuing Diversity can improve our ability to deliver better services and reduce disadvantage.</w:t>
            </w:r>
          </w:p>
          <w:p w14:paraId="33193A9C" w14:textId="77777777" w:rsidR="00B64593" w:rsidRPr="00B64593" w:rsidRDefault="00B64593" w:rsidP="00B64593">
            <w:pPr>
              <w:pStyle w:val="NoSpacing"/>
              <w:rPr>
                <w:sz w:val="20"/>
              </w:rPr>
            </w:pPr>
          </w:p>
        </w:tc>
        <w:tc>
          <w:tcPr>
            <w:tcW w:w="2873" w:type="dxa"/>
          </w:tcPr>
          <w:p w14:paraId="69EA4564" w14:textId="77777777" w:rsidR="00B64593" w:rsidRPr="00B64593" w:rsidRDefault="00B64593" w:rsidP="00B64593">
            <w:pPr>
              <w:pStyle w:val="NoSpacing"/>
              <w:rPr>
                <w:sz w:val="20"/>
              </w:rPr>
            </w:pPr>
          </w:p>
          <w:p w14:paraId="5B74FB8C" w14:textId="77777777" w:rsidR="00B64593" w:rsidRPr="00B64593" w:rsidRDefault="00B64593" w:rsidP="00B64593">
            <w:pPr>
              <w:pStyle w:val="NoSpacing"/>
              <w:rPr>
                <w:sz w:val="20"/>
              </w:rPr>
            </w:pPr>
          </w:p>
          <w:p w14:paraId="31E30B1E" w14:textId="77777777" w:rsidR="00B64593" w:rsidRPr="00B64593" w:rsidRDefault="00B64593" w:rsidP="00B64593">
            <w:pPr>
              <w:pStyle w:val="NoSpacing"/>
              <w:rPr>
                <w:sz w:val="20"/>
              </w:rPr>
            </w:pPr>
          </w:p>
          <w:p w14:paraId="6E2E4EE5" w14:textId="77777777" w:rsidR="00B64593" w:rsidRPr="00B64593" w:rsidRDefault="00B64593" w:rsidP="00B64593">
            <w:pPr>
              <w:pStyle w:val="NoSpacing"/>
              <w:rPr>
                <w:sz w:val="20"/>
              </w:rPr>
            </w:pPr>
            <w:r w:rsidRPr="00B64593">
              <w:rPr>
                <w:sz w:val="20"/>
              </w:rPr>
              <w:t>Interview</w:t>
            </w:r>
          </w:p>
          <w:p w14:paraId="01958E99" w14:textId="77777777" w:rsidR="00B64593" w:rsidRPr="00B64593" w:rsidRDefault="00B64593" w:rsidP="00B64593">
            <w:pPr>
              <w:pStyle w:val="NoSpacing"/>
              <w:rPr>
                <w:sz w:val="20"/>
              </w:rPr>
            </w:pPr>
          </w:p>
        </w:tc>
      </w:tr>
      <w:tr w:rsidR="00B64593" w14:paraId="582E2668" w14:textId="77777777" w:rsidTr="00161610">
        <w:trPr>
          <w:trHeight w:val="1447"/>
        </w:trPr>
        <w:tc>
          <w:tcPr>
            <w:tcW w:w="738" w:type="dxa"/>
          </w:tcPr>
          <w:p w14:paraId="593AA25D" w14:textId="77777777" w:rsidR="00B64593" w:rsidRPr="00B64593" w:rsidRDefault="00B64593" w:rsidP="00B64593">
            <w:pPr>
              <w:pStyle w:val="NoSpacing"/>
              <w:rPr>
                <w:sz w:val="20"/>
              </w:rPr>
            </w:pPr>
          </w:p>
        </w:tc>
        <w:tc>
          <w:tcPr>
            <w:tcW w:w="6210" w:type="dxa"/>
          </w:tcPr>
          <w:p w14:paraId="3973C0EC" w14:textId="77777777" w:rsidR="00B64593" w:rsidRPr="00161610" w:rsidRDefault="00B64593" w:rsidP="00B64593">
            <w:pPr>
              <w:pStyle w:val="NoSpacing"/>
              <w:rPr>
                <w:b/>
                <w:sz w:val="20"/>
              </w:rPr>
            </w:pPr>
            <w:r w:rsidRPr="00161610">
              <w:rPr>
                <w:b/>
                <w:sz w:val="20"/>
              </w:rPr>
              <w:t>Caring for Customers</w:t>
            </w:r>
          </w:p>
          <w:p w14:paraId="28BCF03B" w14:textId="77777777" w:rsidR="00B64593" w:rsidRPr="00B64593" w:rsidRDefault="00B64593" w:rsidP="00B64593">
            <w:pPr>
              <w:pStyle w:val="NoSpacing"/>
              <w:rPr>
                <w:sz w:val="20"/>
              </w:rPr>
            </w:pPr>
          </w:p>
          <w:p w14:paraId="7358E0BF" w14:textId="77777777" w:rsidR="00B64593" w:rsidRPr="00B64593" w:rsidRDefault="00B64593" w:rsidP="00B64593">
            <w:pPr>
              <w:pStyle w:val="NoSpacing"/>
              <w:rPr>
                <w:sz w:val="20"/>
              </w:rPr>
            </w:pPr>
            <w:r w:rsidRPr="00B64593">
              <w:rPr>
                <w:sz w:val="20"/>
              </w:rPr>
              <w:t>Listen and respond to customer need, seek out innovative ways of consulting service users and engaging partners.  Network with others to develop services for the benefit of the service users.</w:t>
            </w:r>
          </w:p>
          <w:p w14:paraId="33B2ED02" w14:textId="77777777" w:rsidR="00B64593" w:rsidRPr="00B64593" w:rsidRDefault="00B64593" w:rsidP="00B64593">
            <w:pPr>
              <w:pStyle w:val="NoSpacing"/>
              <w:rPr>
                <w:sz w:val="20"/>
              </w:rPr>
            </w:pPr>
          </w:p>
        </w:tc>
        <w:tc>
          <w:tcPr>
            <w:tcW w:w="2873" w:type="dxa"/>
          </w:tcPr>
          <w:p w14:paraId="723B35AC" w14:textId="77777777" w:rsidR="00B64593" w:rsidRPr="00B64593" w:rsidRDefault="00B64593" w:rsidP="00B64593">
            <w:pPr>
              <w:pStyle w:val="NoSpacing"/>
              <w:rPr>
                <w:sz w:val="20"/>
              </w:rPr>
            </w:pPr>
          </w:p>
          <w:p w14:paraId="6487006B" w14:textId="77777777" w:rsidR="00B64593" w:rsidRPr="00B64593" w:rsidRDefault="00B64593" w:rsidP="00B64593">
            <w:pPr>
              <w:pStyle w:val="NoSpacing"/>
              <w:rPr>
                <w:sz w:val="20"/>
              </w:rPr>
            </w:pPr>
            <w:r w:rsidRPr="00B64593">
              <w:rPr>
                <w:sz w:val="20"/>
              </w:rPr>
              <w:t>Interview</w:t>
            </w:r>
          </w:p>
          <w:p w14:paraId="2A27E94E" w14:textId="77777777" w:rsidR="00B64593" w:rsidRPr="00B64593" w:rsidRDefault="00B64593" w:rsidP="00B64593">
            <w:pPr>
              <w:pStyle w:val="NoSpacing"/>
              <w:rPr>
                <w:sz w:val="20"/>
              </w:rPr>
            </w:pPr>
          </w:p>
        </w:tc>
      </w:tr>
      <w:tr w:rsidR="00B64593" w14:paraId="32EB81E6" w14:textId="77777777" w:rsidTr="00161610">
        <w:trPr>
          <w:trHeight w:val="2156"/>
        </w:trPr>
        <w:tc>
          <w:tcPr>
            <w:tcW w:w="738" w:type="dxa"/>
          </w:tcPr>
          <w:p w14:paraId="7D845226" w14:textId="77777777" w:rsidR="00B64593" w:rsidRPr="00B64593" w:rsidRDefault="00B64593" w:rsidP="00B64593">
            <w:pPr>
              <w:pStyle w:val="NoSpacing"/>
              <w:rPr>
                <w:sz w:val="20"/>
              </w:rPr>
            </w:pPr>
          </w:p>
        </w:tc>
        <w:tc>
          <w:tcPr>
            <w:tcW w:w="6210" w:type="dxa"/>
          </w:tcPr>
          <w:p w14:paraId="58506AFF" w14:textId="77777777" w:rsidR="00B64593" w:rsidRPr="00161610" w:rsidRDefault="00B64593" w:rsidP="00B64593">
            <w:pPr>
              <w:pStyle w:val="NoSpacing"/>
              <w:rPr>
                <w:b/>
                <w:sz w:val="20"/>
              </w:rPr>
            </w:pPr>
            <w:r w:rsidRPr="00161610">
              <w:rPr>
                <w:b/>
                <w:sz w:val="20"/>
              </w:rPr>
              <w:t xml:space="preserve">Developing Self and Others </w:t>
            </w:r>
          </w:p>
          <w:p w14:paraId="2025A7C2" w14:textId="77777777" w:rsidR="00B64593" w:rsidRPr="00B64593" w:rsidRDefault="00B64593" w:rsidP="00B64593">
            <w:pPr>
              <w:pStyle w:val="NoSpacing"/>
              <w:rPr>
                <w:sz w:val="20"/>
              </w:rPr>
            </w:pPr>
          </w:p>
          <w:p w14:paraId="5FA17F43" w14:textId="77777777" w:rsidR="00B64593" w:rsidRPr="00B64593" w:rsidRDefault="00B64593" w:rsidP="00B64593">
            <w:pPr>
              <w:pStyle w:val="NoSpacing"/>
              <w:rPr>
                <w:sz w:val="20"/>
              </w:rPr>
            </w:pPr>
            <w:r w:rsidRPr="00B64593">
              <w:rPr>
                <w:sz w:val="20"/>
              </w:rPr>
              <w:t>Coach and mentor others.  Be willing to share learning and encourage others to do the same.  Listen to others and respond to their needs.  Apply a range of development activities to develop and train staff.  Endorse the principles of Investors in People.  Strives for improvement and take responsibility for own development.  Be self-confident and lead by example.</w:t>
            </w:r>
          </w:p>
          <w:p w14:paraId="519C199C" w14:textId="77777777" w:rsidR="00B64593" w:rsidRPr="00B64593" w:rsidRDefault="00B64593" w:rsidP="00B64593">
            <w:pPr>
              <w:pStyle w:val="NoSpacing"/>
              <w:rPr>
                <w:sz w:val="20"/>
              </w:rPr>
            </w:pPr>
          </w:p>
        </w:tc>
        <w:tc>
          <w:tcPr>
            <w:tcW w:w="2873" w:type="dxa"/>
          </w:tcPr>
          <w:p w14:paraId="6C8F6191" w14:textId="77777777" w:rsidR="00B64593" w:rsidRPr="00B64593" w:rsidRDefault="00B64593" w:rsidP="00B64593">
            <w:pPr>
              <w:pStyle w:val="NoSpacing"/>
              <w:rPr>
                <w:sz w:val="20"/>
              </w:rPr>
            </w:pPr>
          </w:p>
          <w:p w14:paraId="539EE718" w14:textId="77777777" w:rsidR="00B64593" w:rsidRPr="00B64593" w:rsidRDefault="00B64593" w:rsidP="00B64593">
            <w:pPr>
              <w:pStyle w:val="NoSpacing"/>
              <w:rPr>
                <w:sz w:val="20"/>
              </w:rPr>
            </w:pPr>
            <w:r w:rsidRPr="00B64593">
              <w:rPr>
                <w:sz w:val="20"/>
              </w:rPr>
              <w:t>Interview</w:t>
            </w:r>
          </w:p>
          <w:p w14:paraId="12146175" w14:textId="77777777" w:rsidR="00B64593" w:rsidRPr="00B64593" w:rsidRDefault="00B64593" w:rsidP="00B64593">
            <w:pPr>
              <w:pStyle w:val="NoSpacing"/>
              <w:rPr>
                <w:sz w:val="20"/>
              </w:rPr>
            </w:pPr>
          </w:p>
        </w:tc>
      </w:tr>
      <w:tr w:rsidR="00B64593" w14:paraId="58227BCF" w14:textId="77777777" w:rsidTr="00161610">
        <w:trPr>
          <w:trHeight w:val="1196"/>
        </w:trPr>
        <w:tc>
          <w:tcPr>
            <w:tcW w:w="738" w:type="dxa"/>
          </w:tcPr>
          <w:p w14:paraId="0FE31778" w14:textId="77777777" w:rsidR="00B64593" w:rsidRPr="00B64593" w:rsidRDefault="00B64593" w:rsidP="00B64593">
            <w:pPr>
              <w:pStyle w:val="NoSpacing"/>
              <w:rPr>
                <w:sz w:val="20"/>
              </w:rPr>
            </w:pPr>
          </w:p>
        </w:tc>
        <w:tc>
          <w:tcPr>
            <w:tcW w:w="6210" w:type="dxa"/>
          </w:tcPr>
          <w:p w14:paraId="160811F1" w14:textId="77777777" w:rsidR="00B64593" w:rsidRPr="00161610" w:rsidRDefault="00B64593" w:rsidP="00B64593">
            <w:pPr>
              <w:pStyle w:val="NoSpacing"/>
              <w:rPr>
                <w:b/>
                <w:sz w:val="20"/>
              </w:rPr>
            </w:pPr>
            <w:r w:rsidRPr="00161610">
              <w:rPr>
                <w:b/>
                <w:sz w:val="20"/>
              </w:rPr>
              <w:t>Health and Safety</w:t>
            </w:r>
          </w:p>
          <w:p w14:paraId="4EA4F8A2" w14:textId="77777777" w:rsidR="00B64593" w:rsidRPr="00B64593" w:rsidRDefault="00B64593" w:rsidP="00B64593">
            <w:pPr>
              <w:pStyle w:val="NoSpacing"/>
              <w:rPr>
                <w:sz w:val="20"/>
              </w:rPr>
            </w:pPr>
          </w:p>
          <w:p w14:paraId="29E32D87" w14:textId="77777777" w:rsidR="00B64593" w:rsidRPr="00B64593" w:rsidRDefault="00B64593" w:rsidP="00B64593">
            <w:pPr>
              <w:pStyle w:val="NoSpacing"/>
              <w:rPr>
                <w:sz w:val="20"/>
              </w:rPr>
            </w:pPr>
            <w:r w:rsidRPr="00B64593">
              <w:rPr>
                <w:sz w:val="20"/>
              </w:rPr>
              <w:t>The ability to identify risk to self and others when undertaking work activities and appropriate actions needed to minimise risk.</w:t>
            </w:r>
          </w:p>
          <w:p w14:paraId="0B56633F" w14:textId="77777777" w:rsidR="00B64593" w:rsidRPr="00B64593" w:rsidRDefault="00B64593" w:rsidP="00B64593">
            <w:pPr>
              <w:pStyle w:val="NoSpacing"/>
              <w:rPr>
                <w:sz w:val="20"/>
              </w:rPr>
            </w:pPr>
          </w:p>
        </w:tc>
        <w:tc>
          <w:tcPr>
            <w:tcW w:w="2873" w:type="dxa"/>
          </w:tcPr>
          <w:p w14:paraId="0C2A1B24" w14:textId="77777777" w:rsidR="00B64593" w:rsidRPr="00B64593" w:rsidRDefault="00B64593" w:rsidP="00B64593">
            <w:pPr>
              <w:pStyle w:val="NoSpacing"/>
              <w:rPr>
                <w:sz w:val="20"/>
              </w:rPr>
            </w:pPr>
          </w:p>
          <w:p w14:paraId="465FF0D8" w14:textId="77777777" w:rsidR="00B64593" w:rsidRPr="00B64593" w:rsidRDefault="00B64593" w:rsidP="00B64593">
            <w:pPr>
              <w:pStyle w:val="NoSpacing"/>
              <w:rPr>
                <w:sz w:val="20"/>
              </w:rPr>
            </w:pPr>
            <w:r w:rsidRPr="00B64593">
              <w:rPr>
                <w:sz w:val="20"/>
              </w:rPr>
              <w:t>Interview</w:t>
            </w:r>
          </w:p>
          <w:p w14:paraId="69A77438" w14:textId="77777777" w:rsidR="00B64593" w:rsidRPr="00B64593" w:rsidRDefault="00B64593" w:rsidP="00B64593">
            <w:pPr>
              <w:pStyle w:val="NoSpacing"/>
              <w:rPr>
                <w:sz w:val="20"/>
              </w:rPr>
            </w:pPr>
          </w:p>
        </w:tc>
      </w:tr>
      <w:tr w:rsidR="00B64593" w14:paraId="61BD2F95" w14:textId="77777777" w:rsidTr="00161610">
        <w:trPr>
          <w:trHeight w:val="1433"/>
        </w:trPr>
        <w:tc>
          <w:tcPr>
            <w:tcW w:w="738" w:type="dxa"/>
          </w:tcPr>
          <w:p w14:paraId="3DF48A84" w14:textId="77777777" w:rsidR="00B64593" w:rsidRPr="00B64593" w:rsidRDefault="00B64593" w:rsidP="00B64593">
            <w:pPr>
              <w:pStyle w:val="NoSpacing"/>
              <w:rPr>
                <w:sz w:val="20"/>
              </w:rPr>
            </w:pPr>
          </w:p>
        </w:tc>
        <w:tc>
          <w:tcPr>
            <w:tcW w:w="6210" w:type="dxa"/>
          </w:tcPr>
          <w:p w14:paraId="6972CD61" w14:textId="77777777" w:rsidR="00B64593" w:rsidRPr="00161610" w:rsidRDefault="00B64593" w:rsidP="00B64593">
            <w:pPr>
              <w:pStyle w:val="NoSpacing"/>
              <w:rPr>
                <w:b/>
                <w:sz w:val="20"/>
              </w:rPr>
            </w:pPr>
            <w:r w:rsidRPr="00161610">
              <w:rPr>
                <w:b/>
                <w:sz w:val="20"/>
              </w:rPr>
              <w:t>Confidentiality</w:t>
            </w:r>
          </w:p>
          <w:p w14:paraId="743E03DD" w14:textId="77777777" w:rsidR="00B64593" w:rsidRPr="00B64593" w:rsidRDefault="00B64593" w:rsidP="00B64593">
            <w:pPr>
              <w:pStyle w:val="NoSpacing"/>
              <w:rPr>
                <w:sz w:val="20"/>
              </w:rPr>
            </w:pPr>
          </w:p>
          <w:p w14:paraId="0A271845" w14:textId="77777777" w:rsidR="00B64593" w:rsidRPr="00B64593" w:rsidRDefault="00B64593" w:rsidP="00B64593">
            <w:pPr>
              <w:pStyle w:val="NoSpacing"/>
              <w:rPr>
                <w:sz w:val="20"/>
              </w:rPr>
            </w:pPr>
            <w:r w:rsidRPr="00B64593">
              <w:rPr>
                <w:sz w:val="20"/>
              </w:rPr>
              <w:t>To acknowledge the need to maintain confidentiality at all times and to become aware of the National, Corporate and Departmental policies on Confidentiality, and the management and sharing of information.</w:t>
            </w:r>
          </w:p>
          <w:p w14:paraId="18DAC099" w14:textId="77777777" w:rsidR="00B64593" w:rsidRPr="00B64593" w:rsidRDefault="00B64593" w:rsidP="00B64593">
            <w:pPr>
              <w:pStyle w:val="NoSpacing"/>
              <w:rPr>
                <w:sz w:val="20"/>
              </w:rPr>
            </w:pPr>
          </w:p>
        </w:tc>
        <w:tc>
          <w:tcPr>
            <w:tcW w:w="2873" w:type="dxa"/>
          </w:tcPr>
          <w:p w14:paraId="1B1B6388" w14:textId="77777777" w:rsidR="00B64593" w:rsidRPr="00B64593" w:rsidRDefault="00B64593" w:rsidP="00B64593">
            <w:pPr>
              <w:pStyle w:val="NoSpacing"/>
              <w:rPr>
                <w:sz w:val="20"/>
              </w:rPr>
            </w:pPr>
          </w:p>
          <w:p w14:paraId="04C629DB" w14:textId="77777777" w:rsidR="00B64593" w:rsidRPr="00B64593" w:rsidRDefault="00B64593" w:rsidP="00B64593">
            <w:pPr>
              <w:pStyle w:val="NoSpacing"/>
              <w:rPr>
                <w:sz w:val="20"/>
              </w:rPr>
            </w:pPr>
            <w:r w:rsidRPr="00B64593">
              <w:rPr>
                <w:sz w:val="20"/>
              </w:rPr>
              <w:t>Interview</w:t>
            </w:r>
          </w:p>
          <w:p w14:paraId="41407B0B" w14:textId="77777777" w:rsidR="00B64593" w:rsidRPr="00B64593" w:rsidRDefault="00B64593" w:rsidP="00B64593">
            <w:pPr>
              <w:pStyle w:val="NoSpacing"/>
              <w:rPr>
                <w:sz w:val="20"/>
              </w:rPr>
            </w:pPr>
          </w:p>
        </w:tc>
      </w:tr>
      <w:tr w:rsidR="00B64593" w14:paraId="2B90C2FD" w14:textId="77777777" w:rsidTr="00161610">
        <w:trPr>
          <w:trHeight w:val="1612"/>
        </w:trPr>
        <w:tc>
          <w:tcPr>
            <w:tcW w:w="738" w:type="dxa"/>
          </w:tcPr>
          <w:p w14:paraId="31D7581F" w14:textId="77777777" w:rsidR="00B64593" w:rsidRDefault="00B64593" w:rsidP="00525EE7"/>
        </w:tc>
        <w:tc>
          <w:tcPr>
            <w:tcW w:w="6210" w:type="dxa"/>
          </w:tcPr>
          <w:p w14:paraId="2D5C73CE" w14:textId="77777777" w:rsidR="00B64593" w:rsidRDefault="00B64593" w:rsidP="00525EE7">
            <w:pPr>
              <w:pStyle w:val="BodyText3"/>
              <w:rPr>
                <w:bCs/>
                <w:sz w:val="20"/>
              </w:rPr>
            </w:pPr>
            <w:r>
              <w:rPr>
                <w:b/>
                <w:sz w:val="20"/>
              </w:rPr>
              <w:t>Energy Efficiency</w:t>
            </w:r>
            <w:r>
              <w:rPr>
                <w:bCs/>
                <w:sz w:val="20"/>
              </w:rPr>
              <w:t xml:space="preserve"> </w:t>
            </w:r>
          </w:p>
          <w:p w14:paraId="4ED377CF" w14:textId="77777777" w:rsidR="00B64593" w:rsidRDefault="00B64593" w:rsidP="00525EE7">
            <w:pPr>
              <w:pStyle w:val="BodyText3"/>
              <w:rPr>
                <w:bCs/>
                <w:sz w:val="20"/>
              </w:rPr>
            </w:pPr>
          </w:p>
          <w:p w14:paraId="21A80F1A" w14:textId="77777777" w:rsidR="00B64593" w:rsidRPr="00C57873" w:rsidRDefault="00B64593" w:rsidP="00525EE7">
            <w:pPr>
              <w:ind w:right="175"/>
              <w:rPr>
                <w:bCs/>
                <w:sz w:val="20"/>
              </w:rPr>
            </w:pPr>
            <w:r>
              <w:rPr>
                <w:bCs/>
                <w:sz w:val="20"/>
              </w:rPr>
              <w:t>To be aware of the energy efficiency issues in own area of work and throughout the organisation</w:t>
            </w:r>
          </w:p>
        </w:tc>
        <w:tc>
          <w:tcPr>
            <w:tcW w:w="2873" w:type="dxa"/>
          </w:tcPr>
          <w:p w14:paraId="47581630" w14:textId="77777777" w:rsidR="00B64593" w:rsidRDefault="00B64593" w:rsidP="00525EE7">
            <w:pPr>
              <w:rPr>
                <w:sz w:val="20"/>
              </w:rPr>
            </w:pPr>
          </w:p>
          <w:p w14:paraId="1957FCB1" w14:textId="77777777" w:rsidR="00B64593" w:rsidRDefault="00B64593" w:rsidP="00525EE7">
            <w:pPr>
              <w:rPr>
                <w:sz w:val="20"/>
              </w:rPr>
            </w:pPr>
            <w:r>
              <w:rPr>
                <w:sz w:val="20"/>
              </w:rPr>
              <w:t>Interview</w:t>
            </w:r>
          </w:p>
          <w:p w14:paraId="5F85D031" w14:textId="77777777" w:rsidR="00B64593" w:rsidRDefault="00B64593" w:rsidP="00525EE7">
            <w:pPr>
              <w:rPr>
                <w:sz w:val="20"/>
              </w:rPr>
            </w:pPr>
          </w:p>
        </w:tc>
      </w:tr>
    </w:tbl>
    <w:p w14:paraId="6B953FEB" w14:textId="77777777" w:rsidR="00B64593" w:rsidRDefault="00B64593" w:rsidP="00B64593">
      <w:pPr>
        <w:rPr>
          <w:sz w:val="20"/>
        </w:rPr>
      </w:pPr>
    </w:p>
    <w:p w14:paraId="57C21CAC" w14:textId="77777777" w:rsidR="00161610" w:rsidRDefault="00161610" w:rsidP="00B64593">
      <w:pPr>
        <w:rPr>
          <w:sz w:val="20"/>
        </w:rPr>
      </w:pPr>
    </w:p>
    <w:p w14:paraId="4CD2C787" w14:textId="77777777" w:rsidR="00161610" w:rsidRDefault="00161610" w:rsidP="00B64593">
      <w:pPr>
        <w:rPr>
          <w:sz w:val="20"/>
        </w:rPr>
      </w:pPr>
    </w:p>
    <w:p w14:paraId="4D3D661A" w14:textId="77777777" w:rsidR="00161610" w:rsidRDefault="00161610" w:rsidP="00B64593">
      <w:pPr>
        <w:rPr>
          <w:sz w:val="20"/>
        </w:rPr>
      </w:pPr>
    </w:p>
    <w:p w14:paraId="4782C80A" w14:textId="77777777" w:rsidR="00161610" w:rsidRDefault="00161610" w:rsidP="00B64593">
      <w:pPr>
        <w:rPr>
          <w:sz w:val="20"/>
        </w:rPr>
      </w:pPr>
    </w:p>
    <w:p w14:paraId="7F41043E" w14:textId="77777777" w:rsidR="00161610" w:rsidRDefault="00161610" w:rsidP="00B64593">
      <w:pPr>
        <w:rPr>
          <w:sz w:val="20"/>
        </w:rPr>
      </w:pPr>
    </w:p>
    <w:p w14:paraId="7C4CABD7" w14:textId="77777777" w:rsidR="00161610" w:rsidRDefault="00161610" w:rsidP="00B64593">
      <w:pPr>
        <w:rPr>
          <w:sz w:val="20"/>
        </w:rPr>
      </w:pPr>
    </w:p>
    <w:p w14:paraId="246957E9" w14:textId="77777777" w:rsidR="00161610" w:rsidRDefault="00161610" w:rsidP="00B64593">
      <w:pPr>
        <w:rPr>
          <w:sz w:val="20"/>
        </w:rPr>
      </w:pPr>
    </w:p>
    <w:p w14:paraId="785E4269" w14:textId="77777777" w:rsidR="00161610" w:rsidRDefault="00161610" w:rsidP="00B64593">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6210"/>
        <w:gridCol w:w="2873"/>
      </w:tblGrid>
      <w:tr w:rsidR="00B64593" w14:paraId="7C118F8A" w14:textId="77777777" w:rsidTr="00525EE7">
        <w:trPr>
          <w:cantSplit/>
        </w:trPr>
        <w:tc>
          <w:tcPr>
            <w:tcW w:w="6948" w:type="dxa"/>
            <w:gridSpan w:val="2"/>
            <w:shd w:val="clear" w:color="auto" w:fill="C0C0C0"/>
          </w:tcPr>
          <w:p w14:paraId="53269BE5" w14:textId="77777777" w:rsidR="00B64593" w:rsidRDefault="00B64593" w:rsidP="00161610">
            <w:pPr>
              <w:pStyle w:val="NoSpacing"/>
            </w:pPr>
            <w:r>
              <w:t>MINIMUM ESSENTIAL REQUIREMENTS</w:t>
            </w:r>
          </w:p>
          <w:p w14:paraId="0B3793CF" w14:textId="77777777" w:rsidR="00B64593" w:rsidRPr="00FE5E5A" w:rsidRDefault="00B64593" w:rsidP="00161610">
            <w:pPr>
              <w:pStyle w:val="NoSpacing"/>
            </w:pPr>
          </w:p>
        </w:tc>
        <w:tc>
          <w:tcPr>
            <w:tcW w:w="2873" w:type="dxa"/>
            <w:shd w:val="clear" w:color="auto" w:fill="C0C0C0"/>
          </w:tcPr>
          <w:p w14:paraId="6E2E2A16" w14:textId="77777777" w:rsidR="00B64593" w:rsidRDefault="00B64593" w:rsidP="00161610">
            <w:pPr>
              <w:pStyle w:val="NoSpacing"/>
              <w:rPr>
                <w:b/>
              </w:rPr>
            </w:pPr>
            <w:r>
              <w:rPr>
                <w:b/>
              </w:rPr>
              <w:t>METHOD OF ASSESSMENT</w:t>
            </w:r>
          </w:p>
        </w:tc>
      </w:tr>
      <w:tr w:rsidR="00B64593" w14:paraId="73016240" w14:textId="77777777" w:rsidTr="00525EE7">
        <w:tc>
          <w:tcPr>
            <w:tcW w:w="6948" w:type="dxa"/>
            <w:gridSpan w:val="2"/>
            <w:tcBorders>
              <w:bottom w:val="single" w:sz="4" w:space="0" w:color="auto"/>
            </w:tcBorders>
          </w:tcPr>
          <w:p w14:paraId="48BCA395" w14:textId="77777777" w:rsidR="00B64593" w:rsidRDefault="00B64593" w:rsidP="00161610">
            <w:pPr>
              <w:pStyle w:val="NoSpacing"/>
              <w:rPr>
                <w:b/>
              </w:rPr>
            </w:pPr>
            <w:r>
              <w:rPr>
                <w:b/>
              </w:rPr>
              <w:t>Knowledge/Experience/Qualifications/Training etc</w:t>
            </w:r>
          </w:p>
          <w:p w14:paraId="07DC6E1D" w14:textId="77777777" w:rsidR="00B64593" w:rsidRDefault="00B64593" w:rsidP="00161610">
            <w:pPr>
              <w:pStyle w:val="NoSpacing"/>
            </w:pPr>
          </w:p>
        </w:tc>
        <w:tc>
          <w:tcPr>
            <w:tcW w:w="2873" w:type="dxa"/>
            <w:tcBorders>
              <w:bottom w:val="single" w:sz="4" w:space="0" w:color="auto"/>
            </w:tcBorders>
          </w:tcPr>
          <w:p w14:paraId="2E78FFFD" w14:textId="77777777" w:rsidR="00B64593" w:rsidRDefault="00B64593" w:rsidP="00161610">
            <w:pPr>
              <w:pStyle w:val="NoSpacing"/>
            </w:pPr>
          </w:p>
        </w:tc>
      </w:tr>
      <w:tr w:rsidR="00B64593" w14:paraId="2096B678" w14:textId="77777777" w:rsidTr="00525EE7">
        <w:tc>
          <w:tcPr>
            <w:tcW w:w="738" w:type="dxa"/>
            <w:tcBorders>
              <w:bottom w:val="nil"/>
            </w:tcBorders>
          </w:tcPr>
          <w:p w14:paraId="17232D2F" w14:textId="77777777" w:rsidR="00B64593" w:rsidRPr="00161610" w:rsidRDefault="00B64593" w:rsidP="00161610">
            <w:pPr>
              <w:pStyle w:val="NoSpacing"/>
              <w:rPr>
                <w:sz w:val="20"/>
              </w:rPr>
            </w:pPr>
            <w:r w:rsidRPr="00161610">
              <w:rPr>
                <w:sz w:val="20"/>
              </w:rPr>
              <w:t>1</w:t>
            </w:r>
          </w:p>
        </w:tc>
        <w:tc>
          <w:tcPr>
            <w:tcW w:w="6210" w:type="dxa"/>
            <w:tcBorders>
              <w:bottom w:val="nil"/>
            </w:tcBorders>
          </w:tcPr>
          <w:p w14:paraId="1B052D5A" w14:textId="0AC361A0" w:rsidR="001B5F78" w:rsidRDefault="001B5F78" w:rsidP="00161610">
            <w:pPr>
              <w:pStyle w:val="NoSpacing"/>
              <w:rPr>
                <w:sz w:val="20"/>
              </w:rPr>
            </w:pPr>
            <w:r w:rsidRPr="002F23EA">
              <w:rPr>
                <w:sz w:val="20"/>
                <w:highlight w:val="yellow"/>
              </w:rPr>
              <w:t>Previous experience of working in a nursery, have an NVQ Level 2 or equivalent Teaching Assistant qualification</w:t>
            </w:r>
          </w:p>
          <w:p w14:paraId="74C65A38" w14:textId="77777777" w:rsidR="001B5F78" w:rsidRDefault="001B5F78" w:rsidP="00161610">
            <w:pPr>
              <w:pStyle w:val="NoSpacing"/>
              <w:rPr>
                <w:sz w:val="20"/>
              </w:rPr>
            </w:pPr>
          </w:p>
          <w:p w14:paraId="3B892856" w14:textId="78801724" w:rsidR="00B64593" w:rsidRPr="00161610" w:rsidRDefault="00B64593" w:rsidP="00161610">
            <w:pPr>
              <w:pStyle w:val="NoSpacing"/>
              <w:rPr>
                <w:sz w:val="20"/>
              </w:rPr>
            </w:pPr>
            <w:r w:rsidRPr="00161610">
              <w:rPr>
                <w:sz w:val="20"/>
              </w:rPr>
              <w:t>Awareness of the main stage of development and learning of pupils in relevant phase</w:t>
            </w:r>
          </w:p>
          <w:p w14:paraId="17DD30EE" w14:textId="77777777" w:rsidR="00B64593" w:rsidRPr="00161610" w:rsidRDefault="00B64593" w:rsidP="00161610">
            <w:pPr>
              <w:pStyle w:val="NoSpacing"/>
              <w:rPr>
                <w:sz w:val="20"/>
              </w:rPr>
            </w:pPr>
          </w:p>
        </w:tc>
        <w:tc>
          <w:tcPr>
            <w:tcW w:w="2873" w:type="dxa"/>
            <w:tcBorders>
              <w:bottom w:val="nil"/>
            </w:tcBorders>
          </w:tcPr>
          <w:p w14:paraId="1BAACB18" w14:textId="77777777" w:rsidR="00B64593" w:rsidRPr="00161610" w:rsidRDefault="00B64593" w:rsidP="00161610">
            <w:pPr>
              <w:pStyle w:val="NoSpacing"/>
              <w:rPr>
                <w:sz w:val="20"/>
              </w:rPr>
            </w:pPr>
            <w:r w:rsidRPr="00161610">
              <w:rPr>
                <w:sz w:val="20"/>
              </w:rPr>
              <w:t>Application form/Interview</w:t>
            </w:r>
          </w:p>
          <w:p w14:paraId="023E06C7" w14:textId="77777777" w:rsidR="00B64593" w:rsidRPr="00161610" w:rsidRDefault="00B64593" w:rsidP="00161610">
            <w:pPr>
              <w:pStyle w:val="NoSpacing"/>
              <w:rPr>
                <w:sz w:val="20"/>
              </w:rPr>
            </w:pPr>
          </w:p>
        </w:tc>
      </w:tr>
      <w:tr w:rsidR="00B64593" w14:paraId="6FC0F253" w14:textId="77777777" w:rsidTr="00525EE7">
        <w:tc>
          <w:tcPr>
            <w:tcW w:w="738" w:type="dxa"/>
            <w:tcBorders>
              <w:top w:val="nil"/>
              <w:bottom w:val="nil"/>
            </w:tcBorders>
          </w:tcPr>
          <w:p w14:paraId="50E2D996" w14:textId="77777777" w:rsidR="00B64593" w:rsidRPr="00161610" w:rsidRDefault="00B64593" w:rsidP="00161610">
            <w:pPr>
              <w:pStyle w:val="NoSpacing"/>
              <w:rPr>
                <w:sz w:val="20"/>
              </w:rPr>
            </w:pPr>
            <w:r w:rsidRPr="00161610">
              <w:rPr>
                <w:sz w:val="20"/>
              </w:rPr>
              <w:t>2</w:t>
            </w:r>
          </w:p>
        </w:tc>
        <w:tc>
          <w:tcPr>
            <w:tcW w:w="6210" w:type="dxa"/>
            <w:tcBorders>
              <w:top w:val="nil"/>
              <w:bottom w:val="nil"/>
            </w:tcBorders>
          </w:tcPr>
          <w:p w14:paraId="29C21E9E" w14:textId="77777777" w:rsidR="00B64593" w:rsidRPr="00161610" w:rsidRDefault="00B64593" w:rsidP="00161610">
            <w:pPr>
              <w:pStyle w:val="NoSpacing"/>
              <w:rPr>
                <w:sz w:val="20"/>
              </w:rPr>
            </w:pPr>
            <w:r w:rsidRPr="00161610">
              <w:rPr>
                <w:sz w:val="20"/>
              </w:rPr>
              <w:t>Awareness of the factors that can support and get in the way of the development of thinking and learning</w:t>
            </w:r>
          </w:p>
          <w:p w14:paraId="171D660C" w14:textId="77777777" w:rsidR="00B64593" w:rsidRPr="00161610" w:rsidRDefault="00B64593" w:rsidP="00161610">
            <w:pPr>
              <w:pStyle w:val="NoSpacing"/>
              <w:rPr>
                <w:sz w:val="20"/>
              </w:rPr>
            </w:pPr>
          </w:p>
        </w:tc>
        <w:tc>
          <w:tcPr>
            <w:tcW w:w="2873" w:type="dxa"/>
            <w:tcBorders>
              <w:top w:val="nil"/>
              <w:bottom w:val="nil"/>
            </w:tcBorders>
          </w:tcPr>
          <w:p w14:paraId="5DE09B3F" w14:textId="77777777" w:rsidR="00B64593" w:rsidRPr="00161610" w:rsidRDefault="00B64593" w:rsidP="00161610">
            <w:pPr>
              <w:pStyle w:val="NoSpacing"/>
              <w:rPr>
                <w:sz w:val="20"/>
              </w:rPr>
            </w:pPr>
            <w:r w:rsidRPr="00161610">
              <w:rPr>
                <w:sz w:val="20"/>
              </w:rPr>
              <w:t>Application form/Interview</w:t>
            </w:r>
          </w:p>
          <w:p w14:paraId="0CB0A545" w14:textId="77777777" w:rsidR="00B64593" w:rsidRPr="00161610" w:rsidRDefault="00B64593" w:rsidP="00161610">
            <w:pPr>
              <w:pStyle w:val="NoSpacing"/>
              <w:rPr>
                <w:sz w:val="20"/>
              </w:rPr>
            </w:pPr>
          </w:p>
        </w:tc>
      </w:tr>
      <w:tr w:rsidR="00B64593" w14:paraId="7FF587D4" w14:textId="77777777" w:rsidTr="00525EE7">
        <w:tc>
          <w:tcPr>
            <w:tcW w:w="738" w:type="dxa"/>
            <w:tcBorders>
              <w:top w:val="nil"/>
              <w:bottom w:val="nil"/>
            </w:tcBorders>
          </w:tcPr>
          <w:p w14:paraId="581D4513" w14:textId="77777777" w:rsidR="00B64593" w:rsidRPr="00161610" w:rsidRDefault="00B64593" w:rsidP="00161610">
            <w:pPr>
              <w:pStyle w:val="NoSpacing"/>
              <w:rPr>
                <w:sz w:val="20"/>
              </w:rPr>
            </w:pPr>
            <w:r w:rsidRPr="00161610">
              <w:rPr>
                <w:sz w:val="20"/>
              </w:rPr>
              <w:t>3</w:t>
            </w:r>
          </w:p>
        </w:tc>
        <w:tc>
          <w:tcPr>
            <w:tcW w:w="6210" w:type="dxa"/>
            <w:tcBorders>
              <w:top w:val="nil"/>
              <w:bottom w:val="nil"/>
            </w:tcBorders>
          </w:tcPr>
          <w:p w14:paraId="7B76589D" w14:textId="77777777" w:rsidR="00B64593" w:rsidRDefault="00B64593" w:rsidP="00161610">
            <w:pPr>
              <w:pStyle w:val="NoSpacing"/>
              <w:rPr>
                <w:sz w:val="20"/>
              </w:rPr>
            </w:pPr>
            <w:r w:rsidRPr="00161610">
              <w:rPr>
                <w:sz w:val="20"/>
              </w:rPr>
              <w:t>Awareness of the possible barriers to communication</w:t>
            </w:r>
          </w:p>
          <w:p w14:paraId="75EFCB88" w14:textId="0484F34C" w:rsidR="001B5F78" w:rsidRPr="00161610" w:rsidRDefault="001B5F78" w:rsidP="00161610">
            <w:pPr>
              <w:pStyle w:val="NoSpacing"/>
              <w:rPr>
                <w:sz w:val="20"/>
              </w:rPr>
            </w:pPr>
          </w:p>
        </w:tc>
        <w:tc>
          <w:tcPr>
            <w:tcW w:w="2873" w:type="dxa"/>
            <w:tcBorders>
              <w:top w:val="nil"/>
              <w:bottom w:val="nil"/>
            </w:tcBorders>
          </w:tcPr>
          <w:p w14:paraId="0B601440" w14:textId="77777777" w:rsidR="00B64593" w:rsidRPr="00161610" w:rsidRDefault="00B64593" w:rsidP="00161610">
            <w:pPr>
              <w:pStyle w:val="NoSpacing"/>
              <w:rPr>
                <w:sz w:val="20"/>
              </w:rPr>
            </w:pPr>
            <w:r w:rsidRPr="00161610">
              <w:rPr>
                <w:sz w:val="20"/>
              </w:rPr>
              <w:t>Application form/Interview</w:t>
            </w:r>
          </w:p>
        </w:tc>
      </w:tr>
      <w:tr w:rsidR="00B64593" w14:paraId="033A1863" w14:textId="77777777" w:rsidTr="00C57873">
        <w:trPr>
          <w:trHeight w:val="1062"/>
        </w:trPr>
        <w:tc>
          <w:tcPr>
            <w:tcW w:w="738" w:type="dxa"/>
            <w:tcBorders>
              <w:top w:val="nil"/>
              <w:bottom w:val="nil"/>
            </w:tcBorders>
          </w:tcPr>
          <w:p w14:paraId="0968D325" w14:textId="77777777" w:rsidR="00B64593" w:rsidRPr="00161610" w:rsidRDefault="00B64593" w:rsidP="00161610">
            <w:pPr>
              <w:pStyle w:val="NoSpacing"/>
              <w:rPr>
                <w:sz w:val="20"/>
              </w:rPr>
            </w:pPr>
            <w:r w:rsidRPr="00161610">
              <w:rPr>
                <w:sz w:val="20"/>
              </w:rPr>
              <w:t>4</w:t>
            </w:r>
          </w:p>
        </w:tc>
        <w:tc>
          <w:tcPr>
            <w:tcW w:w="6210" w:type="dxa"/>
            <w:tcBorders>
              <w:top w:val="nil"/>
              <w:bottom w:val="nil"/>
            </w:tcBorders>
          </w:tcPr>
          <w:p w14:paraId="1578E120" w14:textId="77777777" w:rsidR="00B64593" w:rsidRPr="00161610" w:rsidRDefault="00B64593" w:rsidP="00161610">
            <w:pPr>
              <w:pStyle w:val="NoSpacing"/>
              <w:rPr>
                <w:sz w:val="20"/>
              </w:rPr>
            </w:pPr>
            <w:r w:rsidRPr="00161610">
              <w:rPr>
                <w:sz w:val="20"/>
              </w:rPr>
              <w:t xml:space="preserve">Awareness of the importance of sharing information when pupil’s safety and well-being are concerned and of maintaining confidentiality about sensitive information, except where the safety and welfare of the pupil means it is appropriate to share with other people and agencies </w:t>
            </w:r>
          </w:p>
        </w:tc>
        <w:tc>
          <w:tcPr>
            <w:tcW w:w="2873" w:type="dxa"/>
            <w:tcBorders>
              <w:top w:val="nil"/>
              <w:bottom w:val="nil"/>
            </w:tcBorders>
          </w:tcPr>
          <w:p w14:paraId="59614252" w14:textId="77777777" w:rsidR="00B64593" w:rsidRPr="00161610" w:rsidRDefault="00B64593" w:rsidP="00161610">
            <w:pPr>
              <w:pStyle w:val="NoSpacing"/>
              <w:rPr>
                <w:sz w:val="20"/>
              </w:rPr>
            </w:pPr>
            <w:r w:rsidRPr="00161610">
              <w:rPr>
                <w:sz w:val="20"/>
              </w:rPr>
              <w:t xml:space="preserve">Interview </w:t>
            </w:r>
          </w:p>
        </w:tc>
      </w:tr>
      <w:tr w:rsidR="00B64593" w14:paraId="638FD56F" w14:textId="77777777" w:rsidTr="00525EE7">
        <w:tc>
          <w:tcPr>
            <w:tcW w:w="738" w:type="dxa"/>
            <w:tcBorders>
              <w:top w:val="nil"/>
              <w:bottom w:val="nil"/>
            </w:tcBorders>
          </w:tcPr>
          <w:p w14:paraId="66C64436" w14:textId="77777777" w:rsidR="00B64593" w:rsidRDefault="00B64593" w:rsidP="00161610">
            <w:pPr>
              <w:pStyle w:val="NoSpacing"/>
              <w:rPr>
                <w:sz w:val="20"/>
              </w:rPr>
            </w:pPr>
            <w:r w:rsidRPr="00161610">
              <w:rPr>
                <w:sz w:val="20"/>
              </w:rPr>
              <w:t>5</w:t>
            </w:r>
          </w:p>
          <w:p w14:paraId="5F33B8F0" w14:textId="77777777" w:rsidR="00C57873" w:rsidRDefault="00C57873" w:rsidP="00161610">
            <w:pPr>
              <w:pStyle w:val="NoSpacing"/>
              <w:rPr>
                <w:sz w:val="20"/>
              </w:rPr>
            </w:pPr>
          </w:p>
          <w:p w14:paraId="5E4AC08D" w14:textId="37AB6CD3" w:rsidR="00C57873" w:rsidRPr="00161610" w:rsidRDefault="00C57873" w:rsidP="00161610">
            <w:pPr>
              <w:pStyle w:val="NoSpacing"/>
              <w:rPr>
                <w:sz w:val="20"/>
              </w:rPr>
            </w:pPr>
          </w:p>
        </w:tc>
        <w:tc>
          <w:tcPr>
            <w:tcW w:w="6210" w:type="dxa"/>
            <w:tcBorders>
              <w:top w:val="nil"/>
              <w:bottom w:val="nil"/>
            </w:tcBorders>
          </w:tcPr>
          <w:p w14:paraId="12F5283A" w14:textId="73A2628B" w:rsidR="00C57873" w:rsidRPr="00161610" w:rsidRDefault="00B64593" w:rsidP="001B5F78">
            <w:pPr>
              <w:pStyle w:val="NoSpacing"/>
              <w:rPr>
                <w:sz w:val="20"/>
              </w:rPr>
            </w:pPr>
            <w:r w:rsidRPr="00161610">
              <w:rPr>
                <w:sz w:val="20"/>
              </w:rPr>
              <w:t>Awareness of how to report, record and pass on information about pupils</w:t>
            </w:r>
          </w:p>
        </w:tc>
        <w:tc>
          <w:tcPr>
            <w:tcW w:w="2873" w:type="dxa"/>
            <w:tcBorders>
              <w:top w:val="nil"/>
              <w:bottom w:val="nil"/>
            </w:tcBorders>
          </w:tcPr>
          <w:p w14:paraId="6214EEDE" w14:textId="77777777" w:rsidR="00B64593" w:rsidRPr="00161610" w:rsidRDefault="00B64593" w:rsidP="00161610">
            <w:pPr>
              <w:pStyle w:val="NoSpacing"/>
              <w:rPr>
                <w:sz w:val="20"/>
              </w:rPr>
            </w:pPr>
            <w:r w:rsidRPr="00161610">
              <w:rPr>
                <w:sz w:val="20"/>
              </w:rPr>
              <w:t>Application form/Interview</w:t>
            </w:r>
          </w:p>
          <w:p w14:paraId="581CA485" w14:textId="77777777" w:rsidR="00B64593" w:rsidRDefault="00B64593" w:rsidP="00161610">
            <w:pPr>
              <w:pStyle w:val="NoSpacing"/>
              <w:rPr>
                <w:sz w:val="20"/>
              </w:rPr>
            </w:pPr>
          </w:p>
          <w:p w14:paraId="0704F0A0" w14:textId="77777777" w:rsidR="00C57873" w:rsidRPr="00161610" w:rsidRDefault="00C57873" w:rsidP="001B5F78">
            <w:pPr>
              <w:pStyle w:val="NoSpacing"/>
              <w:rPr>
                <w:sz w:val="20"/>
              </w:rPr>
            </w:pPr>
          </w:p>
        </w:tc>
      </w:tr>
      <w:tr w:rsidR="00B64593" w14:paraId="3A18FB73" w14:textId="77777777" w:rsidTr="00525EE7">
        <w:tc>
          <w:tcPr>
            <w:tcW w:w="738" w:type="dxa"/>
            <w:tcBorders>
              <w:top w:val="nil"/>
              <w:bottom w:val="nil"/>
            </w:tcBorders>
          </w:tcPr>
          <w:p w14:paraId="1FFBDCB7" w14:textId="3C0EB3C6" w:rsidR="00B64593" w:rsidRPr="00C57873" w:rsidRDefault="00AF3155" w:rsidP="00C57873">
            <w:pPr>
              <w:pStyle w:val="NoSpacing"/>
              <w:rPr>
                <w:sz w:val="20"/>
              </w:rPr>
            </w:pPr>
            <w:r>
              <w:rPr>
                <w:sz w:val="20"/>
              </w:rPr>
              <w:t>6</w:t>
            </w:r>
          </w:p>
        </w:tc>
        <w:tc>
          <w:tcPr>
            <w:tcW w:w="6210" w:type="dxa"/>
            <w:tcBorders>
              <w:top w:val="nil"/>
              <w:bottom w:val="nil"/>
            </w:tcBorders>
          </w:tcPr>
          <w:p w14:paraId="1C4F26B5" w14:textId="7E207367" w:rsidR="00B64593" w:rsidRPr="00C57873" w:rsidRDefault="00B64593" w:rsidP="00C57873">
            <w:pPr>
              <w:pStyle w:val="NoSpacing"/>
              <w:rPr>
                <w:sz w:val="20"/>
              </w:rPr>
            </w:pPr>
            <w:r w:rsidRPr="00C57873">
              <w:rPr>
                <w:sz w:val="20"/>
              </w:rPr>
              <w:t>Awareness of and respect for children’s own and others’ cultural backgrounds and requirements.</w:t>
            </w:r>
          </w:p>
          <w:p w14:paraId="238CB982" w14:textId="77777777" w:rsidR="00B64593" w:rsidRPr="00C57873" w:rsidRDefault="00B64593" w:rsidP="00C57873">
            <w:pPr>
              <w:pStyle w:val="NoSpacing"/>
              <w:rPr>
                <w:sz w:val="20"/>
              </w:rPr>
            </w:pPr>
          </w:p>
        </w:tc>
        <w:tc>
          <w:tcPr>
            <w:tcW w:w="2873" w:type="dxa"/>
            <w:tcBorders>
              <w:top w:val="nil"/>
              <w:bottom w:val="nil"/>
            </w:tcBorders>
          </w:tcPr>
          <w:p w14:paraId="68B57C34" w14:textId="77777777" w:rsidR="00B64593" w:rsidRPr="00161610" w:rsidRDefault="00B64593" w:rsidP="00161610">
            <w:pPr>
              <w:pStyle w:val="NoSpacing"/>
              <w:rPr>
                <w:sz w:val="20"/>
              </w:rPr>
            </w:pPr>
            <w:r w:rsidRPr="00161610">
              <w:rPr>
                <w:sz w:val="20"/>
              </w:rPr>
              <w:t>Application form/Interview</w:t>
            </w:r>
          </w:p>
          <w:p w14:paraId="156AB7C7" w14:textId="77777777" w:rsidR="00B64593" w:rsidRPr="00161610" w:rsidRDefault="00B64593" w:rsidP="00161610">
            <w:pPr>
              <w:pStyle w:val="NoSpacing"/>
              <w:rPr>
                <w:sz w:val="20"/>
              </w:rPr>
            </w:pPr>
          </w:p>
        </w:tc>
      </w:tr>
      <w:tr w:rsidR="00B64593" w14:paraId="6F1A40A9" w14:textId="77777777" w:rsidTr="00525EE7">
        <w:tc>
          <w:tcPr>
            <w:tcW w:w="738" w:type="dxa"/>
            <w:tcBorders>
              <w:top w:val="nil"/>
              <w:bottom w:val="nil"/>
            </w:tcBorders>
          </w:tcPr>
          <w:p w14:paraId="6B73406B" w14:textId="59A740BE" w:rsidR="00B64593" w:rsidRPr="00C57873" w:rsidRDefault="00AF3155" w:rsidP="00C57873">
            <w:pPr>
              <w:pStyle w:val="NoSpacing"/>
              <w:rPr>
                <w:sz w:val="20"/>
              </w:rPr>
            </w:pPr>
            <w:r>
              <w:rPr>
                <w:sz w:val="20"/>
              </w:rPr>
              <w:t>7</w:t>
            </w:r>
          </w:p>
        </w:tc>
        <w:tc>
          <w:tcPr>
            <w:tcW w:w="6210" w:type="dxa"/>
            <w:tcBorders>
              <w:top w:val="nil"/>
              <w:bottom w:val="nil"/>
            </w:tcBorders>
          </w:tcPr>
          <w:p w14:paraId="3F7B3A50" w14:textId="77777777" w:rsidR="00B64593" w:rsidRPr="00C57873" w:rsidRDefault="00B64593" w:rsidP="00C57873">
            <w:pPr>
              <w:pStyle w:val="NoSpacing"/>
              <w:rPr>
                <w:sz w:val="20"/>
              </w:rPr>
            </w:pPr>
            <w:r w:rsidRPr="00C57873">
              <w:rPr>
                <w:sz w:val="20"/>
              </w:rPr>
              <w:t xml:space="preserve">Awareness of actions that can be taken to improve skills, knowledge and effectiveness at work </w:t>
            </w:r>
          </w:p>
          <w:p w14:paraId="7578E933" w14:textId="77777777" w:rsidR="00B64593" w:rsidRPr="00C57873" w:rsidRDefault="00B64593" w:rsidP="00C57873">
            <w:pPr>
              <w:pStyle w:val="NoSpacing"/>
              <w:rPr>
                <w:sz w:val="20"/>
              </w:rPr>
            </w:pPr>
          </w:p>
        </w:tc>
        <w:tc>
          <w:tcPr>
            <w:tcW w:w="2873" w:type="dxa"/>
            <w:tcBorders>
              <w:top w:val="nil"/>
              <w:bottom w:val="nil"/>
            </w:tcBorders>
          </w:tcPr>
          <w:p w14:paraId="3A973713" w14:textId="77777777" w:rsidR="00B64593" w:rsidRPr="00161610" w:rsidRDefault="00B64593" w:rsidP="00161610">
            <w:pPr>
              <w:pStyle w:val="NoSpacing"/>
              <w:rPr>
                <w:sz w:val="20"/>
              </w:rPr>
            </w:pPr>
            <w:r w:rsidRPr="00161610">
              <w:rPr>
                <w:sz w:val="20"/>
              </w:rPr>
              <w:t>Application form/Interview</w:t>
            </w:r>
          </w:p>
          <w:p w14:paraId="56289CF5" w14:textId="77777777" w:rsidR="00B64593" w:rsidRPr="00161610" w:rsidRDefault="00B64593" w:rsidP="00161610">
            <w:pPr>
              <w:pStyle w:val="NoSpacing"/>
              <w:rPr>
                <w:sz w:val="20"/>
              </w:rPr>
            </w:pPr>
          </w:p>
        </w:tc>
      </w:tr>
      <w:tr w:rsidR="00B64593" w14:paraId="1ED07875" w14:textId="77777777" w:rsidTr="00525EE7">
        <w:tc>
          <w:tcPr>
            <w:tcW w:w="738" w:type="dxa"/>
            <w:tcBorders>
              <w:top w:val="nil"/>
              <w:bottom w:val="nil"/>
            </w:tcBorders>
          </w:tcPr>
          <w:p w14:paraId="5D2F958B" w14:textId="3D88B072" w:rsidR="00B64593" w:rsidRPr="00C57873" w:rsidRDefault="00AF3155" w:rsidP="00C57873">
            <w:pPr>
              <w:pStyle w:val="NoSpacing"/>
              <w:rPr>
                <w:sz w:val="20"/>
              </w:rPr>
            </w:pPr>
            <w:r>
              <w:rPr>
                <w:sz w:val="20"/>
              </w:rPr>
              <w:t>8</w:t>
            </w:r>
          </w:p>
        </w:tc>
        <w:tc>
          <w:tcPr>
            <w:tcW w:w="6210" w:type="dxa"/>
            <w:tcBorders>
              <w:top w:val="nil"/>
              <w:bottom w:val="nil"/>
            </w:tcBorders>
          </w:tcPr>
          <w:p w14:paraId="0588E2F8" w14:textId="77777777" w:rsidR="00B64593" w:rsidRPr="00C57873" w:rsidRDefault="00B64593" w:rsidP="00C57873">
            <w:pPr>
              <w:pStyle w:val="NoSpacing"/>
              <w:rPr>
                <w:sz w:val="20"/>
              </w:rPr>
            </w:pPr>
            <w:r w:rsidRPr="002F23EA">
              <w:rPr>
                <w:sz w:val="20"/>
                <w:highlight w:val="yellow"/>
              </w:rPr>
              <w:t>Experience of working with &amp;/or caring for children (within specified age range) in either a paid or voluntary capacity</w:t>
            </w:r>
            <w:r w:rsidRPr="00C57873">
              <w:rPr>
                <w:sz w:val="20"/>
              </w:rPr>
              <w:t xml:space="preserve"> </w:t>
            </w:r>
          </w:p>
          <w:p w14:paraId="6F780607" w14:textId="77777777" w:rsidR="00B64593" w:rsidRPr="00C57873" w:rsidRDefault="00B64593" w:rsidP="00C57873">
            <w:pPr>
              <w:pStyle w:val="NoSpacing"/>
              <w:rPr>
                <w:sz w:val="20"/>
              </w:rPr>
            </w:pPr>
          </w:p>
        </w:tc>
        <w:tc>
          <w:tcPr>
            <w:tcW w:w="2873" w:type="dxa"/>
            <w:tcBorders>
              <w:top w:val="nil"/>
              <w:bottom w:val="nil"/>
            </w:tcBorders>
          </w:tcPr>
          <w:p w14:paraId="6A8C34C0" w14:textId="77777777" w:rsidR="00B64593" w:rsidRPr="00161610" w:rsidRDefault="00B64593" w:rsidP="00161610">
            <w:pPr>
              <w:pStyle w:val="NoSpacing"/>
              <w:rPr>
                <w:sz w:val="20"/>
              </w:rPr>
            </w:pPr>
            <w:r w:rsidRPr="00161610">
              <w:rPr>
                <w:sz w:val="20"/>
              </w:rPr>
              <w:t>Application form/Interview</w:t>
            </w:r>
          </w:p>
          <w:p w14:paraId="1FD08D7B" w14:textId="77777777" w:rsidR="00B64593" w:rsidRPr="00161610" w:rsidRDefault="00B64593" w:rsidP="00161610">
            <w:pPr>
              <w:pStyle w:val="NoSpacing"/>
              <w:rPr>
                <w:sz w:val="20"/>
              </w:rPr>
            </w:pPr>
          </w:p>
        </w:tc>
      </w:tr>
      <w:tr w:rsidR="00B64593" w14:paraId="5A40A661" w14:textId="77777777" w:rsidTr="00525EE7">
        <w:tc>
          <w:tcPr>
            <w:tcW w:w="738" w:type="dxa"/>
            <w:tcBorders>
              <w:top w:val="nil"/>
              <w:bottom w:val="single" w:sz="4" w:space="0" w:color="auto"/>
            </w:tcBorders>
          </w:tcPr>
          <w:p w14:paraId="3EA9F300" w14:textId="13C3F9CA" w:rsidR="00B64593" w:rsidRPr="00161610" w:rsidRDefault="00AF3155" w:rsidP="00161610">
            <w:pPr>
              <w:pStyle w:val="NoSpacing"/>
              <w:rPr>
                <w:sz w:val="20"/>
              </w:rPr>
            </w:pPr>
            <w:r>
              <w:rPr>
                <w:sz w:val="20"/>
              </w:rPr>
              <w:t>9</w:t>
            </w:r>
          </w:p>
        </w:tc>
        <w:tc>
          <w:tcPr>
            <w:tcW w:w="6210" w:type="dxa"/>
            <w:tcBorders>
              <w:top w:val="nil"/>
              <w:bottom w:val="single" w:sz="4" w:space="0" w:color="auto"/>
            </w:tcBorders>
          </w:tcPr>
          <w:p w14:paraId="18DC2051" w14:textId="77777777" w:rsidR="00B64593" w:rsidRPr="00161610" w:rsidRDefault="00B64593" w:rsidP="00161610">
            <w:pPr>
              <w:pStyle w:val="NoSpacing"/>
              <w:rPr>
                <w:sz w:val="20"/>
              </w:rPr>
            </w:pPr>
            <w:r w:rsidRPr="002F23EA">
              <w:rPr>
                <w:sz w:val="20"/>
                <w:highlight w:val="yellow"/>
              </w:rPr>
              <w:t xml:space="preserve">Holder of, working towards or willing to work towards a </w:t>
            </w:r>
            <w:proofErr w:type="gramStart"/>
            <w:r w:rsidRPr="002F23EA">
              <w:rPr>
                <w:sz w:val="20"/>
                <w:highlight w:val="yellow"/>
              </w:rPr>
              <w:t>vocationally-related</w:t>
            </w:r>
            <w:proofErr w:type="gramEnd"/>
            <w:r w:rsidRPr="002F23EA">
              <w:rPr>
                <w:sz w:val="20"/>
                <w:highlight w:val="yellow"/>
              </w:rPr>
              <w:t xml:space="preserve"> qualification in Support Work in Schools or equivalent</w:t>
            </w:r>
          </w:p>
        </w:tc>
        <w:tc>
          <w:tcPr>
            <w:tcW w:w="2873" w:type="dxa"/>
            <w:tcBorders>
              <w:top w:val="nil"/>
              <w:bottom w:val="single" w:sz="4" w:space="0" w:color="auto"/>
            </w:tcBorders>
          </w:tcPr>
          <w:p w14:paraId="4FD08AAF" w14:textId="77777777" w:rsidR="00B64593" w:rsidRPr="00161610" w:rsidRDefault="00B64593" w:rsidP="00161610">
            <w:pPr>
              <w:pStyle w:val="NoSpacing"/>
              <w:rPr>
                <w:sz w:val="20"/>
              </w:rPr>
            </w:pPr>
            <w:r w:rsidRPr="00161610">
              <w:rPr>
                <w:sz w:val="20"/>
              </w:rPr>
              <w:t>Application form/Interview</w:t>
            </w:r>
          </w:p>
          <w:p w14:paraId="0E652B73" w14:textId="77777777" w:rsidR="00B64593" w:rsidRPr="00161610" w:rsidRDefault="00B64593" w:rsidP="00161610">
            <w:pPr>
              <w:pStyle w:val="NoSpacing"/>
              <w:rPr>
                <w:sz w:val="20"/>
              </w:rPr>
            </w:pPr>
          </w:p>
        </w:tc>
      </w:tr>
    </w:tbl>
    <w:p w14:paraId="7D3BBBA4" w14:textId="77777777" w:rsidR="00B64593" w:rsidRDefault="00B64593" w:rsidP="00B64593">
      <w:pPr>
        <w:rPr>
          <w:sz w:val="20"/>
        </w:rPr>
      </w:pPr>
    </w:p>
    <w:tbl>
      <w:tblPr>
        <w:tblW w:w="0" w:type="auto"/>
        <w:tblLook w:val="0000" w:firstRow="0" w:lastRow="0" w:firstColumn="0" w:lastColumn="0" w:noHBand="0" w:noVBand="0"/>
      </w:tblPr>
      <w:tblGrid>
        <w:gridCol w:w="1728"/>
        <w:gridCol w:w="8093"/>
      </w:tblGrid>
      <w:tr w:rsidR="00B64593" w14:paraId="1F365D87" w14:textId="77777777" w:rsidTr="00525EE7">
        <w:tc>
          <w:tcPr>
            <w:tcW w:w="1728" w:type="dxa"/>
          </w:tcPr>
          <w:p w14:paraId="779A6BB3" w14:textId="77777777" w:rsidR="00B64593" w:rsidRDefault="00B64593" w:rsidP="00525EE7">
            <w:pPr>
              <w:pStyle w:val="Heading8"/>
              <w:rPr>
                <w:rFonts w:ascii="Tahoma" w:hAnsi="Tahoma"/>
                <w:bCs/>
                <w:sz w:val="20"/>
              </w:rPr>
            </w:pPr>
            <w:r>
              <w:rPr>
                <w:rFonts w:ascii="Tahoma" w:hAnsi="Tahoma"/>
                <w:bCs/>
                <w:sz w:val="20"/>
              </w:rPr>
              <w:t>STAGE TWO</w:t>
            </w:r>
          </w:p>
        </w:tc>
        <w:tc>
          <w:tcPr>
            <w:tcW w:w="8093" w:type="dxa"/>
          </w:tcPr>
          <w:p w14:paraId="7A22AC3B" w14:textId="77777777" w:rsidR="00B64593" w:rsidRDefault="00B64593" w:rsidP="00525EE7">
            <w:pPr>
              <w:rPr>
                <w:sz w:val="20"/>
              </w:rPr>
            </w:pPr>
            <w:r>
              <w:rPr>
                <w:sz w:val="20"/>
              </w:rPr>
              <w:t>Will only be used in the event of a large number of applicants meeting the minimum essential requirements</w:t>
            </w:r>
          </w:p>
        </w:tc>
      </w:tr>
    </w:tbl>
    <w:p w14:paraId="03AED4E5" w14:textId="77777777" w:rsidR="00B64593" w:rsidRDefault="00B64593" w:rsidP="00B64593">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6115"/>
        <w:gridCol w:w="2829"/>
      </w:tblGrid>
      <w:tr w:rsidR="00B64593" w14:paraId="3F386DED" w14:textId="77777777" w:rsidTr="00C57873">
        <w:trPr>
          <w:cantSplit/>
          <w:trHeight w:val="658"/>
        </w:trPr>
        <w:tc>
          <w:tcPr>
            <w:tcW w:w="6841" w:type="dxa"/>
            <w:gridSpan w:val="2"/>
            <w:shd w:val="clear" w:color="auto" w:fill="C0C0C0"/>
          </w:tcPr>
          <w:p w14:paraId="652A084A" w14:textId="77777777" w:rsidR="00B64593" w:rsidRDefault="00B64593" w:rsidP="00525EE7">
            <w:pPr>
              <w:pStyle w:val="Heading8"/>
              <w:rPr>
                <w:rFonts w:ascii="Tahoma" w:hAnsi="Tahoma"/>
                <w:bCs/>
                <w:sz w:val="20"/>
              </w:rPr>
            </w:pPr>
            <w:r>
              <w:rPr>
                <w:rFonts w:ascii="Tahoma" w:hAnsi="Tahoma"/>
                <w:bCs/>
                <w:sz w:val="20"/>
              </w:rPr>
              <w:t>ADDITIONAL REQUIREMENTS</w:t>
            </w:r>
          </w:p>
          <w:p w14:paraId="188CFA71" w14:textId="77777777" w:rsidR="00B64593" w:rsidRPr="009E6256" w:rsidRDefault="00B64593" w:rsidP="00525EE7"/>
        </w:tc>
        <w:tc>
          <w:tcPr>
            <w:tcW w:w="2829" w:type="dxa"/>
            <w:shd w:val="clear" w:color="auto" w:fill="C0C0C0"/>
          </w:tcPr>
          <w:p w14:paraId="737088AE" w14:textId="77777777" w:rsidR="00B64593" w:rsidRDefault="00B64593" w:rsidP="00525EE7">
            <w:pPr>
              <w:rPr>
                <w:b/>
                <w:bCs/>
                <w:sz w:val="20"/>
              </w:rPr>
            </w:pPr>
            <w:r>
              <w:rPr>
                <w:b/>
                <w:bCs/>
                <w:sz w:val="20"/>
              </w:rPr>
              <w:t>METHOD OF ASSESSMENT</w:t>
            </w:r>
          </w:p>
        </w:tc>
      </w:tr>
      <w:tr w:rsidR="00B64593" w14:paraId="639357C3" w14:textId="77777777" w:rsidTr="00C57873">
        <w:trPr>
          <w:trHeight w:val="801"/>
        </w:trPr>
        <w:tc>
          <w:tcPr>
            <w:tcW w:w="6841" w:type="dxa"/>
            <w:gridSpan w:val="2"/>
            <w:tcBorders>
              <w:bottom w:val="single" w:sz="4" w:space="0" w:color="auto"/>
            </w:tcBorders>
          </w:tcPr>
          <w:p w14:paraId="72DDFA88" w14:textId="77777777" w:rsidR="00B64593" w:rsidRDefault="00B64593" w:rsidP="00525EE7">
            <w:pPr>
              <w:rPr>
                <w:sz w:val="20"/>
              </w:rPr>
            </w:pPr>
            <w:r>
              <w:rPr>
                <w:b/>
                <w:bCs/>
                <w:sz w:val="20"/>
              </w:rPr>
              <w:t>Knowledge/Experience/Qualifications/Training, etc</w:t>
            </w:r>
            <w:r>
              <w:rPr>
                <w:sz w:val="20"/>
              </w:rPr>
              <w:t xml:space="preserve"> </w:t>
            </w:r>
          </w:p>
          <w:p w14:paraId="48E120A7" w14:textId="77777777" w:rsidR="00B64593" w:rsidRDefault="00B64593" w:rsidP="00525EE7">
            <w:pPr>
              <w:rPr>
                <w:sz w:val="20"/>
              </w:rPr>
            </w:pPr>
          </w:p>
        </w:tc>
        <w:tc>
          <w:tcPr>
            <w:tcW w:w="2829" w:type="dxa"/>
            <w:tcBorders>
              <w:bottom w:val="single" w:sz="4" w:space="0" w:color="auto"/>
            </w:tcBorders>
          </w:tcPr>
          <w:p w14:paraId="7FAE7A36" w14:textId="77777777" w:rsidR="00B64593" w:rsidRDefault="00B64593" w:rsidP="00525EE7">
            <w:pPr>
              <w:rPr>
                <w:sz w:val="20"/>
              </w:rPr>
            </w:pPr>
          </w:p>
        </w:tc>
      </w:tr>
      <w:tr w:rsidR="00B64593" w14:paraId="7243D6B4" w14:textId="77777777" w:rsidTr="00C57873">
        <w:trPr>
          <w:trHeight w:val="447"/>
        </w:trPr>
        <w:tc>
          <w:tcPr>
            <w:tcW w:w="726" w:type="dxa"/>
            <w:tcBorders>
              <w:bottom w:val="nil"/>
            </w:tcBorders>
          </w:tcPr>
          <w:p w14:paraId="269AAE48" w14:textId="77777777" w:rsidR="00B64593" w:rsidRPr="00C57873" w:rsidRDefault="00B64593" w:rsidP="00C57873">
            <w:pPr>
              <w:pStyle w:val="NoSpacing"/>
              <w:rPr>
                <w:sz w:val="20"/>
              </w:rPr>
            </w:pPr>
            <w:r w:rsidRPr="00C57873">
              <w:rPr>
                <w:sz w:val="20"/>
              </w:rPr>
              <w:t>1</w:t>
            </w:r>
          </w:p>
        </w:tc>
        <w:tc>
          <w:tcPr>
            <w:tcW w:w="6115" w:type="dxa"/>
            <w:tcBorders>
              <w:bottom w:val="nil"/>
            </w:tcBorders>
          </w:tcPr>
          <w:p w14:paraId="25961233" w14:textId="77777777" w:rsidR="00C57873" w:rsidRDefault="00B64593" w:rsidP="00C57873">
            <w:pPr>
              <w:pStyle w:val="NoSpacing"/>
              <w:rPr>
                <w:bCs/>
                <w:sz w:val="20"/>
              </w:rPr>
            </w:pPr>
            <w:r w:rsidRPr="00C57873">
              <w:rPr>
                <w:bCs/>
                <w:sz w:val="20"/>
              </w:rPr>
              <w:t>Awareness of the curricu</w:t>
            </w:r>
            <w:r w:rsidR="00C57873">
              <w:rPr>
                <w:bCs/>
                <w:sz w:val="20"/>
              </w:rPr>
              <w:t>lum for relevant phase/key Stage</w:t>
            </w:r>
          </w:p>
          <w:p w14:paraId="171CBCDA" w14:textId="4BCAB0E6" w:rsidR="002F23EA" w:rsidRPr="00C57873" w:rsidRDefault="002F23EA" w:rsidP="00C57873">
            <w:pPr>
              <w:pStyle w:val="NoSpacing"/>
              <w:rPr>
                <w:bCs/>
                <w:sz w:val="20"/>
              </w:rPr>
            </w:pPr>
          </w:p>
        </w:tc>
        <w:tc>
          <w:tcPr>
            <w:tcW w:w="2829" w:type="dxa"/>
            <w:tcBorders>
              <w:bottom w:val="nil"/>
            </w:tcBorders>
          </w:tcPr>
          <w:p w14:paraId="4485AF9E" w14:textId="77777777" w:rsidR="00B64593" w:rsidRDefault="00B64593" w:rsidP="00525EE7">
            <w:pPr>
              <w:rPr>
                <w:sz w:val="20"/>
              </w:rPr>
            </w:pPr>
            <w:r>
              <w:rPr>
                <w:sz w:val="20"/>
              </w:rPr>
              <w:t>Application form/Interview</w:t>
            </w:r>
          </w:p>
          <w:p w14:paraId="57AF119F" w14:textId="77777777" w:rsidR="00B64593" w:rsidRDefault="00B64593" w:rsidP="00525EE7">
            <w:pPr>
              <w:rPr>
                <w:sz w:val="20"/>
              </w:rPr>
            </w:pPr>
          </w:p>
        </w:tc>
      </w:tr>
      <w:tr w:rsidR="00B64593" w14:paraId="4D1D27FE" w14:textId="77777777" w:rsidTr="00C57873">
        <w:trPr>
          <w:trHeight w:val="471"/>
        </w:trPr>
        <w:tc>
          <w:tcPr>
            <w:tcW w:w="726" w:type="dxa"/>
            <w:tcBorders>
              <w:top w:val="nil"/>
            </w:tcBorders>
          </w:tcPr>
          <w:p w14:paraId="2F909E58" w14:textId="77777777" w:rsidR="00B64593" w:rsidRPr="00C57873" w:rsidRDefault="00B64593" w:rsidP="00C57873">
            <w:pPr>
              <w:pStyle w:val="NoSpacing"/>
              <w:rPr>
                <w:sz w:val="20"/>
              </w:rPr>
            </w:pPr>
            <w:r w:rsidRPr="00C57873">
              <w:rPr>
                <w:sz w:val="20"/>
              </w:rPr>
              <w:t>2</w:t>
            </w:r>
          </w:p>
        </w:tc>
        <w:tc>
          <w:tcPr>
            <w:tcW w:w="6115" w:type="dxa"/>
            <w:tcBorders>
              <w:top w:val="nil"/>
            </w:tcBorders>
          </w:tcPr>
          <w:p w14:paraId="5A175F9F" w14:textId="77777777" w:rsidR="00B64593" w:rsidRDefault="00B64593" w:rsidP="00C57873">
            <w:pPr>
              <w:pStyle w:val="NoSpacing"/>
              <w:rPr>
                <w:sz w:val="20"/>
              </w:rPr>
            </w:pPr>
            <w:r w:rsidRPr="00C57873">
              <w:rPr>
                <w:sz w:val="20"/>
              </w:rPr>
              <w:t xml:space="preserve">Experience of working in a </w:t>
            </w:r>
            <w:r w:rsidR="00C57873" w:rsidRPr="00C57873">
              <w:rPr>
                <w:sz w:val="20"/>
              </w:rPr>
              <w:t>school in the relevant key stage</w:t>
            </w:r>
          </w:p>
          <w:p w14:paraId="4DBC45CE" w14:textId="77777777" w:rsidR="00C57873" w:rsidRPr="00C57873" w:rsidRDefault="00C57873" w:rsidP="00C57873">
            <w:pPr>
              <w:pStyle w:val="NoSpacing"/>
              <w:rPr>
                <w:sz w:val="20"/>
              </w:rPr>
            </w:pPr>
          </w:p>
        </w:tc>
        <w:tc>
          <w:tcPr>
            <w:tcW w:w="2829" w:type="dxa"/>
            <w:tcBorders>
              <w:top w:val="nil"/>
            </w:tcBorders>
          </w:tcPr>
          <w:p w14:paraId="4ACED105" w14:textId="77777777" w:rsidR="00B64593" w:rsidRDefault="00B64593" w:rsidP="00525EE7">
            <w:pPr>
              <w:rPr>
                <w:sz w:val="20"/>
              </w:rPr>
            </w:pPr>
            <w:r>
              <w:rPr>
                <w:sz w:val="20"/>
              </w:rPr>
              <w:t>Application form/Interview</w:t>
            </w:r>
          </w:p>
          <w:p w14:paraId="7B3576D8" w14:textId="77777777" w:rsidR="00B64593" w:rsidRDefault="00B64593" w:rsidP="00525EE7">
            <w:pPr>
              <w:rPr>
                <w:sz w:val="20"/>
              </w:rPr>
            </w:pPr>
          </w:p>
        </w:tc>
      </w:tr>
    </w:tbl>
    <w:p w14:paraId="0BB39F7F" w14:textId="77777777" w:rsidR="00CA2934" w:rsidRPr="00A51D71" w:rsidRDefault="00CA2934" w:rsidP="00CA2934">
      <w:pPr>
        <w:rPr>
          <w:rFonts w:cstheme="minorHAnsi"/>
          <w:sz w:val="24"/>
        </w:rPr>
      </w:pPr>
    </w:p>
    <w:p w14:paraId="04FA8E34" w14:textId="77777777" w:rsidR="00DC3E2D" w:rsidRPr="00A51D71" w:rsidRDefault="00DC3E2D" w:rsidP="00CA2934">
      <w:pPr>
        <w:rPr>
          <w:rFonts w:cstheme="minorHAnsi"/>
          <w:sz w:val="24"/>
        </w:rPr>
      </w:pPr>
    </w:p>
    <w:p w14:paraId="1B2E03CF" w14:textId="77777777" w:rsidR="00DC3E2D" w:rsidRPr="00A51D71" w:rsidRDefault="00DC3E2D" w:rsidP="00CA2934">
      <w:pPr>
        <w:rPr>
          <w:rFonts w:cstheme="minorHAnsi"/>
          <w:sz w:val="24"/>
        </w:rPr>
      </w:pPr>
    </w:p>
    <w:p w14:paraId="4F54E867" w14:textId="77777777" w:rsidR="00DC3E2D" w:rsidRPr="00A51D71" w:rsidRDefault="00DC3E2D" w:rsidP="00CA2934">
      <w:pPr>
        <w:rPr>
          <w:rFonts w:cstheme="minorHAnsi"/>
          <w:sz w:val="24"/>
        </w:rPr>
      </w:pPr>
    </w:p>
    <w:p w14:paraId="076486D9" w14:textId="77777777" w:rsidR="00DC3E2D" w:rsidRPr="00A51D71" w:rsidRDefault="00DC3E2D" w:rsidP="00161610">
      <w:pPr>
        <w:jc w:val="center"/>
        <w:rPr>
          <w:rFonts w:cstheme="minorHAnsi"/>
          <w:sz w:val="24"/>
        </w:rPr>
      </w:pPr>
    </w:p>
    <w:p w14:paraId="3695D4A0" w14:textId="77777777" w:rsidR="00DC3E2D" w:rsidRPr="00A51D71" w:rsidRDefault="00DC3E2D" w:rsidP="00CA2934">
      <w:pPr>
        <w:rPr>
          <w:rFonts w:cstheme="minorHAnsi"/>
          <w:sz w:val="24"/>
        </w:rPr>
      </w:pPr>
    </w:p>
    <w:p w14:paraId="2D0AD4E5" w14:textId="77777777" w:rsidR="00DC3E2D" w:rsidRPr="00A51D71" w:rsidRDefault="00DC3E2D" w:rsidP="00CA2934">
      <w:pPr>
        <w:rPr>
          <w:rFonts w:cstheme="minorHAnsi"/>
          <w:sz w:val="24"/>
        </w:rPr>
      </w:pPr>
    </w:p>
    <w:p w14:paraId="139615B5" w14:textId="77777777" w:rsidR="00CA2934" w:rsidRPr="00A51D71" w:rsidRDefault="00CA2934" w:rsidP="00CA2934">
      <w:pPr>
        <w:rPr>
          <w:rFonts w:cstheme="minorHAnsi"/>
          <w:sz w:val="24"/>
        </w:rPr>
      </w:pPr>
    </w:p>
    <w:p w14:paraId="7FCB8349" w14:textId="77777777" w:rsidR="00CA2934" w:rsidRPr="00A51D71" w:rsidRDefault="00CA2934" w:rsidP="00CA2934">
      <w:pPr>
        <w:rPr>
          <w:rFonts w:cstheme="minorHAnsi"/>
          <w:sz w:val="24"/>
        </w:rPr>
      </w:pPr>
    </w:p>
    <w:p w14:paraId="3D78931D" w14:textId="77777777" w:rsidR="00CA2934" w:rsidRPr="00A51D71" w:rsidRDefault="00CA2934" w:rsidP="00161610">
      <w:pPr>
        <w:pStyle w:val="NoSpacing"/>
      </w:pPr>
    </w:p>
    <w:p w14:paraId="55B0824C" w14:textId="77777777" w:rsidR="00CA2934" w:rsidRPr="00A51D71" w:rsidRDefault="00CA2934" w:rsidP="00CA2934">
      <w:pPr>
        <w:rPr>
          <w:rFonts w:cstheme="minorHAnsi"/>
        </w:rPr>
      </w:pPr>
    </w:p>
    <w:p w14:paraId="6F837160" w14:textId="77777777" w:rsidR="00CA2934" w:rsidRPr="00A51D71" w:rsidRDefault="00CA2934" w:rsidP="00CA2934">
      <w:pPr>
        <w:rPr>
          <w:rFonts w:cstheme="minorHAnsi"/>
          <w:sz w:val="24"/>
        </w:rPr>
      </w:pPr>
    </w:p>
    <w:sectPr w:rsidR="00CA2934" w:rsidRPr="00A51D71" w:rsidSect="00CC3AD7">
      <w:headerReference w:type="even" r:id="rId12"/>
      <w:headerReference w:type="default" r:id="rId13"/>
      <w:footerReference w:type="default" r:id="rId14"/>
      <w:headerReference w:type="first" r:id="rId15"/>
      <w:pgSz w:w="11906" w:h="16838"/>
      <w:pgMar w:top="170" w:right="357" w:bottom="448"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EF800" w14:textId="77777777" w:rsidR="00A37B22" w:rsidRDefault="00A37B22" w:rsidP="00821173">
      <w:pPr>
        <w:spacing w:after="0" w:line="240" w:lineRule="auto"/>
      </w:pPr>
      <w:r>
        <w:separator/>
      </w:r>
    </w:p>
  </w:endnote>
  <w:endnote w:type="continuationSeparator" w:id="0">
    <w:p w14:paraId="2FE33020" w14:textId="77777777" w:rsidR="00A37B22" w:rsidRDefault="00A37B22" w:rsidP="0082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042CD" w14:textId="77777777" w:rsidR="00354EF4" w:rsidRDefault="00354EF4" w:rsidP="00062C07">
    <w:pPr>
      <w:pStyle w:val="Footer"/>
      <w:ind w:left="426" w:hanging="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35B05" w14:textId="77777777" w:rsidR="00A37B22" w:rsidRDefault="00A37B22" w:rsidP="00821173">
      <w:pPr>
        <w:spacing w:after="0" w:line="240" w:lineRule="auto"/>
      </w:pPr>
      <w:r>
        <w:separator/>
      </w:r>
    </w:p>
  </w:footnote>
  <w:footnote w:type="continuationSeparator" w:id="0">
    <w:p w14:paraId="4C155F44" w14:textId="77777777" w:rsidR="00A37B22" w:rsidRDefault="00A37B22" w:rsidP="00821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0EA3D" w14:textId="77777777" w:rsidR="000337A1" w:rsidRDefault="00A37B22">
    <w:pPr>
      <w:pStyle w:val="Header"/>
    </w:pPr>
    <w:r>
      <w:rPr>
        <w:noProof/>
      </w:rPr>
      <w:pict w14:anchorId="28278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15922" o:spid="_x0000_s2051" type="#_x0000_t75" alt="Forward As One Letterhead 2019 (WO Watermark)" style="position:absolute;margin-left:0;margin-top:0;width:612.5pt;height:859.2pt;z-index:-251657216;mso-wrap-edited:f;mso-width-percent:0;mso-height-percent:0;mso-position-horizontal:center;mso-position-horizontal-relative:margin;mso-position-vertical:center;mso-position-vertical-relative:margin;mso-width-percent:0;mso-height-percent:0" o:allowincell="f">
          <v:imagedata r:id="rId1" o:title="Forward As One Letterhead 2019 (WO 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841D3" w14:textId="77777777" w:rsidR="00821173" w:rsidRDefault="00A37B22">
    <w:pPr>
      <w:pStyle w:val="Header"/>
    </w:pPr>
    <w:r>
      <w:rPr>
        <w:noProof/>
      </w:rPr>
      <w:pict w14:anchorId="0E692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15923" o:spid="_x0000_s2050" type="#_x0000_t75" alt="Forward As One Letterhead 2019 (WO Watermark)" style="position:absolute;margin-left:-56.2pt;margin-top:-8.95pt;width:591.85pt;height:830.2pt;z-index:-251656192;mso-wrap-edited:f;mso-width-percent:0;mso-height-percent:0;mso-position-horizontal-relative:margin;mso-position-vertical-relative:margin;mso-width-percent:0;mso-height-percent:0" o:allowincell="f">
          <v:imagedata r:id="rId1" o:title="Forward As One Letterhead 2019 (WO 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8306C" w14:textId="77777777" w:rsidR="000337A1" w:rsidRDefault="00A37B22">
    <w:pPr>
      <w:pStyle w:val="Header"/>
    </w:pPr>
    <w:r>
      <w:rPr>
        <w:noProof/>
      </w:rPr>
      <w:pict w14:anchorId="7273A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15921" o:spid="_x0000_s2049" type="#_x0000_t75" alt="Forward As One Letterhead 2019 (WO Watermark)" style="position:absolute;margin-left:0;margin-top:0;width:612.5pt;height:859.2pt;z-index:-251658240;mso-wrap-edited:f;mso-width-percent:0;mso-height-percent:0;mso-position-horizontal:center;mso-position-horizontal-relative:margin;mso-position-vertical:center;mso-position-vertical-relative:margin;mso-width-percent:0;mso-height-percent:0" o:allowincell="f">
          <v:imagedata r:id="rId1" o:title="Forward As One Letterhead 2019 (WO 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13215"/>
    <w:multiLevelType w:val="hybridMultilevel"/>
    <w:tmpl w:val="176E43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30E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907A99"/>
    <w:multiLevelType w:val="multilevel"/>
    <w:tmpl w:val="026C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7D42AF"/>
    <w:multiLevelType w:val="hybridMultilevel"/>
    <w:tmpl w:val="28EE9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A81164"/>
    <w:multiLevelType w:val="hybridMultilevel"/>
    <w:tmpl w:val="46405D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D5916"/>
    <w:multiLevelType w:val="hybridMultilevel"/>
    <w:tmpl w:val="5C76B6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C94F73"/>
    <w:multiLevelType w:val="hybridMultilevel"/>
    <w:tmpl w:val="93E2D0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EC030A"/>
    <w:multiLevelType w:val="hybridMultilevel"/>
    <w:tmpl w:val="7AB28D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FD018B"/>
    <w:multiLevelType w:val="hybridMultilevel"/>
    <w:tmpl w:val="871486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770B66"/>
    <w:multiLevelType w:val="hybridMultilevel"/>
    <w:tmpl w:val="006223B6"/>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4AE90425"/>
    <w:multiLevelType w:val="hybridMultilevel"/>
    <w:tmpl w:val="355C9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17528D"/>
    <w:multiLevelType w:val="hybridMultilevel"/>
    <w:tmpl w:val="2D520A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645AB3"/>
    <w:multiLevelType w:val="hybridMultilevel"/>
    <w:tmpl w:val="8FC606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30666B"/>
    <w:multiLevelType w:val="hybridMultilevel"/>
    <w:tmpl w:val="CB1C91D0"/>
    <w:lvl w:ilvl="0" w:tplc="A184EFB6">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7"/>
  </w:num>
  <w:num w:numId="4">
    <w:abstractNumId w:val="1"/>
  </w:num>
  <w:num w:numId="5">
    <w:abstractNumId w:val="3"/>
  </w:num>
  <w:num w:numId="6">
    <w:abstractNumId w:val="10"/>
  </w:num>
  <w:num w:numId="7">
    <w:abstractNumId w:val="12"/>
  </w:num>
  <w:num w:numId="8">
    <w:abstractNumId w:val="6"/>
  </w:num>
  <w:num w:numId="9">
    <w:abstractNumId w:val="5"/>
  </w:num>
  <w:num w:numId="10">
    <w:abstractNumId w:val="8"/>
  </w:num>
  <w:num w:numId="11">
    <w:abstractNumId w:val="11"/>
  </w:num>
  <w:num w:numId="12">
    <w:abstractNumId w:val="0"/>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attachedTemplate r:id="rId1"/>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18"/>
    <w:rsid w:val="000337A1"/>
    <w:rsid w:val="00044390"/>
    <w:rsid w:val="00062C07"/>
    <w:rsid w:val="00067011"/>
    <w:rsid w:val="00090132"/>
    <w:rsid w:val="000A59E4"/>
    <w:rsid w:val="000B63F3"/>
    <w:rsid w:val="000C3276"/>
    <w:rsid w:val="000C3BB5"/>
    <w:rsid w:val="000C7B33"/>
    <w:rsid w:val="000E7318"/>
    <w:rsid w:val="00125F3D"/>
    <w:rsid w:val="001369CF"/>
    <w:rsid w:val="0015003B"/>
    <w:rsid w:val="00155430"/>
    <w:rsid w:val="00161610"/>
    <w:rsid w:val="0019447E"/>
    <w:rsid w:val="00195F6F"/>
    <w:rsid w:val="001A1DF8"/>
    <w:rsid w:val="001B5F78"/>
    <w:rsid w:val="001F2297"/>
    <w:rsid w:val="0020709C"/>
    <w:rsid w:val="00234E1D"/>
    <w:rsid w:val="0026100E"/>
    <w:rsid w:val="00272D8E"/>
    <w:rsid w:val="0028665B"/>
    <w:rsid w:val="002F23EA"/>
    <w:rsid w:val="00350B0D"/>
    <w:rsid w:val="00354EF4"/>
    <w:rsid w:val="00364C0F"/>
    <w:rsid w:val="00374FB5"/>
    <w:rsid w:val="003812B9"/>
    <w:rsid w:val="00383E1E"/>
    <w:rsid w:val="00384A7E"/>
    <w:rsid w:val="003C453C"/>
    <w:rsid w:val="0042686B"/>
    <w:rsid w:val="00461729"/>
    <w:rsid w:val="00464447"/>
    <w:rsid w:val="00465476"/>
    <w:rsid w:val="00490557"/>
    <w:rsid w:val="004C6EC1"/>
    <w:rsid w:val="004D0065"/>
    <w:rsid w:val="004E3380"/>
    <w:rsid w:val="005006FD"/>
    <w:rsid w:val="005954A9"/>
    <w:rsid w:val="005B56F0"/>
    <w:rsid w:val="005C6709"/>
    <w:rsid w:val="005D19C5"/>
    <w:rsid w:val="005D559A"/>
    <w:rsid w:val="005D6B9D"/>
    <w:rsid w:val="005F1BEE"/>
    <w:rsid w:val="005F3FE7"/>
    <w:rsid w:val="00600B18"/>
    <w:rsid w:val="006318CA"/>
    <w:rsid w:val="00636EF9"/>
    <w:rsid w:val="00650BF1"/>
    <w:rsid w:val="00655FC3"/>
    <w:rsid w:val="00664994"/>
    <w:rsid w:val="00682AAF"/>
    <w:rsid w:val="006A0627"/>
    <w:rsid w:val="006B1C77"/>
    <w:rsid w:val="006B5BDE"/>
    <w:rsid w:val="006B6D0D"/>
    <w:rsid w:val="006C77B6"/>
    <w:rsid w:val="006D4D50"/>
    <w:rsid w:val="00746DD3"/>
    <w:rsid w:val="0075497B"/>
    <w:rsid w:val="00773D72"/>
    <w:rsid w:val="007D744D"/>
    <w:rsid w:val="00811D35"/>
    <w:rsid w:val="00821173"/>
    <w:rsid w:val="0082524C"/>
    <w:rsid w:val="00827760"/>
    <w:rsid w:val="00840EC8"/>
    <w:rsid w:val="00841CE3"/>
    <w:rsid w:val="00850EA5"/>
    <w:rsid w:val="00851515"/>
    <w:rsid w:val="00851CB8"/>
    <w:rsid w:val="00863EC8"/>
    <w:rsid w:val="008A0490"/>
    <w:rsid w:val="008B0AAE"/>
    <w:rsid w:val="008E23F7"/>
    <w:rsid w:val="008F6B6C"/>
    <w:rsid w:val="009058FE"/>
    <w:rsid w:val="0092761B"/>
    <w:rsid w:val="009352F2"/>
    <w:rsid w:val="00935B71"/>
    <w:rsid w:val="00987CEB"/>
    <w:rsid w:val="0099094D"/>
    <w:rsid w:val="009A6835"/>
    <w:rsid w:val="009E7A85"/>
    <w:rsid w:val="00A065FE"/>
    <w:rsid w:val="00A12FDB"/>
    <w:rsid w:val="00A25095"/>
    <w:rsid w:val="00A33604"/>
    <w:rsid w:val="00A37B22"/>
    <w:rsid w:val="00A42CFC"/>
    <w:rsid w:val="00A51D71"/>
    <w:rsid w:val="00A554FF"/>
    <w:rsid w:val="00A56283"/>
    <w:rsid w:val="00AB2B82"/>
    <w:rsid w:val="00AE0463"/>
    <w:rsid w:val="00AE1024"/>
    <w:rsid w:val="00AF3155"/>
    <w:rsid w:val="00B062A4"/>
    <w:rsid w:val="00B36046"/>
    <w:rsid w:val="00B43390"/>
    <w:rsid w:val="00B47BF7"/>
    <w:rsid w:val="00B64593"/>
    <w:rsid w:val="00B73485"/>
    <w:rsid w:val="00C0127A"/>
    <w:rsid w:val="00C57873"/>
    <w:rsid w:val="00C6639D"/>
    <w:rsid w:val="00C90F8B"/>
    <w:rsid w:val="00CA0043"/>
    <w:rsid w:val="00CA2934"/>
    <w:rsid w:val="00CA33CE"/>
    <w:rsid w:val="00CC3AD7"/>
    <w:rsid w:val="00CD1B34"/>
    <w:rsid w:val="00D02D00"/>
    <w:rsid w:val="00D046B7"/>
    <w:rsid w:val="00D10F85"/>
    <w:rsid w:val="00D14CB9"/>
    <w:rsid w:val="00D33DE8"/>
    <w:rsid w:val="00D41286"/>
    <w:rsid w:val="00D44B67"/>
    <w:rsid w:val="00D812F8"/>
    <w:rsid w:val="00D8762A"/>
    <w:rsid w:val="00D90827"/>
    <w:rsid w:val="00DA6491"/>
    <w:rsid w:val="00DAAADB"/>
    <w:rsid w:val="00DC3E2D"/>
    <w:rsid w:val="00DE3081"/>
    <w:rsid w:val="00DF634C"/>
    <w:rsid w:val="00E02E71"/>
    <w:rsid w:val="00E265B5"/>
    <w:rsid w:val="00E674F3"/>
    <w:rsid w:val="00EA091F"/>
    <w:rsid w:val="00EC4EF7"/>
    <w:rsid w:val="00F02F40"/>
    <w:rsid w:val="00F078CC"/>
    <w:rsid w:val="00F6585C"/>
    <w:rsid w:val="00F9226F"/>
    <w:rsid w:val="00FA7677"/>
    <w:rsid w:val="00FC2590"/>
    <w:rsid w:val="00FF1FC7"/>
    <w:rsid w:val="0D8A5A94"/>
    <w:rsid w:val="0EAD76D6"/>
    <w:rsid w:val="0F87F558"/>
    <w:rsid w:val="172DB999"/>
    <w:rsid w:val="279E1BC7"/>
    <w:rsid w:val="28DC1319"/>
    <w:rsid w:val="3E06BDD2"/>
    <w:rsid w:val="574E7572"/>
    <w:rsid w:val="6ABB2217"/>
    <w:rsid w:val="72EF033E"/>
    <w:rsid w:val="79622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2C2EEF"/>
  <w15:docId w15:val="{1F084C53-0418-4A0B-A4C1-08585537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18"/>
    <w:pPr>
      <w:spacing w:after="160" w:line="259" w:lineRule="auto"/>
    </w:pPr>
    <w:rPr>
      <w:rFonts w:eastAsiaTheme="minorHAnsi"/>
      <w:lang w:eastAsia="en-US"/>
    </w:rPr>
  </w:style>
  <w:style w:type="paragraph" w:styleId="Heading8">
    <w:name w:val="heading 8"/>
    <w:basedOn w:val="Normal"/>
    <w:next w:val="Normal"/>
    <w:link w:val="Heading8Char"/>
    <w:qFormat/>
    <w:rsid w:val="00B64593"/>
    <w:pPr>
      <w:keepNext/>
      <w:spacing w:after="0" w:line="240" w:lineRule="auto"/>
      <w:outlineLvl w:val="7"/>
    </w:pPr>
    <w:rPr>
      <w:rFonts w:ascii="Arial" w:eastAsia="Times New Roman" w:hAnsi="Arial"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1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173"/>
    <w:rPr>
      <w:rFonts w:ascii="Tahoma" w:hAnsi="Tahoma" w:cs="Tahoma"/>
      <w:sz w:val="16"/>
      <w:szCs w:val="16"/>
    </w:rPr>
  </w:style>
  <w:style w:type="paragraph" w:styleId="Header">
    <w:name w:val="header"/>
    <w:basedOn w:val="Normal"/>
    <w:link w:val="HeaderChar"/>
    <w:unhideWhenUsed/>
    <w:rsid w:val="00821173"/>
    <w:pPr>
      <w:tabs>
        <w:tab w:val="center" w:pos="4513"/>
        <w:tab w:val="right" w:pos="9026"/>
      </w:tabs>
      <w:spacing w:after="0" w:line="240" w:lineRule="auto"/>
    </w:pPr>
  </w:style>
  <w:style w:type="character" w:customStyle="1" w:styleId="HeaderChar">
    <w:name w:val="Header Char"/>
    <w:basedOn w:val="DefaultParagraphFont"/>
    <w:link w:val="Header"/>
    <w:rsid w:val="00821173"/>
  </w:style>
  <w:style w:type="paragraph" w:styleId="Footer">
    <w:name w:val="footer"/>
    <w:basedOn w:val="Normal"/>
    <w:link w:val="FooterChar"/>
    <w:uiPriority w:val="99"/>
    <w:unhideWhenUsed/>
    <w:rsid w:val="00821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173"/>
  </w:style>
  <w:style w:type="table" w:styleId="TableGrid">
    <w:name w:val="Table Grid"/>
    <w:basedOn w:val="TableNormal"/>
    <w:uiPriority w:val="59"/>
    <w:rsid w:val="0082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para">
    <w:name w:val="intropara"/>
    <w:basedOn w:val="Normal"/>
    <w:rsid w:val="0082117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211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21173"/>
    <w:rPr>
      <w:color w:val="0000FF" w:themeColor="hyperlink"/>
      <w:u w:val="single"/>
    </w:rPr>
  </w:style>
  <w:style w:type="paragraph" w:styleId="ListParagraph">
    <w:name w:val="List Paragraph"/>
    <w:basedOn w:val="Normal"/>
    <w:uiPriority w:val="34"/>
    <w:qFormat/>
    <w:rsid w:val="004C6EC1"/>
    <w:pPr>
      <w:ind w:left="720"/>
      <w:contextualSpacing/>
    </w:pPr>
  </w:style>
  <w:style w:type="paragraph" w:styleId="BodyText">
    <w:name w:val="Body Text"/>
    <w:basedOn w:val="Normal"/>
    <w:link w:val="BodyTextChar"/>
    <w:rsid w:val="00DF634C"/>
    <w:pPr>
      <w:spacing w:before="120" w:after="0" w:line="240" w:lineRule="auto"/>
      <w:jc w:val="both"/>
    </w:pPr>
    <w:rPr>
      <w:rFonts w:ascii="Arial" w:eastAsia="MS Mincho" w:hAnsi="Arial" w:cs="Times New Roman"/>
      <w:b/>
      <w:sz w:val="20"/>
      <w:szCs w:val="20"/>
    </w:rPr>
  </w:style>
  <w:style w:type="character" w:customStyle="1" w:styleId="BodyTextChar">
    <w:name w:val="Body Text Char"/>
    <w:basedOn w:val="DefaultParagraphFont"/>
    <w:link w:val="BodyText"/>
    <w:rsid w:val="00DF634C"/>
    <w:rPr>
      <w:rFonts w:ascii="Arial" w:eastAsia="MS Mincho" w:hAnsi="Arial" w:cs="Times New Roman"/>
      <w:b/>
      <w:sz w:val="20"/>
      <w:szCs w:val="20"/>
      <w:lang w:eastAsia="en-US"/>
    </w:rPr>
  </w:style>
  <w:style w:type="paragraph" w:customStyle="1" w:styleId="xmsonormal">
    <w:name w:val="x_msonormal"/>
    <w:basedOn w:val="Normal"/>
    <w:rsid w:val="00A51D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3">
    <w:name w:val="Body Text 3"/>
    <w:basedOn w:val="Normal"/>
    <w:link w:val="BodyText3Char"/>
    <w:uiPriority w:val="99"/>
    <w:semiHidden/>
    <w:unhideWhenUsed/>
    <w:rsid w:val="00B64593"/>
    <w:pPr>
      <w:spacing w:after="120"/>
    </w:pPr>
    <w:rPr>
      <w:sz w:val="16"/>
      <w:szCs w:val="16"/>
    </w:rPr>
  </w:style>
  <w:style w:type="character" w:customStyle="1" w:styleId="BodyText3Char">
    <w:name w:val="Body Text 3 Char"/>
    <w:basedOn w:val="DefaultParagraphFont"/>
    <w:link w:val="BodyText3"/>
    <w:uiPriority w:val="99"/>
    <w:semiHidden/>
    <w:rsid w:val="00B64593"/>
    <w:rPr>
      <w:rFonts w:eastAsiaTheme="minorHAnsi"/>
      <w:sz w:val="16"/>
      <w:szCs w:val="16"/>
      <w:lang w:eastAsia="en-US"/>
    </w:rPr>
  </w:style>
  <w:style w:type="character" w:customStyle="1" w:styleId="Heading8Char">
    <w:name w:val="Heading 8 Char"/>
    <w:basedOn w:val="DefaultParagraphFont"/>
    <w:link w:val="Heading8"/>
    <w:rsid w:val="00B64593"/>
    <w:rPr>
      <w:rFonts w:ascii="Arial" w:eastAsia="Times New Roman" w:hAnsi="Arial" w:cs="Times New Roman"/>
      <w:b/>
      <w:szCs w:val="20"/>
    </w:rPr>
  </w:style>
  <w:style w:type="paragraph" w:styleId="NoSpacing">
    <w:name w:val="No Spacing"/>
    <w:uiPriority w:val="1"/>
    <w:qFormat/>
    <w:rsid w:val="00B64593"/>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52176">
      <w:bodyDiv w:val="1"/>
      <w:marLeft w:val="0"/>
      <w:marRight w:val="0"/>
      <w:marTop w:val="0"/>
      <w:marBottom w:val="0"/>
      <w:divBdr>
        <w:top w:val="none" w:sz="0" w:space="0" w:color="auto"/>
        <w:left w:val="none" w:sz="0" w:space="0" w:color="auto"/>
        <w:bottom w:val="none" w:sz="0" w:space="0" w:color="auto"/>
        <w:right w:val="none" w:sz="0" w:space="0" w:color="auto"/>
      </w:divBdr>
    </w:div>
    <w:div w:id="526649249">
      <w:bodyDiv w:val="1"/>
      <w:marLeft w:val="0"/>
      <w:marRight w:val="0"/>
      <w:marTop w:val="0"/>
      <w:marBottom w:val="0"/>
      <w:divBdr>
        <w:top w:val="none" w:sz="0" w:space="0" w:color="auto"/>
        <w:left w:val="none" w:sz="0" w:space="0" w:color="auto"/>
        <w:bottom w:val="none" w:sz="0" w:space="0" w:color="auto"/>
        <w:right w:val="none" w:sz="0" w:space="0" w:color="auto"/>
      </w:divBdr>
    </w:div>
    <w:div w:id="601766597">
      <w:bodyDiv w:val="1"/>
      <w:marLeft w:val="0"/>
      <w:marRight w:val="0"/>
      <w:marTop w:val="0"/>
      <w:marBottom w:val="0"/>
      <w:divBdr>
        <w:top w:val="none" w:sz="0" w:space="0" w:color="auto"/>
        <w:left w:val="none" w:sz="0" w:space="0" w:color="auto"/>
        <w:bottom w:val="none" w:sz="0" w:space="0" w:color="auto"/>
        <w:right w:val="none" w:sz="0" w:space="0" w:color="auto"/>
      </w:divBdr>
    </w:div>
    <w:div w:id="714040980">
      <w:bodyDiv w:val="1"/>
      <w:marLeft w:val="0"/>
      <w:marRight w:val="0"/>
      <w:marTop w:val="0"/>
      <w:marBottom w:val="0"/>
      <w:divBdr>
        <w:top w:val="none" w:sz="0" w:space="0" w:color="auto"/>
        <w:left w:val="none" w:sz="0" w:space="0" w:color="auto"/>
        <w:bottom w:val="none" w:sz="0" w:space="0" w:color="auto"/>
        <w:right w:val="none" w:sz="0" w:space="0" w:color="auto"/>
      </w:divBdr>
    </w:div>
    <w:div w:id="875237734">
      <w:bodyDiv w:val="1"/>
      <w:marLeft w:val="0"/>
      <w:marRight w:val="0"/>
      <w:marTop w:val="0"/>
      <w:marBottom w:val="0"/>
      <w:divBdr>
        <w:top w:val="none" w:sz="0" w:space="0" w:color="auto"/>
        <w:left w:val="none" w:sz="0" w:space="0" w:color="auto"/>
        <w:bottom w:val="none" w:sz="0" w:space="0" w:color="auto"/>
        <w:right w:val="none" w:sz="0" w:space="0" w:color="auto"/>
      </w:divBdr>
    </w:div>
    <w:div w:id="964773137">
      <w:bodyDiv w:val="1"/>
      <w:marLeft w:val="0"/>
      <w:marRight w:val="0"/>
      <w:marTop w:val="0"/>
      <w:marBottom w:val="0"/>
      <w:divBdr>
        <w:top w:val="none" w:sz="0" w:space="0" w:color="auto"/>
        <w:left w:val="none" w:sz="0" w:space="0" w:color="auto"/>
        <w:bottom w:val="none" w:sz="0" w:space="0" w:color="auto"/>
        <w:right w:val="none" w:sz="0" w:space="0" w:color="auto"/>
      </w:divBdr>
    </w:div>
    <w:div w:id="1088502265">
      <w:bodyDiv w:val="1"/>
      <w:marLeft w:val="0"/>
      <w:marRight w:val="0"/>
      <w:marTop w:val="0"/>
      <w:marBottom w:val="0"/>
      <w:divBdr>
        <w:top w:val="none" w:sz="0" w:space="0" w:color="auto"/>
        <w:left w:val="none" w:sz="0" w:space="0" w:color="auto"/>
        <w:bottom w:val="none" w:sz="0" w:space="0" w:color="auto"/>
        <w:right w:val="none" w:sz="0" w:space="0" w:color="auto"/>
      </w:divBdr>
    </w:div>
    <w:div w:id="1301571631">
      <w:bodyDiv w:val="1"/>
      <w:marLeft w:val="0"/>
      <w:marRight w:val="0"/>
      <w:marTop w:val="0"/>
      <w:marBottom w:val="0"/>
      <w:divBdr>
        <w:top w:val="none" w:sz="0" w:space="0" w:color="auto"/>
        <w:left w:val="none" w:sz="0" w:space="0" w:color="auto"/>
        <w:bottom w:val="none" w:sz="0" w:space="0" w:color="auto"/>
        <w:right w:val="none" w:sz="0" w:space="0" w:color="auto"/>
      </w:divBdr>
    </w:div>
    <w:div w:id="1303536071">
      <w:bodyDiv w:val="1"/>
      <w:marLeft w:val="0"/>
      <w:marRight w:val="0"/>
      <w:marTop w:val="0"/>
      <w:marBottom w:val="0"/>
      <w:divBdr>
        <w:top w:val="none" w:sz="0" w:space="0" w:color="auto"/>
        <w:left w:val="none" w:sz="0" w:space="0" w:color="auto"/>
        <w:bottom w:val="none" w:sz="0" w:space="0" w:color="auto"/>
        <w:right w:val="none" w:sz="0" w:space="0" w:color="auto"/>
      </w:divBdr>
    </w:div>
    <w:div w:id="1666084103">
      <w:bodyDiv w:val="1"/>
      <w:marLeft w:val="0"/>
      <w:marRight w:val="0"/>
      <w:marTop w:val="0"/>
      <w:marBottom w:val="0"/>
      <w:divBdr>
        <w:top w:val="none" w:sz="0" w:space="0" w:color="auto"/>
        <w:left w:val="none" w:sz="0" w:space="0" w:color="auto"/>
        <w:bottom w:val="none" w:sz="0" w:space="0" w:color="auto"/>
        <w:right w:val="none" w:sz="0" w:space="0" w:color="auto"/>
      </w:divBdr>
    </w:div>
    <w:div w:id="1849559088">
      <w:bodyDiv w:val="1"/>
      <w:marLeft w:val="0"/>
      <w:marRight w:val="0"/>
      <w:marTop w:val="0"/>
      <w:marBottom w:val="0"/>
      <w:divBdr>
        <w:top w:val="none" w:sz="0" w:space="0" w:color="auto"/>
        <w:left w:val="none" w:sz="0" w:space="0" w:color="auto"/>
        <w:bottom w:val="none" w:sz="0" w:space="0" w:color="auto"/>
        <w:right w:val="none" w:sz="0" w:space="0" w:color="auto"/>
      </w:divBdr>
    </w:div>
    <w:div w:id="189703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47Costas-WalkerE\Documents\Forward%20As%20One%20Multi%20Academy%20Trust\Administration\Formats\Forward%20as%20One%20Letterhead%202019%20-%20Digital%20%5bTEMPLATE%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93CEF0B4D9DE4CB4ACC61001225672" ma:contentTypeVersion="8" ma:contentTypeDescription="Create a new document." ma:contentTypeScope="" ma:versionID="f09a9d8df42cd6a7b9725455ee2a874f">
  <xsd:schema xmlns:xsd="http://www.w3.org/2001/XMLSchema" xmlns:xs="http://www.w3.org/2001/XMLSchema" xmlns:p="http://schemas.microsoft.com/office/2006/metadata/properties" xmlns:ns2="4cce61fe-bbdf-4210-a3f4-1742a6e1c432" targetNamespace="http://schemas.microsoft.com/office/2006/metadata/properties" ma:root="true" ma:fieldsID="8e83fadd74c52d0e094ffa6db8c8a6d1" ns2:_="">
    <xsd:import namespace="4cce61fe-bbdf-4210-a3f4-1742a6e1c4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e61fe-bbdf-4210-a3f4-1742a6e1c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884EB-F4AB-4E45-BC61-96BB6912B3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ED7464-CFEE-402F-B5CC-060F0769CB47}">
  <ds:schemaRefs>
    <ds:schemaRef ds:uri="http://schemas.microsoft.com/sharepoint/v3/contenttype/forms"/>
  </ds:schemaRefs>
</ds:datastoreItem>
</file>

<file path=customXml/itemProps3.xml><?xml version="1.0" encoding="utf-8"?>
<ds:datastoreItem xmlns:ds="http://schemas.openxmlformats.org/officeDocument/2006/customXml" ds:itemID="{D6991B45-EF44-45E8-89B7-B7DD8FD11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e61fe-bbdf-4210-a3f4-1742a6e1c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3F5EF3-690C-2744-86C9-57757BE4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C:\Users\047Costas-WalkerE\Documents\Forward As One Multi Academy Trust\Administration\Formats\Forward as One Letterhead 2019 - Digital [TEMPLATE].dotx</Template>
  <TotalTime>9</TotalTime>
  <Pages>6</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Pimbley</dc:creator>
  <cp:lastModifiedBy>Jenni Mills</cp:lastModifiedBy>
  <cp:revision>7</cp:revision>
  <dcterms:created xsi:type="dcterms:W3CDTF">2022-06-15T14:08:00Z</dcterms:created>
  <dcterms:modified xsi:type="dcterms:W3CDTF">2022-06-16T14:17:00Z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0x0101000193CEF0B4D9DE4CB4ACC61001225672</vt:lpwstr>
  </property>
</Properties>
</file>