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D46031" w:rsidP="593D0AEA" w:rsidRDefault="00D46031" w14:paraId="53EA15D8" w14:textId="1844ABC7">
      <w:pPr>
        <w:pStyle w:val="Normal"/>
        <w:jc w:val="center"/>
      </w:pPr>
      <w:r w:rsidR="00D46031">
        <w:drawing>
          <wp:inline wp14:editId="0692C8F4" wp14:anchorId="14A06CF5">
            <wp:extent cx="742950" cy="794478"/>
            <wp:effectExtent l="0" t="0" r="0" b="5715"/>
            <wp:docPr id="1" name="Picture 1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dc5edf32e09e4b85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42950" cy="794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03C1DC4">
        <w:drawing>
          <wp:inline wp14:editId="5EB8F460" wp14:anchorId="71101E3F">
            <wp:extent cx="680916" cy="781050"/>
            <wp:effectExtent l="0" t="0" r="0" b="0"/>
            <wp:docPr id="1105914139" name="" descr="cid:97982f6d-0831-4d2f-96c3-10b5d024890b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fbb94267862410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091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6394" w:rsidP="2D7C7963" w:rsidRDefault="00BC6394" w14:paraId="53A8D09B" w14:textId="697D22D1">
      <w:pPr>
        <w:pStyle w:val="NoSpacing"/>
        <w:spacing w:after="0" w:line="240" w:lineRule="auto"/>
        <w:ind w:left="-284" w:right="-613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2D7C7963" w:rsidR="00BC6394">
        <w:rPr>
          <w:b w:val="1"/>
          <w:bCs w:val="1"/>
          <w:sz w:val="28"/>
          <w:szCs w:val="28"/>
        </w:rPr>
        <w:t xml:space="preserve">Job Description – </w:t>
      </w:r>
      <w:r w:rsidRPr="2D7C7963" w:rsidR="47B15508">
        <w:rPr>
          <w:rFonts w:ascii="Calibri" w:hAnsi="Calibri" w:eastAsia="Calibri" w:cs="Calibri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26"/>
          <w:szCs w:val="26"/>
          <w:lang w:val="en-GB"/>
        </w:rPr>
        <w:t xml:space="preserve">Early Years Practitioner – Pre-School Lead </w:t>
      </w:r>
    </w:p>
    <w:p w:rsidR="47B15508" w:rsidP="2D7C7963" w:rsidRDefault="47B15508" w14:paraId="35C2CD14" w14:textId="60C1EF13">
      <w:pPr>
        <w:pStyle w:val="NoSpacing"/>
        <w:spacing w:after="0" w:line="240" w:lineRule="auto"/>
        <w:ind w:left="-284" w:right="-613"/>
        <w:jc w:val="center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2D7C7963" w:rsidR="47B15508">
        <w:rPr>
          <w:rFonts w:ascii="Calibri" w:hAnsi="Calibri" w:eastAsia="Calibri" w:cs="Calibri"/>
          <w:b w:val="1"/>
          <w:bCs w:val="1"/>
          <w:i w:val="0"/>
          <w:iCs w:val="0"/>
          <w:smallCaps w:val="1"/>
          <w:noProof w:val="0"/>
          <w:color w:val="000000" w:themeColor="text1" w:themeTint="FF" w:themeShade="FF"/>
          <w:sz w:val="26"/>
          <w:szCs w:val="26"/>
          <w:lang w:val="en-GB"/>
        </w:rPr>
        <w:t>(UQT)</w:t>
      </w:r>
    </w:p>
    <w:p w:rsidR="2D7C7963" w:rsidP="2D7C7963" w:rsidRDefault="2D7C7963" w14:paraId="3F949398" w14:textId="74EE8485">
      <w:pPr>
        <w:pStyle w:val="Normal"/>
        <w:jc w:val="center"/>
        <w:rPr>
          <w:b w:val="1"/>
          <w:bCs w:val="1"/>
          <w:sz w:val="28"/>
          <w:szCs w:val="28"/>
        </w:rPr>
      </w:pPr>
    </w:p>
    <w:p w:rsidR="00BC6394" w:rsidP="0692C8F4" w:rsidRDefault="00BC6394" w14:paraId="1291414F" w14:textId="5E3D8D21">
      <w:pPr>
        <w:jc w:val="both"/>
        <w:rPr>
          <w:sz w:val="22"/>
          <w:szCs w:val="22"/>
        </w:rPr>
      </w:pPr>
      <w:r w:rsidRPr="0692C8F4" w:rsidR="00BC6394">
        <w:rPr>
          <w:sz w:val="22"/>
          <w:szCs w:val="22"/>
        </w:rPr>
        <w:t xml:space="preserve">The </w:t>
      </w:r>
      <w:r w:rsidRPr="0692C8F4" w:rsidR="00AB263D">
        <w:rPr>
          <w:sz w:val="22"/>
          <w:szCs w:val="22"/>
        </w:rPr>
        <w:t>E</w:t>
      </w:r>
      <w:r w:rsidRPr="0692C8F4" w:rsidR="54691858">
        <w:rPr>
          <w:sz w:val="22"/>
          <w:szCs w:val="22"/>
        </w:rPr>
        <w:t>arly Years Practitioner</w:t>
      </w:r>
      <w:r w:rsidRPr="0692C8F4" w:rsidR="00BC6394">
        <w:rPr>
          <w:sz w:val="22"/>
          <w:szCs w:val="22"/>
        </w:rPr>
        <w:t xml:space="preserve"> directly accountable to the </w:t>
      </w:r>
      <w:r w:rsidRPr="0692C8F4" w:rsidR="6A9F567B">
        <w:rPr>
          <w:sz w:val="22"/>
          <w:szCs w:val="22"/>
        </w:rPr>
        <w:t>Early Years Leader</w:t>
      </w:r>
      <w:r w:rsidRPr="0692C8F4" w:rsidR="00BC6394">
        <w:rPr>
          <w:sz w:val="22"/>
          <w:szCs w:val="22"/>
        </w:rPr>
        <w:t xml:space="preserve"> and ultimately the Principal.   </w:t>
      </w:r>
    </w:p>
    <w:p w:rsidR="00BC6394" w:rsidP="0692C8F4" w:rsidRDefault="00BC6394" w14:paraId="6B682E24" w14:textId="77777777">
      <w:pPr>
        <w:jc w:val="both"/>
        <w:rPr>
          <w:b w:val="1"/>
          <w:bCs w:val="1"/>
          <w:sz w:val="22"/>
          <w:szCs w:val="22"/>
        </w:rPr>
      </w:pPr>
      <w:r w:rsidRPr="0692C8F4" w:rsidR="00BC6394">
        <w:rPr>
          <w:b w:val="1"/>
          <w:bCs w:val="1"/>
          <w:sz w:val="22"/>
          <w:szCs w:val="22"/>
        </w:rPr>
        <w:t xml:space="preserve">Key Purposes of the Position </w:t>
      </w:r>
    </w:p>
    <w:p w:rsidR="170E53D1" w:rsidP="0692C8F4" w:rsidRDefault="170E53D1" w14:paraId="30F10CCA" w14:textId="2F8C349A">
      <w:pPr>
        <w:pStyle w:val="NoSpacing"/>
        <w:numPr>
          <w:ilvl w:val="0"/>
          <w:numId w:val="10"/>
        </w:numPr>
        <w:spacing w:after="0" w:line="240" w:lineRule="auto"/>
        <w:ind w:right="-613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92C8F4" w:rsidR="170E53D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Be a practicing Catholic or </w:t>
      </w:r>
      <w:proofErr w:type="gramStart"/>
      <w:r w:rsidRPr="0692C8F4" w:rsidR="170E53D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is able to</w:t>
      </w:r>
      <w:proofErr w:type="gramEnd"/>
      <w:r w:rsidRPr="0692C8F4" w:rsidR="170E53D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demonstrate a clear understanding of the distinctive nature of Catholic education, who is fully committed to promoting and supporting the Catholic ethos of the school and the Emmaus Multi-Academy Company.</w:t>
      </w:r>
    </w:p>
    <w:p w:rsidR="170E53D1" w:rsidP="0692C8F4" w:rsidRDefault="170E53D1" w14:paraId="46C7D936" w14:textId="1040A33C">
      <w:pPr>
        <w:pStyle w:val="NoSpacing"/>
        <w:numPr>
          <w:ilvl w:val="0"/>
          <w:numId w:val="10"/>
        </w:numPr>
        <w:spacing w:after="0" w:line="240" w:lineRule="auto"/>
        <w:ind w:right="-613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92C8F4" w:rsidR="170E53D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Be </w:t>
      </w:r>
      <w:r w:rsidRPr="0692C8F4" w:rsidR="170E53D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an outstanding and passionate EYFS Practitioner: Pre-School Lead.</w:t>
      </w:r>
    </w:p>
    <w:p w:rsidR="170E53D1" w:rsidP="0692C8F4" w:rsidRDefault="170E53D1" w14:paraId="308AB430" w14:textId="5221BAAD">
      <w:pPr>
        <w:pStyle w:val="NoSpacing"/>
        <w:numPr>
          <w:ilvl w:val="0"/>
          <w:numId w:val="10"/>
        </w:numPr>
        <w:spacing w:after="0" w:line="240" w:lineRule="auto"/>
        <w:ind w:right="-613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92C8F4" w:rsidR="170E53D1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Be able to innovate and work as part of our team to transform our existing Nursery to an exciting pre-school provision.</w:t>
      </w:r>
    </w:p>
    <w:p w:rsidR="0692C8F4" w:rsidP="0692C8F4" w:rsidRDefault="0692C8F4" w14:paraId="369AFC39" w14:textId="5AE5E6B7">
      <w:pPr>
        <w:pStyle w:val="NoSpacing"/>
        <w:spacing w:after="0" w:line="240" w:lineRule="auto"/>
        <w:ind w:left="0" w:right="-613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BC6394" w:rsidP="0692C8F4" w:rsidRDefault="00BC6394" w14:paraId="14F7E13D" w14:textId="77777777">
      <w:pPr>
        <w:jc w:val="both"/>
        <w:rPr>
          <w:sz w:val="22"/>
          <w:szCs w:val="22"/>
        </w:rPr>
      </w:pPr>
      <w:r w:rsidRPr="0692C8F4" w:rsidR="00BC6394">
        <w:rPr>
          <w:sz w:val="22"/>
          <w:szCs w:val="22"/>
        </w:rPr>
        <w:t xml:space="preserve">To ensure that all safeguarding policies and procedures are followed. </w:t>
      </w:r>
    </w:p>
    <w:p w:rsidR="00C95CAE" w:rsidP="0692C8F4" w:rsidRDefault="00BC6394" w14:paraId="7927965E" w14:textId="67669467">
      <w:pPr>
        <w:spacing w:line="240" w:lineRule="auto"/>
        <w:jc w:val="both"/>
        <w:rPr>
          <w:b w:val="1"/>
          <w:bCs w:val="1"/>
          <w:sz w:val="22"/>
          <w:szCs w:val="22"/>
        </w:rPr>
      </w:pPr>
      <w:r w:rsidRPr="0692C8F4" w:rsidR="00BC6394">
        <w:rPr>
          <w:b w:val="1"/>
          <w:bCs w:val="1"/>
          <w:sz w:val="22"/>
          <w:szCs w:val="22"/>
        </w:rPr>
        <w:t xml:space="preserve">Specific Responsibilities </w:t>
      </w:r>
      <w:r w:rsidRPr="0692C8F4" w:rsidR="00BC6394">
        <w:rPr>
          <w:sz w:val="22"/>
          <w:szCs w:val="22"/>
        </w:rPr>
        <w:t xml:space="preserve"> </w:t>
      </w:r>
    </w:p>
    <w:p w:rsidRPr="00BC6394" w:rsidR="00BC6394" w:rsidP="0692C8F4" w:rsidRDefault="00BC6394" w14:paraId="7EC07B2C" w14:textId="77777777">
      <w:pPr>
        <w:jc w:val="both"/>
        <w:rPr>
          <w:sz w:val="22"/>
          <w:szCs w:val="22"/>
          <w:u w:val="single"/>
        </w:rPr>
      </w:pPr>
      <w:r w:rsidRPr="0692C8F4" w:rsidR="00BC6394">
        <w:rPr>
          <w:sz w:val="22"/>
          <w:szCs w:val="22"/>
          <w:u w:val="single"/>
        </w:rPr>
        <w:t xml:space="preserve">Teaching and Learning </w:t>
      </w:r>
    </w:p>
    <w:p w:rsidR="00BC6394" w:rsidP="0692C8F4" w:rsidRDefault="00BC6394" w14:paraId="39423DE5" w14:textId="77777777">
      <w:pPr>
        <w:jc w:val="both"/>
        <w:rPr>
          <w:sz w:val="22"/>
          <w:szCs w:val="22"/>
        </w:rPr>
      </w:pPr>
      <w:r w:rsidRPr="0692C8F4" w:rsidR="00BC6394">
        <w:rPr>
          <w:sz w:val="22"/>
          <w:szCs w:val="22"/>
        </w:rPr>
        <w:t xml:space="preserve">He/she will </w:t>
      </w:r>
    </w:p>
    <w:p w:rsidR="40CA741F" w:rsidP="0692C8F4" w:rsidRDefault="40CA741F" w14:paraId="542A9886" w14:textId="2752F088">
      <w:pPr>
        <w:pStyle w:val="ListParagraph"/>
        <w:numPr>
          <w:ilvl w:val="0"/>
          <w:numId w:val="2"/>
        </w:numPr>
        <w:jc w:val="both"/>
        <w:rPr>
          <w:noProof w:val="0"/>
          <w:sz w:val="22"/>
          <w:szCs w:val="22"/>
          <w:lang w:val="en-US"/>
        </w:rPr>
      </w:pPr>
      <w:r w:rsidRPr="0692C8F4" w:rsidR="40CA741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Have an impact on educational progress for your assigned pupils.</w:t>
      </w:r>
    </w:p>
    <w:p w:rsidR="40CA741F" w:rsidP="0692C8F4" w:rsidRDefault="40CA741F" w14:paraId="16BEF933" w14:textId="44834B30">
      <w:pPr>
        <w:pStyle w:val="NoSpacing"/>
        <w:numPr>
          <w:ilvl w:val="0"/>
          <w:numId w:val="2"/>
        </w:numPr>
        <w:spacing w:after="0" w:line="240" w:lineRule="auto"/>
        <w:ind w:right="-613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92C8F4" w:rsidR="40CA741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Lead a 26-place pre-school for </w:t>
      </w:r>
      <w:proofErr w:type="gramStart"/>
      <w:r w:rsidRPr="0692C8F4" w:rsidR="40CA741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3 and 4 year olds</w:t>
      </w:r>
      <w:proofErr w:type="gramEnd"/>
      <w:r w:rsidRPr="0692C8F4" w:rsidR="40CA741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: they will be a full and active part of our wider school; endeavouring to seek and carry out provision for the best opportunities for our learners.</w:t>
      </w:r>
    </w:p>
    <w:p w:rsidR="40CA741F" w:rsidP="0692C8F4" w:rsidRDefault="40CA741F" w14:paraId="662296CE" w14:textId="450EE48D">
      <w:pPr>
        <w:pStyle w:val="NoSpacing"/>
        <w:numPr>
          <w:ilvl w:val="0"/>
          <w:numId w:val="2"/>
        </w:numPr>
        <w:spacing w:after="0" w:line="240" w:lineRule="auto"/>
        <w:ind w:right="-613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92C8F4" w:rsidR="40CA741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To analyse and interpret data and produce action plans for improvement.</w:t>
      </w:r>
    </w:p>
    <w:p w:rsidR="40CA741F" w:rsidP="0692C8F4" w:rsidRDefault="40CA741F" w14:paraId="48C1961F" w14:textId="776278EC">
      <w:pPr>
        <w:pStyle w:val="NoSpacing"/>
        <w:numPr>
          <w:ilvl w:val="0"/>
          <w:numId w:val="2"/>
        </w:numPr>
        <w:spacing w:after="0" w:line="240" w:lineRule="auto"/>
        <w:ind w:right="-613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692C8F4" w:rsidR="40CA741F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GB"/>
        </w:rPr>
        <w:t>To manage behaviour effectively in both the classroom and through supporting colleagues with behaviour management.</w:t>
      </w:r>
    </w:p>
    <w:p w:rsidR="00BC6394" w:rsidP="0692C8F4" w:rsidRDefault="00BC6394" w14:paraId="5C2476FD" w14:textId="77777777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692C8F4" w:rsidR="00BC6394">
        <w:rPr>
          <w:sz w:val="22"/>
          <w:szCs w:val="22"/>
        </w:rPr>
        <w:t>Be accountable for ensuring that planning includes</w:t>
      </w:r>
      <w:r w:rsidRPr="0692C8F4" w:rsidR="00D46031">
        <w:rPr>
          <w:sz w:val="22"/>
          <w:szCs w:val="22"/>
        </w:rPr>
        <w:t>:</w:t>
      </w:r>
    </w:p>
    <w:p w:rsidR="00BC6394" w:rsidP="0692C8F4" w:rsidRDefault="00BC6394" w14:paraId="7DF5B048" w14:textId="77777777">
      <w:pPr>
        <w:pStyle w:val="ListParagraph"/>
        <w:jc w:val="both"/>
        <w:rPr>
          <w:sz w:val="22"/>
          <w:szCs w:val="22"/>
        </w:rPr>
      </w:pPr>
    </w:p>
    <w:p w:rsidR="00BC6394" w:rsidP="0692C8F4" w:rsidRDefault="00BC6394" w14:paraId="5578BB55" w14:textId="77777777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692C8F4" w:rsidR="00BC6394">
        <w:rPr>
          <w:sz w:val="22"/>
          <w:szCs w:val="22"/>
        </w:rPr>
        <w:t>drawing on all areas of learning,</w:t>
      </w:r>
    </w:p>
    <w:p w:rsidR="00BC6394" w:rsidP="0692C8F4" w:rsidRDefault="00BC6394" w14:paraId="13B78B6A" w14:textId="77777777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692C8F4" w:rsidR="00BC6394">
        <w:rPr>
          <w:sz w:val="22"/>
          <w:szCs w:val="22"/>
        </w:rPr>
        <w:t xml:space="preserve">has high, but appropriate levels of expectation regarding each child’s achievement, </w:t>
      </w:r>
    </w:p>
    <w:p w:rsidR="00BC6394" w:rsidP="0692C8F4" w:rsidRDefault="00BC6394" w14:paraId="036C2BB1" w14:textId="77777777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 w:rsidRPr="0692C8F4" w:rsidR="00BC6394">
        <w:rPr>
          <w:sz w:val="22"/>
          <w:szCs w:val="22"/>
        </w:rPr>
        <w:t xml:space="preserve">is broad, balanced, relevant and shows continuity and progression, </w:t>
      </w:r>
    </w:p>
    <w:p w:rsidR="00BC6394" w:rsidP="0692C8F4" w:rsidRDefault="00BC6394" w14:paraId="67D4D208" w14:textId="7777777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692C8F4" w:rsidR="00BC6394">
        <w:rPr>
          <w:sz w:val="22"/>
          <w:szCs w:val="22"/>
        </w:rPr>
        <w:t>enables all children to learn at a pace appropriate to their age, ability and interest,</w:t>
      </w:r>
    </w:p>
    <w:p w:rsidR="00BC6394" w:rsidP="0692C8F4" w:rsidRDefault="00BC6394" w14:paraId="6A8A679A" w14:textId="77777777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692C8F4" w:rsidR="00BC6394">
        <w:rPr>
          <w:sz w:val="22"/>
          <w:szCs w:val="22"/>
        </w:rPr>
        <w:t xml:space="preserve">is child-centred and involves the children in experiential learning. </w:t>
      </w:r>
    </w:p>
    <w:p w:rsidR="00BC6394" w:rsidP="0692C8F4" w:rsidRDefault="00BC6394" w14:paraId="61EA4A6D" w14:textId="77777777">
      <w:pPr>
        <w:jc w:val="both"/>
        <w:rPr>
          <w:sz w:val="22"/>
          <w:szCs w:val="22"/>
          <w:u w:val="single"/>
        </w:rPr>
      </w:pPr>
      <w:r w:rsidRPr="0692C8F4" w:rsidR="00BC6394">
        <w:rPr>
          <w:sz w:val="22"/>
          <w:szCs w:val="22"/>
          <w:u w:val="single"/>
        </w:rPr>
        <w:t xml:space="preserve">Other Duties and Responsibilities </w:t>
      </w:r>
    </w:p>
    <w:p w:rsidR="00BC6394" w:rsidP="0692C8F4" w:rsidRDefault="00BC6394" w14:paraId="595626B6" w14:textId="77777777">
      <w:pPr>
        <w:jc w:val="both"/>
        <w:rPr>
          <w:sz w:val="22"/>
          <w:szCs w:val="22"/>
        </w:rPr>
      </w:pPr>
      <w:r w:rsidRPr="0692C8F4" w:rsidR="00BC6394">
        <w:rPr>
          <w:sz w:val="22"/>
          <w:szCs w:val="22"/>
        </w:rPr>
        <w:t xml:space="preserve">He/she will </w:t>
      </w:r>
    </w:p>
    <w:p w:rsidR="00BC6394" w:rsidP="2D7C7963" w:rsidRDefault="00BC6394" w14:paraId="08AB83AD" w14:textId="52513E3F">
      <w:pPr>
        <w:pStyle w:val="ListParagraph"/>
        <w:numPr>
          <w:ilvl w:val="0"/>
          <w:numId w:val="8"/>
        </w:numPr>
        <w:spacing w:line="360" w:lineRule="auto"/>
        <w:ind w:left="714" w:hanging="357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692C8F4" w:rsidR="00BC6394">
        <w:rPr>
          <w:sz w:val="22"/>
          <w:szCs w:val="22"/>
        </w:rPr>
        <w:t xml:space="preserve">Further develop own professional knowledge and skills by attending relevant courses, reading to keep abreast of current educational thinking and participating fully in school staff development. </w:t>
      </w:r>
    </w:p>
    <w:p w:rsidR="00BC6394" w:rsidP="0692C8F4" w:rsidRDefault="00BC6394" w14:paraId="36E739DF" w14:textId="77777777">
      <w:pPr>
        <w:pStyle w:val="ListParagraph"/>
        <w:numPr>
          <w:ilvl w:val="0"/>
          <w:numId w:val="7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692C8F4" w:rsidR="00BC6394">
        <w:rPr>
          <w:sz w:val="22"/>
          <w:szCs w:val="22"/>
        </w:rPr>
        <w:t xml:space="preserve">Be aware of, and work according to, the National Professional Standards for School Teachers. </w:t>
      </w:r>
    </w:p>
    <w:p w:rsidR="00BC6394" w:rsidP="0692C8F4" w:rsidRDefault="00BC6394" w14:paraId="5FA3F86D" w14:textId="77777777">
      <w:pPr>
        <w:pStyle w:val="ListParagraph"/>
        <w:numPr>
          <w:ilvl w:val="0"/>
          <w:numId w:val="7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692C8F4" w:rsidR="00BC6394">
        <w:rPr>
          <w:sz w:val="22"/>
          <w:szCs w:val="22"/>
        </w:rPr>
        <w:t xml:space="preserve">Attend meetings in accordance with school policy and lead such meetings as required. </w:t>
      </w:r>
    </w:p>
    <w:p w:rsidRPr="00BC6394" w:rsidR="00D46031" w:rsidP="0692C8F4" w:rsidRDefault="00BC6394" w14:paraId="490A03BD" w14:textId="77777777">
      <w:pPr>
        <w:jc w:val="both"/>
        <w:rPr>
          <w:b w:val="1"/>
          <w:bCs w:val="1"/>
          <w:sz w:val="22"/>
          <w:szCs w:val="22"/>
        </w:rPr>
      </w:pPr>
      <w:r w:rsidRPr="0692C8F4" w:rsidR="00BC6394">
        <w:rPr>
          <w:sz w:val="22"/>
          <w:szCs w:val="22"/>
        </w:rPr>
        <w:t xml:space="preserve"> </w:t>
      </w:r>
      <w:r w:rsidRPr="0692C8F4" w:rsidR="00BC6394">
        <w:rPr>
          <w:b w:val="1"/>
          <w:bCs w:val="1"/>
          <w:sz w:val="22"/>
          <w:szCs w:val="22"/>
        </w:rPr>
        <w:t xml:space="preserve">Equal Opportunity </w:t>
      </w:r>
      <w:bookmarkStart w:name="_GoBack" w:id="0"/>
      <w:bookmarkEnd w:id="0"/>
    </w:p>
    <w:p w:rsidR="00BC6394" w:rsidP="0692C8F4" w:rsidRDefault="00BC6394" w14:paraId="203E447A" w14:textId="77777777">
      <w:pPr>
        <w:jc w:val="both"/>
        <w:rPr>
          <w:sz w:val="22"/>
          <w:szCs w:val="22"/>
        </w:rPr>
      </w:pPr>
      <w:r w:rsidRPr="0692C8F4" w:rsidR="00BC6394">
        <w:rPr>
          <w:sz w:val="22"/>
          <w:szCs w:val="22"/>
        </w:rPr>
        <w:t xml:space="preserve">The post holder will be expected to carry out all duties in the context of and in compliance with the school’s Equal Opportunities Policies. </w:t>
      </w:r>
    </w:p>
    <w:p w:rsidR="00CF330C" w:rsidP="0692C8F4" w:rsidRDefault="00BC6394" w14:paraId="0FD5B57E" w14:textId="77777777">
      <w:pPr>
        <w:jc w:val="both"/>
        <w:rPr>
          <w:sz w:val="22"/>
          <w:szCs w:val="22"/>
        </w:rPr>
      </w:pPr>
      <w:r w:rsidRPr="0692C8F4" w:rsidR="00BC6394">
        <w:rPr>
          <w:sz w:val="22"/>
          <w:szCs w:val="22"/>
        </w:rPr>
        <w:t>From time to time the needs of the school will inevitably change.  As a member of the middle leadership team, the successful candidate must be prepared to change areas of responsibility, re-negotiate his/her personal job description with the Principal to allow for the development of the school and his/her own professional and personal development. The job description may be amended at any time, after discussion, but in any case, will be reviewed annually.</w:t>
      </w:r>
    </w:p>
    <w:sectPr w:rsidR="00CF330C" w:rsidSect="00D46031">
      <w:footerReference w:type="default" r:id="rId11"/>
      <w:pgSz w:w="11906" w:h="16838" w:orient="portrait"/>
      <w:pgMar w:top="426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8D7" w:rsidP="00BC6394" w:rsidRDefault="00DE68D7" w14:paraId="7F84F442" w14:textId="77777777">
      <w:pPr>
        <w:spacing w:after="0" w:line="240" w:lineRule="auto"/>
      </w:pPr>
      <w:r>
        <w:separator/>
      </w:r>
    </w:p>
  </w:endnote>
  <w:endnote w:type="continuationSeparator" w:id="0">
    <w:p w:rsidR="00DE68D7" w:rsidP="00BC6394" w:rsidRDefault="00DE68D7" w14:paraId="2B3184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0526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C6394" w:rsidRDefault="00BC6394" w14:paraId="6B50DA28" w14:textId="777777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6394" w:rsidRDefault="00BC6394" w14:paraId="17CE167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8D7" w:rsidP="00BC6394" w:rsidRDefault="00DE68D7" w14:paraId="68A61ECF" w14:textId="77777777">
      <w:pPr>
        <w:spacing w:after="0" w:line="240" w:lineRule="auto"/>
      </w:pPr>
      <w:r>
        <w:separator/>
      </w:r>
    </w:p>
  </w:footnote>
  <w:footnote w:type="continuationSeparator" w:id="0">
    <w:p w:rsidR="00DE68D7" w:rsidP="00BC6394" w:rsidRDefault="00DE68D7" w14:paraId="312F99D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01E10A2"/>
    <w:multiLevelType w:val="hybridMultilevel"/>
    <w:tmpl w:val="9632AA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9A3478"/>
    <w:multiLevelType w:val="hybridMultilevel"/>
    <w:tmpl w:val="1BF86A86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A165E8"/>
    <w:multiLevelType w:val="hybridMultilevel"/>
    <w:tmpl w:val="86FE552A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BC6FE2"/>
    <w:multiLevelType w:val="hybridMultilevel"/>
    <w:tmpl w:val="EEC6CB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CD1735"/>
    <w:multiLevelType w:val="hybridMultilevel"/>
    <w:tmpl w:val="152A53FC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DD4200"/>
    <w:multiLevelType w:val="hybridMultilevel"/>
    <w:tmpl w:val="7A2433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C51895"/>
    <w:multiLevelType w:val="hybridMultilevel"/>
    <w:tmpl w:val="6F28D8F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5BA3E67"/>
    <w:multiLevelType w:val="hybridMultilevel"/>
    <w:tmpl w:val="F83C9F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9">
    <w:abstractNumId w:val="8"/>
  </w: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94"/>
    <w:rsid w:val="006279D1"/>
    <w:rsid w:val="00AB263D"/>
    <w:rsid w:val="00BC6394"/>
    <w:rsid w:val="00C95CAE"/>
    <w:rsid w:val="00CF330C"/>
    <w:rsid w:val="00D46031"/>
    <w:rsid w:val="00DE68D7"/>
    <w:rsid w:val="0692C8F4"/>
    <w:rsid w:val="170E53D1"/>
    <w:rsid w:val="203C1DC4"/>
    <w:rsid w:val="2D7C7963"/>
    <w:rsid w:val="387A67EC"/>
    <w:rsid w:val="3D899558"/>
    <w:rsid w:val="40CA741F"/>
    <w:rsid w:val="47503F9B"/>
    <w:rsid w:val="47B15508"/>
    <w:rsid w:val="497C621E"/>
    <w:rsid w:val="54691858"/>
    <w:rsid w:val="593D0AEA"/>
    <w:rsid w:val="5ACF080D"/>
    <w:rsid w:val="652CD5B3"/>
    <w:rsid w:val="6A3D1E69"/>
    <w:rsid w:val="6A9F567B"/>
    <w:rsid w:val="7A44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2D097"/>
  <w15:chartTrackingRefBased/>
  <w15:docId w15:val="{7C0D2CB6-22FC-4205-A324-F6E6AEC5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39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C6394"/>
  </w:style>
  <w:style w:type="paragraph" w:styleId="Footer">
    <w:name w:val="footer"/>
    <w:basedOn w:val="Normal"/>
    <w:link w:val="FooterChar"/>
    <w:uiPriority w:val="99"/>
    <w:unhideWhenUsed/>
    <w:rsid w:val="00BC639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C6394"/>
  </w:style>
  <w:style w:type="paragraph" w:styleId="ListParagraph">
    <w:name w:val="List Paragraph"/>
    <w:basedOn w:val="Normal"/>
    <w:uiPriority w:val="34"/>
    <w:qFormat/>
    <w:rsid w:val="00BC639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/word/glossary/document.xml" Id="R05d90275b1af4acc" /><Relationship Type="http://schemas.openxmlformats.org/officeDocument/2006/relationships/image" Target="/media/image2.jpg" Id="Rdc5edf32e09e4b85" /><Relationship Type="http://schemas.openxmlformats.org/officeDocument/2006/relationships/image" Target="/media/image3.png" Id="Rffbb94267862410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3c367-9972-4ba4-9b1f-d6549103f216}"/>
      </w:docPartPr>
      <w:docPartBody>
        <w:p w14:paraId="17E0E53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B02DE125618439F451DC9C59DA168" ma:contentTypeVersion="13" ma:contentTypeDescription="Create a new document." ma:contentTypeScope="" ma:versionID="966dc56f107ffd1a35a16240b67d64a0">
  <xsd:schema xmlns:xsd="http://www.w3.org/2001/XMLSchema" xmlns:xs="http://www.w3.org/2001/XMLSchema" xmlns:p="http://schemas.microsoft.com/office/2006/metadata/properties" xmlns:ns3="cd72ef57-1729-433c-af7c-3e2936ae19c6" xmlns:ns4="8d6b9a05-cfe6-435d-8a9b-c831df43db48" targetNamespace="http://schemas.microsoft.com/office/2006/metadata/properties" ma:root="true" ma:fieldsID="b008241cc3e1c3427469efcedc2d17c6" ns3:_="" ns4:_="">
    <xsd:import namespace="cd72ef57-1729-433c-af7c-3e2936ae19c6"/>
    <xsd:import namespace="8d6b9a05-cfe6-435d-8a9b-c831df43db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2ef57-1729-433c-af7c-3e2936ae1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b9a05-cfe6-435d-8a9b-c831df43db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79CDFD-EFE1-4B0E-8953-C0F281448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2ef57-1729-433c-af7c-3e2936ae19c6"/>
    <ds:schemaRef ds:uri="8d6b9a05-cfe6-435d-8a9b-c831df43db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3A4D7-D2F9-414D-A464-F01C30E83C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6F324-4A53-4C96-8029-F71C3394C5A5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d6b9a05-cfe6-435d-8a9b-c831df43db48"/>
    <ds:schemaRef ds:uri="cd72ef57-1729-433c-af7c-3e2936ae19c6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Olga O'Beirne</dc:creator>
  <keywords/>
  <dc:description/>
  <lastModifiedBy>Jenni Downes</lastModifiedBy>
  <revision>5</revision>
  <dcterms:created xsi:type="dcterms:W3CDTF">2021-02-10T19:17:00.0000000Z</dcterms:created>
  <dcterms:modified xsi:type="dcterms:W3CDTF">2021-02-10T20:33:55.5904257Z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0x010100CE5B02DE125618439F451DC9C59DA168</vt:lpwstr>
  </property>
</Properties>
</file>