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073CD4" w14:textId="77777777" w:rsidR="0094216C" w:rsidRDefault="0094216C">
      <w:pPr>
        <w:pStyle w:val="Heading4"/>
        <w:spacing w:before="0" w:after="0"/>
        <w:jc w:val="center"/>
        <w:rPr>
          <w:b/>
          <w:color w:val="000000"/>
          <w:sz w:val="22"/>
          <w:szCs w:val="22"/>
        </w:rPr>
      </w:pPr>
      <w:bookmarkStart w:id="0" w:name="_8avodtodkt8i" w:colFirst="0" w:colLast="0"/>
      <w:bookmarkEnd w:id="0"/>
    </w:p>
    <w:p w14:paraId="02B58263" w14:textId="77777777" w:rsidR="0094216C" w:rsidRDefault="00704E52">
      <w:pPr>
        <w:pStyle w:val="Heading4"/>
        <w:spacing w:before="0" w:after="0"/>
        <w:jc w:val="center"/>
        <w:rPr>
          <w:b/>
          <w:color w:val="000000"/>
          <w:sz w:val="22"/>
          <w:szCs w:val="22"/>
        </w:rPr>
      </w:pPr>
      <w:bookmarkStart w:id="1" w:name="_x90plkxj19ul" w:colFirst="0" w:colLast="0"/>
      <w:bookmarkEnd w:id="1"/>
      <w:r>
        <w:rPr>
          <w:b/>
          <w:color w:val="000000"/>
          <w:sz w:val="22"/>
          <w:szCs w:val="22"/>
        </w:rPr>
        <w:t>Job Description</w:t>
      </w:r>
    </w:p>
    <w:p w14:paraId="0857BCB3" w14:textId="77777777" w:rsidR="0094216C" w:rsidRDefault="0094216C"/>
    <w:tbl>
      <w:tblPr>
        <w:tblStyle w:val="a"/>
        <w:tblW w:w="10423" w:type="dxa"/>
        <w:tblInd w:w="-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10"/>
        <w:gridCol w:w="7513"/>
      </w:tblGrid>
      <w:tr w:rsidR="0094216C" w14:paraId="4FE23C6F" w14:textId="77777777" w:rsidTr="00175183">
        <w:tc>
          <w:tcPr>
            <w:tcW w:w="29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8EEE35E" w14:textId="77777777" w:rsidR="0094216C" w:rsidRDefault="00704E52">
            <w:pPr>
              <w:widowControl w:val="0"/>
              <w:spacing w:line="240" w:lineRule="auto"/>
              <w:rPr>
                <w:b/>
                <w:sz w:val="20"/>
                <w:szCs w:val="20"/>
                <w:shd w:val="clear" w:color="auto" w:fill="D9D9D9"/>
              </w:rPr>
            </w:pPr>
            <w:r>
              <w:rPr>
                <w:b/>
                <w:sz w:val="20"/>
                <w:szCs w:val="20"/>
                <w:shd w:val="clear" w:color="auto" w:fill="D9D9D9"/>
              </w:rPr>
              <w:t>Job Title</w:t>
            </w:r>
          </w:p>
        </w:tc>
        <w:tc>
          <w:tcPr>
            <w:tcW w:w="751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F954A6E" w14:textId="77777777" w:rsidR="0094216C" w:rsidRDefault="00704E52">
            <w:pPr>
              <w:widowControl w:val="0"/>
              <w:spacing w:line="240" w:lineRule="auto"/>
              <w:rPr>
                <w:b/>
                <w:sz w:val="20"/>
                <w:szCs w:val="20"/>
              </w:rPr>
            </w:pPr>
            <w:r>
              <w:rPr>
                <w:b/>
                <w:sz w:val="20"/>
                <w:szCs w:val="20"/>
              </w:rPr>
              <w:t>Teacher</w:t>
            </w:r>
          </w:p>
          <w:p w14:paraId="4D553EE1" w14:textId="77777777" w:rsidR="0094216C" w:rsidRDefault="0094216C">
            <w:pPr>
              <w:widowControl w:val="0"/>
              <w:spacing w:line="240" w:lineRule="auto"/>
              <w:rPr>
                <w:sz w:val="20"/>
                <w:szCs w:val="20"/>
                <w:shd w:val="clear" w:color="auto" w:fill="D9D9D9"/>
              </w:rPr>
            </w:pPr>
          </w:p>
          <w:p w14:paraId="5A5A28F6" w14:textId="77777777" w:rsidR="0094216C" w:rsidRDefault="0094216C">
            <w:pPr>
              <w:widowControl w:val="0"/>
              <w:spacing w:line="240" w:lineRule="auto"/>
              <w:rPr>
                <w:sz w:val="20"/>
                <w:szCs w:val="20"/>
                <w:shd w:val="clear" w:color="auto" w:fill="D9D9D9"/>
              </w:rPr>
            </w:pPr>
          </w:p>
        </w:tc>
      </w:tr>
      <w:tr w:rsidR="0094216C" w14:paraId="63591B50" w14:textId="77777777" w:rsidTr="00175183">
        <w:tc>
          <w:tcPr>
            <w:tcW w:w="291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5354AB6" w14:textId="77777777" w:rsidR="0094216C" w:rsidRDefault="00704E52">
            <w:pPr>
              <w:widowControl w:val="0"/>
              <w:spacing w:line="240" w:lineRule="auto"/>
              <w:rPr>
                <w:b/>
                <w:sz w:val="20"/>
                <w:szCs w:val="20"/>
                <w:shd w:val="clear" w:color="auto" w:fill="D9D9D9"/>
              </w:rPr>
            </w:pPr>
            <w:r>
              <w:rPr>
                <w:b/>
                <w:sz w:val="20"/>
                <w:szCs w:val="20"/>
                <w:shd w:val="clear" w:color="auto" w:fill="D9D9D9"/>
              </w:rPr>
              <w:t>Pay scale</w:t>
            </w:r>
          </w:p>
        </w:tc>
        <w:tc>
          <w:tcPr>
            <w:tcW w:w="7513" w:type="dxa"/>
            <w:tcBorders>
              <w:bottom w:val="single" w:sz="8" w:space="0" w:color="000000"/>
              <w:right w:val="single" w:sz="8" w:space="0" w:color="000000"/>
            </w:tcBorders>
            <w:tcMar>
              <w:top w:w="100" w:type="dxa"/>
              <w:left w:w="100" w:type="dxa"/>
              <w:bottom w:w="100" w:type="dxa"/>
              <w:right w:w="100" w:type="dxa"/>
            </w:tcMar>
          </w:tcPr>
          <w:p w14:paraId="58800088" w14:textId="77777777" w:rsidR="0094216C" w:rsidRDefault="00704E52">
            <w:pPr>
              <w:spacing w:line="240" w:lineRule="auto"/>
              <w:rPr>
                <w:b/>
                <w:sz w:val="20"/>
                <w:szCs w:val="20"/>
                <w:highlight w:val="white"/>
              </w:rPr>
            </w:pPr>
            <w:r>
              <w:rPr>
                <w:b/>
                <w:sz w:val="20"/>
                <w:szCs w:val="20"/>
                <w:highlight w:val="white"/>
              </w:rPr>
              <w:t>Main Scale</w:t>
            </w:r>
          </w:p>
          <w:p w14:paraId="41A14822" w14:textId="77777777" w:rsidR="0094216C" w:rsidRDefault="0094216C">
            <w:pPr>
              <w:spacing w:line="240" w:lineRule="auto"/>
              <w:rPr>
                <w:b/>
                <w:sz w:val="20"/>
                <w:szCs w:val="20"/>
                <w:highlight w:val="white"/>
              </w:rPr>
            </w:pPr>
          </w:p>
        </w:tc>
      </w:tr>
      <w:tr w:rsidR="0094216C" w14:paraId="773CB998" w14:textId="77777777" w:rsidTr="00175183">
        <w:tc>
          <w:tcPr>
            <w:tcW w:w="291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C79B988" w14:textId="77777777" w:rsidR="0094216C" w:rsidRDefault="00704E52">
            <w:pPr>
              <w:widowControl w:val="0"/>
              <w:spacing w:line="240" w:lineRule="auto"/>
              <w:rPr>
                <w:b/>
                <w:sz w:val="20"/>
                <w:szCs w:val="20"/>
                <w:shd w:val="clear" w:color="auto" w:fill="D9D9D9"/>
              </w:rPr>
            </w:pPr>
            <w:r>
              <w:rPr>
                <w:b/>
                <w:sz w:val="20"/>
                <w:szCs w:val="20"/>
                <w:shd w:val="clear" w:color="auto" w:fill="D9D9D9"/>
              </w:rPr>
              <w:t>Location</w:t>
            </w:r>
          </w:p>
        </w:tc>
        <w:tc>
          <w:tcPr>
            <w:tcW w:w="7513" w:type="dxa"/>
            <w:tcBorders>
              <w:bottom w:val="single" w:sz="8" w:space="0" w:color="000000"/>
              <w:right w:val="single" w:sz="8" w:space="0" w:color="000000"/>
            </w:tcBorders>
            <w:tcMar>
              <w:top w:w="100" w:type="dxa"/>
              <w:left w:w="100" w:type="dxa"/>
              <w:bottom w:w="100" w:type="dxa"/>
              <w:right w:w="100" w:type="dxa"/>
            </w:tcMar>
          </w:tcPr>
          <w:p w14:paraId="14CF7EB6" w14:textId="001D0534" w:rsidR="0094216C" w:rsidRDefault="00175183">
            <w:pPr>
              <w:spacing w:line="240" w:lineRule="auto"/>
              <w:rPr>
                <w:sz w:val="20"/>
                <w:szCs w:val="20"/>
                <w:highlight w:val="white"/>
              </w:rPr>
            </w:pPr>
            <w:r>
              <w:rPr>
                <w:sz w:val="20"/>
                <w:szCs w:val="20"/>
                <w:highlight w:val="white"/>
              </w:rPr>
              <w:t>Temple Sutton Primary School</w:t>
            </w:r>
          </w:p>
        </w:tc>
      </w:tr>
      <w:tr w:rsidR="0094216C" w14:paraId="2280692A" w14:textId="77777777" w:rsidTr="00175183">
        <w:trPr>
          <w:trHeight w:val="480"/>
        </w:trPr>
        <w:tc>
          <w:tcPr>
            <w:tcW w:w="291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FA9063C" w14:textId="77777777" w:rsidR="0094216C" w:rsidRDefault="00704E52">
            <w:pPr>
              <w:widowControl w:val="0"/>
              <w:spacing w:line="240" w:lineRule="auto"/>
              <w:rPr>
                <w:b/>
                <w:sz w:val="20"/>
                <w:szCs w:val="20"/>
                <w:shd w:val="clear" w:color="auto" w:fill="D9D9D9"/>
              </w:rPr>
            </w:pPr>
            <w:r>
              <w:rPr>
                <w:b/>
                <w:sz w:val="20"/>
                <w:szCs w:val="20"/>
                <w:shd w:val="clear" w:color="auto" w:fill="D9D9D9"/>
              </w:rPr>
              <w:t>Responsible to</w:t>
            </w:r>
          </w:p>
        </w:tc>
        <w:tc>
          <w:tcPr>
            <w:tcW w:w="7513" w:type="dxa"/>
            <w:tcBorders>
              <w:bottom w:val="single" w:sz="8" w:space="0" w:color="000000"/>
              <w:right w:val="single" w:sz="8" w:space="0" w:color="000000"/>
            </w:tcBorders>
            <w:tcMar>
              <w:top w:w="100" w:type="dxa"/>
              <w:left w:w="100" w:type="dxa"/>
              <w:bottom w:w="100" w:type="dxa"/>
              <w:right w:w="100" w:type="dxa"/>
            </w:tcMar>
          </w:tcPr>
          <w:p w14:paraId="42611C1D" w14:textId="77777777" w:rsidR="0094216C" w:rsidRDefault="00704E52">
            <w:pPr>
              <w:spacing w:line="240" w:lineRule="auto"/>
              <w:rPr>
                <w:sz w:val="20"/>
                <w:szCs w:val="20"/>
                <w:highlight w:val="white"/>
              </w:rPr>
            </w:pPr>
            <w:r>
              <w:rPr>
                <w:sz w:val="20"/>
                <w:szCs w:val="20"/>
                <w:highlight w:val="white"/>
              </w:rPr>
              <w:t>Year Group Leader &amp; SLT</w:t>
            </w:r>
          </w:p>
        </w:tc>
      </w:tr>
      <w:tr w:rsidR="0094216C" w14:paraId="1A9935BC" w14:textId="77777777" w:rsidTr="00175183">
        <w:tc>
          <w:tcPr>
            <w:tcW w:w="291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34F47ED" w14:textId="77777777" w:rsidR="0094216C" w:rsidRDefault="00704E52">
            <w:pPr>
              <w:widowControl w:val="0"/>
              <w:spacing w:line="240" w:lineRule="auto"/>
              <w:rPr>
                <w:b/>
                <w:sz w:val="20"/>
                <w:szCs w:val="20"/>
                <w:shd w:val="clear" w:color="auto" w:fill="D9D9D9"/>
              </w:rPr>
            </w:pPr>
            <w:r>
              <w:rPr>
                <w:b/>
                <w:sz w:val="20"/>
                <w:szCs w:val="20"/>
                <w:shd w:val="clear" w:color="auto" w:fill="D9D9D9"/>
              </w:rPr>
              <w:t>Purpose</w:t>
            </w:r>
          </w:p>
        </w:tc>
        <w:tc>
          <w:tcPr>
            <w:tcW w:w="7513" w:type="dxa"/>
            <w:tcBorders>
              <w:bottom w:val="single" w:sz="8" w:space="0" w:color="000000"/>
              <w:right w:val="single" w:sz="8" w:space="0" w:color="000000"/>
            </w:tcBorders>
            <w:tcMar>
              <w:top w:w="100" w:type="dxa"/>
              <w:left w:w="100" w:type="dxa"/>
              <w:bottom w:w="100" w:type="dxa"/>
              <w:right w:w="100" w:type="dxa"/>
            </w:tcMar>
          </w:tcPr>
          <w:p w14:paraId="03871682" w14:textId="77777777" w:rsidR="0094216C" w:rsidRDefault="00704E52">
            <w:pPr>
              <w:numPr>
                <w:ilvl w:val="0"/>
                <w:numId w:val="7"/>
              </w:numPr>
              <w:spacing w:line="240" w:lineRule="auto"/>
              <w:rPr>
                <w:sz w:val="20"/>
                <w:szCs w:val="20"/>
              </w:rPr>
            </w:pPr>
            <w:r>
              <w:rPr>
                <w:sz w:val="20"/>
                <w:szCs w:val="20"/>
              </w:rPr>
              <w:t>Fulfil the professional responsibilities of a teacher, as set out in the School Teachers’ Pay and Conditions Document.</w:t>
            </w:r>
          </w:p>
          <w:p w14:paraId="707730AC" w14:textId="77777777" w:rsidR="0094216C" w:rsidRDefault="00704E52">
            <w:pPr>
              <w:numPr>
                <w:ilvl w:val="0"/>
                <w:numId w:val="7"/>
              </w:numPr>
              <w:spacing w:line="240" w:lineRule="auto"/>
              <w:rPr>
                <w:sz w:val="20"/>
                <w:szCs w:val="20"/>
              </w:rPr>
            </w:pPr>
            <w:r>
              <w:rPr>
                <w:sz w:val="20"/>
                <w:szCs w:val="20"/>
              </w:rPr>
              <w:t>Meet the expectations set out in the Teachers’ Standards.</w:t>
            </w:r>
          </w:p>
          <w:p w14:paraId="27932036" w14:textId="77777777" w:rsidR="0094216C" w:rsidRDefault="00704E52">
            <w:pPr>
              <w:numPr>
                <w:ilvl w:val="0"/>
                <w:numId w:val="7"/>
              </w:numPr>
              <w:spacing w:line="240" w:lineRule="auto"/>
              <w:rPr>
                <w:sz w:val="20"/>
                <w:szCs w:val="20"/>
              </w:rPr>
            </w:pPr>
            <w:r>
              <w:rPr>
                <w:sz w:val="20"/>
                <w:szCs w:val="20"/>
              </w:rPr>
              <w:t>Safeguard and promote the welfare of all pupils and young people, and follow sc</w:t>
            </w:r>
            <w:r>
              <w:rPr>
                <w:sz w:val="20"/>
                <w:szCs w:val="20"/>
              </w:rPr>
              <w:t>hool policies and the staff code of conduct.</w:t>
            </w:r>
          </w:p>
          <w:p w14:paraId="5247767B" w14:textId="77777777" w:rsidR="0094216C" w:rsidRDefault="0094216C">
            <w:pPr>
              <w:widowControl w:val="0"/>
              <w:spacing w:line="240" w:lineRule="auto"/>
              <w:ind w:left="267"/>
              <w:rPr>
                <w:sz w:val="20"/>
                <w:szCs w:val="20"/>
              </w:rPr>
            </w:pPr>
          </w:p>
        </w:tc>
      </w:tr>
      <w:tr w:rsidR="0094216C" w14:paraId="5798071E" w14:textId="77777777" w:rsidTr="00175183">
        <w:tc>
          <w:tcPr>
            <w:tcW w:w="291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2AF3A1A" w14:textId="77777777" w:rsidR="0094216C" w:rsidRDefault="00704E52">
            <w:pPr>
              <w:spacing w:line="240" w:lineRule="auto"/>
              <w:rPr>
                <w:b/>
                <w:sz w:val="20"/>
                <w:szCs w:val="20"/>
                <w:shd w:val="clear" w:color="auto" w:fill="D9D9D9"/>
              </w:rPr>
            </w:pPr>
            <w:r>
              <w:rPr>
                <w:b/>
                <w:sz w:val="20"/>
                <w:szCs w:val="20"/>
                <w:shd w:val="clear" w:color="auto" w:fill="D9D9D9"/>
              </w:rPr>
              <w:t>Job context</w:t>
            </w:r>
          </w:p>
        </w:tc>
        <w:tc>
          <w:tcPr>
            <w:tcW w:w="7513" w:type="dxa"/>
            <w:tcBorders>
              <w:bottom w:val="single" w:sz="8" w:space="0" w:color="000000"/>
              <w:right w:val="single" w:sz="8" w:space="0" w:color="000000"/>
            </w:tcBorders>
            <w:tcMar>
              <w:top w:w="100" w:type="dxa"/>
              <w:left w:w="100" w:type="dxa"/>
              <w:bottom w:w="100" w:type="dxa"/>
              <w:right w:w="100" w:type="dxa"/>
            </w:tcMar>
          </w:tcPr>
          <w:p w14:paraId="1754B1E4" w14:textId="77777777" w:rsidR="0094216C" w:rsidRDefault="0094216C">
            <w:pPr>
              <w:spacing w:line="240" w:lineRule="auto"/>
              <w:rPr>
                <w:sz w:val="20"/>
                <w:szCs w:val="20"/>
                <w:highlight w:val="white"/>
              </w:rPr>
            </w:pPr>
          </w:p>
          <w:p w14:paraId="27394562" w14:textId="77777777" w:rsidR="0094216C" w:rsidRDefault="00704E52">
            <w:pPr>
              <w:spacing w:line="240" w:lineRule="auto"/>
              <w:rPr>
                <w:sz w:val="20"/>
                <w:szCs w:val="20"/>
                <w:highlight w:val="white"/>
              </w:rPr>
            </w:pPr>
            <w:r>
              <w:rPr>
                <w:sz w:val="20"/>
                <w:szCs w:val="20"/>
                <w:highlight w:val="white"/>
              </w:rPr>
              <w:t>The role of the teacher is to work collaboratively with colleagues in school to achieve the core purpose above.</w:t>
            </w:r>
          </w:p>
          <w:p w14:paraId="5B278B01" w14:textId="77777777" w:rsidR="0094216C" w:rsidRDefault="0094216C">
            <w:pPr>
              <w:spacing w:line="240" w:lineRule="auto"/>
              <w:rPr>
                <w:sz w:val="20"/>
                <w:szCs w:val="20"/>
                <w:highlight w:val="white"/>
              </w:rPr>
            </w:pPr>
          </w:p>
          <w:p w14:paraId="170C8D5E" w14:textId="77777777" w:rsidR="0094216C" w:rsidRDefault="0094216C">
            <w:pPr>
              <w:spacing w:line="240" w:lineRule="auto"/>
              <w:rPr>
                <w:sz w:val="20"/>
                <w:szCs w:val="20"/>
                <w:highlight w:val="white"/>
              </w:rPr>
            </w:pPr>
          </w:p>
        </w:tc>
      </w:tr>
      <w:tr w:rsidR="0094216C" w14:paraId="6601FB68" w14:textId="77777777" w:rsidTr="00175183">
        <w:trPr>
          <w:trHeight w:val="420"/>
        </w:trPr>
        <w:tc>
          <w:tcPr>
            <w:tcW w:w="10423" w:type="dxa"/>
            <w:gridSpan w:val="2"/>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7E55FE09" w14:textId="77777777" w:rsidR="0094216C" w:rsidRDefault="00704E52">
            <w:pPr>
              <w:widowControl w:val="0"/>
              <w:spacing w:line="240" w:lineRule="auto"/>
              <w:rPr>
                <w:b/>
                <w:sz w:val="20"/>
                <w:szCs w:val="20"/>
              </w:rPr>
            </w:pPr>
            <w:r>
              <w:rPr>
                <w:b/>
                <w:sz w:val="20"/>
                <w:szCs w:val="20"/>
              </w:rPr>
              <w:t>Key areas of responsibility</w:t>
            </w:r>
          </w:p>
          <w:p w14:paraId="43FF8DF0" w14:textId="77777777" w:rsidR="0094216C" w:rsidRDefault="0094216C">
            <w:pPr>
              <w:spacing w:line="240" w:lineRule="auto"/>
              <w:rPr>
                <w:sz w:val="20"/>
                <w:szCs w:val="20"/>
                <w:highlight w:val="white"/>
              </w:rPr>
            </w:pPr>
          </w:p>
          <w:p w14:paraId="3DF514F7" w14:textId="77777777" w:rsidR="0094216C" w:rsidRDefault="0094216C">
            <w:pPr>
              <w:spacing w:line="240" w:lineRule="auto"/>
              <w:rPr>
                <w:sz w:val="20"/>
                <w:szCs w:val="20"/>
                <w:highlight w:val="white"/>
              </w:rPr>
            </w:pPr>
          </w:p>
          <w:p w14:paraId="7E322D54" w14:textId="77777777" w:rsidR="0094216C" w:rsidRDefault="0094216C">
            <w:pPr>
              <w:spacing w:line="240" w:lineRule="auto"/>
              <w:rPr>
                <w:sz w:val="20"/>
                <w:szCs w:val="20"/>
                <w:highlight w:val="white"/>
              </w:rPr>
            </w:pPr>
          </w:p>
        </w:tc>
      </w:tr>
      <w:tr w:rsidR="0094216C" w14:paraId="7AB390BE" w14:textId="77777777" w:rsidTr="00175183">
        <w:tc>
          <w:tcPr>
            <w:tcW w:w="291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516A36A" w14:textId="77777777" w:rsidR="0094216C" w:rsidRDefault="00704E52">
            <w:pPr>
              <w:spacing w:line="240" w:lineRule="auto"/>
              <w:rPr>
                <w:b/>
                <w:sz w:val="20"/>
                <w:szCs w:val="20"/>
                <w:shd w:val="clear" w:color="auto" w:fill="D9D9D9"/>
              </w:rPr>
            </w:pPr>
            <w:r>
              <w:rPr>
                <w:b/>
                <w:sz w:val="20"/>
                <w:szCs w:val="20"/>
                <w:shd w:val="clear" w:color="auto" w:fill="D9D9D9"/>
              </w:rPr>
              <w:t>Teaching &amp; learning</w:t>
            </w:r>
          </w:p>
        </w:tc>
        <w:tc>
          <w:tcPr>
            <w:tcW w:w="7513" w:type="dxa"/>
            <w:tcBorders>
              <w:bottom w:val="single" w:sz="8" w:space="0" w:color="000000"/>
              <w:right w:val="single" w:sz="8" w:space="0" w:color="000000"/>
            </w:tcBorders>
            <w:tcMar>
              <w:top w:w="100" w:type="dxa"/>
              <w:left w:w="100" w:type="dxa"/>
              <w:bottom w:w="100" w:type="dxa"/>
              <w:right w:w="100" w:type="dxa"/>
            </w:tcMar>
          </w:tcPr>
          <w:p w14:paraId="00880329" w14:textId="77777777" w:rsidR="0094216C" w:rsidRDefault="00704E52">
            <w:pPr>
              <w:numPr>
                <w:ilvl w:val="0"/>
                <w:numId w:val="3"/>
              </w:numPr>
              <w:spacing w:line="240" w:lineRule="auto"/>
              <w:rPr>
                <w:sz w:val="20"/>
                <w:szCs w:val="20"/>
              </w:rPr>
            </w:pPr>
            <w:r>
              <w:rPr>
                <w:sz w:val="20"/>
                <w:szCs w:val="20"/>
              </w:rPr>
              <w:t>Plan and teach well-structured lessons to assigned classes, following the school’s plans, curriculum and schemes of work.</w:t>
            </w:r>
          </w:p>
          <w:p w14:paraId="7CEDF3DD" w14:textId="77777777" w:rsidR="0094216C" w:rsidRDefault="00704E52">
            <w:pPr>
              <w:numPr>
                <w:ilvl w:val="0"/>
                <w:numId w:val="3"/>
              </w:numPr>
              <w:spacing w:line="240" w:lineRule="auto"/>
              <w:rPr>
                <w:sz w:val="20"/>
                <w:szCs w:val="20"/>
              </w:rPr>
            </w:pPr>
            <w:r>
              <w:rPr>
                <w:sz w:val="20"/>
                <w:szCs w:val="20"/>
              </w:rPr>
              <w:t xml:space="preserve">Identify clear learning objectives and consider how they will be taught and assessed. </w:t>
            </w:r>
            <w:r>
              <w:rPr>
                <w:i/>
                <w:sz w:val="20"/>
                <w:szCs w:val="20"/>
              </w:rPr>
              <w:t xml:space="preserve"> </w:t>
            </w:r>
          </w:p>
          <w:p w14:paraId="4FB1596D" w14:textId="77777777" w:rsidR="0094216C" w:rsidRDefault="00704E52">
            <w:pPr>
              <w:numPr>
                <w:ilvl w:val="0"/>
                <w:numId w:val="3"/>
              </w:numPr>
              <w:spacing w:line="240" w:lineRule="auto"/>
              <w:rPr>
                <w:sz w:val="20"/>
                <w:szCs w:val="20"/>
              </w:rPr>
            </w:pPr>
            <w:r>
              <w:rPr>
                <w:sz w:val="20"/>
                <w:szCs w:val="20"/>
              </w:rPr>
              <w:t>Assess, monitor, record and report on the lear</w:t>
            </w:r>
            <w:r>
              <w:rPr>
                <w:sz w:val="20"/>
                <w:szCs w:val="20"/>
              </w:rPr>
              <w:t>ning needs, progress and achievements of assigned pupils, making accurate and productive use of assessment.</w:t>
            </w:r>
          </w:p>
          <w:p w14:paraId="61C07E71" w14:textId="77777777" w:rsidR="0094216C" w:rsidRDefault="00704E52">
            <w:pPr>
              <w:numPr>
                <w:ilvl w:val="0"/>
                <w:numId w:val="3"/>
              </w:numPr>
              <w:spacing w:line="240" w:lineRule="auto"/>
              <w:rPr>
                <w:sz w:val="20"/>
                <w:szCs w:val="20"/>
              </w:rPr>
            </w:pPr>
            <w:r>
              <w:rPr>
                <w:sz w:val="20"/>
                <w:szCs w:val="20"/>
              </w:rPr>
              <w:t>Adapt teaching to respond to the strengths and needs of pupils</w:t>
            </w:r>
          </w:p>
          <w:p w14:paraId="30BF98B5" w14:textId="77777777" w:rsidR="0094216C" w:rsidRDefault="00704E52">
            <w:pPr>
              <w:numPr>
                <w:ilvl w:val="0"/>
                <w:numId w:val="3"/>
              </w:numPr>
              <w:spacing w:line="240" w:lineRule="auto"/>
              <w:rPr>
                <w:sz w:val="20"/>
                <w:szCs w:val="20"/>
              </w:rPr>
            </w:pPr>
            <w:r>
              <w:rPr>
                <w:sz w:val="20"/>
                <w:szCs w:val="20"/>
              </w:rPr>
              <w:t>Set high expectations for learning and behaviour which inspire, motivate and challeng</w:t>
            </w:r>
            <w:r>
              <w:rPr>
                <w:sz w:val="20"/>
                <w:szCs w:val="20"/>
              </w:rPr>
              <w:t>e pupils to achieve their best.</w:t>
            </w:r>
          </w:p>
          <w:p w14:paraId="4152218F" w14:textId="77777777" w:rsidR="0094216C" w:rsidRDefault="00704E52">
            <w:pPr>
              <w:numPr>
                <w:ilvl w:val="0"/>
                <w:numId w:val="3"/>
              </w:numPr>
              <w:spacing w:line="240" w:lineRule="auto"/>
              <w:rPr>
                <w:sz w:val="20"/>
                <w:szCs w:val="20"/>
              </w:rPr>
            </w:pPr>
            <w:r>
              <w:rPr>
                <w:sz w:val="20"/>
                <w:szCs w:val="20"/>
              </w:rPr>
              <w:t>Promote good progress and outcomes by pupils.</w:t>
            </w:r>
          </w:p>
          <w:p w14:paraId="06DE4192" w14:textId="77777777" w:rsidR="0094216C" w:rsidRDefault="00704E52">
            <w:pPr>
              <w:numPr>
                <w:ilvl w:val="0"/>
                <w:numId w:val="3"/>
              </w:numPr>
              <w:spacing w:line="240" w:lineRule="auto"/>
              <w:rPr>
                <w:sz w:val="20"/>
                <w:szCs w:val="20"/>
              </w:rPr>
            </w:pPr>
            <w:r>
              <w:rPr>
                <w:sz w:val="20"/>
                <w:szCs w:val="20"/>
              </w:rPr>
              <w:t>Demonstrate good subject and curriculum knowledge.</w:t>
            </w:r>
          </w:p>
          <w:p w14:paraId="1786309E" w14:textId="77777777" w:rsidR="0094216C" w:rsidRDefault="00704E52">
            <w:pPr>
              <w:numPr>
                <w:ilvl w:val="0"/>
                <w:numId w:val="3"/>
              </w:numPr>
              <w:spacing w:line="240" w:lineRule="auto"/>
              <w:rPr>
                <w:sz w:val="20"/>
                <w:szCs w:val="20"/>
              </w:rPr>
            </w:pPr>
            <w:r>
              <w:rPr>
                <w:sz w:val="20"/>
                <w:szCs w:val="20"/>
              </w:rPr>
              <w:t>Participate in arrangements for preparing pupils for external tests.</w:t>
            </w:r>
          </w:p>
          <w:p w14:paraId="1203E82E" w14:textId="77777777" w:rsidR="0094216C" w:rsidRDefault="0094216C">
            <w:pPr>
              <w:spacing w:line="240" w:lineRule="auto"/>
              <w:ind w:left="720"/>
              <w:rPr>
                <w:i/>
                <w:sz w:val="20"/>
                <w:szCs w:val="20"/>
                <w:highlight w:val="white"/>
              </w:rPr>
            </w:pPr>
          </w:p>
          <w:p w14:paraId="3AEEEAD4" w14:textId="77777777" w:rsidR="0094216C" w:rsidRDefault="0094216C">
            <w:pPr>
              <w:spacing w:line="240" w:lineRule="auto"/>
              <w:rPr>
                <w:sz w:val="20"/>
                <w:szCs w:val="20"/>
                <w:highlight w:val="white"/>
              </w:rPr>
            </w:pPr>
          </w:p>
        </w:tc>
      </w:tr>
      <w:tr w:rsidR="0094216C" w14:paraId="1EA4A8B7" w14:textId="77777777" w:rsidTr="00175183">
        <w:tc>
          <w:tcPr>
            <w:tcW w:w="291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5C4BF09" w14:textId="77777777" w:rsidR="0094216C" w:rsidRDefault="00704E52">
            <w:pPr>
              <w:spacing w:line="240" w:lineRule="auto"/>
              <w:rPr>
                <w:b/>
                <w:sz w:val="20"/>
                <w:szCs w:val="20"/>
                <w:shd w:val="clear" w:color="auto" w:fill="D9D9D9"/>
              </w:rPr>
            </w:pPr>
            <w:r>
              <w:rPr>
                <w:b/>
                <w:sz w:val="20"/>
                <w:szCs w:val="20"/>
                <w:shd w:val="clear" w:color="auto" w:fill="D9D9D9"/>
              </w:rPr>
              <w:t>Strategic</w:t>
            </w:r>
          </w:p>
        </w:tc>
        <w:tc>
          <w:tcPr>
            <w:tcW w:w="7513" w:type="dxa"/>
            <w:tcBorders>
              <w:bottom w:val="single" w:sz="8" w:space="0" w:color="000000"/>
              <w:right w:val="single" w:sz="8" w:space="0" w:color="000000"/>
            </w:tcBorders>
            <w:tcMar>
              <w:top w:w="100" w:type="dxa"/>
              <w:left w:w="100" w:type="dxa"/>
              <w:bottom w:w="100" w:type="dxa"/>
              <w:right w:w="100" w:type="dxa"/>
            </w:tcMar>
          </w:tcPr>
          <w:p w14:paraId="77E19967" w14:textId="77777777" w:rsidR="0094216C" w:rsidRDefault="00704E52">
            <w:pPr>
              <w:numPr>
                <w:ilvl w:val="0"/>
                <w:numId w:val="6"/>
              </w:numPr>
              <w:spacing w:line="240" w:lineRule="auto"/>
              <w:rPr>
                <w:sz w:val="20"/>
                <w:szCs w:val="20"/>
              </w:rPr>
            </w:pPr>
            <w:r>
              <w:rPr>
                <w:sz w:val="20"/>
                <w:szCs w:val="20"/>
              </w:rPr>
              <w:t>Contribute to the development, implementation and evaluation of the school’s policies, practices and procedures, so as to support the school’s values and vision.</w:t>
            </w:r>
          </w:p>
          <w:p w14:paraId="24C6FC28" w14:textId="77777777" w:rsidR="0094216C" w:rsidRDefault="00704E52">
            <w:pPr>
              <w:numPr>
                <w:ilvl w:val="0"/>
                <w:numId w:val="6"/>
              </w:numPr>
              <w:spacing w:line="240" w:lineRule="auto"/>
              <w:rPr>
                <w:sz w:val="20"/>
                <w:szCs w:val="20"/>
              </w:rPr>
            </w:pPr>
            <w:r>
              <w:rPr>
                <w:sz w:val="20"/>
                <w:szCs w:val="20"/>
              </w:rPr>
              <w:t>Lead a subject or area of school improvement work, maintaining an overview of teaching and lea</w:t>
            </w:r>
            <w:r>
              <w:rPr>
                <w:sz w:val="20"/>
                <w:szCs w:val="20"/>
              </w:rPr>
              <w:t>rning, standards, budget/resources and ongoing priorities.</w:t>
            </w:r>
          </w:p>
          <w:p w14:paraId="00C44834" w14:textId="77777777" w:rsidR="0094216C" w:rsidRDefault="00704E52">
            <w:pPr>
              <w:numPr>
                <w:ilvl w:val="0"/>
                <w:numId w:val="6"/>
              </w:numPr>
              <w:spacing w:line="240" w:lineRule="auto"/>
              <w:rPr>
                <w:sz w:val="20"/>
                <w:szCs w:val="20"/>
              </w:rPr>
            </w:pPr>
            <w:r>
              <w:rPr>
                <w:sz w:val="20"/>
                <w:szCs w:val="20"/>
              </w:rPr>
              <w:t>Make a positive contribution to the wider life and ethos of the school.</w:t>
            </w:r>
          </w:p>
          <w:p w14:paraId="051292D0" w14:textId="77777777" w:rsidR="0094216C" w:rsidRDefault="00704E52">
            <w:pPr>
              <w:numPr>
                <w:ilvl w:val="0"/>
                <w:numId w:val="6"/>
              </w:numPr>
              <w:spacing w:line="240" w:lineRule="auto"/>
              <w:rPr>
                <w:sz w:val="20"/>
                <w:szCs w:val="20"/>
              </w:rPr>
            </w:pPr>
            <w:r>
              <w:rPr>
                <w:sz w:val="20"/>
                <w:szCs w:val="20"/>
              </w:rPr>
              <w:t>Work with others on curriculum development and raising pupil achievement to secure co-ordinated outcomes.</w:t>
            </w:r>
          </w:p>
          <w:p w14:paraId="3496F794" w14:textId="77777777" w:rsidR="0094216C" w:rsidRDefault="00704E52">
            <w:pPr>
              <w:numPr>
                <w:ilvl w:val="0"/>
                <w:numId w:val="6"/>
              </w:numPr>
              <w:spacing w:line="240" w:lineRule="auto"/>
              <w:rPr>
                <w:sz w:val="20"/>
                <w:szCs w:val="20"/>
              </w:rPr>
            </w:pPr>
            <w:r>
              <w:rPr>
                <w:sz w:val="20"/>
                <w:szCs w:val="20"/>
              </w:rPr>
              <w:t>Provide cover, in t</w:t>
            </w:r>
            <w:r>
              <w:rPr>
                <w:sz w:val="20"/>
                <w:szCs w:val="20"/>
              </w:rPr>
              <w:t>he unforeseen circumstance that another teacher is unable to teach.</w:t>
            </w:r>
          </w:p>
        </w:tc>
      </w:tr>
      <w:tr w:rsidR="0094216C" w14:paraId="3F6189B3" w14:textId="77777777" w:rsidTr="00175183">
        <w:tc>
          <w:tcPr>
            <w:tcW w:w="291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DE934A8" w14:textId="77777777" w:rsidR="0094216C" w:rsidRDefault="00704E52">
            <w:pPr>
              <w:widowControl w:val="0"/>
              <w:spacing w:line="240" w:lineRule="auto"/>
              <w:rPr>
                <w:b/>
                <w:sz w:val="20"/>
                <w:szCs w:val="20"/>
                <w:shd w:val="clear" w:color="auto" w:fill="D9D9D9"/>
              </w:rPr>
            </w:pPr>
            <w:r>
              <w:rPr>
                <w:b/>
                <w:sz w:val="20"/>
                <w:szCs w:val="20"/>
              </w:rPr>
              <w:lastRenderedPageBreak/>
              <w:t>Communication &amp; collaboration</w:t>
            </w:r>
          </w:p>
        </w:tc>
        <w:tc>
          <w:tcPr>
            <w:tcW w:w="7513" w:type="dxa"/>
            <w:tcBorders>
              <w:bottom w:val="single" w:sz="8" w:space="0" w:color="000000"/>
              <w:right w:val="single" w:sz="8" w:space="0" w:color="000000"/>
            </w:tcBorders>
            <w:tcMar>
              <w:top w:w="100" w:type="dxa"/>
              <w:left w:w="100" w:type="dxa"/>
              <w:bottom w:w="100" w:type="dxa"/>
              <w:right w:w="100" w:type="dxa"/>
            </w:tcMar>
          </w:tcPr>
          <w:p w14:paraId="6695EDC1" w14:textId="77777777" w:rsidR="0094216C" w:rsidRDefault="00704E52">
            <w:pPr>
              <w:numPr>
                <w:ilvl w:val="0"/>
                <w:numId w:val="1"/>
              </w:numPr>
              <w:spacing w:line="240" w:lineRule="auto"/>
              <w:rPr>
                <w:sz w:val="20"/>
                <w:szCs w:val="20"/>
              </w:rPr>
            </w:pPr>
            <w:r>
              <w:rPr>
                <w:sz w:val="20"/>
                <w:szCs w:val="20"/>
              </w:rPr>
              <w:t>Communicate effectively with pupils, parents/carers and staff.</w:t>
            </w:r>
          </w:p>
          <w:p w14:paraId="20CEE9B5" w14:textId="77777777" w:rsidR="0094216C" w:rsidRDefault="00704E52">
            <w:pPr>
              <w:numPr>
                <w:ilvl w:val="0"/>
                <w:numId w:val="1"/>
              </w:numPr>
              <w:spacing w:line="240" w:lineRule="auto"/>
              <w:rPr>
                <w:sz w:val="20"/>
                <w:szCs w:val="20"/>
              </w:rPr>
            </w:pPr>
            <w:r>
              <w:rPr>
                <w:sz w:val="20"/>
                <w:szCs w:val="20"/>
              </w:rPr>
              <w:t>Collaborate and work with colleagues and other relevant professionals within and beyond the sc</w:t>
            </w:r>
            <w:r>
              <w:rPr>
                <w:sz w:val="20"/>
                <w:szCs w:val="20"/>
              </w:rPr>
              <w:t>hool.</w:t>
            </w:r>
          </w:p>
          <w:p w14:paraId="3CE885CB" w14:textId="77777777" w:rsidR="0094216C" w:rsidRDefault="00704E52">
            <w:pPr>
              <w:numPr>
                <w:ilvl w:val="0"/>
                <w:numId w:val="1"/>
              </w:numPr>
              <w:spacing w:line="240" w:lineRule="auto"/>
              <w:rPr>
                <w:sz w:val="20"/>
                <w:szCs w:val="20"/>
              </w:rPr>
            </w:pPr>
            <w:r>
              <w:rPr>
                <w:sz w:val="20"/>
                <w:szCs w:val="20"/>
              </w:rPr>
              <w:t>Develop effective professional relationships with colleagues.</w:t>
            </w:r>
          </w:p>
        </w:tc>
      </w:tr>
      <w:tr w:rsidR="0094216C" w14:paraId="008991F8" w14:textId="77777777" w:rsidTr="00175183">
        <w:tc>
          <w:tcPr>
            <w:tcW w:w="2910"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tcPr>
          <w:p w14:paraId="1BEC6069" w14:textId="77777777" w:rsidR="0094216C" w:rsidRDefault="00704E52">
            <w:pPr>
              <w:widowControl w:val="0"/>
              <w:spacing w:line="240" w:lineRule="auto"/>
              <w:rPr>
                <w:b/>
                <w:sz w:val="20"/>
                <w:szCs w:val="20"/>
              </w:rPr>
            </w:pPr>
            <w:r>
              <w:rPr>
                <w:b/>
                <w:sz w:val="20"/>
                <w:szCs w:val="20"/>
              </w:rPr>
              <w:t xml:space="preserve">Deployment of staff &amp; resources </w:t>
            </w:r>
          </w:p>
        </w:tc>
        <w:tc>
          <w:tcPr>
            <w:tcW w:w="7513" w:type="dxa"/>
            <w:tcBorders>
              <w:bottom w:val="single" w:sz="8" w:space="0" w:color="000000"/>
              <w:right w:val="single" w:sz="8" w:space="0" w:color="000000"/>
            </w:tcBorders>
            <w:tcMar>
              <w:top w:w="100" w:type="dxa"/>
              <w:left w:w="100" w:type="dxa"/>
              <w:bottom w:w="100" w:type="dxa"/>
              <w:right w:w="100" w:type="dxa"/>
            </w:tcMar>
          </w:tcPr>
          <w:p w14:paraId="563B6174" w14:textId="77777777" w:rsidR="0094216C" w:rsidRDefault="00704E52">
            <w:pPr>
              <w:numPr>
                <w:ilvl w:val="0"/>
                <w:numId w:val="8"/>
              </w:numPr>
              <w:spacing w:line="240" w:lineRule="auto"/>
              <w:rPr>
                <w:sz w:val="20"/>
                <w:szCs w:val="20"/>
              </w:rPr>
            </w:pPr>
            <w:r>
              <w:rPr>
                <w:sz w:val="20"/>
                <w:szCs w:val="20"/>
              </w:rPr>
              <w:t>Direct and supervise support staff, and where appropriate, other teachers.</w:t>
            </w:r>
          </w:p>
          <w:p w14:paraId="3F1679A8" w14:textId="77777777" w:rsidR="0094216C" w:rsidRDefault="00704E52">
            <w:pPr>
              <w:numPr>
                <w:ilvl w:val="0"/>
                <w:numId w:val="8"/>
              </w:numPr>
              <w:spacing w:line="240" w:lineRule="auto"/>
              <w:rPr>
                <w:sz w:val="20"/>
                <w:szCs w:val="20"/>
              </w:rPr>
            </w:pPr>
            <w:r>
              <w:rPr>
                <w:sz w:val="20"/>
                <w:szCs w:val="20"/>
              </w:rPr>
              <w:t>Contribute to the recruitment and professional development of staff.</w:t>
            </w:r>
          </w:p>
          <w:p w14:paraId="5C45E5B1" w14:textId="77777777" w:rsidR="0094216C" w:rsidRDefault="00704E52">
            <w:pPr>
              <w:numPr>
                <w:ilvl w:val="0"/>
                <w:numId w:val="8"/>
              </w:numPr>
              <w:spacing w:line="240" w:lineRule="auto"/>
              <w:rPr>
                <w:sz w:val="20"/>
                <w:szCs w:val="20"/>
              </w:rPr>
            </w:pPr>
            <w:r>
              <w:rPr>
                <w:sz w:val="20"/>
                <w:szCs w:val="20"/>
              </w:rPr>
              <w:t>Deploy resources delegated to them.</w:t>
            </w:r>
          </w:p>
        </w:tc>
      </w:tr>
      <w:tr w:rsidR="0094216C" w14:paraId="323FEC94" w14:textId="77777777" w:rsidTr="00175183">
        <w:tc>
          <w:tcPr>
            <w:tcW w:w="2910"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tcPr>
          <w:p w14:paraId="38B18254" w14:textId="77777777" w:rsidR="0094216C" w:rsidRDefault="00704E52">
            <w:pPr>
              <w:widowControl w:val="0"/>
              <w:spacing w:line="240" w:lineRule="auto"/>
              <w:rPr>
                <w:b/>
                <w:sz w:val="20"/>
                <w:szCs w:val="20"/>
              </w:rPr>
            </w:pPr>
            <w:r>
              <w:rPr>
                <w:b/>
                <w:sz w:val="20"/>
                <w:szCs w:val="20"/>
              </w:rPr>
              <w:t>Continuous Professional Development (CPD)</w:t>
            </w:r>
          </w:p>
        </w:tc>
        <w:tc>
          <w:tcPr>
            <w:tcW w:w="7513" w:type="dxa"/>
            <w:tcBorders>
              <w:bottom w:val="single" w:sz="8" w:space="0" w:color="000000"/>
              <w:right w:val="single" w:sz="8" w:space="0" w:color="000000"/>
            </w:tcBorders>
            <w:tcMar>
              <w:top w:w="100" w:type="dxa"/>
              <w:left w:w="100" w:type="dxa"/>
              <w:bottom w:w="100" w:type="dxa"/>
              <w:right w:w="100" w:type="dxa"/>
            </w:tcMar>
          </w:tcPr>
          <w:p w14:paraId="0CE1A2F1" w14:textId="77777777" w:rsidR="0094216C" w:rsidRDefault="00704E52">
            <w:pPr>
              <w:numPr>
                <w:ilvl w:val="0"/>
                <w:numId w:val="4"/>
              </w:numPr>
              <w:spacing w:line="240" w:lineRule="auto"/>
              <w:rPr>
                <w:sz w:val="20"/>
                <w:szCs w:val="20"/>
              </w:rPr>
            </w:pPr>
            <w:r>
              <w:rPr>
                <w:sz w:val="20"/>
                <w:szCs w:val="20"/>
              </w:rPr>
              <w:t>Take part in the school’s appraisal procedures.</w:t>
            </w:r>
          </w:p>
          <w:p w14:paraId="4734AEFF" w14:textId="77777777" w:rsidR="0094216C" w:rsidRDefault="00704E52">
            <w:pPr>
              <w:numPr>
                <w:ilvl w:val="0"/>
                <w:numId w:val="4"/>
              </w:numPr>
              <w:spacing w:line="240" w:lineRule="auto"/>
              <w:rPr>
                <w:sz w:val="20"/>
                <w:szCs w:val="20"/>
              </w:rPr>
            </w:pPr>
            <w:r>
              <w:rPr>
                <w:sz w:val="20"/>
                <w:szCs w:val="20"/>
              </w:rPr>
              <w:t>Take part in further training and development in order to improve your own teaching.</w:t>
            </w:r>
          </w:p>
          <w:p w14:paraId="4B2A565C" w14:textId="77777777" w:rsidR="0094216C" w:rsidRDefault="00704E52">
            <w:pPr>
              <w:numPr>
                <w:ilvl w:val="0"/>
                <w:numId w:val="4"/>
              </w:numPr>
              <w:spacing w:line="240" w:lineRule="auto"/>
              <w:rPr>
                <w:sz w:val="20"/>
                <w:szCs w:val="20"/>
              </w:rPr>
            </w:pPr>
            <w:r>
              <w:rPr>
                <w:sz w:val="20"/>
                <w:szCs w:val="20"/>
              </w:rPr>
              <w:t>Where appropriate, take part in the appraisal and professional development of others, including trainees and volunteers.</w:t>
            </w:r>
          </w:p>
        </w:tc>
      </w:tr>
      <w:tr w:rsidR="0094216C" w14:paraId="79A54886" w14:textId="77777777" w:rsidTr="00175183">
        <w:tc>
          <w:tcPr>
            <w:tcW w:w="291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963A57B" w14:textId="77777777" w:rsidR="0094216C" w:rsidRDefault="00704E52">
            <w:pPr>
              <w:spacing w:line="240" w:lineRule="auto"/>
              <w:rPr>
                <w:b/>
                <w:sz w:val="20"/>
                <w:szCs w:val="20"/>
                <w:shd w:val="clear" w:color="auto" w:fill="D9D9D9"/>
              </w:rPr>
            </w:pPr>
            <w:r>
              <w:rPr>
                <w:b/>
                <w:sz w:val="20"/>
                <w:szCs w:val="20"/>
                <w:shd w:val="clear" w:color="auto" w:fill="D9D9D9"/>
              </w:rPr>
              <w:t>Line management responsibilities</w:t>
            </w:r>
          </w:p>
        </w:tc>
        <w:tc>
          <w:tcPr>
            <w:tcW w:w="7513" w:type="dxa"/>
            <w:tcBorders>
              <w:bottom w:val="single" w:sz="8" w:space="0" w:color="000000"/>
              <w:right w:val="single" w:sz="8" w:space="0" w:color="000000"/>
            </w:tcBorders>
            <w:tcMar>
              <w:top w:w="100" w:type="dxa"/>
              <w:left w:w="100" w:type="dxa"/>
              <w:bottom w:w="100" w:type="dxa"/>
              <w:right w:w="100" w:type="dxa"/>
            </w:tcMar>
          </w:tcPr>
          <w:p w14:paraId="5ED056F8" w14:textId="77777777" w:rsidR="0094216C" w:rsidRDefault="00704E52">
            <w:pPr>
              <w:numPr>
                <w:ilvl w:val="0"/>
                <w:numId w:val="5"/>
              </w:numPr>
              <w:spacing w:line="240" w:lineRule="auto"/>
              <w:rPr>
                <w:sz w:val="20"/>
                <w:szCs w:val="20"/>
                <w:highlight w:val="white"/>
              </w:rPr>
            </w:pPr>
            <w:r>
              <w:rPr>
                <w:i/>
                <w:sz w:val="20"/>
                <w:szCs w:val="20"/>
                <w:highlight w:val="white"/>
              </w:rPr>
              <w:t>Delete/keep as required</w:t>
            </w:r>
          </w:p>
        </w:tc>
      </w:tr>
      <w:tr w:rsidR="0094216C" w14:paraId="052B4CB2" w14:textId="77777777" w:rsidTr="00175183">
        <w:tc>
          <w:tcPr>
            <w:tcW w:w="2910"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4DC341D" w14:textId="77777777" w:rsidR="0094216C" w:rsidRDefault="00704E52">
            <w:pPr>
              <w:spacing w:line="240" w:lineRule="auto"/>
              <w:rPr>
                <w:b/>
                <w:sz w:val="20"/>
                <w:szCs w:val="20"/>
              </w:rPr>
            </w:pPr>
            <w:r>
              <w:rPr>
                <w:b/>
                <w:sz w:val="20"/>
                <w:szCs w:val="20"/>
              </w:rPr>
              <w:t>General responsibilities</w:t>
            </w:r>
          </w:p>
        </w:tc>
        <w:tc>
          <w:tcPr>
            <w:tcW w:w="7513" w:type="dxa"/>
            <w:tcBorders>
              <w:bottom w:val="single" w:sz="8" w:space="0" w:color="000000"/>
              <w:right w:val="single" w:sz="8" w:space="0" w:color="000000"/>
            </w:tcBorders>
            <w:tcMar>
              <w:top w:w="100" w:type="dxa"/>
              <w:left w:w="100" w:type="dxa"/>
              <w:bottom w:w="100" w:type="dxa"/>
              <w:right w:w="100" w:type="dxa"/>
            </w:tcMar>
          </w:tcPr>
          <w:p w14:paraId="1EC82B0F" w14:textId="77777777" w:rsidR="0094216C" w:rsidRDefault="00704E52">
            <w:pPr>
              <w:spacing w:line="240" w:lineRule="auto"/>
              <w:ind w:left="40"/>
              <w:rPr>
                <w:sz w:val="20"/>
                <w:szCs w:val="20"/>
              </w:rPr>
            </w:pPr>
            <w:r>
              <w:rPr>
                <w:sz w:val="20"/>
                <w:szCs w:val="20"/>
              </w:rPr>
              <w:t>All employees are expected to:</w:t>
            </w:r>
          </w:p>
          <w:p w14:paraId="00288EDB" w14:textId="77777777" w:rsidR="0094216C" w:rsidRDefault="0094216C">
            <w:pPr>
              <w:spacing w:line="240" w:lineRule="auto"/>
              <w:ind w:left="40"/>
              <w:rPr>
                <w:sz w:val="20"/>
                <w:szCs w:val="20"/>
              </w:rPr>
            </w:pPr>
          </w:p>
          <w:p w14:paraId="2EFD2813" w14:textId="77777777" w:rsidR="0094216C" w:rsidRDefault="00704E52">
            <w:pPr>
              <w:numPr>
                <w:ilvl w:val="0"/>
                <w:numId w:val="2"/>
              </w:numPr>
              <w:spacing w:line="240" w:lineRule="auto"/>
              <w:rPr>
                <w:sz w:val="20"/>
                <w:szCs w:val="20"/>
              </w:rPr>
            </w:pPr>
            <w:r>
              <w:rPr>
                <w:sz w:val="20"/>
                <w:szCs w:val="20"/>
              </w:rPr>
              <w:t>Undertake any training commensurate with the post.</w:t>
            </w:r>
          </w:p>
          <w:p w14:paraId="40F72371" w14:textId="77777777" w:rsidR="0094216C" w:rsidRDefault="00704E52">
            <w:pPr>
              <w:numPr>
                <w:ilvl w:val="0"/>
                <w:numId w:val="2"/>
              </w:numPr>
              <w:spacing w:line="240" w:lineRule="auto"/>
              <w:rPr>
                <w:sz w:val="20"/>
                <w:szCs w:val="20"/>
              </w:rPr>
            </w:pPr>
            <w:r>
              <w:rPr>
                <w:sz w:val="20"/>
                <w:szCs w:val="20"/>
              </w:rPr>
              <w:t>Show a responsible attitude to health and safety issues and have due regard for their personal safety and that of others.</w:t>
            </w:r>
          </w:p>
          <w:p w14:paraId="6417734D" w14:textId="77777777" w:rsidR="0094216C" w:rsidRDefault="00704E52">
            <w:pPr>
              <w:numPr>
                <w:ilvl w:val="0"/>
                <w:numId w:val="2"/>
              </w:numPr>
              <w:spacing w:line="240" w:lineRule="auto"/>
              <w:rPr>
                <w:sz w:val="20"/>
                <w:szCs w:val="20"/>
              </w:rPr>
            </w:pPr>
            <w:r>
              <w:rPr>
                <w:sz w:val="20"/>
                <w:szCs w:val="20"/>
              </w:rPr>
              <w:t>Support, uphold and contribute to the development of the school's equal rights policies and practices in respect of both employment is</w:t>
            </w:r>
            <w:r>
              <w:rPr>
                <w:sz w:val="20"/>
                <w:szCs w:val="20"/>
              </w:rPr>
              <w:t>sues and the delivery of services to the community.</w:t>
            </w:r>
          </w:p>
          <w:p w14:paraId="72AF3539" w14:textId="77777777" w:rsidR="0094216C" w:rsidRDefault="0094216C">
            <w:pPr>
              <w:spacing w:line="240" w:lineRule="auto"/>
              <w:rPr>
                <w:sz w:val="20"/>
                <w:szCs w:val="20"/>
              </w:rPr>
            </w:pPr>
          </w:p>
          <w:p w14:paraId="4699CD42" w14:textId="77777777" w:rsidR="0094216C" w:rsidRDefault="00704E52">
            <w:pPr>
              <w:spacing w:line="240" w:lineRule="auto"/>
              <w:rPr>
                <w:sz w:val="20"/>
                <w:szCs w:val="20"/>
              </w:rPr>
            </w:pPr>
            <w:r>
              <w:rPr>
                <w:sz w:val="20"/>
                <w:szCs w:val="20"/>
              </w:rPr>
              <w:t xml:space="preserve">The Learning in Harmony Trust reserves the right to vary or amend the duties and responsibilities of the post holder at any time according to the needs of the Trust’s business.  </w:t>
            </w:r>
          </w:p>
          <w:p w14:paraId="15643911" w14:textId="77777777" w:rsidR="0094216C" w:rsidRDefault="0094216C">
            <w:pPr>
              <w:spacing w:line="240" w:lineRule="auto"/>
              <w:rPr>
                <w:sz w:val="20"/>
                <w:szCs w:val="20"/>
              </w:rPr>
            </w:pPr>
          </w:p>
          <w:p w14:paraId="40EDFDB8" w14:textId="77777777" w:rsidR="0094216C" w:rsidRDefault="00704E52">
            <w:pPr>
              <w:spacing w:line="240" w:lineRule="auto"/>
              <w:rPr>
                <w:sz w:val="20"/>
                <w:szCs w:val="20"/>
              </w:rPr>
            </w:pPr>
            <w:r>
              <w:rPr>
                <w:sz w:val="20"/>
                <w:szCs w:val="20"/>
              </w:rPr>
              <w:t>This job description do</w:t>
            </w:r>
            <w:r>
              <w:rPr>
                <w:sz w:val="20"/>
                <w:szCs w:val="20"/>
              </w:rPr>
              <w:t>es not form part of the contract of employment.</w:t>
            </w:r>
          </w:p>
        </w:tc>
      </w:tr>
    </w:tbl>
    <w:p w14:paraId="6929FBC3" w14:textId="77777777" w:rsidR="0094216C" w:rsidRDefault="0094216C">
      <w:pPr>
        <w:rPr>
          <w:sz w:val="20"/>
          <w:szCs w:val="20"/>
        </w:rPr>
      </w:pPr>
    </w:p>
    <w:p w14:paraId="0AAC6366" w14:textId="77777777" w:rsidR="0094216C" w:rsidRDefault="0094216C">
      <w:pPr>
        <w:rPr>
          <w:sz w:val="20"/>
          <w:szCs w:val="20"/>
        </w:rPr>
      </w:pPr>
    </w:p>
    <w:p w14:paraId="126E07B0" w14:textId="77777777" w:rsidR="0094216C" w:rsidRDefault="0094216C">
      <w:pPr>
        <w:rPr>
          <w:sz w:val="20"/>
          <w:szCs w:val="20"/>
        </w:rPr>
      </w:pPr>
    </w:p>
    <w:p w14:paraId="2229B74B" w14:textId="77777777" w:rsidR="0094216C" w:rsidRDefault="0094216C">
      <w:pPr>
        <w:rPr>
          <w:sz w:val="20"/>
          <w:szCs w:val="20"/>
        </w:rPr>
      </w:pPr>
    </w:p>
    <w:p w14:paraId="35696F3F" w14:textId="77777777" w:rsidR="0094216C" w:rsidRDefault="0094216C"/>
    <w:p w14:paraId="28DD83CD" w14:textId="77777777" w:rsidR="0094216C" w:rsidRDefault="0094216C"/>
    <w:p w14:paraId="551626FD" w14:textId="77777777" w:rsidR="0094216C" w:rsidRDefault="0094216C"/>
    <w:sectPr w:rsidR="0094216C" w:rsidSect="00175183">
      <w:headerReference w:type="default" r:id="rId7"/>
      <w:pgSz w:w="11906" w:h="16838"/>
      <w:pgMar w:top="1440" w:right="1440" w:bottom="873"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95EF" w14:textId="77777777" w:rsidR="00704E52" w:rsidRDefault="00704E52">
      <w:pPr>
        <w:spacing w:line="240" w:lineRule="auto"/>
      </w:pPr>
      <w:r>
        <w:separator/>
      </w:r>
    </w:p>
  </w:endnote>
  <w:endnote w:type="continuationSeparator" w:id="0">
    <w:p w14:paraId="6E0A5E49" w14:textId="77777777" w:rsidR="00704E52" w:rsidRDefault="00704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383B" w14:textId="77777777" w:rsidR="00704E52" w:rsidRDefault="00704E52">
      <w:pPr>
        <w:spacing w:line="240" w:lineRule="auto"/>
      </w:pPr>
      <w:r>
        <w:separator/>
      </w:r>
    </w:p>
  </w:footnote>
  <w:footnote w:type="continuationSeparator" w:id="0">
    <w:p w14:paraId="25FB2C79" w14:textId="77777777" w:rsidR="00704E52" w:rsidRDefault="00704E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3E01" w14:textId="77777777" w:rsidR="0094216C" w:rsidRDefault="00704E52">
    <w:pPr>
      <w:jc w:val="right"/>
    </w:pPr>
    <w:r>
      <w:rPr>
        <w:noProof/>
      </w:rPr>
      <w:drawing>
        <wp:inline distT="114300" distB="114300" distL="114300" distR="114300" wp14:anchorId="45AC8D7B" wp14:editId="07BC9203">
          <wp:extent cx="2547938" cy="863587"/>
          <wp:effectExtent l="0" t="0" r="0" b="0"/>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47938" cy="86358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232C"/>
    <w:multiLevelType w:val="multilevel"/>
    <w:tmpl w:val="03C4B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4A5DA1"/>
    <w:multiLevelType w:val="multilevel"/>
    <w:tmpl w:val="59860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44636D"/>
    <w:multiLevelType w:val="multilevel"/>
    <w:tmpl w:val="32D8F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F96201"/>
    <w:multiLevelType w:val="multilevel"/>
    <w:tmpl w:val="1726731E"/>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476EE3"/>
    <w:multiLevelType w:val="multilevel"/>
    <w:tmpl w:val="A650F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7D0E50"/>
    <w:multiLevelType w:val="multilevel"/>
    <w:tmpl w:val="6A582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AD0060"/>
    <w:multiLevelType w:val="multilevel"/>
    <w:tmpl w:val="0EF06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B9183A"/>
    <w:multiLevelType w:val="multilevel"/>
    <w:tmpl w:val="5D306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6C"/>
    <w:rsid w:val="00175183"/>
    <w:rsid w:val="00704E52"/>
    <w:rsid w:val="00942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2D09"/>
  <w15:docId w15:val="{5E18633F-CCA3-4AF6-ADD7-654072D6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Needs</dc:creator>
  <cp:lastModifiedBy>Sue Needs</cp:lastModifiedBy>
  <cp:revision>2</cp:revision>
  <dcterms:created xsi:type="dcterms:W3CDTF">2025-05-23T08:07:00Z</dcterms:created>
  <dcterms:modified xsi:type="dcterms:W3CDTF">2025-05-23T08:07:00Z</dcterms:modified>
</cp:coreProperties>
</file>