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0ACB" w:rsidRDefault="004621AE">
      <w:pPr>
        <w:pBdr>
          <w:top w:val="nil"/>
          <w:left w:val="nil"/>
          <w:bottom w:val="nil"/>
          <w:right w:val="nil"/>
          <w:between w:val="nil"/>
        </w:pBdr>
        <w:spacing w:before="3"/>
        <w:rPr>
          <w:b/>
        </w:rPr>
      </w:pPr>
      <w:r>
        <w:rPr>
          <w:rFonts w:ascii="Times New Roman" w:eastAsia="Times New Roman" w:hAnsi="Times New Roman" w:cs="Times New Roman"/>
          <w:sz w:val="5"/>
          <w:szCs w:val="5"/>
        </w:rPr>
        <w:t xml:space="preserve">                              </w:t>
      </w:r>
      <w:r>
        <w:t xml:space="preserve">      </w:t>
      </w:r>
      <w:r>
        <w:rPr>
          <w:b/>
        </w:rPr>
        <w:t xml:space="preserve">Job Title: Early Years Teacher </w:t>
      </w:r>
    </w:p>
    <w:p w:rsidR="00B40ACB" w:rsidRDefault="004621AE">
      <w:pPr>
        <w:pBdr>
          <w:top w:val="nil"/>
          <w:left w:val="nil"/>
          <w:bottom w:val="nil"/>
          <w:right w:val="nil"/>
          <w:between w:val="nil"/>
        </w:pBdr>
        <w:spacing w:before="3"/>
        <w:ind w:left="720"/>
        <w:rPr>
          <w:b/>
        </w:rPr>
      </w:pPr>
      <w:r>
        <w:rPr>
          <w:b/>
        </w:rPr>
        <w:t>Grade/Band: MPS 1-6</w:t>
      </w:r>
    </w:p>
    <w:p w:rsidR="00B40ACB" w:rsidRDefault="004621AE">
      <w:pPr>
        <w:spacing w:before="128" w:line="321" w:lineRule="auto"/>
        <w:ind w:left="720" w:right="6661"/>
        <w:rPr>
          <w:b/>
        </w:rPr>
      </w:pPr>
      <w:r>
        <w:rPr>
          <w:b/>
        </w:rPr>
        <w:t xml:space="preserve">Reporting to: </w:t>
      </w:r>
      <w:proofErr w:type="spellStart"/>
      <w:r>
        <w:rPr>
          <w:b/>
        </w:rPr>
        <w:t>Headteacher</w:t>
      </w:r>
      <w:proofErr w:type="spellEnd"/>
      <w:r>
        <w:rPr>
          <w:b/>
        </w:rPr>
        <w:t xml:space="preserve"> </w:t>
      </w:r>
    </w:p>
    <w:p w:rsidR="00B40ACB" w:rsidRDefault="004621AE">
      <w:pPr>
        <w:spacing w:before="128" w:line="321" w:lineRule="auto"/>
        <w:ind w:left="720" w:right="1188"/>
        <w:rPr>
          <w:b/>
        </w:rPr>
      </w:pPr>
      <w:r>
        <w:rPr>
          <w:b/>
        </w:rPr>
        <w:t xml:space="preserve">Hours: 32.5 hours per week, Term time only plus two inset days </w:t>
      </w:r>
    </w:p>
    <w:p w:rsidR="00B40ACB" w:rsidRDefault="004621AE">
      <w:pPr>
        <w:spacing w:before="128" w:line="321" w:lineRule="auto"/>
        <w:ind w:left="720" w:right="1188"/>
        <w:rPr>
          <w:b/>
        </w:rPr>
      </w:pPr>
      <w:r>
        <w:rPr>
          <w:b/>
        </w:rPr>
        <w:t xml:space="preserve">Contract: Permanent </w:t>
      </w:r>
    </w:p>
    <w:p w:rsidR="00B40ACB" w:rsidRDefault="004621AE">
      <w:pPr>
        <w:spacing w:before="128" w:line="321" w:lineRule="auto"/>
        <w:ind w:left="720" w:right="1188"/>
      </w:pPr>
      <w:r>
        <w:t>We are looking for a highly motivated and curious practitioner, who shares our passion and commitment to the highest quality teaching and learning for all, to join our EYFS team at Swinton Fitzwilliam Primary School. We are a school with an unrelenting foc</w:t>
      </w:r>
      <w:r>
        <w:t>us on teacher development to ensure children receive the highest quality education.</w:t>
      </w:r>
    </w:p>
    <w:p w:rsidR="00B40ACB" w:rsidRDefault="004621AE" w:rsidP="00F867AD">
      <w:pPr>
        <w:pBdr>
          <w:top w:val="nil"/>
          <w:left w:val="nil"/>
          <w:bottom w:val="nil"/>
          <w:right w:val="nil"/>
          <w:between w:val="nil"/>
        </w:pBdr>
        <w:spacing w:before="219" w:line="321" w:lineRule="auto"/>
        <w:ind w:left="720" w:right="1253"/>
        <w:jc w:val="both"/>
        <w:rPr>
          <w:color w:val="000000"/>
        </w:rPr>
      </w:pPr>
      <w:r>
        <w:rPr>
          <w:color w:val="000000"/>
        </w:rPr>
        <w:t>Our Trust, White Woods Primary Academy Trust, was established in September 2013 by three self-converting primary schools and has grown rapidly over the past six years. Ther</w:t>
      </w:r>
      <w:r>
        <w:rPr>
          <w:color w:val="000000"/>
        </w:rPr>
        <w:t xml:space="preserve">e are now 13 schools in our Trust, all within the borough of </w:t>
      </w:r>
      <w:proofErr w:type="spellStart"/>
      <w:r>
        <w:rPr>
          <w:color w:val="000000"/>
        </w:rPr>
        <w:t>Rotherham</w:t>
      </w:r>
      <w:proofErr w:type="spellEnd"/>
      <w:r>
        <w:rPr>
          <w:color w:val="000000"/>
        </w:rPr>
        <w:t>. One of the school’s is a National English Hub and works with schools at a national level.</w:t>
      </w:r>
    </w:p>
    <w:p w:rsidR="00B40ACB" w:rsidRDefault="004621AE" w:rsidP="00F867AD">
      <w:pPr>
        <w:pBdr>
          <w:top w:val="nil"/>
          <w:left w:val="nil"/>
          <w:bottom w:val="nil"/>
          <w:right w:val="nil"/>
          <w:between w:val="nil"/>
        </w:pBdr>
        <w:spacing w:before="220" w:line="321" w:lineRule="auto"/>
        <w:ind w:left="720" w:right="1261"/>
        <w:jc w:val="both"/>
      </w:pPr>
      <w:r>
        <w:rPr>
          <w:color w:val="000000"/>
        </w:rPr>
        <w:t>We welcome applications from colleagues with experience in Early Years who hold a relevant degree.</w:t>
      </w:r>
    </w:p>
    <w:p w:rsidR="00B40ACB" w:rsidRDefault="004621AE" w:rsidP="00F867AD">
      <w:pPr>
        <w:pStyle w:val="Heading1"/>
        <w:spacing w:before="219"/>
        <w:ind w:left="0" w:firstLine="1260"/>
        <w:jc w:val="both"/>
        <w:rPr>
          <w:sz w:val="22"/>
          <w:szCs w:val="22"/>
        </w:rPr>
      </w:pPr>
      <w:r>
        <w:rPr>
          <w:sz w:val="22"/>
          <w:szCs w:val="22"/>
        </w:rPr>
        <w:t>The successful candidate will be someone who:</w:t>
      </w:r>
    </w:p>
    <w:p w:rsidR="00B40ACB" w:rsidRDefault="004621AE" w:rsidP="00F867AD">
      <w:pPr>
        <w:numPr>
          <w:ilvl w:val="0"/>
          <w:numId w:val="1"/>
        </w:numPr>
        <w:pBdr>
          <w:top w:val="nil"/>
          <w:left w:val="nil"/>
          <w:bottom w:val="nil"/>
          <w:right w:val="nil"/>
          <w:between w:val="nil"/>
        </w:pBdr>
        <w:tabs>
          <w:tab w:val="left" w:pos="1980"/>
        </w:tabs>
        <w:spacing w:before="269"/>
        <w:ind w:left="1440"/>
        <w:jc w:val="both"/>
        <w:rPr>
          <w:color w:val="000000"/>
        </w:rPr>
      </w:pPr>
      <w:r>
        <w:rPr>
          <w:color w:val="000000"/>
        </w:rPr>
        <w:t>Believes reading is the key to a good curriculum;</w:t>
      </w:r>
    </w:p>
    <w:p w:rsidR="00B40ACB" w:rsidRDefault="004621AE" w:rsidP="00F867AD">
      <w:pPr>
        <w:numPr>
          <w:ilvl w:val="0"/>
          <w:numId w:val="1"/>
        </w:numPr>
        <w:pBdr>
          <w:top w:val="nil"/>
          <w:left w:val="nil"/>
          <w:bottom w:val="nil"/>
          <w:right w:val="nil"/>
          <w:between w:val="nil"/>
        </w:pBdr>
        <w:tabs>
          <w:tab w:val="left" w:pos="1980"/>
        </w:tabs>
        <w:spacing w:before="48"/>
        <w:ind w:left="1440"/>
        <w:jc w:val="both"/>
        <w:rPr>
          <w:color w:val="000000"/>
        </w:rPr>
      </w:pPr>
      <w:r>
        <w:rPr>
          <w:color w:val="000000"/>
        </w:rPr>
        <w:t>Engages in current educational research and development;</w:t>
      </w:r>
    </w:p>
    <w:p w:rsidR="00B40ACB" w:rsidRDefault="004621AE" w:rsidP="00F867AD">
      <w:pPr>
        <w:numPr>
          <w:ilvl w:val="0"/>
          <w:numId w:val="1"/>
        </w:numPr>
        <w:pBdr>
          <w:top w:val="nil"/>
          <w:left w:val="nil"/>
          <w:bottom w:val="nil"/>
          <w:right w:val="nil"/>
          <w:between w:val="nil"/>
        </w:pBdr>
        <w:tabs>
          <w:tab w:val="left" w:pos="1980"/>
        </w:tabs>
        <w:spacing w:before="49" w:line="278" w:lineRule="auto"/>
        <w:ind w:left="1440" w:right="1257"/>
        <w:jc w:val="both"/>
        <w:rPr>
          <w:color w:val="000000"/>
        </w:rPr>
      </w:pPr>
      <w:r>
        <w:rPr>
          <w:color w:val="000000"/>
        </w:rPr>
        <w:t>Is an inspirational practitioner who demands high expectations of all learners;</w:t>
      </w:r>
    </w:p>
    <w:p w:rsidR="00F867AD" w:rsidRDefault="004621AE" w:rsidP="00F867AD">
      <w:pPr>
        <w:numPr>
          <w:ilvl w:val="0"/>
          <w:numId w:val="1"/>
        </w:numPr>
        <w:pBdr>
          <w:top w:val="nil"/>
          <w:left w:val="nil"/>
          <w:bottom w:val="nil"/>
          <w:right w:val="nil"/>
          <w:between w:val="nil"/>
        </w:pBdr>
        <w:tabs>
          <w:tab w:val="left" w:pos="1980"/>
        </w:tabs>
        <w:spacing w:before="3"/>
        <w:ind w:left="1440"/>
        <w:jc w:val="both"/>
        <w:rPr>
          <w:color w:val="000000"/>
        </w:rPr>
      </w:pPr>
      <w:r>
        <w:rPr>
          <w:color w:val="000000"/>
        </w:rPr>
        <w:t>Has good knowledge and understanding of Early Years;</w:t>
      </w:r>
    </w:p>
    <w:p w:rsidR="00F867AD" w:rsidRDefault="00F867AD" w:rsidP="00F867AD">
      <w:pPr>
        <w:numPr>
          <w:ilvl w:val="0"/>
          <w:numId w:val="1"/>
        </w:numPr>
        <w:pBdr>
          <w:top w:val="nil"/>
          <w:left w:val="nil"/>
          <w:bottom w:val="nil"/>
          <w:right w:val="nil"/>
          <w:between w:val="nil"/>
        </w:pBdr>
        <w:tabs>
          <w:tab w:val="left" w:pos="1980"/>
        </w:tabs>
        <w:spacing w:before="3"/>
        <w:ind w:left="1440"/>
        <w:jc w:val="both"/>
        <w:rPr>
          <w:color w:val="000000"/>
        </w:rPr>
      </w:pPr>
      <w:r>
        <w:rPr>
          <w:color w:val="000000"/>
        </w:rPr>
        <w:t>H</w:t>
      </w:r>
      <w:r w:rsidR="004621AE" w:rsidRPr="00F867AD">
        <w:rPr>
          <w:color w:val="000000"/>
        </w:rPr>
        <w:t>as a strong commitment to working in partnership with pupils, staff, governors, parents and the community;</w:t>
      </w:r>
    </w:p>
    <w:p w:rsidR="00B40ACB" w:rsidRPr="00F867AD" w:rsidRDefault="004621AE" w:rsidP="00F867AD">
      <w:pPr>
        <w:numPr>
          <w:ilvl w:val="0"/>
          <w:numId w:val="1"/>
        </w:numPr>
        <w:pBdr>
          <w:top w:val="nil"/>
          <w:left w:val="nil"/>
          <w:bottom w:val="nil"/>
          <w:right w:val="nil"/>
          <w:between w:val="nil"/>
        </w:pBdr>
        <w:tabs>
          <w:tab w:val="left" w:pos="1980"/>
        </w:tabs>
        <w:spacing w:before="3"/>
        <w:ind w:left="1440"/>
        <w:jc w:val="both"/>
        <w:rPr>
          <w:color w:val="000000"/>
        </w:rPr>
      </w:pPr>
      <w:r w:rsidRPr="00F867AD">
        <w:rPr>
          <w:color w:val="000000"/>
        </w:rPr>
        <w:t>Is enthusiastic, resourceful, passionate and keen to ensure that the highest possible standards of pupil achievement, personal development and well-being are achieved.</w:t>
      </w:r>
    </w:p>
    <w:p w:rsidR="00F867AD" w:rsidRDefault="00F867AD" w:rsidP="00F867AD">
      <w:pPr>
        <w:pBdr>
          <w:top w:val="nil"/>
          <w:left w:val="nil"/>
          <w:bottom w:val="nil"/>
          <w:right w:val="nil"/>
          <w:between w:val="nil"/>
        </w:pBdr>
        <w:tabs>
          <w:tab w:val="left" w:pos="1980"/>
        </w:tabs>
        <w:spacing w:before="3" w:line="278" w:lineRule="auto"/>
        <w:ind w:left="2700" w:right="1258"/>
        <w:jc w:val="both"/>
        <w:rPr>
          <w:color w:val="000000"/>
        </w:rPr>
      </w:pPr>
    </w:p>
    <w:p w:rsidR="00F867AD" w:rsidRPr="00F867AD" w:rsidRDefault="00F867AD" w:rsidP="00F867AD">
      <w:pPr>
        <w:pBdr>
          <w:top w:val="nil"/>
          <w:left w:val="nil"/>
          <w:bottom w:val="nil"/>
          <w:right w:val="nil"/>
          <w:between w:val="nil"/>
        </w:pBdr>
        <w:tabs>
          <w:tab w:val="left" w:pos="1980"/>
        </w:tabs>
        <w:spacing w:before="3" w:line="278" w:lineRule="auto"/>
        <w:ind w:left="3240" w:right="1258"/>
        <w:jc w:val="both"/>
      </w:pPr>
    </w:p>
    <w:p w:rsidR="00B40ACB" w:rsidRDefault="004621AE" w:rsidP="00F867AD">
      <w:pPr>
        <w:pStyle w:val="Heading1"/>
        <w:ind w:left="0" w:firstLine="1260"/>
        <w:rPr>
          <w:sz w:val="22"/>
          <w:szCs w:val="22"/>
        </w:rPr>
      </w:pPr>
      <w:r>
        <w:rPr>
          <w:noProof/>
          <w:sz w:val="22"/>
          <w:szCs w:val="22"/>
          <w:lang w:val="en-GB" w:eastAsia="en-GB"/>
        </w:rPr>
        <w:drawing>
          <wp:anchor distT="114300" distB="114300" distL="114300" distR="114300" simplePos="0" relativeHeight="251658240" behindDoc="0" locked="0" layoutInCell="1" hidden="0" allowOverlap="1">
            <wp:simplePos x="0" y="0"/>
            <wp:positionH relativeFrom="page">
              <wp:posOffset>911387</wp:posOffset>
            </wp:positionH>
            <wp:positionV relativeFrom="page">
              <wp:posOffset>10111477</wp:posOffset>
            </wp:positionV>
            <wp:extent cx="5719763" cy="297904"/>
            <wp:effectExtent l="0" t="0" r="0" b="0"/>
            <wp:wrapNone/>
            <wp:docPr id="1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719763" cy="297904"/>
                    </a:xfrm>
                    <a:prstGeom prst="rect">
                      <a:avLst/>
                    </a:prstGeom>
                    <a:ln/>
                  </pic:spPr>
                </pic:pic>
              </a:graphicData>
            </a:graphic>
          </wp:anchor>
        </w:drawing>
      </w:r>
      <w:r>
        <w:rPr>
          <w:sz w:val="22"/>
          <w:szCs w:val="22"/>
        </w:rPr>
        <w:t xml:space="preserve">If this is the school for </w:t>
      </w:r>
      <w:r w:rsidR="00F867AD">
        <w:rPr>
          <w:sz w:val="22"/>
          <w:szCs w:val="22"/>
        </w:rPr>
        <w:t>you,</w:t>
      </w:r>
      <w:r>
        <w:rPr>
          <w:sz w:val="22"/>
          <w:szCs w:val="22"/>
        </w:rPr>
        <w:t xml:space="preserve"> we can offer:</w:t>
      </w:r>
    </w:p>
    <w:p w:rsidR="00B40ACB" w:rsidRDefault="00B40ACB">
      <w:pPr>
        <w:pBdr>
          <w:top w:val="nil"/>
          <w:left w:val="nil"/>
          <w:bottom w:val="nil"/>
          <w:right w:val="nil"/>
          <w:between w:val="nil"/>
        </w:pBdr>
        <w:spacing w:before="3"/>
        <w:rPr>
          <w:b/>
          <w:color w:val="000000"/>
        </w:rPr>
      </w:pPr>
    </w:p>
    <w:p w:rsidR="00B40ACB" w:rsidRDefault="004621AE" w:rsidP="00F867AD">
      <w:pPr>
        <w:numPr>
          <w:ilvl w:val="0"/>
          <w:numId w:val="1"/>
        </w:numPr>
        <w:pBdr>
          <w:top w:val="nil"/>
          <w:left w:val="nil"/>
          <w:bottom w:val="nil"/>
          <w:right w:val="nil"/>
          <w:between w:val="nil"/>
        </w:pBdr>
        <w:tabs>
          <w:tab w:val="left" w:pos="1979"/>
          <w:tab w:val="left" w:pos="1980"/>
        </w:tabs>
        <w:spacing w:line="278" w:lineRule="auto"/>
        <w:ind w:right="3604"/>
        <w:rPr>
          <w:color w:val="000000"/>
        </w:rPr>
      </w:pPr>
      <w:r>
        <w:rPr>
          <w:color w:val="000000"/>
        </w:rPr>
        <w:t>Happy, motivated children who enjoy learning and demonstrate excellent attitudes;</w:t>
      </w:r>
    </w:p>
    <w:p w:rsidR="00B40ACB" w:rsidRDefault="004621AE" w:rsidP="00F867AD">
      <w:pPr>
        <w:numPr>
          <w:ilvl w:val="0"/>
          <w:numId w:val="1"/>
        </w:numPr>
        <w:pBdr>
          <w:top w:val="nil"/>
          <w:left w:val="nil"/>
          <w:bottom w:val="nil"/>
          <w:right w:val="nil"/>
          <w:between w:val="nil"/>
        </w:pBdr>
        <w:tabs>
          <w:tab w:val="left" w:pos="1979"/>
          <w:tab w:val="left" w:pos="1980"/>
        </w:tabs>
        <w:spacing w:before="3"/>
        <w:rPr>
          <w:color w:val="000000"/>
        </w:rPr>
      </w:pPr>
      <w:r>
        <w:rPr>
          <w:color w:val="000000"/>
        </w:rPr>
        <w:t>An excellent CPD package;</w:t>
      </w:r>
    </w:p>
    <w:p w:rsidR="00B40ACB" w:rsidRDefault="004621AE" w:rsidP="00F867AD">
      <w:pPr>
        <w:numPr>
          <w:ilvl w:val="0"/>
          <w:numId w:val="1"/>
        </w:numPr>
        <w:pBdr>
          <w:top w:val="nil"/>
          <w:left w:val="nil"/>
          <w:bottom w:val="nil"/>
          <w:right w:val="nil"/>
          <w:between w:val="nil"/>
        </w:pBdr>
        <w:tabs>
          <w:tab w:val="left" w:pos="1979"/>
          <w:tab w:val="left" w:pos="1980"/>
        </w:tabs>
        <w:spacing w:before="49"/>
        <w:rPr>
          <w:color w:val="000000"/>
        </w:rPr>
      </w:pPr>
      <w:r>
        <w:rPr>
          <w:color w:val="000000"/>
        </w:rPr>
        <w:t>Dedicated staff committed to achieving high standards;</w:t>
      </w:r>
    </w:p>
    <w:p w:rsidR="00B40ACB" w:rsidRDefault="004621AE" w:rsidP="00F867AD">
      <w:pPr>
        <w:numPr>
          <w:ilvl w:val="0"/>
          <w:numId w:val="1"/>
        </w:numPr>
        <w:pBdr>
          <w:top w:val="nil"/>
          <w:left w:val="nil"/>
          <w:bottom w:val="nil"/>
          <w:right w:val="nil"/>
          <w:between w:val="nil"/>
        </w:pBdr>
        <w:tabs>
          <w:tab w:val="left" w:pos="1979"/>
          <w:tab w:val="left" w:pos="1980"/>
        </w:tabs>
        <w:spacing w:before="48"/>
        <w:rPr>
          <w:color w:val="000000"/>
        </w:rPr>
      </w:pPr>
      <w:r>
        <w:rPr>
          <w:color w:val="000000"/>
        </w:rPr>
        <w:t>An exciting opportunity and a lot of fun.</w:t>
      </w:r>
    </w:p>
    <w:p w:rsidR="00B40ACB" w:rsidRDefault="00B40ACB">
      <w:pPr>
        <w:pBdr>
          <w:top w:val="nil"/>
          <w:left w:val="nil"/>
          <w:bottom w:val="nil"/>
          <w:right w:val="nil"/>
          <w:between w:val="nil"/>
        </w:pBdr>
        <w:spacing w:before="3"/>
        <w:rPr>
          <w:color w:val="000000"/>
        </w:rPr>
      </w:pPr>
    </w:p>
    <w:p w:rsidR="00B40ACB" w:rsidRDefault="004621AE">
      <w:pPr>
        <w:pBdr>
          <w:top w:val="nil"/>
          <w:left w:val="nil"/>
          <w:bottom w:val="nil"/>
          <w:right w:val="nil"/>
          <w:between w:val="nil"/>
        </w:pBdr>
        <w:spacing w:line="278" w:lineRule="auto"/>
        <w:ind w:left="1260" w:right="867"/>
      </w:pPr>
      <w:r>
        <w:rPr>
          <w:color w:val="000000"/>
        </w:rPr>
        <w:t xml:space="preserve">If you feel you would enjoy the challenge that this role </w:t>
      </w:r>
      <w:r w:rsidR="00F867AD">
        <w:rPr>
          <w:color w:val="000000"/>
        </w:rPr>
        <w:t>offers,</w:t>
      </w:r>
      <w:r>
        <w:rPr>
          <w:color w:val="000000"/>
        </w:rPr>
        <w:t xml:space="preserve"> we would be delighted to hear from you</w:t>
      </w:r>
      <w:r>
        <w:t>!</w:t>
      </w:r>
    </w:p>
    <w:p w:rsidR="00F867AD" w:rsidRDefault="00F867AD">
      <w:pPr>
        <w:pBdr>
          <w:top w:val="nil"/>
          <w:left w:val="nil"/>
          <w:bottom w:val="nil"/>
          <w:right w:val="nil"/>
          <w:between w:val="nil"/>
        </w:pBdr>
        <w:spacing w:line="278" w:lineRule="auto"/>
        <w:ind w:left="1260" w:right="867"/>
      </w:pPr>
    </w:p>
    <w:p w:rsidR="00F867AD" w:rsidRDefault="00F867AD">
      <w:pPr>
        <w:pBdr>
          <w:top w:val="nil"/>
          <w:left w:val="nil"/>
          <w:bottom w:val="nil"/>
          <w:right w:val="nil"/>
          <w:between w:val="nil"/>
        </w:pBdr>
        <w:spacing w:line="278" w:lineRule="auto"/>
        <w:ind w:left="1260" w:right="867"/>
      </w:pPr>
    </w:p>
    <w:p w:rsidR="00F867AD" w:rsidRDefault="00F867AD">
      <w:pPr>
        <w:pBdr>
          <w:top w:val="nil"/>
          <w:left w:val="nil"/>
          <w:bottom w:val="nil"/>
          <w:right w:val="nil"/>
          <w:between w:val="nil"/>
        </w:pBdr>
        <w:spacing w:line="278" w:lineRule="auto"/>
        <w:ind w:left="1260" w:right="867"/>
      </w:pPr>
    </w:p>
    <w:p w:rsidR="00B40ACB" w:rsidRDefault="004621AE">
      <w:pPr>
        <w:spacing w:line="321" w:lineRule="auto"/>
        <w:ind w:left="1260" w:right="867"/>
        <w:rPr>
          <w:b/>
        </w:rPr>
      </w:pPr>
      <w:r>
        <w:t xml:space="preserve">For an informal discussion or to arrange to visit the School please contact </w:t>
      </w:r>
      <w:r>
        <w:rPr>
          <w:b/>
        </w:rPr>
        <w:t xml:space="preserve">Kay </w:t>
      </w:r>
      <w:proofErr w:type="spellStart"/>
      <w:r>
        <w:rPr>
          <w:b/>
        </w:rPr>
        <w:t>Whiteley</w:t>
      </w:r>
      <w:proofErr w:type="spellEnd"/>
      <w:r>
        <w:rPr>
          <w:b/>
        </w:rPr>
        <w:t xml:space="preserve"> </w:t>
      </w:r>
      <w:r>
        <w:t xml:space="preserve">(Office Manager) </w:t>
      </w:r>
      <w:hyperlink r:id="rId9">
        <w:r>
          <w:t>01</w:t>
        </w:r>
      </w:hyperlink>
      <w:r>
        <w:t xml:space="preserve">709 874418 or email: </w:t>
      </w:r>
      <w:hyperlink r:id="rId10">
        <w:r>
          <w:rPr>
            <w:b/>
            <w:color w:val="1155CC"/>
            <w:u w:val="single"/>
          </w:rPr>
          <w:t>enquiries@sfp.wwpat.org</w:t>
        </w:r>
      </w:hyperlink>
    </w:p>
    <w:p w:rsidR="00B40ACB" w:rsidRDefault="004621AE">
      <w:pPr>
        <w:spacing w:before="220"/>
        <w:ind w:left="1260"/>
      </w:pPr>
      <w:r>
        <w:rPr>
          <w:b/>
        </w:rPr>
        <w:t xml:space="preserve">Closing date: </w:t>
      </w:r>
      <w:r>
        <w:t>Friday 14th October 2022</w:t>
      </w:r>
    </w:p>
    <w:p w:rsidR="00B40ACB" w:rsidRDefault="00B40ACB">
      <w:pPr>
        <w:pBdr>
          <w:top w:val="nil"/>
          <w:left w:val="nil"/>
          <w:bottom w:val="nil"/>
          <w:right w:val="nil"/>
          <w:between w:val="nil"/>
        </w:pBdr>
        <w:spacing w:before="1"/>
        <w:rPr>
          <w:color w:val="000000"/>
        </w:rPr>
      </w:pPr>
    </w:p>
    <w:p w:rsidR="00B40ACB" w:rsidRDefault="004621AE">
      <w:pPr>
        <w:ind w:left="1260"/>
      </w:pPr>
      <w:r>
        <w:rPr>
          <w:b/>
        </w:rPr>
        <w:t xml:space="preserve">Interviews will be held on the week commencing: </w:t>
      </w:r>
      <w:r>
        <w:t>Monday 17th October 2022</w:t>
      </w:r>
    </w:p>
    <w:p w:rsidR="00B40ACB" w:rsidRDefault="00B40ACB">
      <w:pPr>
        <w:pBdr>
          <w:top w:val="nil"/>
          <w:left w:val="nil"/>
          <w:bottom w:val="nil"/>
          <w:right w:val="nil"/>
          <w:between w:val="nil"/>
        </w:pBdr>
        <w:spacing w:before="1"/>
        <w:rPr>
          <w:color w:val="000000"/>
        </w:rPr>
      </w:pPr>
    </w:p>
    <w:p w:rsidR="00B40ACB" w:rsidRDefault="004621AE">
      <w:pPr>
        <w:pBdr>
          <w:top w:val="nil"/>
          <w:left w:val="nil"/>
          <w:bottom w:val="nil"/>
          <w:right w:val="nil"/>
          <w:between w:val="nil"/>
        </w:pBdr>
        <w:ind w:left="1260"/>
      </w:pPr>
      <w:r>
        <w:rPr>
          <w:color w:val="000000"/>
        </w:rPr>
        <w:t xml:space="preserve">Application forms are attached to the job advert via the </w:t>
      </w:r>
      <w:hyperlink r:id="rId11">
        <w:r>
          <w:rPr>
            <w:color w:val="000000"/>
            <w:u w:val="single"/>
          </w:rPr>
          <w:t>Trust website</w:t>
        </w:r>
      </w:hyperlink>
    </w:p>
    <w:p w:rsidR="00B40ACB" w:rsidRDefault="00B40ACB">
      <w:pPr>
        <w:pBdr>
          <w:top w:val="nil"/>
          <w:left w:val="nil"/>
          <w:bottom w:val="nil"/>
          <w:right w:val="nil"/>
          <w:between w:val="nil"/>
        </w:pBdr>
        <w:spacing w:before="1"/>
        <w:rPr>
          <w:color w:val="000000"/>
        </w:rPr>
      </w:pPr>
    </w:p>
    <w:p w:rsidR="00B40ACB" w:rsidRDefault="004621AE">
      <w:pPr>
        <w:pBdr>
          <w:top w:val="nil"/>
          <w:left w:val="nil"/>
          <w:bottom w:val="nil"/>
          <w:right w:val="nil"/>
          <w:between w:val="nil"/>
        </w:pBdr>
        <w:spacing w:before="1" w:line="321" w:lineRule="auto"/>
        <w:ind w:left="1260" w:right="1436"/>
        <w:rPr>
          <w:color w:val="000000"/>
        </w:rPr>
      </w:pPr>
      <w:r>
        <w:rPr>
          <w:color w:val="000000"/>
        </w:rPr>
        <w:t xml:space="preserve">You must complete our application form to be considered for this post. </w:t>
      </w:r>
    </w:p>
    <w:p w:rsidR="00B40ACB" w:rsidRDefault="004621AE">
      <w:pPr>
        <w:pBdr>
          <w:top w:val="nil"/>
          <w:left w:val="nil"/>
          <w:bottom w:val="nil"/>
          <w:right w:val="nil"/>
          <w:between w:val="nil"/>
        </w:pBdr>
        <w:spacing w:before="1" w:line="321" w:lineRule="auto"/>
        <w:ind w:left="1260" w:right="1436"/>
        <w:rPr>
          <w:b/>
          <w:color w:val="000000"/>
        </w:rPr>
      </w:pPr>
      <w:r>
        <w:rPr>
          <w:color w:val="000000"/>
        </w:rPr>
        <w:t xml:space="preserve">Completed application forms should be emailed to: </w:t>
      </w:r>
      <w:hyperlink r:id="rId12">
        <w:r>
          <w:rPr>
            <w:b/>
            <w:color w:val="1155CC"/>
            <w:u w:val="single"/>
          </w:rPr>
          <w:t>enquiries@sfp.wwpat.org</w:t>
        </w:r>
      </w:hyperlink>
      <w:r>
        <w:rPr>
          <w:b/>
        </w:rPr>
        <w:t xml:space="preserve"> </w:t>
      </w:r>
    </w:p>
    <w:p w:rsidR="00B40ACB" w:rsidRDefault="004621AE">
      <w:pPr>
        <w:pBdr>
          <w:top w:val="nil"/>
          <w:left w:val="nil"/>
          <w:bottom w:val="nil"/>
          <w:right w:val="nil"/>
          <w:between w:val="nil"/>
        </w:pBdr>
        <w:spacing w:before="219" w:line="321" w:lineRule="auto"/>
        <w:ind w:left="1260" w:right="1436"/>
        <w:rPr>
          <w:color w:val="000000"/>
        </w:rPr>
      </w:pPr>
      <w:r>
        <w:rPr>
          <w:color w:val="000000"/>
        </w:rPr>
        <w:t xml:space="preserve">This post involves working with children and therefore if successful you will be required to apply for a disclosure of criminal records check at an enhanced level. Further information about the Disclosure Scheme can be found at </w:t>
      </w:r>
      <w:hyperlink r:id="rId13">
        <w:r>
          <w:rPr>
            <w:color w:val="000000"/>
            <w:u w:val="single"/>
          </w:rPr>
          <w:t>www.gov.uk/disclosure-barring-service-check</w:t>
        </w:r>
      </w:hyperlink>
      <w:r>
        <w:rPr>
          <w:color w:val="000000"/>
        </w:rPr>
        <w:t>.</w:t>
      </w:r>
    </w:p>
    <w:p w:rsidR="00B40ACB" w:rsidRDefault="004621AE">
      <w:pPr>
        <w:pBdr>
          <w:top w:val="nil"/>
          <w:left w:val="nil"/>
          <w:bottom w:val="nil"/>
          <w:right w:val="nil"/>
          <w:between w:val="nil"/>
        </w:pBdr>
        <w:spacing w:before="220" w:line="321" w:lineRule="auto"/>
        <w:ind w:left="1260" w:right="1919"/>
        <w:rPr>
          <w:color w:val="000000"/>
        </w:rPr>
      </w:pPr>
      <w:r>
        <w:rPr>
          <w:color w:val="000000"/>
        </w:rPr>
        <w:t>White Woods Primary Academy Trust is committed to safeguarding and promoting the welfare of children, young people and vulnerable adults.</w:t>
      </w:r>
    </w:p>
    <w:p w:rsidR="00B40ACB" w:rsidRDefault="004621AE">
      <w:pPr>
        <w:pBdr>
          <w:top w:val="nil"/>
          <w:left w:val="nil"/>
          <w:bottom w:val="nil"/>
          <w:right w:val="nil"/>
          <w:between w:val="nil"/>
        </w:pBdr>
        <w:spacing w:before="220"/>
        <w:ind w:left="1260"/>
        <w:rPr>
          <w:color w:val="000000"/>
          <w:sz w:val="20"/>
          <w:szCs w:val="20"/>
        </w:rPr>
      </w:pPr>
      <w:r>
        <w:rPr>
          <w:color w:val="000000"/>
        </w:rPr>
        <w:t xml:space="preserve">Our Recruitment Privacy Notice </w:t>
      </w:r>
      <w:r>
        <w:rPr>
          <w:color w:val="000000"/>
        </w:rPr>
        <w:t xml:space="preserve">can be viewed </w:t>
      </w:r>
      <w:hyperlink r:id="rId14">
        <w:r>
          <w:rPr>
            <w:color w:val="000000"/>
            <w:u w:val="single"/>
          </w:rPr>
          <w:t>here</w:t>
        </w:r>
      </w:hyperlink>
      <w:r>
        <w:rPr>
          <w:color w:val="000000"/>
        </w:rPr>
        <w:t>.</w:t>
      </w:r>
    </w:p>
    <w:p w:rsidR="00B40ACB" w:rsidRDefault="00B40ACB">
      <w:pPr>
        <w:pBdr>
          <w:top w:val="nil"/>
          <w:left w:val="nil"/>
          <w:bottom w:val="nil"/>
          <w:right w:val="nil"/>
          <w:between w:val="nil"/>
        </w:pBdr>
        <w:rPr>
          <w:color w:val="000000"/>
          <w:sz w:val="20"/>
          <w:szCs w:val="20"/>
        </w:rPr>
      </w:pPr>
    </w:p>
    <w:p w:rsidR="00B40ACB" w:rsidRDefault="00B40ACB">
      <w:pPr>
        <w:pBdr>
          <w:top w:val="nil"/>
          <w:left w:val="nil"/>
          <w:bottom w:val="nil"/>
          <w:right w:val="nil"/>
          <w:between w:val="nil"/>
        </w:pBdr>
        <w:rPr>
          <w:color w:val="000000"/>
          <w:sz w:val="20"/>
          <w:szCs w:val="20"/>
        </w:rPr>
      </w:pPr>
    </w:p>
    <w:p w:rsidR="00B40ACB" w:rsidRDefault="00B40ACB">
      <w:pPr>
        <w:pBdr>
          <w:top w:val="nil"/>
          <w:left w:val="nil"/>
          <w:bottom w:val="nil"/>
          <w:right w:val="nil"/>
          <w:between w:val="nil"/>
        </w:pBdr>
        <w:rPr>
          <w:color w:val="000000"/>
          <w:sz w:val="20"/>
          <w:szCs w:val="20"/>
        </w:rPr>
      </w:pPr>
    </w:p>
    <w:p w:rsidR="00B40ACB" w:rsidRDefault="00B40ACB">
      <w:pPr>
        <w:pBdr>
          <w:top w:val="nil"/>
          <w:left w:val="nil"/>
          <w:bottom w:val="nil"/>
          <w:right w:val="nil"/>
          <w:between w:val="nil"/>
        </w:pBdr>
        <w:rPr>
          <w:color w:val="000000"/>
          <w:sz w:val="20"/>
          <w:szCs w:val="20"/>
        </w:rPr>
      </w:pPr>
    </w:p>
    <w:p w:rsidR="00B40ACB" w:rsidRDefault="00B40ACB">
      <w:pPr>
        <w:pBdr>
          <w:top w:val="nil"/>
          <w:left w:val="nil"/>
          <w:bottom w:val="nil"/>
          <w:right w:val="nil"/>
          <w:between w:val="nil"/>
        </w:pBdr>
        <w:rPr>
          <w:color w:val="000000"/>
          <w:sz w:val="20"/>
          <w:szCs w:val="20"/>
        </w:rPr>
      </w:pPr>
    </w:p>
    <w:p w:rsidR="00B40ACB" w:rsidRDefault="00B40ACB">
      <w:pPr>
        <w:pBdr>
          <w:top w:val="nil"/>
          <w:left w:val="nil"/>
          <w:bottom w:val="nil"/>
          <w:right w:val="nil"/>
          <w:between w:val="nil"/>
        </w:pBdr>
        <w:rPr>
          <w:color w:val="000000"/>
          <w:sz w:val="20"/>
          <w:szCs w:val="20"/>
        </w:rPr>
      </w:pPr>
    </w:p>
    <w:p w:rsidR="00B40ACB" w:rsidRDefault="00F867AD">
      <w:pPr>
        <w:pBdr>
          <w:top w:val="nil"/>
          <w:left w:val="nil"/>
          <w:bottom w:val="nil"/>
          <w:right w:val="nil"/>
          <w:between w:val="nil"/>
        </w:pBdr>
        <w:spacing w:before="11"/>
        <w:rPr>
          <w:color w:val="000000"/>
          <w:sz w:val="13"/>
          <w:szCs w:val="13"/>
        </w:rPr>
      </w:pPr>
      <w:bookmarkStart w:id="0" w:name="_GoBack"/>
      <w:bookmarkEnd w:id="0"/>
      <w:r>
        <w:rPr>
          <w:noProof/>
          <w:lang w:val="en-GB" w:eastAsia="en-GB"/>
        </w:rPr>
        <w:drawing>
          <wp:anchor distT="114300" distB="114300" distL="114300" distR="114300" simplePos="0" relativeHeight="251660288" behindDoc="0" locked="0" layoutInCell="1" hidden="0" allowOverlap="1" wp14:anchorId="31B953F7" wp14:editId="2DD7077E">
            <wp:simplePos x="0" y="0"/>
            <wp:positionH relativeFrom="margin">
              <wp:align>center</wp:align>
            </wp:positionH>
            <wp:positionV relativeFrom="page">
              <wp:posOffset>10112375</wp:posOffset>
            </wp:positionV>
            <wp:extent cx="5719763" cy="297904"/>
            <wp:effectExtent l="0" t="0" r="0" b="6985"/>
            <wp:wrapNone/>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719763" cy="297904"/>
                    </a:xfrm>
                    <a:prstGeom prst="rect">
                      <a:avLst/>
                    </a:prstGeom>
                    <a:ln/>
                  </pic:spPr>
                </pic:pic>
              </a:graphicData>
            </a:graphic>
          </wp:anchor>
        </w:drawing>
      </w:r>
    </w:p>
    <w:sectPr w:rsidR="00B40ACB">
      <w:headerReference w:type="default" r:id="rId15"/>
      <w:footerReference w:type="default" r:id="rId16"/>
      <w:pgSz w:w="11920" w:h="16840"/>
      <w:pgMar w:top="160" w:right="200" w:bottom="0" w:left="180"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21AE" w:rsidRDefault="004621AE">
      <w:r>
        <w:separator/>
      </w:r>
    </w:p>
  </w:endnote>
  <w:endnote w:type="continuationSeparator" w:id="0">
    <w:p w:rsidR="004621AE" w:rsidRDefault="00462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ACB" w:rsidRDefault="00B40AC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21AE" w:rsidRDefault="004621AE">
      <w:r>
        <w:separator/>
      </w:r>
    </w:p>
  </w:footnote>
  <w:footnote w:type="continuationSeparator" w:id="0">
    <w:p w:rsidR="004621AE" w:rsidRDefault="004621A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ACB" w:rsidRDefault="004621AE">
    <w:r>
      <w:rPr>
        <w:noProof/>
        <w:lang w:val="en-GB" w:eastAsia="en-GB"/>
      </w:rPr>
      <w:drawing>
        <wp:anchor distT="114300" distB="114300" distL="114300" distR="114300" simplePos="0" relativeHeight="251658240" behindDoc="0" locked="0" layoutInCell="1" hidden="0" allowOverlap="1">
          <wp:simplePos x="0" y="0"/>
          <wp:positionH relativeFrom="page">
            <wp:posOffset>171450</wp:posOffset>
          </wp:positionH>
          <wp:positionV relativeFrom="page">
            <wp:posOffset>101600</wp:posOffset>
          </wp:positionV>
          <wp:extent cx="1246188" cy="1246188"/>
          <wp:effectExtent l="0" t="0" r="0" b="0"/>
          <wp:wrapTopAndBottom distT="114300" distB="11430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46188" cy="1246188"/>
                  </a:xfrm>
                  <a:prstGeom prst="rect">
                    <a:avLst/>
                  </a:prstGeom>
                  <a:ln/>
                </pic:spPr>
              </pic:pic>
            </a:graphicData>
          </a:graphic>
        </wp:anchor>
      </w:drawing>
    </w:r>
    <w:r>
      <w:rPr>
        <w:noProof/>
        <w:lang w:val="en-GB" w:eastAsia="en-GB"/>
      </w:rPr>
      <w:drawing>
        <wp:anchor distT="0" distB="0" distL="0" distR="0" simplePos="0" relativeHeight="251659264" behindDoc="1" locked="0" layoutInCell="1" hidden="0" allowOverlap="1">
          <wp:simplePos x="0" y="0"/>
          <wp:positionH relativeFrom="page">
            <wp:posOffset>4299275</wp:posOffset>
          </wp:positionH>
          <wp:positionV relativeFrom="page">
            <wp:posOffset>85725</wp:posOffset>
          </wp:positionV>
          <wp:extent cx="3137880" cy="800097"/>
          <wp:effectExtent l="0" t="0" r="0" b="0"/>
          <wp:wrapNone/>
          <wp:docPr id="1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3137880" cy="80009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73FBE"/>
    <w:multiLevelType w:val="multilevel"/>
    <w:tmpl w:val="42E80F22"/>
    <w:lvl w:ilvl="0">
      <w:numFmt w:val="bullet"/>
      <w:lvlText w:val="●"/>
      <w:lvlJc w:val="left"/>
      <w:pPr>
        <w:ind w:left="1980" w:hanging="360"/>
      </w:pPr>
      <w:rPr>
        <w:rFonts w:ascii="Arial" w:eastAsia="Arial" w:hAnsi="Arial" w:cs="Arial"/>
        <w:b w:val="0"/>
        <w:i w:val="0"/>
        <w:sz w:val="24"/>
        <w:szCs w:val="24"/>
      </w:rPr>
    </w:lvl>
    <w:lvl w:ilvl="1">
      <w:numFmt w:val="bullet"/>
      <w:lvlText w:val="•"/>
      <w:lvlJc w:val="left"/>
      <w:pPr>
        <w:ind w:left="2936" w:hanging="360"/>
      </w:pPr>
    </w:lvl>
    <w:lvl w:ilvl="2">
      <w:numFmt w:val="bullet"/>
      <w:lvlText w:val="•"/>
      <w:lvlJc w:val="left"/>
      <w:pPr>
        <w:ind w:left="3892" w:hanging="360"/>
      </w:pPr>
    </w:lvl>
    <w:lvl w:ilvl="3">
      <w:numFmt w:val="bullet"/>
      <w:lvlText w:val="•"/>
      <w:lvlJc w:val="left"/>
      <w:pPr>
        <w:ind w:left="4848" w:hanging="360"/>
      </w:pPr>
    </w:lvl>
    <w:lvl w:ilvl="4">
      <w:numFmt w:val="bullet"/>
      <w:lvlText w:val="•"/>
      <w:lvlJc w:val="left"/>
      <w:pPr>
        <w:ind w:left="5804" w:hanging="360"/>
      </w:pPr>
    </w:lvl>
    <w:lvl w:ilvl="5">
      <w:numFmt w:val="bullet"/>
      <w:lvlText w:val="•"/>
      <w:lvlJc w:val="left"/>
      <w:pPr>
        <w:ind w:left="6760" w:hanging="360"/>
      </w:pPr>
    </w:lvl>
    <w:lvl w:ilvl="6">
      <w:numFmt w:val="bullet"/>
      <w:lvlText w:val="•"/>
      <w:lvlJc w:val="left"/>
      <w:pPr>
        <w:ind w:left="7716" w:hanging="360"/>
      </w:pPr>
    </w:lvl>
    <w:lvl w:ilvl="7">
      <w:numFmt w:val="bullet"/>
      <w:lvlText w:val="•"/>
      <w:lvlJc w:val="left"/>
      <w:pPr>
        <w:ind w:left="8672" w:hanging="360"/>
      </w:pPr>
    </w:lvl>
    <w:lvl w:ilvl="8">
      <w:numFmt w:val="bullet"/>
      <w:lvlText w:val="•"/>
      <w:lvlJc w:val="left"/>
      <w:pPr>
        <w:ind w:left="9628"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ACB"/>
    <w:rsid w:val="004621AE"/>
    <w:rsid w:val="00B40ACB"/>
    <w:rsid w:val="00F867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D2388"/>
  <w15:docId w15:val="{8D9B79E6-6769-4AA6-B927-91ED69375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Century Gothic" w:hAnsi="Century Gothic" w:cs="Century Gothic"/>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lang w:eastAsia="en-US"/>
    </w:rPr>
  </w:style>
  <w:style w:type="paragraph" w:styleId="Heading1">
    <w:name w:val="heading 1"/>
    <w:basedOn w:val="Normal"/>
    <w:uiPriority w:val="1"/>
    <w:qFormat/>
    <w:pPr>
      <w:spacing w:before="128"/>
      <w:ind w:left="1260"/>
      <w:outlineLvl w:val="0"/>
    </w:pPr>
    <w:rPr>
      <w:b/>
      <w:bCs/>
      <w:sz w:val="24"/>
      <w:szCs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48"/>
      <w:ind w:left="1980" w:hanging="360"/>
      <w:jc w:val="both"/>
    </w:pPr>
  </w:style>
  <w:style w:type="paragraph" w:customStyle="1" w:styleId="TableParagraph">
    <w:name w:val="Table Paragraph"/>
    <w:basedOn w:val="Normal"/>
    <w:uiPriority w:val="1"/>
    <w:qFormat/>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ov.uk/disclosure-barring-service-chec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nquiries@sfp.wwpat.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hitewoodsprimaryacademytrust.co.uk/resource-type/vacancie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enquiries@sfp.wwpat.org" TargetMode="External"/><Relationship Id="rId4" Type="http://schemas.openxmlformats.org/officeDocument/2006/relationships/settings" Target="settings.xml"/><Relationship Id="rId9" Type="http://schemas.openxmlformats.org/officeDocument/2006/relationships/hyperlink" Target="https://www.google.com/search?q=dinnington%2Bcommunity%2Bprimary%2Bschool&amp;oq=dinnington%2Bcomm&amp;aqs=chrome.0.0i355i512j46i175i199i512l2j69i57j46i175i199i512j0i512j69i60j69i61.3777j0j1&amp;sourceid=chrome&amp;ie=UTF-8" TargetMode="External"/><Relationship Id="rId14" Type="http://schemas.openxmlformats.org/officeDocument/2006/relationships/hyperlink" Target="https://whitewoodsprimaryacademytrust.co.uk/resources/recruitment-privacy-notic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VMUAQHyctBOdXOhUiR7pbJuHbA==">AMUW2mWnu3nEAPV8YmYihik/fzE34RxgScaQpMRd41VKomHLC/+SU7LhusIncBwjjhmtHpUewwlYLfNOSb0QJk5gkMR6FA+yDoV4SeD1UCYoLOiLFim80lw=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513</Words>
  <Characters>2927</Characters>
  <Application>Microsoft Office Word</Application>
  <DocSecurity>0</DocSecurity>
  <Lines>24</Lines>
  <Paragraphs>6</Paragraphs>
  <ScaleCrop>false</ScaleCrop>
  <Company>HP</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Amy Hinchcliffe</cp:lastModifiedBy>
  <cp:revision>2</cp:revision>
  <dcterms:created xsi:type="dcterms:W3CDTF">2022-09-22T10:08:00Z</dcterms:created>
  <dcterms:modified xsi:type="dcterms:W3CDTF">2022-09-27T12:21:00Z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m95 Google Docs Renderer</vt:lpwstr>
  </property>
</Properties>
</file>