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30" w:rsidRDefault="00371E30" w:rsidP="007D326F">
      <w:pPr>
        <w:spacing w:after="120" w:line="240" w:lineRule="auto"/>
        <w:outlineLvl w:val="0"/>
        <w:rPr>
          <w:rFonts w:ascii="Arial" w:eastAsia="Times New Roman" w:hAnsi="Arial" w:cs="Arial"/>
          <w:b/>
          <w:bCs/>
          <w:color w:val="FF0000"/>
          <w:kern w:val="36"/>
          <w:sz w:val="27"/>
          <w:szCs w:val="27"/>
          <w:lang w:eastAsia="en-GB"/>
        </w:rPr>
      </w:pPr>
    </w:p>
    <w:p w:rsidR="008571A0" w:rsidRDefault="008571A0" w:rsidP="007D326F">
      <w:pPr>
        <w:spacing w:after="120" w:line="240" w:lineRule="auto"/>
        <w:outlineLvl w:val="0"/>
        <w:rPr>
          <w:rFonts w:ascii="Arial" w:eastAsia="Times New Roman" w:hAnsi="Arial" w:cs="Arial"/>
          <w:b/>
          <w:bCs/>
          <w:color w:val="FF0000"/>
          <w:kern w:val="36"/>
          <w:sz w:val="27"/>
          <w:szCs w:val="27"/>
          <w:lang w:eastAsia="en-GB"/>
        </w:rPr>
      </w:pPr>
      <w:r>
        <w:rPr>
          <w:rFonts w:ascii="Arial" w:eastAsia="Times New Roman" w:hAnsi="Arial" w:cs="Arial"/>
          <w:b/>
          <w:bCs/>
          <w:noProof/>
          <w:color w:val="FF0000"/>
          <w:kern w:val="36"/>
          <w:sz w:val="27"/>
          <w:szCs w:val="27"/>
          <w:lang w:eastAsia="en-GB"/>
        </w:rPr>
        <w:drawing>
          <wp:anchor distT="0" distB="0" distL="114300" distR="114300" simplePos="0" relativeHeight="251659264" behindDoc="1" locked="0" layoutInCell="0" allowOverlap="1" wp14:anchorId="24AFD7A8" wp14:editId="08F0FEBC">
            <wp:simplePos x="0" y="0"/>
            <wp:positionH relativeFrom="page">
              <wp:posOffset>914400</wp:posOffset>
            </wp:positionH>
            <wp:positionV relativeFrom="page">
              <wp:posOffset>993775</wp:posOffset>
            </wp:positionV>
            <wp:extent cx="1995805" cy="490220"/>
            <wp:effectExtent l="0" t="0" r="444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580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1A0" w:rsidRDefault="008571A0" w:rsidP="007D326F">
      <w:pPr>
        <w:spacing w:after="120" w:line="240" w:lineRule="auto"/>
        <w:outlineLvl w:val="0"/>
        <w:rPr>
          <w:rFonts w:ascii="Arial" w:eastAsia="Times New Roman" w:hAnsi="Arial" w:cs="Arial"/>
          <w:b/>
          <w:bCs/>
          <w:color w:val="FF0000"/>
          <w:kern w:val="36"/>
          <w:sz w:val="27"/>
          <w:szCs w:val="27"/>
          <w:lang w:eastAsia="en-GB"/>
        </w:rPr>
      </w:pPr>
    </w:p>
    <w:p w:rsidR="008571A0" w:rsidRPr="007D326F" w:rsidRDefault="008571A0" w:rsidP="007D326F">
      <w:pPr>
        <w:spacing w:after="120" w:line="240" w:lineRule="auto"/>
        <w:outlineLvl w:val="0"/>
        <w:rPr>
          <w:rFonts w:ascii="Arial" w:eastAsia="Times New Roman" w:hAnsi="Arial" w:cs="Arial"/>
          <w:b/>
          <w:bCs/>
          <w:color w:val="FF0000"/>
          <w:kern w:val="36"/>
          <w:sz w:val="27"/>
          <w:szCs w:val="27"/>
          <w:lang w:eastAsia="en-GB"/>
        </w:rPr>
      </w:pPr>
    </w:p>
    <w:p w:rsidR="004540FE" w:rsidRPr="00371E30" w:rsidRDefault="00191059" w:rsidP="007D326F">
      <w:pPr>
        <w:numPr>
          <w:ilvl w:val="0"/>
          <w:numId w:val="1"/>
        </w:numPr>
        <w:spacing w:after="75" w:line="240" w:lineRule="auto"/>
        <w:ind w:left="0"/>
        <w:rPr>
          <w:rFonts w:eastAsia="Times New Roman" w:cstheme="minorHAnsi"/>
          <w:b/>
          <w:color w:val="000000"/>
          <w:lang w:eastAsia="en-GB"/>
        </w:rPr>
      </w:pPr>
      <w:r w:rsidRPr="00371E30">
        <w:rPr>
          <w:rFonts w:eastAsia="Times New Roman" w:cstheme="minorHAnsi"/>
          <w:b/>
          <w:color w:val="000000"/>
          <w:lang w:eastAsia="en-GB"/>
        </w:rPr>
        <w:t xml:space="preserve">Education Mental Health </w:t>
      </w:r>
      <w:r w:rsidR="0004041A" w:rsidRPr="00371E30">
        <w:rPr>
          <w:rFonts w:eastAsia="Times New Roman" w:cstheme="minorHAnsi"/>
          <w:b/>
          <w:color w:val="000000"/>
          <w:lang w:eastAsia="en-GB"/>
        </w:rPr>
        <w:t>Nurse</w:t>
      </w:r>
    </w:p>
    <w:p w:rsidR="007D326F" w:rsidRPr="00371E30" w:rsidRDefault="007D326F" w:rsidP="007D326F">
      <w:pPr>
        <w:numPr>
          <w:ilvl w:val="0"/>
          <w:numId w:val="1"/>
        </w:numPr>
        <w:spacing w:after="75" w:line="240" w:lineRule="auto"/>
        <w:ind w:left="0"/>
        <w:rPr>
          <w:rFonts w:eastAsia="Times New Roman" w:cstheme="minorHAnsi"/>
          <w:color w:val="000000"/>
          <w:lang w:eastAsia="en-GB"/>
        </w:rPr>
      </w:pPr>
      <w:r w:rsidRPr="00371E30">
        <w:rPr>
          <w:rFonts w:eastAsia="Times New Roman" w:cstheme="minorHAnsi"/>
          <w:b/>
          <w:bCs/>
          <w:color w:val="000000"/>
          <w:lang w:eastAsia="en-GB"/>
        </w:rPr>
        <w:t>Closing Date: </w:t>
      </w:r>
      <w:r w:rsidR="0032740F" w:rsidRPr="00371E30">
        <w:rPr>
          <w:rFonts w:eastAsia="Times New Roman" w:cstheme="minorHAnsi"/>
          <w:b/>
          <w:bCs/>
          <w:color w:val="000000"/>
          <w:lang w:eastAsia="en-GB"/>
        </w:rPr>
        <w:t>4</w:t>
      </w:r>
      <w:r w:rsidR="0032740F" w:rsidRPr="00371E30">
        <w:rPr>
          <w:rFonts w:eastAsia="Times New Roman" w:cstheme="minorHAnsi"/>
          <w:b/>
          <w:bCs/>
          <w:color w:val="000000"/>
          <w:vertAlign w:val="superscript"/>
          <w:lang w:eastAsia="en-GB"/>
        </w:rPr>
        <w:t>th</w:t>
      </w:r>
      <w:r w:rsidR="0032740F" w:rsidRPr="00371E30">
        <w:rPr>
          <w:rFonts w:eastAsia="Times New Roman" w:cstheme="minorHAnsi"/>
          <w:b/>
          <w:bCs/>
          <w:color w:val="000000"/>
          <w:lang w:eastAsia="en-GB"/>
        </w:rPr>
        <w:t xml:space="preserve"> October</w:t>
      </w:r>
      <w:r w:rsidR="00431BEA" w:rsidRPr="00371E30">
        <w:rPr>
          <w:rFonts w:eastAsia="Times New Roman" w:cstheme="minorHAnsi"/>
          <w:b/>
          <w:bCs/>
          <w:color w:val="000000"/>
          <w:lang w:eastAsia="en-GB"/>
        </w:rPr>
        <w:t xml:space="preserve"> 2021</w:t>
      </w:r>
    </w:p>
    <w:p w:rsidR="005655ED" w:rsidRPr="00371E30" w:rsidRDefault="007D326F" w:rsidP="005655ED">
      <w:pPr>
        <w:numPr>
          <w:ilvl w:val="0"/>
          <w:numId w:val="1"/>
        </w:numPr>
        <w:spacing w:after="75" w:line="240" w:lineRule="auto"/>
        <w:ind w:left="0"/>
        <w:rPr>
          <w:rFonts w:eastAsia="Times New Roman" w:cstheme="minorHAnsi"/>
          <w:color w:val="000000"/>
          <w:lang w:eastAsia="en-GB"/>
        </w:rPr>
      </w:pPr>
      <w:r w:rsidRPr="00371E30">
        <w:rPr>
          <w:rFonts w:eastAsia="Times New Roman" w:cstheme="minorHAnsi"/>
          <w:b/>
          <w:bCs/>
          <w:color w:val="000000"/>
          <w:lang w:eastAsia="en-GB"/>
        </w:rPr>
        <w:t>Job Start Date: </w:t>
      </w:r>
      <w:r w:rsidR="0032740F" w:rsidRPr="00371E30">
        <w:rPr>
          <w:rFonts w:eastAsia="Times New Roman" w:cstheme="minorHAnsi"/>
          <w:b/>
          <w:bCs/>
          <w:color w:val="000000"/>
          <w:lang w:eastAsia="en-GB"/>
        </w:rPr>
        <w:t>4</w:t>
      </w:r>
      <w:r w:rsidR="0032740F" w:rsidRPr="00371E30">
        <w:rPr>
          <w:rFonts w:eastAsia="Times New Roman" w:cstheme="minorHAnsi"/>
          <w:b/>
          <w:bCs/>
          <w:color w:val="000000"/>
          <w:vertAlign w:val="superscript"/>
          <w:lang w:eastAsia="en-GB"/>
        </w:rPr>
        <w:t>th</w:t>
      </w:r>
      <w:r w:rsidR="0032740F" w:rsidRPr="00371E30">
        <w:rPr>
          <w:rFonts w:eastAsia="Times New Roman" w:cstheme="minorHAnsi"/>
          <w:b/>
          <w:bCs/>
          <w:color w:val="000000"/>
          <w:lang w:eastAsia="en-GB"/>
        </w:rPr>
        <w:t xml:space="preserve"> January 2022</w:t>
      </w:r>
    </w:p>
    <w:p w:rsidR="005655ED" w:rsidRPr="00371E30" w:rsidRDefault="005655ED" w:rsidP="005655ED">
      <w:pPr>
        <w:numPr>
          <w:ilvl w:val="0"/>
          <w:numId w:val="1"/>
        </w:numPr>
        <w:spacing w:after="75" w:line="240" w:lineRule="auto"/>
        <w:ind w:left="0"/>
        <w:rPr>
          <w:rFonts w:eastAsia="Times New Roman" w:cstheme="minorHAnsi"/>
          <w:color w:val="000000"/>
          <w:lang w:eastAsia="en-GB"/>
        </w:rPr>
      </w:pPr>
      <w:r w:rsidRPr="00371E30">
        <w:rPr>
          <w:rFonts w:eastAsia="Times New Roman" w:cstheme="minorHAnsi"/>
          <w:b/>
          <w:bCs/>
          <w:color w:val="000000" w:themeColor="text1"/>
          <w:lang w:eastAsia="en-GB"/>
        </w:rPr>
        <w:t xml:space="preserve">Location: </w:t>
      </w:r>
      <w:r w:rsidRPr="00371E30">
        <w:rPr>
          <w:rFonts w:eastAsia="Times New Roman" w:cstheme="minorHAnsi"/>
          <w:bCs/>
          <w:color w:val="000000" w:themeColor="text1"/>
          <w:lang w:eastAsia="en-GB"/>
        </w:rPr>
        <w:t>Southampton</w:t>
      </w:r>
    </w:p>
    <w:p w:rsidR="00D104AE" w:rsidRPr="00371E30" w:rsidRDefault="007D326F" w:rsidP="00D104AE">
      <w:pPr>
        <w:numPr>
          <w:ilvl w:val="0"/>
          <w:numId w:val="1"/>
        </w:numPr>
        <w:spacing w:after="75" w:line="240" w:lineRule="auto"/>
        <w:ind w:left="0"/>
        <w:rPr>
          <w:rFonts w:eastAsia="Times New Roman" w:cstheme="minorHAnsi"/>
          <w:color w:val="000000"/>
          <w:lang w:eastAsia="en-GB"/>
        </w:rPr>
      </w:pPr>
      <w:r w:rsidRPr="00371E30">
        <w:rPr>
          <w:rFonts w:eastAsia="Times New Roman" w:cstheme="minorHAnsi"/>
          <w:b/>
          <w:bCs/>
          <w:color w:val="000000"/>
          <w:lang w:eastAsia="en-GB"/>
        </w:rPr>
        <w:t>Contract/Hours:</w:t>
      </w:r>
      <w:r w:rsidRPr="00371E30">
        <w:rPr>
          <w:rFonts w:eastAsia="Times New Roman" w:cstheme="minorHAnsi"/>
          <w:color w:val="000000"/>
          <w:lang w:eastAsia="en-GB"/>
        </w:rPr>
        <w:t xml:space="preserve"> </w:t>
      </w:r>
      <w:r w:rsidR="00AB42F0" w:rsidRPr="00371E30">
        <w:rPr>
          <w:rFonts w:eastAsia="Times New Roman" w:cstheme="minorHAnsi"/>
          <w:color w:val="000000"/>
          <w:lang w:eastAsia="en-GB"/>
        </w:rPr>
        <w:t>Part Time.</w:t>
      </w:r>
    </w:p>
    <w:p w:rsidR="005111F0" w:rsidRPr="00371E30" w:rsidRDefault="005D0B69" w:rsidP="00D104AE">
      <w:pPr>
        <w:numPr>
          <w:ilvl w:val="0"/>
          <w:numId w:val="1"/>
        </w:numPr>
        <w:spacing w:after="75" w:line="240" w:lineRule="auto"/>
        <w:ind w:left="0"/>
        <w:rPr>
          <w:rFonts w:eastAsia="Times New Roman" w:cstheme="minorHAnsi"/>
          <w:b/>
          <w:color w:val="000000"/>
          <w:lang w:eastAsia="en-GB"/>
        </w:rPr>
      </w:pPr>
      <w:r w:rsidRPr="00371E30">
        <w:rPr>
          <w:rFonts w:eastAsia="Times New Roman" w:cstheme="minorHAnsi"/>
          <w:b/>
          <w:bCs/>
          <w:color w:val="000000"/>
          <w:lang w:eastAsia="en-GB"/>
        </w:rPr>
        <w:t xml:space="preserve">Hours: </w:t>
      </w:r>
      <w:r w:rsidR="0032740F" w:rsidRPr="00371E30">
        <w:rPr>
          <w:rFonts w:eastAsia="Times New Roman" w:cstheme="minorHAnsi"/>
          <w:b/>
          <w:color w:val="000000"/>
          <w:lang w:eastAsia="en-GB"/>
        </w:rPr>
        <w:t>3</w:t>
      </w:r>
      <w:r w:rsidR="00191059" w:rsidRPr="00371E30">
        <w:rPr>
          <w:rFonts w:eastAsia="Times New Roman" w:cstheme="minorHAnsi"/>
          <w:b/>
          <w:color w:val="000000"/>
          <w:lang w:eastAsia="en-GB"/>
        </w:rPr>
        <w:t xml:space="preserve"> days</w:t>
      </w:r>
      <w:r w:rsidR="0004041A" w:rsidRPr="00371E30">
        <w:rPr>
          <w:rFonts w:eastAsia="Times New Roman" w:cstheme="minorHAnsi"/>
          <w:b/>
          <w:color w:val="000000"/>
          <w:lang w:eastAsia="en-GB"/>
        </w:rPr>
        <w:t xml:space="preserve"> (8:30am to 3:30pm)</w:t>
      </w:r>
      <w:r w:rsidR="005111F0" w:rsidRPr="00371E30">
        <w:rPr>
          <w:rFonts w:eastAsia="Times New Roman" w:cstheme="minorHAnsi"/>
          <w:b/>
          <w:color w:val="000000"/>
          <w:lang w:eastAsia="en-GB"/>
        </w:rPr>
        <w:t xml:space="preserve"> per week</w:t>
      </w:r>
      <w:r w:rsidR="00D57EAA" w:rsidRPr="00371E30">
        <w:rPr>
          <w:rFonts w:eastAsia="Times New Roman" w:cstheme="minorHAnsi"/>
          <w:b/>
          <w:color w:val="000000"/>
          <w:lang w:eastAsia="en-GB"/>
        </w:rPr>
        <w:t xml:space="preserve"> term time only</w:t>
      </w:r>
    </w:p>
    <w:p w:rsidR="005655ED" w:rsidRPr="00371E30" w:rsidRDefault="007D326F" w:rsidP="00CA5302">
      <w:pPr>
        <w:numPr>
          <w:ilvl w:val="0"/>
          <w:numId w:val="1"/>
        </w:numPr>
        <w:spacing w:after="75" w:line="240" w:lineRule="auto"/>
        <w:ind w:left="0"/>
        <w:rPr>
          <w:rFonts w:eastAsia="Times New Roman" w:cstheme="minorHAnsi"/>
          <w:color w:val="000000"/>
          <w:lang w:eastAsia="en-GB"/>
        </w:rPr>
      </w:pPr>
      <w:r w:rsidRPr="00371E30">
        <w:rPr>
          <w:rFonts w:eastAsia="Times New Roman" w:cstheme="minorHAnsi"/>
          <w:b/>
          <w:bCs/>
          <w:color w:val="000000"/>
          <w:lang w:eastAsia="en-GB"/>
        </w:rPr>
        <w:t>Salary Type</w:t>
      </w:r>
      <w:r w:rsidR="00191059" w:rsidRPr="00371E30">
        <w:rPr>
          <w:rFonts w:eastAsia="Times New Roman" w:cstheme="minorHAnsi"/>
          <w:b/>
          <w:bCs/>
          <w:color w:val="000000"/>
          <w:lang w:eastAsia="en-GB"/>
        </w:rPr>
        <w:t xml:space="preserve">: </w:t>
      </w:r>
      <w:r w:rsidR="0004041A" w:rsidRPr="00371E30">
        <w:rPr>
          <w:rFonts w:eastAsia="Times New Roman" w:cstheme="minorHAnsi"/>
          <w:b/>
          <w:bCs/>
          <w:color w:val="000000"/>
          <w:lang w:eastAsia="en-GB"/>
        </w:rPr>
        <w:t>£2</w:t>
      </w:r>
      <w:r w:rsidR="00371E30">
        <w:rPr>
          <w:rFonts w:eastAsia="Times New Roman" w:cstheme="minorHAnsi"/>
          <w:b/>
          <w:bCs/>
          <w:color w:val="000000"/>
          <w:lang w:eastAsia="en-GB"/>
        </w:rPr>
        <w:t>5</w:t>
      </w:r>
      <w:r w:rsidR="0004041A" w:rsidRPr="00371E30">
        <w:rPr>
          <w:rFonts w:eastAsia="Times New Roman" w:cstheme="minorHAnsi"/>
          <w:b/>
          <w:bCs/>
          <w:color w:val="000000"/>
          <w:lang w:eastAsia="en-GB"/>
        </w:rPr>
        <w:t>,</w:t>
      </w:r>
      <w:r w:rsidR="00371E30">
        <w:rPr>
          <w:rFonts w:eastAsia="Times New Roman" w:cstheme="minorHAnsi"/>
          <w:b/>
          <w:bCs/>
          <w:color w:val="000000"/>
          <w:lang w:eastAsia="en-GB"/>
        </w:rPr>
        <w:t>481</w:t>
      </w:r>
      <w:r w:rsidR="0004041A" w:rsidRPr="00371E30">
        <w:rPr>
          <w:rFonts w:eastAsia="Times New Roman" w:cstheme="minorHAnsi"/>
          <w:b/>
          <w:bCs/>
          <w:color w:val="000000"/>
          <w:lang w:eastAsia="en-GB"/>
        </w:rPr>
        <w:t xml:space="preserve"> FTE</w:t>
      </w:r>
      <w:r w:rsidR="00191059" w:rsidRPr="00371E30">
        <w:rPr>
          <w:rFonts w:eastAsia="Times New Roman" w:cstheme="minorHAnsi"/>
          <w:b/>
          <w:bCs/>
          <w:color w:val="FF0000"/>
          <w:shd w:val="clear" w:color="auto" w:fill="FFFF00"/>
          <w:lang w:eastAsia="en-GB"/>
        </w:rPr>
        <w:t xml:space="preserve">              </w:t>
      </w:r>
      <w:r w:rsidR="00191059" w:rsidRPr="00371E30">
        <w:rPr>
          <w:rFonts w:eastAsia="Times New Roman" w:cstheme="minorHAnsi"/>
          <w:b/>
          <w:bCs/>
          <w:color w:val="000000"/>
          <w:lang w:eastAsia="en-GB"/>
        </w:rPr>
        <w:t xml:space="preserve">   </w:t>
      </w:r>
    </w:p>
    <w:p w:rsidR="00C0759C" w:rsidRPr="00371E30" w:rsidRDefault="00C0759C" w:rsidP="005655ED">
      <w:pPr>
        <w:spacing w:after="75" w:line="240" w:lineRule="auto"/>
        <w:rPr>
          <w:rFonts w:eastAsia="Times New Roman" w:cstheme="minorHAnsi"/>
          <w:color w:val="000000"/>
          <w:lang w:eastAsia="en-GB"/>
        </w:rPr>
      </w:pPr>
    </w:p>
    <w:p w:rsidR="007D326F" w:rsidRPr="00371E30" w:rsidRDefault="007D326F" w:rsidP="005655ED">
      <w:pPr>
        <w:spacing w:after="75" w:line="240" w:lineRule="auto"/>
        <w:rPr>
          <w:rFonts w:eastAsia="Times New Roman" w:cstheme="minorHAnsi"/>
          <w:color w:val="FF0000"/>
          <w:lang w:eastAsia="en-GB"/>
        </w:rPr>
      </w:pPr>
      <w:r w:rsidRPr="00371E30">
        <w:rPr>
          <w:rFonts w:eastAsia="Times New Roman" w:cstheme="minorHAnsi"/>
          <w:b/>
          <w:bCs/>
          <w:color w:val="FF0000"/>
          <w:lang w:eastAsia="en-GB"/>
        </w:rPr>
        <w:t>Job/Person Summary</w:t>
      </w:r>
    </w:p>
    <w:p w:rsidR="004671CF" w:rsidRPr="00371E30" w:rsidRDefault="007D326F" w:rsidP="00371E30">
      <w:pPr>
        <w:jc w:val="both"/>
        <w:rPr>
          <w:rFonts w:eastAsia="Times New Roman" w:cstheme="minorHAnsi"/>
          <w:color w:val="000000"/>
          <w:lang w:eastAsia="en-GB"/>
        </w:rPr>
      </w:pPr>
      <w:r w:rsidRPr="00371E30">
        <w:rPr>
          <w:rFonts w:eastAsia="Times New Roman" w:cstheme="minorHAnsi"/>
          <w:color w:val="000000"/>
          <w:lang w:eastAsia="en-GB"/>
        </w:rPr>
        <w:br/>
      </w:r>
      <w:r w:rsidR="005655ED" w:rsidRPr="00371E30">
        <w:rPr>
          <w:rFonts w:cstheme="minorHAnsi"/>
          <w:bCs/>
          <w:color w:val="333333"/>
          <w:shd w:val="clear" w:color="auto" w:fill="FFFFFF"/>
        </w:rPr>
        <w:t xml:space="preserve">St George Catholic College is an oversubscribed and growing college, both in terms of the number of students on roll and in terms of the ability of the students who are joining us. </w:t>
      </w:r>
      <w:r w:rsidR="00C939AC" w:rsidRPr="00371E30">
        <w:rPr>
          <w:rFonts w:cstheme="minorHAnsi"/>
          <w:shd w:val="clear" w:color="auto" w:fill="FFFFFF"/>
        </w:rPr>
        <w:t>We put our pupils at the forefront of all we do and need someone who shares our passion. We enable all children to make the best progress they can through our creative curriculum, we aim to prepare pupils to move confidently and happily, through each stage of their education enabling them to become lifelong learners.</w:t>
      </w:r>
      <w:r w:rsidRPr="00371E30">
        <w:rPr>
          <w:rFonts w:eastAsia="Times New Roman" w:cstheme="minorHAnsi"/>
          <w:color w:val="000000"/>
          <w:lang w:eastAsia="en-GB"/>
        </w:rPr>
        <w:br/>
      </w:r>
      <w:r w:rsidRPr="00371E30">
        <w:rPr>
          <w:rFonts w:eastAsia="Times New Roman" w:cstheme="minorHAnsi"/>
          <w:color w:val="000000"/>
          <w:lang w:eastAsia="en-GB"/>
        </w:rPr>
        <w:br/>
        <w:t xml:space="preserve">We have a vacancy </w:t>
      </w:r>
      <w:r w:rsidR="00191059" w:rsidRPr="00371E30">
        <w:rPr>
          <w:rFonts w:eastAsia="Times New Roman" w:cstheme="minorHAnsi"/>
          <w:color w:val="000000"/>
          <w:lang w:eastAsia="en-GB"/>
        </w:rPr>
        <w:t xml:space="preserve">for a part time </w:t>
      </w:r>
      <w:r w:rsidR="009E112B" w:rsidRPr="00371E30">
        <w:rPr>
          <w:rFonts w:eastAsia="Times New Roman" w:cstheme="minorHAnsi"/>
          <w:color w:val="000000"/>
          <w:lang w:eastAsia="en-GB"/>
        </w:rPr>
        <w:t>experienced and qualified</w:t>
      </w:r>
      <w:r w:rsidR="00191059" w:rsidRPr="00371E30">
        <w:rPr>
          <w:rFonts w:eastAsia="Times New Roman" w:cstheme="minorHAnsi"/>
          <w:color w:val="000000"/>
          <w:lang w:eastAsia="en-GB"/>
        </w:rPr>
        <w:t xml:space="preserve"> Edu</w:t>
      </w:r>
      <w:r w:rsidR="0004041A" w:rsidRPr="00371E30">
        <w:rPr>
          <w:rFonts w:eastAsia="Times New Roman" w:cstheme="minorHAnsi"/>
          <w:color w:val="000000"/>
          <w:lang w:eastAsia="en-GB"/>
        </w:rPr>
        <w:t>cation Mental Health Nurse</w:t>
      </w:r>
      <w:r w:rsidR="00191059" w:rsidRPr="00371E30">
        <w:rPr>
          <w:rFonts w:eastAsia="Times New Roman" w:cstheme="minorHAnsi"/>
          <w:color w:val="000000"/>
          <w:lang w:eastAsia="en-GB"/>
        </w:rPr>
        <w:t>.  The post holder will</w:t>
      </w:r>
      <w:r w:rsidR="004671CF" w:rsidRPr="00371E30">
        <w:rPr>
          <w:rFonts w:eastAsia="Times New Roman" w:cstheme="minorHAnsi"/>
          <w:color w:val="000000"/>
          <w:lang w:eastAsia="en-GB"/>
        </w:rPr>
        <w:t xml:space="preserve">: </w:t>
      </w:r>
    </w:p>
    <w:p w:rsidR="00191059" w:rsidRPr="00371E30" w:rsidRDefault="00191059" w:rsidP="00371E30">
      <w:pPr>
        <w:pStyle w:val="ListParagraph"/>
        <w:numPr>
          <w:ilvl w:val="0"/>
          <w:numId w:val="5"/>
        </w:numPr>
        <w:jc w:val="both"/>
        <w:rPr>
          <w:rFonts w:eastAsia="Times New Roman" w:cstheme="minorHAnsi"/>
          <w:color w:val="000000"/>
          <w:lang w:eastAsia="en-GB"/>
        </w:rPr>
      </w:pPr>
      <w:r w:rsidRPr="00371E30">
        <w:rPr>
          <w:rFonts w:eastAsia="Times New Roman" w:cstheme="minorHAnsi"/>
          <w:color w:val="000000"/>
          <w:lang w:eastAsia="en-GB"/>
        </w:rPr>
        <w:t>Deliver evidence-based intervention for children and young people in education setting with mental health problems.</w:t>
      </w:r>
    </w:p>
    <w:p w:rsidR="00191059" w:rsidRPr="00371E30" w:rsidRDefault="00191059" w:rsidP="00371E30">
      <w:pPr>
        <w:pStyle w:val="ListParagraph"/>
        <w:numPr>
          <w:ilvl w:val="0"/>
          <w:numId w:val="5"/>
        </w:numPr>
        <w:jc w:val="both"/>
        <w:rPr>
          <w:rFonts w:eastAsia="Times New Roman" w:cstheme="minorHAnsi"/>
          <w:color w:val="000000"/>
          <w:lang w:eastAsia="en-GB"/>
        </w:rPr>
      </w:pPr>
      <w:r w:rsidRPr="00371E30">
        <w:rPr>
          <w:rFonts w:eastAsia="Times New Roman" w:cstheme="minorHAnsi"/>
          <w:color w:val="000000"/>
          <w:lang w:eastAsia="en-GB"/>
        </w:rPr>
        <w:t>Work in partnership to support children and young people experiencing mental health difficulties and their parents/carers, families and educators in the self-management of presenting difficulties.</w:t>
      </w:r>
    </w:p>
    <w:p w:rsidR="00191059" w:rsidRPr="00371E30" w:rsidRDefault="00371E30" w:rsidP="00371E30">
      <w:pPr>
        <w:pStyle w:val="ListParagraph"/>
        <w:numPr>
          <w:ilvl w:val="0"/>
          <w:numId w:val="5"/>
        </w:numPr>
        <w:jc w:val="both"/>
        <w:rPr>
          <w:rFonts w:eastAsia="Times New Roman" w:cstheme="minorHAnsi"/>
          <w:color w:val="000000"/>
          <w:lang w:eastAsia="en-GB"/>
        </w:rPr>
      </w:pPr>
      <w:r>
        <w:rPr>
          <w:rFonts w:eastAsia="Times New Roman" w:cstheme="minorHAnsi"/>
          <w:color w:val="000000"/>
          <w:lang w:eastAsia="en-GB"/>
        </w:rPr>
        <w:t>Help</w:t>
      </w:r>
      <w:r w:rsidR="00191059" w:rsidRPr="00371E30">
        <w:rPr>
          <w:rFonts w:eastAsia="Times New Roman" w:cstheme="minorHAnsi"/>
          <w:color w:val="000000"/>
          <w:lang w:eastAsia="en-GB"/>
        </w:rPr>
        <w:t xml:space="preserve"> children and young people within these settings who present with more severe problems to rapidly access more specialist services.</w:t>
      </w:r>
    </w:p>
    <w:p w:rsidR="00191059" w:rsidRPr="00371E30" w:rsidRDefault="00191059" w:rsidP="00371E30">
      <w:pPr>
        <w:pStyle w:val="ListParagraph"/>
        <w:numPr>
          <w:ilvl w:val="0"/>
          <w:numId w:val="5"/>
        </w:numPr>
        <w:jc w:val="both"/>
        <w:rPr>
          <w:rFonts w:eastAsia="Times New Roman" w:cstheme="minorHAnsi"/>
          <w:color w:val="000000"/>
          <w:lang w:eastAsia="en-GB"/>
        </w:rPr>
      </w:pPr>
      <w:r w:rsidRPr="00371E30">
        <w:rPr>
          <w:rFonts w:eastAsia="Times New Roman" w:cstheme="minorHAnsi"/>
          <w:color w:val="000000"/>
          <w:lang w:eastAsia="en-GB"/>
        </w:rPr>
        <w:t>Support/facilitat</w:t>
      </w:r>
      <w:r w:rsidR="00371E30">
        <w:rPr>
          <w:rFonts w:eastAsia="Times New Roman" w:cstheme="minorHAnsi"/>
          <w:color w:val="000000"/>
          <w:lang w:eastAsia="en-GB"/>
        </w:rPr>
        <w:t>e</w:t>
      </w:r>
      <w:r w:rsidRPr="00371E30">
        <w:rPr>
          <w:rFonts w:eastAsia="Times New Roman" w:cstheme="minorHAnsi"/>
          <w:color w:val="000000"/>
          <w:lang w:eastAsia="en-GB"/>
        </w:rPr>
        <w:t xml:space="preserve"> staff in </w:t>
      </w:r>
      <w:r w:rsidR="00443A66" w:rsidRPr="00371E30">
        <w:rPr>
          <w:rFonts w:eastAsia="Times New Roman" w:cstheme="minorHAnsi"/>
          <w:color w:val="000000"/>
          <w:lang w:eastAsia="en-GB"/>
        </w:rPr>
        <w:t>school</w:t>
      </w:r>
      <w:r w:rsidRPr="00371E30">
        <w:rPr>
          <w:rFonts w:eastAsia="Times New Roman" w:cstheme="minorHAnsi"/>
          <w:color w:val="000000"/>
          <w:lang w:eastAsia="en-GB"/>
        </w:rPr>
        <w:t xml:space="preserve"> to identify and where appropriate manage issues related to mental health and wellbeing.</w:t>
      </w:r>
    </w:p>
    <w:p w:rsidR="00191059" w:rsidRPr="00371E30" w:rsidRDefault="00191059" w:rsidP="00371E30">
      <w:pPr>
        <w:pStyle w:val="ListParagraph"/>
        <w:numPr>
          <w:ilvl w:val="0"/>
          <w:numId w:val="5"/>
        </w:numPr>
        <w:jc w:val="both"/>
        <w:rPr>
          <w:rFonts w:eastAsia="Times New Roman" w:cstheme="minorHAnsi"/>
          <w:color w:val="000000"/>
          <w:lang w:eastAsia="en-GB"/>
        </w:rPr>
      </w:pPr>
      <w:r w:rsidRPr="00371E30">
        <w:rPr>
          <w:rFonts w:eastAsia="Times New Roman" w:cstheme="minorHAnsi"/>
          <w:color w:val="000000"/>
          <w:lang w:eastAsia="en-GB"/>
        </w:rPr>
        <w:t xml:space="preserve">Accept referrals </w:t>
      </w:r>
      <w:r w:rsidR="004671CF" w:rsidRPr="00371E30">
        <w:rPr>
          <w:rFonts w:eastAsia="Times New Roman" w:cstheme="minorHAnsi"/>
          <w:color w:val="000000"/>
          <w:lang w:eastAsia="en-GB"/>
        </w:rPr>
        <w:t xml:space="preserve">in school </w:t>
      </w:r>
      <w:r w:rsidRPr="00371E30">
        <w:rPr>
          <w:rFonts w:eastAsia="Times New Roman" w:cstheme="minorHAnsi"/>
          <w:color w:val="000000"/>
          <w:lang w:eastAsia="en-GB"/>
        </w:rPr>
        <w:t>according to agreed local and national protocols.</w:t>
      </w:r>
    </w:p>
    <w:p w:rsidR="00191059" w:rsidRPr="00371E30" w:rsidRDefault="00191059" w:rsidP="00371E30">
      <w:pPr>
        <w:pStyle w:val="ListParagraph"/>
        <w:numPr>
          <w:ilvl w:val="0"/>
          <w:numId w:val="5"/>
        </w:numPr>
        <w:jc w:val="both"/>
        <w:rPr>
          <w:rFonts w:eastAsia="Times New Roman" w:cstheme="minorHAnsi"/>
          <w:color w:val="000000"/>
          <w:lang w:eastAsia="en-GB"/>
        </w:rPr>
      </w:pPr>
      <w:r w:rsidRPr="00371E30">
        <w:rPr>
          <w:rFonts w:eastAsia="Times New Roman" w:cstheme="minorHAnsi"/>
          <w:color w:val="000000"/>
          <w:lang w:eastAsia="en-GB"/>
        </w:rPr>
        <w:t>Complete all requirements relating to data collection.</w:t>
      </w:r>
    </w:p>
    <w:p w:rsidR="00191059" w:rsidRPr="00371E30" w:rsidRDefault="00191059" w:rsidP="00371E30">
      <w:pPr>
        <w:jc w:val="both"/>
        <w:rPr>
          <w:rFonts w:eastAsia="Times New Roman" w:cstheme="minorHAnsi"/>
          <w:color w:val="000000"/>
          <w:lang w:eastAsia="en-GB"/>
        </w:rPr>
      </w:pPr>
      <w:r w:rsidRPr="00371E30">
        <w:rPr>
          <w:rFonts w:eastAsia="Times New Roman" w:cstheme="minorHAnsi"/>
          <w:color w:val="000000"/>
          <w:lang w:eastAsia="en-GB"/>
        </w:rPr>
        <w:t>We are looking for a self-motivated team player with excellent time management skills.</w:t>
      </w:r>
    </w:p>
    <w:p w:rsidR="008571A0" w:rsidRDefault="00191059" w:rsidP="008571A0">
      <w:pPr>
        <w:spacing w:after="0" w:line="240" w:lineRule="auto"/>
        <w:jc w:val="both"/>
        <w:rPr>
          <w:rFonts w:eastAsia="Times New Roman" w:cstheme="minorHAnsi"/>
          <w:color w:val="000000"/>
          <w:lang w:eastAsia="en-GB"/>
        </w:rPr>
      </w:pPr>
      <w:r w:rsidRPr="00371E30">
        <w:rPr>
          <w:rFonts w:eastAsia="Times New Roman" w:cstheme="minorHAnsi"/>
          <w:color w:val="000000"/>
          <w:lang w:eastAsia="en-GB"/>
        </w:rPr>
        <w:t xml:space="preserve">The successful candidate will be part of our Inclusion Team which is led by our Deputy Headteacher </w:t>
      </w:r>
      <w:r w:rsidR="004671CF" w:rsidRPr="00371E30">
        <w:rPr>
          <w:rFonts w:eastAsia="Times New Roman" w:cstheme="minorHAnsi"/>
          <w:color w:val="000000"/>
          <w:lang w:eastAsia="en-GB"/>
        </w:rPr>
        <w:t>(</w:t>
      </w:r>
      <w:r w:rsidRPr="00371E30">
        <w:rPr>
          <w:rFonts w:eastAsia="Times New Roman" w:cstheme="minorHAnsi"/>
          <w:color w:val="000000"/>
          <w:lang w:eastAsia="en-GB"/>
        </w:rPr>
        <w:t>Pastoral</w:t>
      </w:r>
      <w:r w:rsidR="004671CF" w:rsidRPr="00371E30">
        <w:rPr>
          <w:rFonts w:eastAsia="Times New Roman" w:cstheme="minorHAnsi"/>
          <w:color w:val="000000"/>
          <w:lang w:eastAsia="en-GB"/>
        </w:rPr>
        <w:t xml:space="preserve">) </w:t>
      </w:r>
      <w:r w:rsidRPr="00371E30">
        <w:rPr>
          <w:rFonts w:eastAsia="Times New Roman" w:cstheme="minorHAnsi"/>
          <w:color w:val="000000"/>
          <w:lang w:eastAsia="en-GB"/>
        </w:rPr>
        <w:t xml:space="preserve">and Assistant Headteacher who is our SENCO </w:t>
      </w:r>
      <w:r w:rsidR="004671CF" w:rsidRPr="00371E30">
        <w:rPr>
          <w:rFonts w:eastAsia="Times New Roman" w:cstheme="minorHAnsi"/>
          <w:color w:val="000000"/>
          <w:lang w:eastAsia="en-GB"/>
        </w:rPr>
        <w:t>alongside</w:t>
      </w:r>
      <w:r w:rsidRPr="00371E30">
        <w:rPr>
          <w:rFonts w:eastAsia="Times New Roman" w:cstheme="minorHAnsi"/>
          <w:color w:val="000000"/>
          <w:lang w:eastAsia="en-GB"/>
        </w:rPr>
        <w:t xml:space="preserve"> our warm and friendly Inclusion Team.</w:t>
      </w:r>
    </w:p>
    <w:p w:rsidR="007D326F" w:rsidRDefault="007D326F" w:rsidP="008571A0">
      <w:pPr>
        <w:spacing w:after="0" w:line="240" w:lineRule="auto"/>
        <w:rPr>
          <w:lang w:eastAsia="en-GB"/>
        </w:rPr>
      </w:pPr>
      <w:r w:rsidRPr="00371E30">
        <w:rPr>
          <w:color w:val="000000"/>
          <w:lang w:eastAsia="en-GB"/>
        </w:rPr>
        <w:br/>
      </w:r>
      <w:r w:rsidRPr="00371E30">
        <w:rPr>
          <w:lang w:eastAsia="en-GB"/>
        </w:rPr>
        <w:t>For further details of this exciting opportunity, please see the vacancies section of our website at </w:t>
      </w:r>
      <w:hyperlink r:id="rId8" w:history="1">
        <w:r w:rsidRPr="00371E30">
          <w:rPr>
            <w:color w:val="0000FF"/>
            <w:u w:val="single"/>
            <w:lang w:eastAsia="en-GB"/>
          </w:rPr>
          <w:t>www.stgcc.co.uk</w:t>
        </w:r>
      </w:hyperlink>
      <w:r w:rsidRPr="00371E30">
        <w:rPr>
          <w:lang w:eastAsia="en-GB"/>
        </w:rPr>
        <w:t xml:space="preserve">  or contact </w:t>
      </w:r>
      <w:r w:rsidR="007123A7" w:rsidRPr="00371E30">
        <w:rPr>
          <w:lang w:eastAsia="en-GB"/>
        </w:rPr>
        <w:t xml:space="preserve">Mrs </w:t>
      </w:r>
      <w:r w:rsidR="00C0759C" w:rsidRPr="00371E30">
        <w:rPr>
          <w:lang w:eastAsia="en-GB"/>
        </w:rPr>
        <w:t xml:space="preserve">J Bonavia </w:t>
      </w:r>
      <w:r w:rsidRPr="00371E30">
        <w:rPr>
          <w:lang w:eastAsia="en-GB"/>
        </w:rPr>
        <w:t>via email  at </w:t>
      </w:r>
      <w:hyperlink r:id="rId9" w:history="1">
        <w:r w:rsidR="007123A7" w:rsidRPr="00371E30">
          <w:rPr>
            <w:rStyle w:val="Hyperlink"/>
            <w:rFonts w:eastAsia="Times New Roman" w:cstheme="minorHAnsi"/>
            <w:bCs/>
            <w:lang w:eastAsia="en-GB"/>
          </w:rPr>
          <w:t>headpa@stgcc.co.uk</w:t>
        </w:r>
      </w:hyperlink>
      <w:r w:rsidRPr="00371E30">
        <w:rPr>
          <w:lang w:eastAsia="en-GB"/>
        </w:rPr>
        <w:t>  Visits to the college are welcomed and can be arran</w:t>
      </w:r>
      <w:r w:rsidR="00C0759C" w:rsidRPr="00371E30">
        <w:rPr>
          <w:lang w:eastAsia="en-GB"/>
        </w:rPr>
        <w:t xml:space="preserve">ged by contacting </w:t>
      </w:r>
      <w:r w:rsidR="007123A7" w:rsidRPr="00371E30">
        <w:rPr>
          <w:lang w:eastAsia="en-GB"/>
        </w:rPr>
        <w:t xml:space="preserve">Mrs </w:t>
      </w:r>
      <w:r w:rsidR="00C0759C" w:rsidRPr="00371E30">
        <w:rPr>
          <w:lang w:eastAsia="en-GB"/>
        </w:rPr>
        <w:t>J Bonavia</w:t>
      </w:r>
      <w:r w:rsidRPr="00371E30">
        <w:rPr>
          <w:lang w:eastAsia="en-GB"/>
        </w:rPr>
        <w:t>.</w:t>
      </w:r>
    </w:p>
    <w:p w:rsidR="008571A0" w:rsidRPr="00371E30" w:rsidRDefault="008571A0" w:rsidP="008571A0">
      <w:pPr>
        <w:spacing w:after="0" w:line="240" w:lineRule="auto"/>
        <w:rPr>
          <w:lang w:eastAsia="en-GB"/>
        </w:rPr>
      </w:pPr>
      <w:bookmarkStart w:id="0" w:name="_GoBack"/>
      <w:bookmarkEnd w:id="0"/>
    </w:p>
    <w:p w:rsidR="008571A0" w:rsidRDefault="00E6362A" w:rsidP="008571A0">
      <w:r w:rsidRPr="00371E30">
        <w:t xml:space="preserve">St George Catholic College is committed to safeguarding and promoting the welfare of children and young people and expects all staff and volunteers to share this commitment. Any appointment is subject to an enhanced DBS Check.   The Governing Body is an Equal Opportunity Employer. </w:t>
      </w:r>
    </w:p>
    <w:p w:rsidR="007D326F" w:rsidRPr="007D326F" w:rsidRDefault="007D326F" w:rsidP="008571A0">
      <w:pPr>
        <w:rPr>
          <w:rFonts w:ascii="Arial" w:hAnsi="Arial" w:cs="Arial"/>
          <w:sz w:val="24"/>
          <w:szCs w:val="24"/>
          <w:lang w:eastAsia="en-GB"/>
        </w:rPr>
      </w:pPr>
      <w:r w:rsidRPr="00371E30">
        <w:rPr>
          <w:lang w:eastAsia="en-GB"/>
        </w:rPr>
        <w:t>Closing date for applications</w:t>
      </w:r>
      <w:r w:rsidR="00FD255B" w:rsidRPr="00371E30">
        <w:rPr>
          <w:lang w:eastAsia="en-GB"/>
        </w:rPr>
        <w:t>:    </w:t>
      </w:r>
      <w:r w:rsidR="005D0B69" w:rsidRPr="00371E30">
        <w:rPr>
          <w:lang w:eastAsia="en-GB"/>
        </w:rPr>
        <w:t>                          2.30pm on</w:t>
      </w:r>
      <w:r w:rsidR="00566F44" w:rsidRPr="00371E30">
        <w:rPr>
          <w:lang w:eastAsia="en-GB"/>
        </w:rPr>
        <w:t xml:space="preserve"> </w:t>
      </w:r>
      <w:r w:rsidR="0032740F" w:rsidRPr="00371E30">
        <w:rPr>
          <w:lang w:eastAsia="en-GB"/>
        </w:rPr>
        <w:t>4</w:t>
      </w:r>
      <w:r w:rsidR="0032740F" w:rsidRPr="00371E30">
        <w:rPr>
          <w:vertAlign w:val="superscript"/>
          <w:lang w:eastAsia="en-GB"/>
        </w:rPr>
        <w:t>th</w:t>
      </w:r>
      <w:r w:rsidR="0032740F" w:rsidRPr="00371E30">
        <w:rPr>
          <w:lang w:eastAsia="en-GB"/>
        </w:rPr>
        <w:t xml:space="preserve"> October </w:t>
      </w:r>
      <w:r w:rsidR="001B7C64" w:rsidRPr="00371E30">
        <w:rPr>
          <w:lang w:eastAsia="en-GB"/>
        </w:rPr>
        <w:t>2021</w:t>
      </w:r>
    </w:p>
    <w:p w:rsidR="00BF445F" w:rsidRPr="007D326F" w:rsidRDefault="00BF445F" w:rsidP="00371E30">
      <w:pPr>
        <w:spacing w:after="0" w:line="240" w:lineRule="auto"/>
        <w:jc w:val="both"/>
      </w:pPr>
    </w:p>
    <w:sectPr w:rsidR="00BF445F" w:rsidRPr="007D326F" w:rsidSect="008571A0">
      <w:pgSz w:w="11906" w:h="16838"/>
      <w:pgMar w:top="1135"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4C9" w:rsidRDefault="004614C9" w:rsidP="007D326F">
      <w:pPr>
        <w:spacing w:after="0" w:line="240" w:lineRule="auto"/>
      </w:pPr>
      <w:r>
        <w:separator/>
      </w:r>
    </w:p>
  </w:endnote>
  <w:endnote w:type="continuationSeparator" w:id="0">
    <w:p w:rsidR="004614C9" w:rsidRDefault="004614C9" w:rsidP="007D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4C9" w:rsidRDefault="004614C9" w:rsidP="007D326F">
      <w:pPr>
        <w:spacing w:after="0" w:line="240" w:lineRule="auto"/>
      </w:pPr>
      <w:r>
        <w:separator/>
      </w:r>
    </w:p>
  </w:footnote>
  <w:footnote w:type="continuationSeparator" w:id="0">
    <w:p w:rsidR="004614C9" w:rsidRDefault="004614C9" w:rsidP="007D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22A"/>
    <w:multiLevelType w:val="multilevel"/>
    <w:tmpl w:val="22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8345E"/>
    <w:multiLevelType w:val="multilevel"/>
    <w:tmpl w:val="759E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62B37"/>
    <w:multiLevelType w:val="multilevel"/>
    <w:tmpl w:val="31D4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910A2"/>
    <w:multiLevelType w:val="multilevel"/>
    <w:tmpl w:val="ACD4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72F8A"/>
    <w:multiLevelType w:val="hybridMultilevel"/>
    <w:tmpl w:val="8B6C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6F"/>
    <w:rsid w:val="00003823"/>
    <w:rsid w:val="00030A03"/>
    <w:rsid w:val="000314AC"/>
    <w:rsid w:val="0004041A"/>
    <w:rsid w:val="00094884"/>
    <w:rsid w:val="000D664A"/>
    <w:rsid w:val="000E0036"/>
    <w:rsid w:val="001342F9"/>
    <w:rsid w:val="0014504E"/>
    <w:rsid w:val="00191059"/>
    <w:rsid w:val="001B7C64"/>
    <w:rsid w:val="0025172D"/>
    <w:rsid w:val="0025317E"/>
    <w:rsid w:val="002C32F8"/>
    <w:rsid w:val="0032740F"/>
    <w:rsid w:val="00371E30"/>
    <w:rsid w:val="00387F03"/>
    <w:rsid w:val="00416C08"/>
    <w:rsid w:val="00431BEA"/>
    <w:rsid w:val="00443A66"/>
    <w:rsid w:val="004540FE"/>
    <w:rsid w:val="004614C9"/>
    <w:rsid w:val="004671CF"/>
    <w:rsid w:val="0047697F"/>
    <w:rsid w:val="00497269"/>
    <w:rsid w:val="005111F0"/>
    <w:rsid w:val="00520DDC"/>
    <w:rsid w:val="005655ED"/>
    <w:rsid w:val="00566F44"/>
    <w:rsid w:val="005D0B69"/>
    <w:rsid w:val="005F3583"/>
    <w:rsid w:val="007123A7"/>
    <w:rsid w:val="00715615"/>
    <w:rsid w:val="007D326F"/>
    <w:rsid w:val="00822CC6"/>
    <w:rsid w:val="008571A0"/>
    <w:rsid w:val="008D500F"/>
    <w:rsid w:val="008F2998"/>
    <w:rsid w:val="00944016"/>
    <w:rsid w:val="009D3A7F"/>
    <w:rsid w:val="009E112B"/>
    <w:rsid w:val="00A307BF"/>
    <w:rsid w:val="00A6751F"/>
    <w:rsid w:val="00AB42F0"/>
    <w:rsid w:val="00B272B2"/>
    <w:rsid w:val="00BF445F"/>
    <w:rsid w:val="00C03E42"/>
    <w:rsid w:val="00C0759C"/>
    <w:rsid w:val="00C939AC"/>
    <w:rsid w:val="00CA5302"/>
    <w:rsid w:val="00CA63F1"/>
    <w:rsid w:val="00D104AE"/>
    <w:rsid w:val="00D51844"/>
    <w:rsid w:val="00D57EAA"/>
    <w:rsid w:val="00D8160D"/>
    <w:rsid w:val="00E0534B"/>
    <w:rsid w:val="00E6362A"/>
    <w:rsid w:val="00F02952"/>
    <w:rsid w:val="00F43620"/>
    <w:rsid w:val="00F9379F"/>
    <w:rsid w:val="00FB6D11"/>
    <w:rsid w:val="00FD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7BCFE8"/>
  <w15:chartTrackingRefBased/>
  <w15:docId w15:val="{821CECEB-DA9F-4C0E-96CB-7DE9767E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26F"/>
    <w:rPr>
      <w:rFonts w:ascii="Times New Roman" w:hAnsi="Times New Roman" w:cs="Times New Roman"/>
      <w:sz w:val="24"/>
      <w:szCs w:val="24"/>
    </w:rPr>
  </w:style>
  <w:style w:type="paragraph" w:styleId="Header">
    <w:name w:val="header"/>
    <w:basedOn w:val="Normal"/>
    <w:link w:val="HeaderChar"/>
    <w:uiPriority w:val="99"/>
    <w:unhideWhenUsed/>
    <w:rsid w:val="007D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26F"/>
  </w:style>
  <w:style w:type="paragraph" w:styleId="Footer">
    <w:name w:val="footer"/>
    <w:basedOn w:val="Normal"/>
    <w:link w:val="FooterChar"/>
    <w:uiPriority w:val="99"/>
    <w:unhideWhenUsed/>
    <w:rsid w:val="007D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26F"/>
  </w:style>
  <w:style w:type="paragraph" w:styleId="ListParagraph">
    <w:name w:val="List Paragraph"/>
    <w:basedOn w:val="Normal"/>
    <w:uiPriority w:val="34"/>
    <w:qFormat/>
    <w:rsid w:val="005655ED"/>
    <w:pPr>
      <w:ind w:left="720"/>
      <w:contextualSpacing/>
    </w:pPr>
  </w:style>
  <w:style w:type="character" w:styleId="Hyperlink">
    <w:name w:val="Hyperlink"/>
    <w:basedOn w:val="DefaultParagraphFont"/>
    <w:uiPriority w:val="99"/>
    <w:unhideWhenUsed/>
    <w:rsid w:val="007123A7"/>
    <w:rPr>
      <w:color w:val="0563C1" w:themeColor="hyperlink"/>
      <w:u w:val="single"/>
    </w:rPr>
  </w:style>
  <w:style w:type="paragraph" w:customStyle="1" w:styleId="Default">
    <w:name w:val="Default"/>
    <w:rsid w:val="00E636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3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2996">
      <w:bodyDiv w:val="1"/>
      <w:marLeft w:val="0"/>
      <w:marRight w:val="0"/>
      <w:marTop w:val="0"/>
      <w:marBottom w:val="0"/>
      <w:divBdr>
        <w:top w:val="none" w:sz="0" w:space="0" w:color="auto"/>
        <w:left w:val="none" w:sz="0" w:space="0" w:color="auto"/>
        <w:bottom w:val="none" w:sz="0" w:space="0" w:color="auto"/>
        <w:right w:val="none" w:sz="0" w:space="0" w:color="auto"/>
      </w:divBdr>
    </w:div>
    <w:div w:id="400250394">
      <w:bodyDiv w:val="1"/>
      <w:marLeft w:val="0"/>
      <w:marRight w:val="0"/>
      <w:marTop w:val="0"/>
      <w:marBottom w:val="0"/>
      <w:divBdr>
        <w:top w:val="none" w:sz="0" w:space="0" w:color="auto"/>
        <w:left w:val="none" w:sz="0" w:space="0" w:color="auto"/>
        <w:bottom w:val="none" w:sz="0" w:space="0" w:color="auto"/>
        <w:right w:val="none" w:sz="0" w:space="0" w:color="auto"/>
      </w:divBdr>
    </w:div>
    <w:div w:id="14387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cc.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pa@stgc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George Catholic College</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Prout</dc:creator>
  <cp:keywords/>
  <dc:description/>
  <cp:lastModifiedBy>Head's PA</cp:lastModifiedBy>
  <cp:revision>7</cp:revision>
  <cp:lastPrinted>2021-09-06T09:44:00Z</cp:lastPrinted>
  <dcterms:created xsi:type="dcterms:W3CDTF">2021-06-30T09:28:00Z</dcterms:created>
  <dcterms:modified xsi:type="dcterms:W3CDTF">2021-09-13T09:08:00Z</dcterms:modified>
</cp:coreProperties>
</file>