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25D" w:rsidRPr="00C609B1" w:rsidRDefault="00136843" w:rsidP="00993A52">
      <w:pPr>
        <w:jc w:val="center"/>
        <w:rPr>
          <w:rFonts w:asciiTheme="minorHAnsi" w:hAnsiTheme="minorHAnsi" w:cstheme="minorHAnsi"/>
          <w:b/>
          <w:bCs/>
          <w:sz w:val="14"/>
          <w:szCs w:val="28"/>
          <w:u w:val="single"/>
        </w:rPr>
      </w:pPr>
      <w:r w:rsidRPr="00C609B1">
        <w:rPr>
          <w:rFonts w:asciiTheme="minorHAnsi" w:hAnsiTheme="minorHAnsi" w:cstheme="minorHAnsi"/>
          <w:b/>
          <w:bCs/>
          <w:noProof/>
          <w:sz w:val="28"/>
          <w:szCs w:val="28"/>
          <w:u w:val="single"/>
          <w:lang w:eastAsia="en-GB"/>
        </w:rPr>
        <mc:AlternateContent>
          <mc:Choice Requires="wps">
            <w:drawing>
              <wp:anchor distT="0" distB="0" distL="114300" distR="114300" simplePos="0" relativeHeight="251661824" behindDoc="0" locked="0" layoutInCell="1" allowOverlap="1" wp14:anchorId="2A1BFAD7" wp14:editId="0E72E166">
                <wp:simplePos x="0" y="0"/>
                <wp:positionH relativeFrom="column">
                  <wp:posOffset>1057275</wp:posOffset>
                </wp:positionH>
                <wp:positionV relativeFrom="paragraph">
                  <wp:posOffset>6350</wp:posOffset>
                </wp:positionV>
                <wp:extent cx="4410000" cy="0"/>
                <wp:effectExtent l="38100" t="38100" r="67310" b="95250"/>
                <wp:wrapNone/>
                <wp:docPr id="3" name="Straight Connector 3"/>
                <wp:cNvGraphicFramePr/>
                <a:graphic xmlns:a="http://schemas.openxmlformats.org/drawingml/2006/main">
                  <a:graphicData uri="http://schemas.microsoft.com/office/word/2010/wordprocessingShape">
                    <wps:wsp>
                      <wps:cNvCnPr/>
                      <wps:spPr>
                        <a:xfrm>
                          <a:off x="0" y="0"/>
                          <a:ext cx="4410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2F568E" id="Straight Connector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5pt" to="4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E5twEAALcDAAAOAAAAZHJzL2Uyb0RvYy54bWysU8GO0zAQvSPxD5bvNGl3hVDUdA9d7V4Q&#10;VCx8gNcZNxa2xxqbpv17xm6bRYD2gMjB8cTvvZk3nqzvjt6JA1CyGHq5XLRSQNA42LDv5bevD+8+&#10;SJGyCoNyGKCXJ0jybvP2zXqKHaxwRDcACRYJqZtiL8ecY9c0SY/gVVpghMCHBsmrzCHtm4HUxOre&#10;Nau2fd9MSEMk1JASf70/H8pN1TcGdP5sTIIsXC+5tlxXqutzWZvNWnV7UnG0+lKG+ocqvLKBk85S&#10;9yor8YPsH1LeasKEJi80+gaNsRqqB3azbH9z8zSqCNULNyfFuU3p/8nqT4cdCTv08kaKoDxf0VMm&#10;ZfdjFlsMgRuIJG5Kn6aYOoZvw44uUYo7KqaPhnx5sx1xrL09zb2FYxaaP97eLlt+pNDXs+aFGCnl&#10;R0AvyqaXzoZiW3Xq8DFlTsbQK4SDUsg5dd3lk4MCduELGLbCyVaVXYcIto7EQfH1D9+XxQZrVWSh&#10;GOvcTGpfJ12whQZ1sGbi8nXijK4ZMeSZ6G1A+hs5H6+lmjP+6vrstdh+xuFUL6K2g6ejOrtMchm/&#10;X+NKf/nfNj8BAAD//wMAUEsDBBQABgAIAAAAIQAizACL2AAAAAcBAAAPAAAAZHJzL2Rvd25yZXYu&#10;eG1sTI9BS8QwEIXvgv8hjOBF3FRha6lNFxE9CHtxFc+zzZgUm0lpstv67531orf3eI833zSbJQzq&#10;SFPqIxu4WRWgiLtoe3YG3t+erytQKSNbHCKTgW9KsGnPzxqsbZz5lY677JSMcKrRgM95rLVOnaeA&#10;aRVHYsk+4xQwi52cthPOMh4GfVsUpQ7Ys1zwONKjp+5rdwgGukUvV/7JutndvdgtpupDr7fGXF4s&#10;D/egMi35rwwnfEGHVpj28cA2qUF8Wa6lKkJekrwqT2L/63Xb6P/87Q8AAAD//wMAUEsBAi0AFAAG&#10;AAgAAAAhALaDOJL+AAAA4QEAABMAAAAAAAAAAAAAAAAAAAAAAFtDb250ZW50X1R5cGVzXS54bWxQ&#10;SwECLQAUAAYACAAAACEAOP0h/9YAAACUAQAACwAAAAAAAAAAAAAAAAAvAQAAX3JlbHMvLnJlbHNQ&#10;SwECLQAUAAYACAAAACEASZLxObcBAAC3AwAADgAAAAAAAAAAAAAAAAAuAgAAZHJzL2Uyb0RvYy54&#10;bWxQSwECLQAUAAYACAAAACEAIswAi9gAAAAHAQAADwAAAAAAAAAAAAAAAAARBAAAZHJzL2Rvd25y&#10;ZXYueG1sUEsFBgAAAAAEAAQA8wAAABYFAAAAAA==&#10;" strokecolor="black [3200]" strokeweight="2pt">
                <v:shadow on="t" color="black" opacity="24903f" origin=",.5" offset="0,.55556mm"/>
              </v:line>
            </w:pict>
          </mc:Fallback>
        </mc:AlternateContent>
      </w:r>
    </w:p>
    <w:p w:rsidR="00BA32FD" w:rsidRPr="00C609B1" w:rsidRDefault="00BA32FD" w:rsidP="00C91F8B">
      <w:pPr>
        <w:rPr>
          <w:rFonts w:asciiTheme="minorHAnsi" w:hAnsiTheme="minorHAnsi" w:cstheme="minorHAnsi"/>
          <w:b/>
          <w:bCs/>
          <w:sz w:val="14"/>
          <w:szCs w:val="28"/>
          <w:u w:val="single"/>
        </w:rPr>
      </w:pPr>
    </w:p>
    <w:tbl>
      <w:tblPr>
        <w:tblStyle w:val="TableGrid"/>
        <w:tblW w:w="0" w:type="auto"/>
        <w:jc w:val="center"/>
        <w:tblLook w:val="04A0" w:firstRow="1" w:lastRow="0" w:firstColumn="1" w:lastColumn="0" w:noHBand="0" w:noVBand="1"/>
      </w:tblPr>
      <w:tblGrid>
        <w:gridCol w:w="2811"/>
        <w:gridCol w:w="7629"/>
      </w:tblGrid>
      <w:tr w:rsidR="00AD0515" w:rsidRPr="00C609B1" w:rsidTr="00136843">
        <w:trPr>
          <w:trHeight w:val="567"/>
          <w:jc w:val="center"/>
        </w:trPr>
        <w:tc>
          <w:tcPr>
            <w:tcW w:w="2811" w:type="dxa"/>
            <w:vAlign w:val="center"/>
          </w:tcPr>
          <w:p w:rsidR="00AD0515" w:rsidRPr="00C609B1" w:rsidRDefault="00AD0515" w:rsidP="003C60EE">
            <w:pPr>
              <w:rPr>
                <w:rFonts w:asciiTheme="minorHAnsi" w:hAnsiTheme="minorHAnsi" w:cstheme="minorHAnsi"/>
                <w:bCs/>
              </w:rPr>
            </w:pPr>
            <w:r w:rsidRPr="00C609B1">
              <w:rPr>
                <w:rFonts w:asciiTheme="minorHAnsi" w:hAnsiTheme="minorHAnsi" w:cstheme="minorHAnsi"/>
                <w:bCs/>
              </w:rPr>
              <w:t>Post Title</w:t>
            </w:r>
          </w:p>
        </w:tc>
        <w:tc>
          <w:tcPr>
            <w:tcW w:w="7629" w:type="dxa"/>
            <w:vAlign w:val="center"/>
          </w:tcPr>
          <w:p w:rsidR="00AD0515" w:rsidRPr="00C609B1" w:rsidRDefault="006D61A9" w:rsidP="008E3D01">
            <w:pPr>
              <w:jc w:val="both"/>
              <w:rPr>
                <w:rFonts w:asciiTheme="minorHAnsi" w:hAnsiTheme="minorHAnsi" w:cstheme="minorHAnsi"/>
                <w:b/>
                <w:bCs/>
              </w:rPr>
            </w:pPr>
            <w:r w:rsidRPr="00C609B1">
              <w:rPr>
                <w:rFonts w:asciiTheme="minorHAnsi" w:hAnsiTheme="minorHAnsi" w:cstheme="minorHAnsi"/>
                <w:b/>
                <w:bCs/>
              </w:rPr>
              <w:t>Education Welfare Officer</w:t>
            </w:r>
          </w:p>
        </w:tc>
      </w:tr>
      <w:tr w:rsidR="00C609B1" w:rsidRPr="00C609B1" w:rsidTr="00136843">
        <w:trPr>
          <w:trHeight w:val="794"/>
          <w:jc w:val="center"/>
        </w:trPr>
        <w:tc>
          <w:tcPr>
            <w:tcW w:w="2811" w:type="dxa"/>
            <w:vAlign w:val="center"/>
          </w:tcPr>
          <w:p w:rsidR="00C609B1" w:rsidRPr="00C609B1" w:rsidRDefault="00C609B1" w:rsidP="00C609B1">
            <w:pPr>
              <w:spacing w:line="276" w:lineRule="auto"/>
              <w:rPr>
                <w:rFonts w:asciiTheme="minorHAnsi" w:hAnsiTheme="minorHAnsi" w:cstheme="minorHAnsi"/>
                <w:bCs/>
              </w:rPr>
            </w:pPr>
            <w:r w:rsidRPr="00C609B1">
              <w:rPr>
                <w:rFonts w:asciiTheme="minorHAnsi" w:hAnsiTheme="minorHAnsi" w:cstheme="minorHAnsi"/>
                <w:bCs/>
              </w:rPr>
              <w:t>Place of Employment</w:t>
            </w:r>
          </w:p>
        </w:tc>
        <w:tc>
          <w:tcPr>
            <w:tcW w:w="7629" w:type="dxa"/>
            <w:vAlign w:val="center"/>
          </w:tcPr>
          <w:p w:rsidR="00487778" w:rsidRDefault="00C609B1" w:rsidP="00C609B1">
            <w:pPr>
              <w:spacing w:line="276" w:lineRule="auto"/>
              <w:rPr>
                <w:rFonts w:asciiTheme="minorHAnsi" w:hAnsiTheme="minorHAnsi" w:cstheme="minorHAnsi"/>
                <w:bCs/>
              </w:rPr>
            </w:pPr>
            <w:r w:rsidRPr="00C609B1">
              <w:rPr>
                <w:rFonts w:asciiTheme="minorHAnsi" w:hAnsiTheme="minorHAnsi" w:cstheme="minorHAnsi"/>
                <w:bCs/>
              </w:rPr>
              <w:t>Aston Community Education Trust</w:t>
            </w:r>
            <w:r w:rsidR="00487778">
              <w:rPr>
                <w:rFonts w:asciiTheme="minorHAnsi" w:hAnsiTheme="minorHAnsi" w:cstheme="minorHAnsi"/>
                <w:bCs/>
              </w:rPr>
              <w:t xml:space="preserve"> </w:t>
            </w:r>
          </w:p>
          <w:p w:rsidR="00C609B1" w:rsidRPr="00487778" w:rsidRDefault="00487778" w:rsidP="00C609B1">
            <w:pPr>
              <w:spacing w:line="276" w:lineRule="auto"/>
              <w:rPr>
                <w:rFonts w:asciiTheme="minorHAnsi" w:hAnsiTheme="minorHAnsi" w:cstheme="minorHAnsi"/>
                <w:b/>
                <w:bCs/>
              </w:rPr>
            </w:pPr>
            <w:r w:rsidRPr="00487778">
              <w:rPr>
                <w:rFonts w:asciiTheme="minorHAnsi" w:hAnsiTheme="minorHAnsi" w:cstheme="minorHAnsi"/>
                <w:b/>
                <w:bCs/>
              </w:rPr>
              <w:t xml:space="preserve">Across our Rotherham and Sheffield Academies </w:t>
            </w:r>
          </w:p>
        </w:tc>
      </w:tr>
      <w:tr w:rsidR="00C609B1" w:rsidRPr="00C609B1" w:rsidTr="00136843">
        <w:trPr>
          <w:trHeight w:val="794"/>
          <w:jc w:val="center"/>
        </w:trPr>
        <w:tc>
          <w:tcPr>
            <w:tcW w:w="2811" w:type="dxa"/>
            <w:vAlign w:val="center"/>
          </w:tcPr>
          <w:p w:rsidR="00C609B1" w:rsidRPr="00C609B1" w:rsidRDefault="00C609B1" w:rsidP="00C609B1">
            <w:pPr>
              <w:rPr>
                <w:rFonts w:asciiTheme="minorHAnsi" w:hAnsiTheme="minorHAnsi" w:cstheme="minorHAnsi"/>
                <w:bCs/>
              </w:rPr>
            </w:pPr>
            <w:r w:rsidRPr="00C609B1">
              <w:rPr>
                <w:rFonts w:asciiTheme="minorHAnsi" w:hAnsiTheme="minorHAnsi" w:cstheme="minorHAnsi"/>
                <w:bCs/>
              </w:rPr>
              <w:t>Hours of Work</w:t>
            </w:r>
          </w:p>
        </w:tc>
        <w:tc>
          <w:tcPr>
            <w:tcW w:w="7629" w:type="dxa"/>
            <w:vAlign w:val="center"/>
          </w:tcPr>
          <w:p w:rsidR="00C609B1" w:rsidRPr="00C609B1" w:rsidRDefault="00C609B1" w:rsidP="00C609B1">
            <w:pPr>
              <w:spacing w:line="276" w:lineRule="auto"/>
              <w:rPr>
                <w:rFonts w:asciiTheme="minorHAnsi" w:hAnsiTheme="minorHAnsi" w:cstheme="minorHAnsi"/>
                <w:b/>
                <w:bCs/>
              </w:rPr>
            </w:pPr>
            <w:r w:rsidRPr="00C609B1">
              <w:rPr>
                <w:rFonts w:asciiTheme="minorHAnsi" w:hAnsiTheme="minorHAnsi" w:cstheme="minorHAnsi"/>
                <w:b/>
                <w:bCs/>
              </w:rPr>
              <w:t xml:space="preserve">37 hours per week </w:t>
            </w:r>
          </w:p>
          <w:p w:rsidR="00C609B1" w:rsidRPr="00C609B1" w:rsidRDefault="00C609B1" w:rsidP="00C609B1">
            <w:pPr>
              <w:spacing w:line="276" w:lineRule="auto"/>
              <w:rPr>
                <w:rFonts w:asciiTheme="minorHAnsi" w:hAnsiTheme="minorHAnsi" w:cstheme="minorHAnsi"/>
                <w:bCs/>
              </w:rPr>
            </w:pPr>
            <w:r w:rsidRPr="00C609B1">
              <w:rPr>
                <w:rFonts w:asciiTheme="minorHAnsi" w:hAnsiTheme="minorHAnsi" w:cstheme="minorHAnsi"/>
                <w:bCs/>
              </w:rPr>
              <w:t xml:space="preserve">Term Time + 10 days </w:t>
            </w:r>
          </w:p>
        </w:tc>
      </w:tr>
      <w:tr w:rsidR="00C609B1" w:rsidRPr="00C609B1" w:rsidTr="00136843">
        <w:trPr>
          <w:trHeight w:val="794"/>
          <w:jc w:val="center"/>
        </w:trPr>
        <w:tc>
          <w:tcPr>
            <w:tcW w:w="2811" w:type="dxa"/>
            <w:vAlign w:val="center"/>
          </w:tcPr>
          <w:p w:rsidR="00C609B1" w:rsidRPr="00C609B1" w:rsidRDefault="00C609B1" w:rsidP="00C609B1">
            <w:pPr>
              <w:rPr>
                <w:rFonts w:asciiTheme="minorHAnsi" w:hAnsiTheme="minorHAnsi" w:cstheme="minorHAnsi"/>
                <w:bCs/>
              </w:rPr>
            </w:pPr>
            <w:r w:rsidRPr="00C609B1">
              <w:rPr>
                <w:rFonts w:asciiTheme="minorHAnsi" w:hAnsiTheme="minorHAnsi" w:cstheme="minorHAnsi"/>
                <w:bCs/>
              </w:rPr>
              <w:t>Salary</w:t>
            </w:r>
          </w:p>
        </w:tc>
        <w:tc>
          <w:tcPr>
            <w:tcW w:w="7629" w:type="dxa"/>
            <w:vAlign w:val="center"/>
          </w:tcPr>
          <w:p w:rsidR="00C609B1" w:rsidRPr="00C609B1" w:rsidRDefault="00C609B1" w:rsidP="00C609B1">
            <w:pPr>
              <w:spacing w:line="276" w:lineRule="auto"/>
              <w:rPr>
                <w:rFonts w:asciiTheme="minorHAnsi" w:hAnsiTheme="minorHAnsi" w:cstheme="minorHAnsi"/>
                <w:bCs/>
              </w:rPr>
            </w:pPr>
            <w:r w:rsidRPr="00C609B1">
              <w:rPr>
                <w:rFonts w:asciiTheme="minorHAnsi" w:hAnsiTheme="minorHAnsi" w:cstheme="minorHAnsi"/>
                <w:b/>
                <w:bCs/>
              </w:rPr>
              <w:t xml:space="preserve">Band G </w:t>
            </w:r>
            <w:r w:rsidRPr="00C609B1">
              <w:rPr>
                <w:rFonts w:asciiTheme="minorHAnsi" w:hAnsiTheme="minorHAnsi" w:cstheme="minorHAnsi"/>
                <w:bCs/>
              </w:rPr>
              <w:t>points 19 – 23 (£2</w:t>
            </w:r>
            <w:r w:rsidR="00CE2C98">
              <w:rPr>
                <w:rFonts w:asciiTheme="minorHAnsi" w:hAnsiTheme="minorHAnsi" w:cstheme="minorHAnsi"/>
                <w:bCs/>
              </w:rPr>
              <w:t>5,481</w:t>
            </w:r>
            <w:r w:rsidRPr="00C609B1">
              <w:rPr>
                <w:rFonts w:asciiTheme="minorHAnsi" w:hAnsiTheme="minorHAnsi" w:cstheme="minorHAnsi"/>
                <w:bCs/>
              </w:rPr>
              <w:t xml:space="preserve"> – £2</w:t>
            </w:r>
            <w:r w:rsidR="00AA1680">
              <w:rPr>
                <w:rFonts w:asciiTheme="minorHAnsi" w:hAnsiTheme="minorHAnsi" w:cstheme="minorHAnsi"/>
                <w:bCs/>
              </w:rPr>
              <w:t>7,741</w:t>
            </w:r>
            <w:r w:rsidRPr="00C609B1">
              <w:rPr>
                <w:rFonts w:asciiTheme="minorHAnsi" w:hAnsiTheme="minorHAnsi" w:cstheme="minorHAnsi"/>
                <w:bCs/>
              </w:rPr>
              <w:t>)</w:t>
            </w:r>
          </w:p>
          <w:p w:rsidR="00C609B1" w:rsidRPr="00C609B1" w:rsidRDefault="00C609B1" w:rsidP="00C609B1">
            <w:pPr>
              <w:spacing w:line="276" w:lineRule="auto"/>
              <w:rPr>
                <w:rFonts w:asciiTheme="minorHAnsi" w:hAnsiTheme="minorHAnsi" w:cstheme="minorHAnsi"/>
                <w:b/>
                <w:bCs/>
              </w:rPr>
            </w:pPr>
            <w:r w:rsidRPr="00C609B1">
              <w:rPr>
                <w:rFonts w:asciiTheme="minorHAnsi" w:hAnsiTheme="minorHAnsi" w:cstheme="minorHAnsi"/>
                <w:b/>
                <w:bCs/>
              </w:rPr>
              <w:t>Pro-rata salary £2</w:t>
            </w:r>
            <w:r w:rsidR="00CE2C98">
              <w:rPr>
                <w:rFonts w:asciiTheme="minorHAnsi" w:hAnsiTheme="minorHAnsi" w:cstheme="minorHAnsi"/>
                <w:b/>
                <w:bCs/>
              </w:rPr>
              <w:t>3,030</w:t>
            </w:r>
            <w:r w:rsidRPr="00C609B1">
              <w:rPr>
                <w:rFonts w:asciiTheme="minorHAnsi" w:hAnsiTheme="minorHAnsi" w:cstheme="minorHAnsi"/>
                <w:b/>
                <w:bCs/>
              </w:rPr>
              <w:t xml:space="preserve"> – £2</w:t>
            </w:r>
            <w:r w:rsidR="00CE2C98">
              <w:rPr>
                <w:rFonts w:asciiTheme="minorHAnsi" w:hAnsiTheme="minorHAnsi" w:cstheme="minorHAnsi"/>
                <w:b/>
                <w:bCs/>
              </w:rPr>
              <w:t>5,073</w:t>
            </w:r>
            <w:r w:rsidRPr="00C609B1">
              <w:rPr>
                <w:rFonts w:asciiTheme="minorHAnsi" w:hAnsiTheme="minorHAnsi" w:cstheme="minorHAnsi"/>
                <w:b/>
                <w:bCs/>
              </w:rPr>
              <w:t xml:space="preserve"> </w:t>
            </w:r>
          </w:p>
          <w:p w:rsidR="00C609B1" w:rsidRPr="00C609B1" w:rsidRDefault="00C609B1" w:rsidP="00C609B1">
            <w:pPr>
              <w:spacing w:line="276" w:lineRule="auto"/>
              <w:rPr>
                <w:rFonts w:asciiTheme="minorHAnsi" w:hAnsiTheme="minorHAnsi" w:cstheme="minorHAnsi"/>
                <w:bCs/>
                <w:i/>
              </w:rPr>
            </w:pPr>
            <w:r w:rsidRPr="00C609B1">
              <w:rPr>
                <w:rFonts w:asciiTheme="minorHAnsi" w:hAnsiTheme="minorHAnsi" w:cstheme="minorHAnsi"/>
                <w:bCs/>
                <w:i/>
                <w:sz w:val="22"/>
              </w:rPr>
              <w:t>(plus an additional 1 week of pay if the appointee has 5 years or more continuous service with the Local Authority)</w:t>
            </w:r>
          </w:p>
        </w:tc>
      </w:tr>
      <w:tr w:rsidR="006D61A9" w:rsidRPr="00C609B1" w:rsidTr="00136843">
        <w:trPr>
          <w:trHeight w:val="567"/>
          <w:jc w:val="center"/>
        </w:trPr>
        <w:tc>
          <w:tcPr>
            <w:tcW w:w="2811" w:type="dxa"/>
            <w:vAlign w:val="center"/>
          </w:tcPr>
          <w:p w:rsidR="006D61A9" w:rsidRPr="00C609B1" w:rsidRDefault="006D61A9" w:rsidP="006D61A9">
            <w:pPr>
              <w:rPr>
                <w:rFonts w:asciiTheme="minorHAnsi" w:hAnsiTheme="minorHAnsi" w:cstheme="minorHAnsi"/>
                <w:bCs/>
              </w:rPr>
            </w:pPr>
            <w:r w:rsidRPr="00C609B1">
              <w:rPr>
                <w:rFonts w:asciiTheme="minorHAnsi" w:hAnsiTheme="minorHAnsi" w:cstheme="minorHAnsi"/>
                <w:bCs/>
              </w:rPr>
              <w:t>Appointment</w:t>
            </w:r>
          </w:p>
        </w:tc>
        <w:tc>
          <w:tcPr>
            <w:tcW w:w="7629" w:type="dxa"/>
            <w:vAlign w:val="center"/>
          </w:tcPr>
          <w:p w:rsidR="006D61A9" w:rsidRPr="00C609B1" w:rsidRDefault="006D61A9" w:rsidP="006D61A9">
            <w:pPr>
              <w:rPr>
                <w:rFonts w:asciiTheme="minorHAnsi" w:hAnsiTheme="minorHAnsi" w:cstheme="minorHAnsi"/>
                <w:b/>
                <w:bCs/>
              </w:rPr>
            </w:pPr>
            <w:r w:rsidRPr="00C609B1">
              <w:rPr>
                <w:rFonts w:asciiTheme="minorHAnsi" w:hAnsiTheme="minorHAnsi" w:cstheme="minorHAnsi"/>
                <w:b/>
                <w:bCs/>
              </w:rPr>
              <w:t>Permanent</w:t>
            </w:r>
          </w:p>
        </w:tc>
      </w:tr>
    </w:tbl>
    <w:p w:rsidR="00BA32FD" w:rsidRPr="00C609B1" w:rsidRDefault="00BA32FD" w:rsidP="00FC1FC5">
      <w:pPr>
        <w:jc w:val="both"/>
        <w:rPr>
          <w:rFonts w:asciiTheme="minorHAnsi" w:hAnsiTheme="minorHAnsi" w:cstheme="minorHAnsi"/>
        </w:rPr>
      </w:pPr>
    </w:p>
    <w:p w:rsidR="006D61A9" w:rsidRPr="00C609B1" w:rsidRDefault="00D21EF1" w:rsidP="00A8674C">
      <w:pPr>
        <w:jc w:val="both"/>
        <w:rPr>
          <w:rFonts w:asciiTheme="minorHAnsi" w:hAnsiTheme="minorHAnsi" w:cstheme="minorHAnsi"/>
        </w:rPr>
      </w:pPr>
      <w:r w:rsidRPr="00C609B1">
        <w:rPr>
          <w:rFonts w:asciiTheme="minorHAnsi" w:hAnsiTheme="minorHAnsi" w:cstheme="minorHAnsi"/>
        </w:rPr>
        <w:t>An opportunity has arisen for a</w:t>
      </w:r>
      <w:r w:rsidR="006D61A9" w:rsidRPr="00C609B1">
        <w:rPr>
          <w:rFonts w:asciiTheme="minorHAnsi" w:hAnsiTheme="minorHAnsi" w:cstheme="minorHAnsi"/>
        </w:rPr>
        <w:t>n Education Welfare Officer</w:t>
      </w:r>
      <w:r w:rsidR="00FB5EB4" w:rsidRPr="00C609B1">
        <w:rPr>
          <w:rFonts w:asciiTheme="minorHAnsi" w:hAnsiTheme="minorHAnsi" w:cstheme="minorHAnsi"/>
        </w:rPr>
        <w:t>, who will</w:t>
      </w:r>
      <w:r w:rsidR="006D61A9" w:rsidRPr="00C609B1">
        <w:rPr>
          <w:rFonts w:asciiTheme="minorHAnsi" w:hAnsiTheme="minorHAnsi" w:cstheme="minorHAnsi"/>
        </w:rPr>
        <w:t xml:space="preserve"> support the Senior</w:t>
      </w:r>
      <w:r w:rsidR="00C609B1">
        <w:rPr>
          <w:rFonts w:asciiTheme="minorHAnsi" w:hAnsiTheme="minorHAnsi" w:cstheme="minorHAnsi"/>
        </w:rPr>
        <w:t xml:space="preserve"> Education</w:t>
      </w:r>
      <w:r w:rsidR="006D61A9" w:rsidRPr="00C609B1">
        <w:rPr>
          <w:rFonts w:asciiTheme="minorHAnsi" w:hAnsiTheme="minorHAnsi" w:cstheme="minorHAnsi"/>
        </w:rPr>
        <w:t xml:space="preserve"> Welfare Officer working across our Multi Academy Trust to ensure all children and young people access school regularly, whilst also contributing to all aspects of safeguarding, including child protection.</w:t>
      </w:r>
    </w:p>
    <w:p w:rsidR="00FB5EB4" w:rsidRPr="00C609B1" w:rsidRDefault="00FB5EB4" w:rsidP="00A8674C">
      <w:pPr>
        <w:jc w:val="both"/>
        <w:rPr>
          <w:rFonts w:asciiTheme="minorHAnsi" w:hAnsiTheme="minorHAnsi" w:cstheme="minorHAnsi"/>
        </w:rPr>
      </w:pPr>
    </w:p>
    <w:p w:rsidR="00FB5EB4" w:rsidRPr="00C609B1" w:rsidRDefault="00FB5EB4" w:rsidP="00A8674C">
      <w:pPr>
        <w:jc w:val="both"/>
        <w:rPr>
          <w:rFonts w:asciiTheme="minorHAnsi" w:hAnsiTheme="minorHAnsi" w:cstheme="minorHAnsi"/>
        </w:rPr>
      </w:pPr>
      <w:r w:rsidRPr="00C609B1">
        <w:rPr>
          <w:rFonts w:asciiTheme="minorHAnsi" w:hAnsiTheme="minorHAnsi" w:cstheme="minorHAnsi"/>
        </w:rPr>
        <w:t>The successful candidate will liaise with national and local bodies to ensure ACET meets all regulatory and statutory obligations whilst proactively monitoring national and local initiatives to advise the trust on current and future developments.</w:t>
      </w:r>
    </w:p>
    <w:p w:rsidR="006D61A9" w:rsidRPr="00C609B1" w:rsidRDefault="006D61A9" w:rsidP="00A8674C">
      <w:pPr>
        <w:jc w:val="both"/>
        <w:rPr>
          <w:rFonts w:asciiTheme="minorHAnsi" w:hAnsiTheme="minorHAnsi" w:cstheme="minorHAnsi"/>
        </w:rPr>
      </w:pPr>
    </w:p>
    <w:p w:rsidR="00FC1FC5" w:rsidRPr="00C609B1" w:rsidRDefault="00FC1FC5" w:rsidP="00FC1FC5">
      <w:pPr>
        <w:jc w:val="both"/>
        <w:rPr>
          <w:rFonts w:asciiTheme="minorHAnsi" w:hAnsiTheme="minorHAnsi" w:cstheme="minorHAnsi"/>
          <w:bCs/>
        </w:rPr>
      </w:pPr>
      <w:r w:rsidRPr="00C609B1">
        <w:rPr>
          <w:rFonts w:asciiTheme="minorHAnsi" w:hAnsiTheme="minorHAnsi" w:cstheme="minorHAnsi"/>
          <w:bCs/>
        </w:rPr>
        <w:t>The successful candidate will:</w:t>
      </w:r>
    </w:p>
    <w:p w:rsidR="00FC1FC5" w:rsidRPr="00C609B1" w:rsidRDefault="00FC1FC5" w:rsidP="00FC1FC5">
      <w:pPr>
        <w:jc w:val="both"/>
        <w:rPr>
          <w:rFonts w:asciiTheme="minorHAnsi" w:hAnsiTheme="minorHAnsi" w:cstheme="minorHAnsi"/>
          <w:bCs/>
        </w:rPr>
      </w:pPr>
    </w:p>
    <w:p w:rsidR="0069509A" w:rsidRPr="00C609B1" w:rsidRDefault="003F2334" w:rsidP="0069509A">
      <w:pPr>
        <w:numPr>
          <w:ilvl w:val="0"/>
          <w:numId w:val="5"/>
        </w:numPr>
        <w:jc w:val="both"/>
        <w:rPr>
          <w:rFonts w:asciiTheme="minorHAnsi" w:hAnsiTheme="minorHAnsi" w:cstheme="minorHAnsi"/>
          <w:bCs/>
        </w:rPr>
      </w:pPr>
      <w:r w:rsidRPr="00C609B1">
        <w:rPr>
          <w:rFonts w:asciiTheme="minorHAnsi" w:hAnsiTheme="minorHAnsi" w:cstheme="minorHAnsi"/>
          <w:bCs/>
        </w:rPr>
        <w:t xml:space="preserve">Have </w:t>
      </w:r>
      <w:r w:rsidR="00FB5EB4" w:rsidRPr="00C609B1">
        <w:rPr>
          <w:rFonts w:asciiTheme="minorHAnsi" w:hAnsiTheme="minorHAnsi" w:cstheme="minorHAnsi"/>
          <w:bCs/>
        </w:rPr>
        <w:t>significant experience of working with children and/or families</w:t>
      </w:r>
    </w:p>
    <w:p w:rsidR="0069509A" w:rsidRPr="00C609B1" w:rsidRDefault="0069509A" w:rsidP="0069509A">
      <w:pPr>
        <w:numPr>
          <w:ilvl w:val="0"/>
          <w:numId w:val="5"/>
        </w:numPr>
        <w:jc w:val="both"/>
        <w:rPr>
          <w:rFonts w:asciiTheme="minorHAnsi" w:hAnsiTheme="minorHAnsi" w:cstheme="minorHAnsi"/>
          <w:bCs/>
        </w:rPr>
      </w:pPr>
      <w:r w:rsidRPr="00C609B1">
        <w:rPr>
          <w:rFonts w:asciiTheme="minorHAnsi" w:hAnsiTheme="minorHAnsi" w:cstheme="minorHAnsi"/>
          <w:bCs/>
        </w:rPr>
        <w:t>Have experience of inter-agency working to support children and/or families</w:t>
      </w:r>
    </w:p>
    <w:p w:rsidR="00FB5EB4" w:rsidRPr="00C609B1" w:rsidRDefault="00C609B1" w:rsidP="00FC1FC5">
      <w:pPr>
        <w:numPr>
          <w:ilvl w:val="0"/>
          <w:numId w:val="5"/>
        </w:numPr>
        <w:jc w:val="both"/>
        <w:rPr>
          <w:rFonts w:asciiTheme="minorHAnsi" w:hAnsiTheme="minorHAnsi" w:cstheme="minorHAnsi"/>
          <w:bCs/>
        </w:rPr>
      </w:pPr>
      <w:r>
        <w:rPr>
          <w:rFonts w:asciiTheme="minorHAnsi" w:hAnsiTheme="minorHAnsi" w:cstheme="minorHAnsi"/>
          <w:bCs/>
        </w:rPr>
        <w:t>Have w</w:t>
      </w:r>
      <w:r w:rsidR="00FB5EB4" w:rsidRPr="00C609B1">
        <w:rPr>
          <w:rFonts w:asciiTheme="minorHAnsi" w:hAnsiTheme="minorHAnsi" w:cstheme="minorHAnsi"/>
          <w:bCs/>
        </w:rPr>
        <w:t xml:space="preserve">orking knowledge of </w:t>
      </w:r>
      <w:r w:rsidR="0069509A" w:rsidRPr="00C609B1">
        <w:rPr>
          <w:rFonts w:asciiTheme="minorHAnsi" w:hAnsiTheme="minorHAnsi" w:cstheme="minorHAnsi"/>
          <w:bCs/>
        </w:rPr>
        <w:t>child protection /</w:t>
      </w:r>
      <w:r w:rsidR="00FB5EB4" w:rsidRPr="00C609B1">
        <w:rPr>
          <w:rFonts w:asciiTheme="minorHAnsi" w:hAnsiTheme="minorHAnsi" w:cstheme="minorHAnsi"/>
          <w:bCs/>
        </w:rPr>
        <w:t xml:space="preserve"> safeguarding of children and young people</w:t>
      </w:r>
    </w:p>
    <w:p w:rsidR="00FC1FC5" w:rsidRPr="00C609B1" w:rsidRDefault="00FC1FC5" w:rsidP="00FC1FC5">
      <w:pPr>
        <w:numPr>
          <w:ilvl w:val="0"/>
          <w:numId w:val="5"/>
        </w:numPr>
        <w:jc w:val="both"/>
        <w:rPr>
          <w:rFonts w:asciiTheme="minorHAnsi" w:hAnsiTheme="minorHAnsi" w:cstheme="minorHAnsi"/>
          <w:bCs/>
        </w:rPr>
      </w:pPr>
      <w:r w:rsidRPr="00C609B1">
        <w:rPr>
          <w:rFonts w:asciiTheme="minorHAnsi" w:hAnsiTheme="minorHAnsi" w:cstheme="minorHAnsi"/>
          <w:bCs/>
        </w:rPr>
        <w:t xml:space="preserve">Be able to work independently </w:t>
      </w:r>
      <w:r w:rsidR="00A62C26" w:rsidRPr="00C609B1">
        <w:rPr>
          <w:rFonts w:asciiTheme="minorHAnsi" w:hAnsiTheme="minorHAnsi" w:cstheme="minorHAnsi"/>
          <w:bCs/>
        </w:rPr>
        <w:t>and with initiative</w:t>
      </w:r>
    </w:p>
    <w:p w:rsidR="003F2334" w:rsidRPr="00C609B1" w:rsidRDefault="003F2334" w:rsidP="00FC1FC5">
      <w:pPr>
        <w:numPr>
          <w:ilvl w:val="0"/>
          <w:numId w:val="5"/>
        </w:numPr>
        <w:jc w:val="both"/>
        <w:rPr>
          <w:rFonts w:asciiTheme="minorHAnsi" w:hAnsiTheme="minorHAnsi" w:cstheme="minorHAnsi"/>
          <w:bCs/>
        </w:rPr>
      </w:pPr>
      <w:r w:rsidRPr="00C609B1">
        <w:rPr>
          <w:rFonts w:asciiTheme="minorHAnsi" w:hAnsiTheme="minorHAnsi" w:cstheme="minorHAnsi"/>
          <w:bCs/>
        </w:rPr>
        <w:t>Be able to deal with sensitive issues with diplomacy and tact</w:t>
      </w:r>
    </w:p>
    <w:p w:rsidR="003F2334" w:rsidRPr="00C609B1" w:rsidRDefault="003F2334" w:rsidP="006D61A9">
      <w:pPr>
        <w:numPr>
          <w:ilvl w:val="0"/>
          <w:numId w:val="5"/>
        </w:numPr>
        <w:jc w:val="both"/>
        <w:rPr>
          <w:rFonts w:asciiTheme="minorHAnsi" w:hAnsiTheme="minorHAnsi" w:cstheme="minorHAnsi"/>
          <w:bCs/>
        </w:rPr>
      </w:pPr>
      <w:r w:rsidRPr="00C609B1">
        <w:rPr>
          <w:rFonts w:asciiTheme="minorHAnsi" w:hAnsiTheme="minorHAnsi" w:cstheme="minorHAnsi"/>
          <w:bCs/>
        </w:rPr>
        <w:t>Have a pragmatic approach</w:t>
      </w:r>
    </w:p>
    <w:p w:rsidR="00FC1FC5" w:rsidRPr="00C609B1" w:rsidRDefault="00FC1FC5" w:rsidP="00FC1FC5">
      <w:pPr>
        <w:numPr>
          <w:ilvl w:val="0"/>
          <w:numId w:val="5"/>
        </w:numPr>
        <w:jc w:val="both"/>
        <w:rPr>
          <w:rFonts w:asciiTheme="minorHAnsi" w:hAnsiTheme="minorHAnsi" w:cstheme="minorHAnsi"/>
          <w:bCs/>
        </w:rPr>
      </w:pPr>
      <w:r w:rsidRPr="00C609B1">
        <w:rPr>
          <w:rFonts w:asciiTheme="minorHAnsi" w:hAnsiTheme="minorHAnsi" w:cstheme="minorHAnsi"/>
          <w:bCs/>
        </w:rPr>
        <w:t>Have good communication skills</w:t>
      </w:r>
    </w:p>
    <w:p w:rsidR="00FC1FC5" w:rsidRPr="00C609B1" w:rsidRDefault="00A62C26" w:rsidP="00FC1FC5">
      <w:pPr>
        <w:numPr>
          <w:ilvl w:val="0"/>
          <w:numId w:val="5"/>
        </w:numPr>
        <w:jc w:val="both"/>
        <w:rPr>
          <w:rFonts w:asciiTheme="minorHAnsi" w:hAnsiTheme="minorHAnsi" w:cstheme="minorHAnsi"/>
          <w:bCs/>
        </w:rPr>
      </w:pPr>
      <w:r w:rsidRPr="00C609B1">
        <w:rPr>
          <w:rFonts w:asciiTheme="minorHAnsi" w:hAnsiTheme="minorHAnsi" w:cstheme="minorHAnsi"/>
          <w:bCs/>
        </w:rPr>
        <w:t xml:space="preserve">Be energetic, </w:t>
      </w:r>
      <w:r w:rsidR="00FC1FC5" w:rsidRPr="00C609B1">
        <w:rPr>
          <w:rFonts w:asciiTheme="minorHAnsi" w:hAnsiTheme="minorHAnsi" w:cstheme="minorHAnsi"/>
          <w:bCs/>
        </w:rPr>
        <w:t xml:space="preserve">well-motivated </w:t>
      </w:r>
      <w:r w:rsidRPr="00C609B1">
        <w:rPr>
          <w:rFonts w:asciiTheme="minorHAnsi" w:hAnsiTheme="minorHAnsi" w:cstheme="minorHAnsi"/>
          <w:bCs/>
        </w:rPr>
        <w:t>and flexible</w:t>
      </w:r>
    </w:p>
    <w:p w:rsidR="00FC1FC5" w:rsidRPr="00C609B1" w:rsidRDefault="00FC1FC5" w:rsidP="00FC1FC5">
      <w:pPr>
        <w:numPr>
          <w:ilvl w:val="0"/>
          <w:numId w:val="5"/>
        </w:numPr>
        <w:jc w:val="both"/>
        <w:rPr>
          <w:rFonts w:asciiTheme="minorHAnsi" w:hAnsiTheme="minorHAnsi" w:cstheme="minorHAnsi"/>
          <w:bCs/>
        </w:rPr>
      </w:pPr>
      <w:r w:rsidRPr="00C609B1">
        <w:rPr>
          <w:rFonts w:asciiTheme="minorHAnsi" w:hAnsiTheme="minorHAnsi" w:cstheme="minorHAnsi"/>
          <w:bCs/>
        </w:rPr>
        <w:t>Have a professional manner and plenty of common sense</w:t>
      </w:r>
    </w:p>
    <w:p w:rsidR="00FC1FC5" w:rsidRPr="00C609B1" w:rsidRDefault="00FC1FC5" w:rsidP="00FC1FC5">
      <w:pPr>
        <w:numPr>
          <w:ilvl w:val="0"/>
          <w:numId w:val="5"/>
        </w:numPr>
        <w:jc w:val="both"/>
        <w:rPr>
          <w:rFonts w:asciiTheme="minorHAnsi" w:hAnsiTheme="minorHAnsi" w:cstheme="minorHAnsi"/>
          <w:bCs/>
        </w:rPr>
      </w:pPr>
      <w:r w:rsidRPr="00C609B1">
        <w:rPr>
          <w:rFonts w:asciiTheme="minorHAnsi" w:hAnsiTheme="minorHAnsi" w:cstheme="minorHAnsi"/>
          <w:bCs/>
        </w:rPr>
        <w:t>Be educated to GCSE standard or equivalent</w:t>
      </w:r>
    </w:p>
    <w:p w:rsidR="009A5575" w:rsidRPr="00C609B1" w:rsidRDefault="009A5575" w:rsidP="000B2124">
      <w:pPr>
        <w:pStyle w:val="BodyText2"/>
        <w:spacing w:after="0" w:line="240" w:lineRule="auto"/>
        <w:jc w:val="both"/>
        <w:rPr>
          <w:rFonts w:asciiTheme="minorHAnsi" w:hAnsiTheme="minorHAnsi" w:cstheme="minorHAnsi"/>
        </w:rPr>
      </w:pPr>
    </w:p>
    <w:p w:rsidR="001B027A" w:rsidRPr="00C609B1" w:rsidRDefault="001B027A" w:rsidP="00C91F8B">
      <w:pPr>
        <w:jc w:val="both"/>
        <w:rPr>
          <w:rFonts w:asciiTheme="minorHAnsi" w:hAnsiTheme="minorHAnsi" w:cstheme="minorHAnsi"/>
        </w:rPr>
      </w:pPr>
    </w:p>
    <w:p w:rsidR="00BA32FD" w:rsidRPr="00C609B1" w:rsidRDefault="00BA564D" w:rsidP="00993A52">
      <w:pPr>
        <w:spacing w:after="200" w:line="276" w:lineRule="auto"/>
        <w:jc w:val="both"/>
        <w:rPr>
          <w:rFonts w:asciiTheme="minorHAnsi" w:hAnsiTheme="minorHAnsi" w:cstheme="minorHAnsi"/>
        </w:rPr>
      </w:pPr>
      <w:r w:rsidRPr="00C609B1">
        <w:rPr>
          <w:rFonts w:asciiTheme="minorHAnsi" w:hAnsiTheme="minorHAnsi" w:cstheme="minorHAnsi"/>
        </w:rPr>
        <w:t xml:space="preserve">For further information and to apply, please visit </w:t>
      </w:r>
      <w:hyperlink r:id="rId7" w:history="1">
        <w:r w:rsidR="00487778" w:rsidRPr="005F3278">
          <w:rPr>
            <w:rStyle w:val="Hyperlink"/>
            <w:rFonts w:asciiTheme="minorHAnsi" w:hAnsiTheme="minorHAnsi" w:cstheme="minorHAnsi"/>
          </w:rPr>
          <w:t>www.astonacademy.org</w:t>
        </w:r>
      </w:hyperlink>
      <w:r w:rsidRPr="00C609B1">
        <w:rPr>
          <w:rFonts w:asciiTheme="minorHAnsi" w:hAnsiTheme="minorHAnsi" w:cstheme="minorHAnsi"/>
        </w:rPr>
        <w:t xml:space="preserve"> </w:t>
      </w:r>
      <w:hyperlink r:id="rId8" w:history="1"/>
      <w:r w:rsidRPr="00C609B1">
        <w:rPr>
          <w:rFonts w:asciiTheme="minorHAnsi" w:hAnsiTheme="minorHAnsi" w:cstheme="minorHAnsi"/>
        </w:rPr>
        <w:t xml:space="preserve"> and follow the link to the vacancies section, or contact </w:t>
      </w:r>
      <w:r w:rsidR="00C609B1">
        <w:rPr>
          <w:rFonts w:asciiTheme="minorHAnsi" w:hAnsiTheme="minorHAnsi" w:cstheme="minorHAnsi"/>
        </w:rPr>
        <w:t>Melanie Denton</w:t>
      </w:r>
      <w:r w:rsidRPr="00C609B1">
        <w:rPr>
          <w:rFonts w:asciiTheme="minorHAnsi" w:hAnsiTheme="minorHAnsi" w:cstheme="minorHAnsi"/>
        </w:rPr>
        <w:t xml:space="preserve"> if you have any difficulties on 0114 2872171.  Applications should be returned to </w:t>
      </w:r>
      <w:hyperlink r:id="rId9" w:history="1">
        <w:r w:rsidR="003867CA" w:rsidRPr="00C609B1">
          <w:rPr>
            <w:rStyle w:val="Hyperlink"/>
            <w:rFonts w:asciiTheme="minorHAnsi" w:hAnsiTheme="minorHAnsi" w:cstheme="minorHAnsi"/>
          </w:rPr>
          <w:t>vacancies@astoncetrust.org</w:t>
        </w:r>
      </w:hyperlink>
      <w:r w:rsidRPr="00C609B1">
        <w:rPr>
          <w:rFonts w:asciiTheme="minorHAnsi" w:hAnsiTheme="minorHAnsi" w:cstheme="minorHAnsi"/>
        </w:rPr>
        <w:t>.  The closing date for applications is 9.00am on</w:t>
      </w:r>
      <w:r w:rsidR="009A0739">
        <w:rPr>
          <w:rFonts w:asciiTheme="minorHAnsi" w:hAnsiTheme="minorHAnsi" w:cstheme="minorHAnsi"/>
        </w:rPr>
        <w:t xml:space="preserve"> </w:t>
      </w:r>
      <w:r w:rsidR="00890F7D">
        <w:rPr>
          <w:rFonts w:asciiTheme="minorHAnsi" w:hAnsiTheme="minorHAnsi" w:cstheme="minorHAnsi"/>
        </w:rPr>
        <w:t>30</w:t>
      </w:r>
      <w:r w:rsidR="00890F7D">
        <w:rPr>
          <w:rFonts w:asciiTheme="minorHAnsi" w:hAnsiTheme="minorHAnsi" w:cstheme="minorHAnsi"/>
          <w:vertAlign w:val="superscript"/>
        </w:rPr>
        <w:t>th</w:t>
      </w:r>
      <w:bookmarkStart w:id="0" w:name="_GoBack"/>
      <w:bookmarkEnd w:id="0"/>
      <w:r w:rsidR="001F2026">
        <w:rPr>
          <w:rFonts w:asciiTheme="minorHAnsi" w:hAnsiTheme="minorHAnsi" w:cstheme="minorHAnsi"/>
          <w:vertAlign w:val="superscript"/>
        </w:rPr>
        <w:t xml:space="preserve"> </w:t>
      </w:r>
      <w:r w:rsidR="001F2026">
        <w:rPr>
          <w:rFonts w:asciiTheme="minorHAnsi" w:hAnsiTheme="minorHAnsi" w:cstheme="minorHAnsi"/>
        </w:rPr>
        <w:t>September</w:t>
      </w:r>
      <w:r w:rsidR="00483A0C">
        <w:rPr>
          <w:rFonts w:asciiTheme="minorHAnsi" w:hAnsiTheme="minorHAnsi" w:cstheme="minorHAnsi"/>
        </w:rPr>
        <w:t>.</w:t>
      </w:r>
    </w:p>
    <w:p w:rsidR="00C91F8B" w:rsidRPr="00C609B1" w:rsidRDefault="00C91F8B" w:rsidP="002268AB">
      <w:pPr>
        <w:jc w:val="both"/>
        <w:rPr>
          <w:rFonts w:asciiTheme="minorHAnsi" w:hAnsiTheme="minorHAnsi" w:cstheme="minorHAnsi"/>
        </w:rPr>
      </w:pPr>
      <w:r w:rsidRPr="00C609B1">
        <w:rPr>
          <w:rFonts w:asciiTheme="minorHAnsi" w:hAnsiTheme="minorHAnsi" w:cstheme="minorHAnsi"/>
        </w:rPr>
        <w:t xml:space="preserve">We undertake to make any ‘reasonable adjustments’ to a job or workplace to counteract any disadvantages a disabled person may face. This post involves working with children and therefore if successful, you will be </w:t>
      </w:r>
      <w:r w:rsidRPr="00C609B1">
        <w:rPr>
          <w:rFonts w:asciiTheme="minorHAnsi" w:hAnsiTheme="minorHAnsi" w:cstheme="minorHAnsi"/>
        </w:rPr>
        <w:lastRenderedPageBreak/>
        <w:t xml:space="preserve">required to apply for a disclosure and barring services check at an enhanced level.  Further information about the Disclosure Scheme can be found at </w:t>
      </w:r>
      <w:hyperlink r:id="rId10" w:history="1">
        <w:r w:rsidRPr="00C609B1">
          <w:rPr>
            <w:rStyle w:val="Hyperlink"/>
            <w:rFonts w:asciiTheme="minorHAnsi" w:eastAsiaTheme="majorEastAsia" w:hAnsiTheme="minorHAnsi" w:cstheme="minorHAnsi"/>
          </w:rPr>
          <w:t>www.homeoffice.gov.uk/dbs</w:t>
        </w:r>
      </w:hyperlink>
    </w:p>
    <w:p w:rsidR="00C91F8B" w:rsidRPr="00C609B1" w:rsidRDefault="00C91F8B" w:rsidP="002268AB">
      <w:pPr>
        <w:jc w:val="both"/>
        <w:rPr>
          <w:rFonts w:asciiTheme="minorHAnsi" w:hAnsiTheme="minorHAnsi" w:cstheme="minorHAnsi"/>
        </w:rPr>
      </w:pPr>
    </w:p>
    <w:p w:rsidR="00C91F8B" w:rsidRPr="00C609B1" w:rsidRDefault="003F2334" w:rsidP="002268AB">
      <w:pPr>
        <w:pStyle w:val="BodyText"/>
        <w:jc w:val="both"/>
        <w:rPr>
          <w:rFonts w:asciiTheme="minorHAnsi" w:hAnsiTheme="minorHAnsi" w:cstheme="minorHAnsi"/>
          <w:sz w:val="24"/>
          <w:szCs w:val="24"/>
        </w:rPr>
      </w:pPr>
      <w:r w:rsidRPr="00C609B1">
        <w:rPr>
          <w:rFonts w:asciiTheme="minorHAnsi" w:hAnsiTheme="minorHAnsi" w:cstheme="minorHAnsi"/>
          <w:sz w:val="24"/>
          <w:szCs w:val="24"/>
        </w:rPr>
        <w:t>ACET</w:t>
      </w:r>
      <w:r w:rsidR="00C91F8B" w:rsidRPr="00C609B1">
        <w:rPr>
          <w:rFonts w:asciiTheme="minorHAnsi" w:hAnsiTheme="minorHAnsi" w:cstheme="minorHAnsi"/>
          <w:sz w:val="24"/>
          <w:szCs w:val="24"/>
        </w:rPr>
        <w:t xml:space="preserve"> is committed to safeguarding and promoting the welfare of children and young people and expects all staff and volunteers to share this commitment.</w:t>
      </w:r>
    </w:p>
    <w:p w:rsidR="00C91F8B" w:rsidRPr="00C609B1" w:rsidRDefault="00C91F8B" w:rsidP="002268AB">
      <w:pPr>
        <w:pStyle w:val="BodyText"/>
        <w:jc w:val="both"/>
        <w:rPr>
          <w:rFonts w:asciiTheme="minorHAnsi" w:hAnsiTheme="minorHAnsi" w:cstheme="minorHAnsi"/>
          <w:sz w:val="24"/>
          <w:szCs w:val="24"/>
        </w:rPr>
      </w:pPr>
    </w:p>
    <w:p w:rsidR="00C91F8B" w:rsidRPr="00C609B1" w:rsidRDefault="00C91F8B" w:rsidP="002268AB">
      <w:pPr>
        <w:pStyle w:val="BodyText"/>
        <w:jc w:val="both"/>
        <w:rPr>
          <w:rFonts w:asciiTheme="minorHAnsi" w:hAnsiTheme="minorHAnsi" w:cstheme="minorHAnsi"/>
          <w:sz w:val="24"/>
          <w:szCs w:val="24"/>
        </w:rPr>
      </w:pPr>
      <w:r w:rsidRPr="00C609B1">
        <w:rPr>
          <w:rFonts w:asciiTheme="minorHAnsi" w:hAnsiTheme="minorHAnsi" w:cstheme="minorHAnsi"/>
          <w:sz w:val="24"/>
          <w:szCs w:val="24"/>
        </w:rPr>
        <w:t>Please note if you have not received a reply within three weeks, your application has been unsuccessful.</w:t>
      </w:r>
    </w:p>
    <w:p w:rsidR="004452B6" w:rsidRPr="00C609B1" w:rsidRDefault="004452B6" w:rsidP="002268AB">
      <w:pPr>
        <w:jc w:val="both"/>
        <w:rPr>
          <w:rFonts w:asciiTheme="minorHAnsi" w:hAnsiTheme="minorHAnsi" w:cstheme="minorHAnsi"/>
        </w:rPr>
      </w:pPr>
    </w:p>
    <w:sectPr w:rsidR="004452B6" w:rsidRPr="00C609B1" w:rsidSect="00993A52">
      <w:head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680" w:rsidRDefault="00AA1680" w:rsidP="00BA564D">
      <w:r>
        <w:separator/>
      </w:r>
    </w:p>
  </w:endnote>
  <w:endnote w:type="continuationSeparator" w:id="0">
    <w:p w:rsidR="00AA1680" w:rsidRDefault="00AA1680" w:rsidP="00BA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680" w:rsidRDefault="00AA1680" w:rsidP="00BA564D">
      <w:r>
        <w:separator/>
      </w:r>
    </w:p>
  </w:footnote>
  <w:footnote w:type="continuationSeparator" w:id="0">
    <w:p w:rsidR="00AA1680" w:rsidRDefault="00AA1680" w:rsidP="00BA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80" w:rsidRPr="00C609B1" w:rsidRDefault="00AA1680" w:rsidP="005B4B97">
    <w:pPr>
      <w:pStyle w:val="Header"/>
      <w:ind w:left="2160"/>
      <w:rPr>
        <w:rFonts w:asciiTheme="minorHAnsi" w:hAnsiTheme="minorHAnsi" w:cstheme="minorHAnsi"/>
        <w:b/>
        <w:sz w:val="36"/>
        <w:szCs w:val="36"/>
      </w:rPr>
    </w:pPr>
    <w:r w:rsidRPr="00C609B1">
      <w:rPr>
        <w:rFonts w:asciiTheme="minorHAnsi" w:hAnsiTheme="minorHAnsi" w:cstheme="minorHAnsi"/>
        <w:b/>
        <w:noProof/>
        <w:sz w:val="36"/>
        <w:szCs w:val="36"/>
        <w:lang w:eastAsia="en-GB"/>
      </w:rPr>
      <w:drawing>
        <wp:anchor distT="0" distB="0" distL="114300" distR="114300" simplePos="0" relativeHeight="251659264" behindDoc="0" locked="0" layoutInCell="1" allowOverlap="1" wp14:anchorId="55D144B0" wp14:editId="5844E5E8">
          <wp:simplePos x="0" y="0"/>
          <wp:positionH relativeFrom="column">
            <wp:posOffset>0</wp:posOffset>
          </wp:positionH>
          <wp:positionV relativeFrom="paragraph">
            <wp:posOffset>-231140</wp:posOffset>
          </wp:positionV>
          <wp:extent cx="1028700" cy="1028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Pr="00C609B1">
      <w:rPr>
        <w:rFonts w:asciiTheme="minorHAnsi" w:hAnsiTheme="minorHAnsi" w:cstheme="minorHAnsi"/>
        <w:b/>
        <w:sz w:val="36"/>
        <w:szCs w:val="36"/>
      </w:rPr>
      <w:t>EXTERNAL ADVERTISEMENT</w:t>
    </w:r>
  </w:p>
  <w:p w:rsidR="00AA1680" w:rsidRPr="00C609B1" w:rsidRDefault="00AA1680" w:rsidP="005B4B97">
    <w:pPr>
      <w:pStyle w:val="Header"/>
      <w:ind w:left="2160"/>
      <w:rPr>
        <w:rFonts w:asciiTheme="minorHAnsi" w:hAnsiTheme="minorHAnsi" w:cstheme="minorHAnsi"/>
        <w:b/>
        <w:sz w:val="18"/>
        <w:szCs w:val="36"/>
      </w:rPr>
    </w:pPr>
  </w:p>
  <w:p w:rsidR="00AA1680" w:rsidRPr="00C609B1" w:rsidRDefault="00AA1680" w:rsidP="00BE66F5">
    <w:pPr>
      <w:ind w:left="2160"/>
      <w:rPr>
        <w:rFonts w:asciiTheme="minorHAnsi" w:hAnsiTheme="minorHAnsi" w:cstheme="minorHAnsi"/>
        <w:b/>
        <w:caps/>
        <w:sz w:val="28"/>
        <w:szCs w:val="28"/>
      </w:rPr>
    </w:pPr>
    <w:r w:rsidRPr="00C609B1">
      <w:rPr>
        <w:rFonts w:asciiTheme="minorHAnsi" w:hAnsiTheme="minorHAnsi" w:cstheme="minorHAnsi"/>
        <w:b/>
        <w:caps/>
        <w:sz w:val="28"/>
        <w:szCs w:val="28"/>
      </w:rPr>
      <w:t>education welfare officer</w:t>
    </w:r>
  </w:p>
  <w:p w:rsidR="00AA1680" w:rsidRDefault="00AA1680" w:rsidP="005B4B97">
    <w:pPr>
      <w:pStyle w:val="Header"/>
      <w:ind w:left="2160"/>
      <w:rPr>
        <w:rFonts w:ascii="Arial Rounded MT Bold" w:hAnsi="Arial Rounded MT Bold"/>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A25C9"/>
    <w:multiLevelType w:val="hybridMultilevel"/>
    <w:tmpl w:val="75329E6E"/>
    <w:lvl w:ilvl="0" w:tplc="C8BA25B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4A1150"/>
    <w:multiLevelType w:val="hybridMultilevel"/>
    <w:tmpl w:val="CAC804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21264B"/>
    <w:multiLevelType w:val="hybridMultilevel"/>
    <w:tmpl w:val="81F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6433D"/>
    <w:multiLevelType w:val="hybridMultilevel"/>
    <w:tmpl w:val="5B9609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D08799D"/>
    <w:multiLevelType w:val="hybridMultilevel"/>
    <w:tmpl w:val="9102603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8B"/>
    <w:rsid w:val="000A3A30"/>
    <w:rsid w:val="000B2124"/>
    <w:rsid w:val="000D67F6"/>
    <w:rsid w:val="00105871"/>
    <w:rsid w:val="00136843"/>
    <w:rsid w:val="00182169"/>
    <w:rsid w:val="00196B7D"/>
    <w:rsid w:val="001B027A"/>
    <w:rsid w:val="001D2394"/>
    <w:rsid w:val="001F0558"/>
    <w:rsid w:val="001F2026"/>
    <w:rsid w:val="00200D7C"/>
    <w:rsid w:val="002268AB"/>
    <w:rsid w:val="00272739"/>
    <w:rsid w:val="0027668B"/>
    <w:rsid w:val="00276ADA"/>
    <w:rsid w:val="00283B7D"/>
    <w:rsid w:val="002D5F6D"/>
    <w:rsid w:val="003348CD"/>
    <w:rsid w:val="003773F2"/>
    <w:rsid w:val="00385147"/>
    <w:rsid w:val="003867CA"/>
    <w:rsid w:val="003C4979"/>
    <w:rsid w:val="003C60EE"/>
    <w:rsid w:val="003F2334"/>
    <w:rsid w:val="003F242F"/>
    <w:rsid w:val="003F425D"/>
    <w:rsid w:val="003F4460"/>
    <w:rsid w:val="003F7FA8"/>
    <w:rsid w:val="00412652"/>
    <w:rsid w:val="00437680"/>
    <w:rsid w:val="004452B6"/>
    <w:rsid w:val="00455788"/>
    <w:rsid w:val="00483A0C"/>
    <w:rsid w:val="00487778"/>
    <w:rsid w:val="005063AA"/>
    <w:rsid w:val="00552558"/>
    <w:rsid w:val="00556505"/>
    <w:rsid w:val="00556CC5"/>
    <w:rsid w:val="00587A59"/>
    <w:rsid w:val="005B4B97"/>
    <w:rsid w:val="00613A53"/>
    <w:rsid w:val="00634D7B"/>
    <w:rsid w:val="0069509A"/>
    <w:rsid w:val="006A65A1"/>
    <w:rsid w:val="006B76E5"/>
    <w:rsid w:val="006B7CD8"/>
    <w:rsid w:val="006C482B"/>
    <w:rsid w:val="006D44E8"/>
    <w:rsid w:val="006D61A9"/>
    <w:rsid w:val="006F48C9"/>
    <w:rsid w:val="007051E3"/>
    <w:rsid w:val="007328D0"/>
    <w:rsid w:val="007419FD"/>
    <w:rsid w:val="00745B89"/>
    <w:rsid w:val="007665C0"/>
    <w:rsid w:val="007A2F21"/>
    <w:rsid w:val="007F204F"/>
    <w:rsid w:val="00802D0C"/>
    <w:rsid w:val="00890F7D"/>
    <w:rsid w:val="0089471A"/>
    <w:rsid w:val="008E3D01"/>
    <w:rsid w:val="008F07DA"/>
    <w:rsid w:val="008F18E1"/>
    <w:rsid w:val="00930983"/>
    <w:rsid w:val="00930D53"/>
    <w:rsid w:val="0095288E"/>
    <w:rsid w:val="0096788E"/>
    <w:rsid w:val="00973D16"/>
    <w:rsid w:val="00993A52"/>
    <w:rsid w:val="009949E4"/>
    <w:rsid w:val="009A0739"/>
    <w:rsid w:val="009A5575"/>
    <w:rsid w:val="009C795F"/>
    <w:rsid w:val="009F5D26"/>
    <w:rsid w:val="00A62C26"/>
    <w:rsid w:val="00A8674C"/>
    <w:rsid w:val="00AA1680"/>
    <w:rsid w:val="00AB2AEE"/>
    <w:rsid w:val="00AC3352"/>
    <w:rsid w:val="00AD0515"/>
    <w:rsid w:val="00B762B2"/>
    <w:rsid w:val="00B77BBC"/>
    <w:rsid w:val="00BA32FD"/>
    <w:rsid w:val="00BA36A7"/>
    <w:rsid w:val="00BA564D"/>
    <w:rsid w:val="00BE66F5"/>
    <w:rsid w:val="00BE68BB"/>
    <w:rsid w:val="00C06F1D"/>
    <w:rsid w:val="00C609B1"/>
    <w:rsid w:val="00C91F8B"/>
    <w:rsid w:val="00CE2C98"/>
    <w:rsid w:val="00D21EF1"/>
    <w:rsid w:val="00D71274"/>
    <w:rsid w:val="00DA08BF"/>
    <w:rsid w:val="00DA1B5F"/>
    <w:rsid w:val="00DE205F"/>
    <w:rsid w:val="00E16D55"/>
    <w:rsid w:val="00E36B9E"/>
    <w:rsid w:val="00E56AA2"/>
    <w:rsid w:val="00EE4063"/>
    <w:rsid w:val="00F64708"/>
    <w:rsid w:val="00F75549"/>
    <w:rsid w:val="00FB0ECD"/>
    <w:rsid w:val="00FB5EB4"/>
    <w:rsid w:val="00FC1FC5"/>
    <w:rsid w:val="00FF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A47DB7B"/>
  <w15:docId w15:val="{26203F8B-6D40-476B-A38E-AD6EF05F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F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1F8B"/>
    <w:rPr>
      <w:color w:val="0000FF"/>
      <w:u w:val="single"/>
    </w:rPr>
  </w:style>
  <w:style w:type="paragraph" w:styleId="BodyText">
    <w:name w:val="Body Text"/>
    <w:basedOn w:val="Normal"/>
    <w:link w:val="BodyTextChar"/>
    <w:uiPriority w:val="99"/>
    <w:semiHidden/>
    <w:unhideWhenUsed/>
    <w:rsid w:val="00C91F8B"/>
    <w:rPr>
      <w:rFonts w:ascii="Arial Black" w:hAnsi="Arial Black"/>
      <w:sz w:val="22"/>
      <w:szCs w:val="16"/>
    </w:rPr>
  </w:style>
  <w:style w:type="character" w:customStyle="1" w:styleId="BodyTextChar">
    <w:name w:val="Body Text Char"/>
    <w:basedOn w:val="DefaultParagraphFont"/>
    <w:link w:val="BodyText"/>
    <w:uiPriority w:val="99"/>
    <w:semiHidden/>
    <w:rsid w:val="00C91F8B"/>
    <w:rPr>
      <w:rFonts w:ascii="Arial Black" w:eastAsia="Times New Roman" w:hAnsi="Arial Black" w:cs="Times New Roman"/>
      <w:szCs w:val="16"/>
    </w:rPr>
  </w:style>
  <w:style w:type="paragraph" w:styleId="Header">
    <w:name w:val="header"/>
    <w:basedOn w:val="Normal"/>
    <w:link w:val="HeaderChar"/>
    <w:uiPriority w:val="99"/>
    <w:unhideWhenUsed/>
    <w:rsid w:val="00BA564D"/>
    <w:pPr>
      <w:tabs>
        <w:tab w:val="center" w:pos="4513"/>
        <w:tab w:val="right" w:pos="9026"/>
      </w:tabs>
    </w:pPr>
  </w:style>
  <w:style w:type="character" w:customStyle="1" w:styleId="HeaderChar">
    <w:name w:val="Header Char"/>
    <w:basedOn w:val="DefaultParagraphFont"/>
    <w:link w:val="Header"/>
    <w:uiPriority w:val="99"/>
    <w:rsid w:val="00BA56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64D"/>
    <w:pPr>
      <w:tabs>
        <w:tab w:val="center" w:pos="4513"/>
        <w:tab w:val="right" w:pos="9026"/>
      </w:tabs>
    </w:pPr>
  </w:style>
  <w:style w:type="character" w:customStyle="1" w:styleId="FooterChar">
    <w:name w:val="Footer Char"/>
    <w:basedOn w:val="DefaultParagraphFont"/>
    <w:link w:val="Footer"/>
    <w:uiPriority w:val="99"/>
    <w:rsid w:val="00BA56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B97"/>
    <w:rPr>
      <w:rFonts w:ascii="Tahoma" w:hAnsi="Tahoma" w:cs="Tahoma"/>
      <w:sz w:val="16"/>
      <w:szCs w:val="16"/>
    </w:rPr>
  </w:style>
  <w:style w:type="character" w:customStyle="1" w:styleId="BalloonTextChar">
    <w:name w:val="Balloon Text Char"/>
    <w:basedOn w:val="DefaultParagraphFont"/>
    <w:link w:val="BalloonText"/>
    <w:uiPriority w:val="99"/>
    <w:semiHidden/>
    <w:rsid w:val="005B4B97"/>
    <w:rPr>
      <w:rFonts w:ascii="Tahoma" w:eastAsia="Times New Roman" w:hAnsi="Tahoma" w:cs="Tahoma"/>
      <w:sz w:val="16"/>
      <w:szCs w:val="16"/>
    </w:rPr>
  </w:style>
  <w:style w:type="table" w:styleId="TableGrid">
    <w:name w:val="Table Grid"/>
    <w:basedOn w:val="TableNormal"/>
    <w:uiPriority w:val="59"/>
    <w:rsid w:val="00AD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D21EF1"/>
    <w:pPr>
      <w:spacing w:after="120" w:line="480" w:lineRule="auto"/>
    </w:pPr>
  </w:style>
  <w:style w:type="character" w:customStyle="1" w:styleId="BodyText2Char">
    <w:name w:val="Body Text 2 Char"/>
    <w:basedOn w:val="DefaultParagraphFont"/>
    <w:link w:val="BodyText2"/>
    <w:uiPriority w:val="99"/>
    <w:semiHidden/>
    <w:rsid w:val="00D21EF1"/>
    <w:rPr>
      <w:rFonts w:ascii="Times New Roman" w:eastAsia="Times New Roman" w:hAnsi="Times New Roman" w:cs="Times New Roman"/>
      <w:sz w:val="24"/>
      <w:szCs w:val="24"/>
    </w:rPr>
  </w:style>
  <w:style w:type="paragraph" w:styleId="ListParagraph">
    <w:name w:val="List Paragraph"/>
    <w:basedOn w:val="Normal"/>
    <w:uiPriority w:val="34"/>
    <w:qFormat/>
    <w:rsid w:val="007F204F"/>
    <w:pPr>
      <w:ind w:left="720"/>
      <w:contextualSpacing/>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4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rcroftacadem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tonacadem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omeoffice.gov.uk/dbs" TargetMode="External"/><Relationship Id="rId4" Type="http://schemas.openxmlformats.org/officeDocument/2006/relationships/webSettings" Target="webSettings.xml"/><Relationship Id="rId9" Type="http://schemas.openxmlformats.org/officeDocument/2006/relationships/hyperlink" Target="mailto:vacancies@astonce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dc:creator>
  <cp:lastModifiedBy>Hannah ALLEN</cp:lastModifiedBy>
  <cp:revision>5</cp:revision>
  <cp:lastPrinted>2016-01-12T11:26:00Z</cp:lastPrinted>
  <dcterms:created xsi:type="dcterms:W3CDTF">2022-09-12T11:25:00Z</dcterms:created>
  <dcterms:modified xsi:type="dcterms:W3CDTF">2022-09-15T13:49:00Z</dcterms:modified>
</cp:coreProperties>
</file>