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3EDDEDA0" w:rsidR="00C35BD9" w:rsidRPr="00AD1BF1" w:rsidRDefault="0014788A" w:rsidP="00EF5322">
      <w:pPr>
        <w:pStyle w:val="NoSpacing"/>
        <w:jc w:val="center"/>
        <w:rPr>
          <w:rFonts w:asciiTheme="majorHAnsi" w:hAnsiTheme="majorHAnsi" w:cstheme="majorHAnsi"/>
          <w:b/>
          <w:sz w:val="28"/>
          <w:szCs w:val="28"/>
        </w:rPr>
      </w:pPr>
      <w:r>
        <w:rPr>
          <w:rFonts w:asciiTheme="majorHAnsi" w:hAnsiTheme="majorHAnsi" w:cstheme="majorHAnsi"/>
          <w:b/>
          <w:sz w:val="28"/>
          <w:szCs w:val="28"/>
        </w:rPr>
        <w:t>Educational Welfare Officer</w:t>
      </w:r>
      <w:r w:rsidR="00686A28">
        <w:rPr>
          <w:rFonts w:asciiTheme="majorHAnsi" w:hAnsiTheme="majorHAnsi" w:cstheme="majorHAnsi"/>
          <w:b/>
          <w:sz w:val="28"/>
          <w:szCs w:val="28"/>
        </w:rPr>
        <w:t xml:space="preserve"> (EWO)</w:t>
      </w:r>
    </w:p>
    <w:p w14:paraId="7C25C68C" w14:textId="47BE935B" w:rsidR="00494704"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5C4586">
        <w:rPr>
          <w:rFonts w:asciiTheme="majorHAnsi" w:hAnsiTheme="majorHAnsi" w:cstheme="majorHAnsi"/>
          <w:b/>
          <w:sz w:val="28"/>
          <w:szCs w:val="28"/>
        </w:rPr>
        <w:t>41</w:t>
      </w:r>
      <w:r w:rsidR="00751A8A">
        <w:rPr>
          <w:rFonts w:asciiTheme="majorHAnsi" w:hAnsiTheme="majorHAnsi" w:cstheme="majorHAnsi"/>
          <w:b/>
          <w:sz w:val="28"/>
          <w:szCs w:val="28"/>
        </w:rPr>
        <w:t xml:space="preserve"> weeks per year (</w:t>
      </w:r>
      <w:r w:rsidR="00696D6B" w:rsidRPr="00AD1BF1">
        <w:rPr>
          <w:rFonts w:asciiTheme="majorHAnsi" w:hAnsiTheme="majorHAnsi" w:cstheme="majorHAnsi"/>
          <w:b/>
          <w:sz w:val="28"/>
          <w:szCs w:val="28"/>
        </w:rPr>
        <w:t>Term Time</w:t>
      </w:r>
      <w:r w:rsidR="00271169" w:rsidRPr="00AD1BF1">
        <w:rPr>
          <w:rFonts w:asciiTheme="majorHAnsi" w:hAnsiTheme="majorHAnsi" w:cstheme="majorHAnsi"/>
          <w:b/>
          <w:sz w:val="28"/>
          <w:szCs w:val="28"/>
        </w:rPr>
        <w:t xml:space="preserve"> </w:t>
      </w:r>
      <w:r w:rsidR="005C4586">
        <w:rPr>
          <w:rFonts w:asciiTheme="majorHAnsi" w:hAnsiTheme="majorHAnsi" w:cstheme="majorHAnsi"/>
          <w:b/>
          <w:sz w:val="28"/>
          <w:szCs w:val="28"/>
        </w:rPr>
        <w:t>Plus Two Weeks</w:t>
      </w:r>
      <w:r w:rsidR="00751A8A">
        <w:rPr>
          <w:rFonts w:asciiTheme="majorHAnsi" w:hAnsiTheme="majorHAnsi" w:cstheme="majorHAnsi"/>
          <w:b/>
          <w:sz w:val="28"/>
          <w:szCs w:val="28"/>
        </w:rPr>
        <w:t>)</w:t>
      </w:r>
    </w:p>
    <w:p w14:paraId="5BD4C708" w14:textId="6690F2A2" w:rsidR="006E05C4" w:rsidRPr="00AD1BF1" w:rsidRDefault="006E05C4" w:rsidP="006E05C4">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w:t>
      </w:r>
      <w:r w:rsidR="005C4586">
        <w:rPr>
          <w:rFonts w:asciiTheme="majorHAnsi" w:hAnsiTheme="majorHAnsi" w:cstheme="majorHAnsi"/>
          <w:b/>
          <w:sz w:val="28"/>
          <w:szCs w:val="28"/>
        </w:rPr>
        <w:t>28</w:t>
      </w:r>
      <w:r w:rsidR="00475212">
        <w:rPr>
          <w:rFonts w:asciiTheme="majorHAnsi" w:hAnsiTheme="majorHAnsi" w:cstheme="majorHAnsi"/>
          <w:b/>
          <w:sz w:val="28"/>
          <w:szCs w:val="28"/>
        </w:rPr>
        <w:t xml:space="preserve"> – NJC</w:t>
      </w:r>
      <w:r w:rsidR="005C4586">
        <w:rPr>
          <w:rFonts w:asciiTheme="majorHAnsi" w:hAnsiTheme="majorHAnsi" w:cstheme="majorHAnsi"/>
          <w:b/>
          <w:sz w:val="28"/>
          <w:szCs w:val="28"/>
        </w:rPr>
        <w:t>32</w:t>
      </w:r>
      <w:r w:rsidRPr="00AD1BF1">
        <w:rPr>
          <w:rFonts w:asciiTheme="majorHAnsi" w:hAnsiTheme="majorHAnsi" w:cstheme="majorHAnsi"/>
          <w:b/>
          <w:sz w:val="28"/>
          <w:szCs w:val="28"/>
        </w:rPr>
        <w:t xml:space="preserve"> (£</w:t>
      </w:r>
      <w:r w:rsidR="00683211">
        <w:rPr>
          <w:rFonts w:asciiTheme="majorHAnsi" w:hAnsiTheme="majorHAnsi" w:cstheme="majorHAnsi"/>
          <w:b/>
          <w:sz w:val="28"/>
          <w:szCs w:val="28"/>
        </w:rPr>
        <w:t>35,816 - £39,188</w:t>
      </w:r>
      <w:r w:rsidRPr="00AD1BF1">
        <w:rPr>
          <w:rFonts w:asciiTheme="majorHAnsi" w:hAnsiTheme="majorHAnsi" w:cstheme="majorHAnsi"/>
          <w:b/>
          <w:sz w:val="28"/>
          <w:szCs w:val="28"/>
        </w:rPr>
        <w:t xml:space="preserve"> actual pay, per annum)</w:t>
      </w:r>
    </w:p>
    <w:p w14:paraId="4CB08B0D" w14:textId="19D226AE"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277EDD">
        <w:rPr>
          <w:rFonts w:asciiTheme="majorHAnsi" w:hAnsiTheme="majorHAnsi" w:cstheme="majorHAnsi"/>
          <w:b/>
          <w:sz w:val="28"/>
          <w:szCs w:val="28"/>
        </w:rPr>
        <w:t>asap</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Pr="00470E29"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2527BD75" w14:textId="5B3ACACE" w:rsidR="0014788A" w:rsidRDefault="0014788A" w:rsidP="00622FC8">
      <w:pPr>
        <w:numPr>
          <w:ilvl w:val="0"/>
          <w:numId w:val="9"/>
        </w:numPr>
        <w:spacing w:after="40" w:line="240" w:lineRule="auto"/>
        <w:ind w:left="714" w:hanging="357"/>
        <w:rPr>
          <w:rFonts w:eastAsia="Calibri" w:cstheme="minorHAnsi"/>
        </w:rPr>
      </w:pPr>
      <w:r>
        <w:rPr>
          <w:rFonts w:eastAsia="Calibri" w:cstheme="minorHAnsi"/>
        </w:rPr>
        <w:t xml:space="preserve">To work between Derby Moor Spencer Academy </w:t>
      </w:r>
      <w:r w:rsidR="000D579B">
        <w:rPr>
          <w:rFonts w:eastAsia="Calibri" w:cstheme="minorHAnsi"/>
        </w:rPr>
        <w:t>(3 days per week) and other Derby-based Spencer Academy Trust (2 days per week).</w:t>
      </w:r>
    </w:p>
    <w:p w14:paraId="351EF678" w14:textId="4E475587" w:rsidR="000D579B" w:rsidRDefault="00357769" w:rsidP="00622FC8">
      <w:pPr>
        <w:numPr>
          <w:ilvl w:val="0"/>
          <w:numId w:val="9"/>
        </w:numPr>
        <w:spacing w:after="40" w:line="240" w:lineRule="auto"/>
        <w:ind w:left="714" w:hanging="357"/>
        <w:rPr>
          <w:rFonts w:eastAsia="Calibri" w:cstheme="minorHAnsi"/>
        </w:rPr>
      </w:pPr>
      <w:r>
        <w:rPr>
          <w:rFonts w:eastAsia="Calibri" w:cstheme="minorHAnsi"/>
        </w:rPr>
        <w:t xml:space="preserve">To </w:t>
      </w:r>
      <w:r w:rsidR="003D784B">
        <w:rPr>
          <w:rFonts w:eastAsia="Calibri" w:cstheme="minorHAnsi"/>
        </w:rPr>
        <w:t>work directly with families, pupils and school staff to identify and address barriers to education.</w:t>
      </w:r>
    </w:p>
    <w:p w14:paraId="743B7A66" w14:textId="77A67E9F" w:rsidR="003D20E2" w:rsidRDefault="003D20E2" w:rsidP="00622FC8">
      <w:pPr>
        <w:numPr>
          <w:ilvl w:val="0"/>
          <w:numId w:val="9"/>
        </w:numPr>
        <w:spacing w:after="40" w:line="240" w:lineRule="auto"/>
        <w:ind w:left="714" w:hanging="357"/>
        <w:rPr>
          <w:rFonts w:eastAsia="Calibri" w:cstheme="minorHAnsi"/>
        </w:rPr>
      </w:pPr>
      <w:r>
        <w:rPr>
          <w:rFonts w:eastAsia="Calibri" w:cstheme="minorHAnsi"/>
        </w:rPr>
        <w:t>To be responsible for gathering and preparing documentation when legal action is required due to poor school attendance</w:t>
      </w:r>
      <w:r w:rsidR="00D177A6">
        <w:rPr>
          <w:rFonts w:eastAsia="Calibri" w:cstheme="minorHAnsi"/>
        </w:rPr>
        <w:t>.</w:t>
      </w:r>
    </w:p>
    <w:p w14:paraId="49A9D842" w14:textId="642A0CE8" w:rsidR="00D177A6" w:rsidRDefault="00D177A6" w:rsidP="00622FC8">
      <w:pPr>
        <w:numPr>
          <w:ilvl w:val="0"/>
          <w:numId w:val="9"/>
        </w:numPr>
        <w:spacing w:after="40" w:line="240" w:lineRule="auto"/>
        <w:ind w:left="714" w:hanging="357"/>
        <w:rPr>
          <w:rFonts w:eastAsia="Calibri" w:cstheme="minorHAnsi"/>
        </w:rPr>
      </w:pPr>
      <w:r>
        <w:rPr>
          <w:rFonts w:eastAsia="Calibri" w:cstheme="minorHAnsi"/>
        </w:rPr>
        <w:t>To support the Academy’s strategy to improve pupil attendance and ensure student welfare.</w:t>
      </w:r>
    </w:p>
    <w:p w14:paraId="1C7ED2EB" w14:textId="6A5D5200" w:rsidR="009F77E0" w:rsidRPr="00CC5332" w:rsidRDefault="009F77E0" w:rsidP="00CC5332">
      <w:pPr>
        <w:numPr>
          <w:ilvl w:val="0"/>
          <w:numId w:val="9"/>
        </w:numPr>
        <w:spacing w:after="40" w:line="240" w:lineRule="auto"/>
        <w:ind w:left="714" w:hanging="357"/>
        <w:rPr>
          <w:rFonts w:eastAsia="Calibri" w:cstheme="minorHAnsi"/>
        </w:rPr>
      </w:pPr>
      <w:r>
        <w:rPr>
          <w:rFonts w:eastAsia="Calibri" w:cstheme="minorHAnsi"/>
        </w:rPr>
        <w:t xml:space="preserve">To </w:t>
      </w:r>
      <w:r w:rsidRPr="009F77E0">
        <w:rPr>
          <w:rFonts w:eastAsia="Calibri" w:cstheme="minorHAnsi"/>
        </w:rPr>
        <w:t>balance proactive intervention, family engagement, data analysis, and multi-agency collaboration to promote regular school attendance and safeguard pupils' well-being</w:t>
      </w:r>
      <w:r>
        <w:rPr>
          <w:rFonts w:eastAsia="Calibri" w:cstheme="minorHAnsi"/>
        </w:rPr>
        <w:t>.</w:t>
      </w:r>
    </w:p>
    <w:p w14:paraId="7861B922" w14:textId="0010F230" w:rsidR="00B4168C" w:rsidRPr="00470E29" w:rsidRDefault="00B4168C" w:rsidP="00622FC8">
      <w:pPr>
        <w:numPr>
          <w:ilvl w:val="0"/>
          <w:numId w:val="9"/>
        </w:numPr>
        <w:spacing w:after="40" w:line="240" w:lineRule="auto"/>
        <w:ind w:left="714" w:hanging="357"/>
        <w:rPr>
          <w:rFonts w:eastAsia="Calibri" w:cstheme="minorHAnsi"/>
        </w:rPr>
      </w:pPr>
      <w:r w:rsidRPr="00470E29">
        <w:rPr>
          <w:rFonts w:eastAsia="Calibri" w:cstheme="minorHAnsi"/>
        </w:rPr>
        <w:t>To be part of the cover / buddy rota for First Aid provision (training will be provided)</w:t>
      </w:r>
      <w:r w:rsidR="00964AEB" w:rsidRPr="00470E29">
        <w:rPr>
          <w:rFonts w:eastAsia="Calibri" w:cstheme="minorHAnsi"/>
        </w:rPr>
        <w:t xml:space="preserve"> in the absence of the Primary First Aider.</w:t>
      </w:r>
    </w:p>
    <w:p w14:paraId="291BAC4F" w14:textId="77777777" w:rsidR="00683211" w:rsidRDefault="00EF5322" w:rsidP="00683211">
      <w:pPr>
        <w:spacing w:after="120" w:line="240" w:lineRule="auto"/>
        <w:jc w:val="both"/>
        <w:rPr>
          <w:rFonts w:cstheme="minorHAnsi"/>
          <w:b/>
        </w:rPr>
      </w:pPr>
      <w:r w:rsidRPr="00470E29">
        <w:rPr>
          <w:rFonts w:cstheme="minorHAnsi"/>
          <w:b/>
        </w:rPr>
        <w:t xml:space="preserve">In return, as part of the Spencer Academies Trust, we can offer you: </w:t>
      </w:r>
    </w:p>
    <w:p w14:paraId="343FC4D2" w14:textId="77777777" w:rsidR="00683211" w:rsidRPr="00683211" w:rsidRDefault="00EF5322" w:rsidP="00683211">
      <w:pPr>
        <w:pStyle w:val="ListParagraph"/>
        <w:numPr>
          <w:ilvl w:val="0"/>
          <w:numId w:val="14"/>
        </w:numPr>
        <w:spacing w:after="120" w:line="240" w:lineRule="auto"/>
        <w:jc w:val="both"/>
        <w:rPr>
          <w:rFonts w:cstheme="minorHAnsi"/>
          <w:b/>
        </w:rPr>
      </w:pPr>
      <w:r w:rsidRPr="00683211">
        <w:rPr>
          <w:rFonts w:cstheme="minorHAnsi"/>
        </w:rPr>
        <w:t xml:space="preserve">A GOOD school (OFSTED 2012, 2017, 2022) </w:t>
      </w:r>
    </w:p>
    <w:p w14:paraId="38F0EF36" w14:textId="77777777" w:rsidR="00683211" w:rsidRPr="00683211" w:rsidRDefault="00EF5322" w:rsidP="00683211">
      <w:pPr>
        <w:pStyle w:val="ListParagraph"/>
        <w:numPr>
          <w:ilvl w:val="0"/>
          <w:numId w:val="14"/>
        </w:numPr>
        <w:spacing w:after="120" w:line="240" w:lineRule="auto"/>
        <w:jc w:val="both"/>
        <w:rPr>
          <w:rFonts w:cstheme="minorHAnsi"/>
          <w:b/>
        </w:rPr>
      </w:pPr>
      <w:r w:rsidRPr="00683211">
        <w:rPr>
          <w:rFonts w:cstheme="minorHAnsi"/>
        </w:rPr>
        <w:t>A friendly, supportive and professional team of staff</w:t>
      </w:r>
    </w:p>
    <w:p w14:paraId="39DECAAA" w14:textId="77777777" w:rsidR="00683211" w:rsidRPr="00683211" w:rsidRDefault="00EF5322" w:rsidP="00683211">
      <w:pPr>
        <w:pStyle w:val="ListParagraph"/>
        <w:numPr>
          <w:ilvl w:val="0"/>
          <w:numId w:val="14"/>
        </w:numPr>
        <w:spacing w:after="120" w:line="240" w:lineRule="auto"/>
        <w:jc w:val="both"/>
        <w:rPr>
          <w:rFonts w:cstheme="minorHAnsi"/>
          <w:b/>
        </w:rPr>
      </w:pPr>
      <w:r w:rsidRPr="00683211">
        <w:rPr>
          <w:rFonts w:cstheme="minorHAnsi"/>
        </w:rPr>
        <w:t>A commitment to provide Continuing Professional Development</w:t>
      </w:r>
    </w:p>
    <w:p w14:paraId="280EA9B7" w14:textId="5DB9BEEF" w:rsidR="00EF5322" w:rsidRPr="00683211" w:rsidRDefault="00470E29" w:rsidP="00683211">
      <w:pPr>
        <w:pStyle w:val="ListParagraph"/>
        <w:numPr>
          <w:ilvl w:val="0"/>
          <w:numId w:val="14"/>
        </w:numPr>
        <w:spacing w:after="120" w:line="240" w:lineRule="auto"/>
        <w:jc w:val="both"/>
        <w:rPr>
          <w:rFonts w:cstheme="minorHAnsi"/>
          <w:b/>
        </w:rPr>
      </w:pPr>
      <w:r w:rsidRPr="00683211">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1A8F155E" w14:textId="77777777" w:rsidR="00C3316D" w:rsidRPr="00C3316D" w:rsidRDefault="00C3316D" w:rsidP="00C3316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 xml:space="preserve">SAT is an educational charity, Multi-Academy Trust and Sponsor of Academies. We have approaching 18000 children and young people in our academies and employ more than 2800 teachers, leaders and educational support </w:t>
      </w:r>
      <w:r w:rsidRPr="00C3316D">
        <w:rPr>
          <w:rFonts w:eastAsia="Times New Roman" w:cstheme="minorHAnsi"/>
          <w:color w:val="000000"/>
          <w:lang w:eastAsia="en-GB"/>
        </w:rPr>
        <w:lastRenderedPageBreak/>
        <w:t>professionals across the East Midlands. We aspire to be a leading regional high performing Trust, with a national reputation for excellence.</w:t>
      </w:r>
    </w:p>
    <w:p w14:paraId="55536E68" w14:textId="77777777" w:rsidR="001B56D4" w:rsidRPr="001B56D4" w:rsidRDefault="001B56D4" w:rsidP="001B56D4">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A205B8B"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Mission</w:t>
      </w:r>
    </w:p>
    <w:p w14:paraId="27FBB64A" w14:textId="0D2E7292" w:rsidR="006B422A" w:rsidRDefault="006B422A" w:rsidP="00686A28">
      <w:pPr>
        <w:spacing w:after="12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7E8D0474"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Vision</w:t>
      </w:r>
    </w:p>
    <w:p w14:paraId="6BCC062E" w14:textId="0E665B03" w:rsidR="006B422A" w:rsidRDefault="006B422A" w:rsidP="00686A28">
      <w:pPr>
        <w:spacing w:after="12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0D160150"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 xml:space="preserve">We Believe: </w:t>
      </w:r>
    </w:p>
    <w:p w14:paraId="203D0227"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5F884C76"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5560B079" w14:textId="4D407DEC" w:rsidR="006B422A" w:rsidRPr="006B422A" w:rsidRDefault="006B422A" w:rsidP="006B422A">
      <w:pPr>
        <w:numPr>
          <w:ilvl w:val="0"/>
          <w:numId w:val="1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95F0245" w14:textId="77777777" w:rsidR="006B422A" w:rsidRDefault="006B422A" w:rsidP="006B422A">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5FEC702E" w:rsidR="00BF2988" w:rsidRPr="00BF2988" w:rsidRDefault="00BF2988" w:rsidP="00BF2988">
      <w:pPr>
        <w:spacing w:after="0" w:line="240" w:lineRule="auto"/>
      </w:pPr>
      <w:r w:rsidRPr="00BF2988">
        <w:t xml:space="preserve">Closing date for applications </w:t>
      </w:r>
      <w:r w:rsidR="006B422A">
        <w:t xml:space="preserve">11.59pm on </w:t>
      </w:r>
      <w:r w:rsidR="008C4EE2">
        <w:t>Sunday 31</w:t>
      </w:r>
      <w:r w:rsidR="008C4EE2" w:rsidRPr="008C4EE2">
        <w:rPr>
          <w:vertAlign w:val="superscript"/>
        </w:rPr>
        <w:t>st</w:t>
      </w:r>
      <w:r w:rsidR="008C4EE2">
        <w:t xml:space="preserve"> August</w:t>
      </w:r>
      <w:r w:rsidR="00BE0A3C">
        <w:t xml:space="preserve">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22676FFD" w14:textId="77777777" w:rsidR="001A3DCB"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4FD99A02" w14:textId="75401433" w:rsidR="00BF2988" w:rsidRPr="00BF2988"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9F61737" w14:textId="77777777" w:rsidR="00BF2988" w:rsidRPr="00060AE3" w:rsidRDefault="00BF2988" w:rsidP="00BF2988">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20E586AD" w14:textId="77777777" w:rsidR="00BF2988" w:rsidRPr="00060AE3" w:rsidRDefault="00BF2988" w:rsidP="00BF2988">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1C65" w14:textId="77777777" w:rsidR="00876192" w:rsidRDefault="00876192" w:rsidP="00192531">
      <w:pPr>
        <w:spacing w:after="0" w:line="240" w:lineRule="auto"/>
      </w:pPr>
      <w:r>
        <w:separator/>
      </w:r>
    </w:p>
  </w:endnote>
  <w:endnote w:type="continuationSeparator" w:id="0">
    <w:p w14:paraId="461B6103" w14:textId="77777777" w:rsidR="00876192" w:rsidRDefault="00876192"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CC9B" w14:textId="77777777" w:rsidR="00876192" w:rsidRDefault="00876192" w:rsidP="00192531">
      <w:pPr>
        <w:spacing w:after="0" w:line="240" w:lineRule="auto"/>
      </w:pPr>
      <w:r>
        <w:separator/>
      </w:r>
    </w:p>
  </w:footnote>
  <w:footnote w:type="continuationSeparator" w:id="0">
    <w:p w14:paraId="2CF434D4" w14:textId="77777777" w:rsidR="00876192" w:rsidRDefault="00876192"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5F4FAB"/>
    <w:multiLevelType w:val="hybridMultilevel"/>
    <w:tmpl w:val="14CE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2"/>
  </w:num>
  <w:num w:numId="2" w16cid:durableId="403914685">
    <w:abstractNumId w:val="1"/>
  </w:num>
  <w:num w:numId="3" w16cid:durableId="139001983">
    <w:abstractNumId w:val="3"/>
  </w:num>
  <w:num w:numId="4" w16cid:durableId="1314985594">
    <w:abstractNumId w:val="10"/>
  </w:num>
  <w:num w:numId="5" w16cid:durableId="1348484074">
    <w:abstractNumId w:val="0"/>
  </w:num>
  <w:num w:numId="6" w16cid:durableId="44062286">
    <w:abstractNumId w:val="7"/>
  </w:num>
  <w:num w:numId="7" w16cid:durableId="1782799513">
    <w:abstractNumId w:val="12"/>
  </w:num>
  <w:num w:numId="8" w16cid:durableId="350836118">
    <w:abstractNumId w:val="5"/>
  </w:num>
  <w:num w:numId="9" w16cid:durableId="1023049478">
    <w:abstractNumId w:val="4"/>
  </w:num>
  <w:num w:numId="10" w16cid:durableId="1195651995">
    <w:abstractNumId w:val="8"/>
  </w:num>
  <w:num w:numId="11" w16cid:durableId="1539199049">
    <w:abstractNumId w:val="11"/>
  </w:num>
  <w:num w:numId="12" w16cid:durableId="1163425175">
    <w:abstractNumId w:val="6"/>
  </w:num>
  <w:num w:numId="13" w16cid:durableId="1115903805">
    <w:abstractNumId w:val="3"/>
  </w:num>
  <w:num w:numId="14" w16cid:durableId="1733045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60AE3"/>
    <w:rsid w:val="000763E2"/>
    <w:rsid w:val="000B1E08"/>
    <w:rsid w:val="000C43C0"/>
    <w:rsid w:val="000D579B"/>
    <w:rsid w:val="000E07A4"/>
    <w:rsid w:val="000F2BF4"/>
    <w:rsid w:val="000F53C7"/>
    <w:rsid w:val="00104801"/>
    <w:rsid w:val="0014788A"/>
    <w:rsid w:val="001533C4"/>
    <w:rsid w:val="001540BA"/>
    <w:rsid w:val="00164E16"/>
    <w:rsid w:val="00192531"/>
    <w:rsid w:val="001A3DCB"/>
    <w:rsid w:val="001B56D4"/>
    <w:rsid w:val="001C05EE"/>
    <w:rsid w:val="001C0E19"/>
    <w:rsid w:val="002239D5"/>
    <w:rsid w:val="00250E0C"/>
    <w:rsid w:val="002622D6"/>
    <w:rsid w:val="00264B00"/>
    <w:rsid w:val="002662E0"/>
    <w:rsid w:val="002708E5"/>
    <w:rsid w:val="00271169"/>
    <w:rsid w:val="00277EDD"/>
    <w:rsid w:val="002834CA"/>
    <w:rsid w:val="002A3714"/>
    <w:rsid w:val="002E7C07"/>
    <w:rsid w:val="002F37CE"/>
    <w:rsid w:val="002F46DC"/>
    <w:rsid w:val="003059EA"/>
    <w:rsid w:val="00357769"/>
    <w:rsid w:val="00357AC3"/>
    <w:rsid w:val="003907BF"/>
    <w:rsid w:val="00391B2B"/>
    <w:rsid w:val="003A015F"/>
    <w:rsid w:val="003B478B"/>
    <w:rsid w:val="003D20E2"/>
    <w:rsid w:val="003D5B4F"/>
    <w:rsid w:val="003D784B"/>
    <w:rsid w:val="003E3CBE"/>
    <w:rsid w:val="0041637D"/>
    <w:rsid w:val="00446AC1"/>
    <w:rsid w:val="00470E29"/>
    <w:rsid w:val="00473FC6"/>
    <w:rsid w:val="00475212"/>
    <w:rsid w:val="00490B9F"/>
    <w:rsid w:val="00494704"/>
    <w:rsid w:val="004D1946"/>
    <w:rsid w:val="00553BA8"/>
    <w:rsid w:val="00553C46"/>
    <w:rsid w:val="0058518E"/>
    <w:rsid w:val="005929F3"/>
    <w:rsid w:val="005A1D10"/>
    <w:rsid w:val="005B5F8A"/>
    <w:rsid w:val="005B7ADD"/>
    <w:rsid w:val="005C4586"/>
    <w:rsid w:val="005E355E"/>
    <w:rsid w:val="00621461"/>
    <w:rsid w:val="00622FC8"/>
    <w:rsid w:val="00676E33"/>
    <w:rsid w:val="00683211"/>
    <w:rsid w:val="00686A28"/>
    <w:rsid w:val="00696D6B"/>
    <w:rsid w:val="006B422A"/>
    <w:rsid w:val="006D43D6"/>
    <w:rsid w:val="006E05C4"/>
    <w:rsid w:val="006E7C27"/>
    <w:rsid w:val="006F344B"/>
    <w:rsid w:val="00751A8A"/>
    <w:rsid w:val="00783A34"/>
    <w:rsid w:val="007A2FF5"/>
    <w:rsid w:val="007D6A05"/>
    <w:rsid w:val="00863396"/>
    <w:rsid w:val="00876192"/>
    <w:rsid w:val="008A23E9"/>
    <w:rsid w:val="008B5DB3"/>
    <w:rsid w:val="008C4EE2"/>
    <w:rsid w:val="008C6F3F"/>
    <w:rsid w:val="008E4E53"/>
    <w:rsid w:val="008F1DD9"/>
    <w:rsid w:val="00943C23"/>
    <w:rsid w:val="00964AEB"/>
    <w:rsid w:val="009820E4"/>
    <w:rsid w:val="009C3EAD"/>
    <w:rsid w:val="009F3A87"/>
    <w:rsid w:val="009F77E0"/>
    <w:rsid w:val="00A74289"/>
    <w:rsid w:val="00AD1BF1"/>
    <w:rsid w:val="00AE579A"/>
    <w:rsid w:val="00B00A55"/>
    <w:rsid w:val="00B332FE"/>
    <w:rsid w:val="00B3513A"/>
    <w:rsid w:val="00B4168C"/>
    <w:rsid w:val="00BA52E4"/>
    <w:rsid w:val="00BE0A3C"/>
    <w:rsid w:val="00BE46CC"/>
    <w:rsid w:val="00BF2988"/>
    <w:rsid w:val="00C3316D"/>
    <w:rsid w:val="00C35BD9"/>
    <w:rsid w:val="00CC5332"/>
    <w:rsid w:val="00CD7A6C"/>
    <w:rsid w:val="00D177A6"/>
    <w:rsid w:val="00D55672"/>
    <w:rsid w:val="00D66401"/>
    <w:rsid w:val="00D84CE2"/>
    <w:rsid w:val="00D97905"/>
    <w:rsid w:val="00DA0377"/>
    <w:rsid w:val="00DB134A"/>
    <w:rsid w:val="00DB3F92"/>
    <w:rsid w:val="00E12636"/>
    <w:rsid w:val="00E168B1"/>
    <w:rsid w:val="00E17451"/>
    <w:rsid w:val="00E22580"/>
    <w:rsid w:val="00E260E0"/>
    <w:rsid w:val="00E607D7"/>
    <w:rsid w:val="00E633E0"/>
    <w:rsid w:val="00E85AF3"/>
    <w:rsid w:val="00E861B4"/>
    <w:rsid w:val="00ED6F1A"/>
    <w:rsid w:val="00EE276A"/>
    <w:rsid w:val="00EF5322"/>
    <w:rsid w:val="00F050AE"/>
    <w:rsid w:val="00F64005"/>
    <w:rsid w:val="00F810A1"/>
    <w:rsid w:val="00FD525D"/>
    <w:rsid w:val="00FE0134"/>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844">
      <w:bodyDiv w:val="1"/>
      <w:marLeft w:val="0"/>
      <w:marRight w:val="0"/>
      <w:marTop w:val="0"/>
      <w:marBottom w:val="0"/>
      <w:divBdr>
        <w:top w:val="none" w:sz="0" w:space="0" w:color="auto"/>
        <w:left w:val="none" w:sz="0" w:space="0" w:color="auto"/>
        <w:bottom w:val="none" w:sz="0" w:space="0" w:color="auto"/>
        <w:right w:val="none" w:sz="0" w:space="0" w:color="auto"/>
      </w:divBdr>
    </w:div>
    <w:div w:id="1009061580">
      <w:bodyDiv w:val="1"/>
      <w:marLeft w:val="0"/>
      <w:marRight w:val="0"/>
      <w:marTop w:val="0"/>
      <w:marBottom w:val="0"/>
      <w:divBdr>
        <w:top w:val="none" w:sz="0" w:space="0" w:color="auto"/>
        <w:left w:val="none" w:sz="0" w:space="0" w:color="auto"/>
        <w:bottom w:val="none" w:sz="0" w:space="0" w:color="auto"/>
        <w:right w:val="none" w:sz="0" w:space="0" w:color="auto"/>
      </w:divBdr>
    </w:div>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 w:id="21032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84A83A51-15D6-4A45-8F1F-16E73F49315E}">
  <ds:schemaRefs>
    <ds:schemaRef ds:uri="http://schemas.microsoft.com/sharepoint/v3/contenttype/forms"/>
  </ds:schemaRefs>
</ds:datastoreItem>
</file>

<file path=customXml/itemProps3.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customXml/itemProps4.xml><?xml version="1.0" encoding="utf-8"?>
<ds:datastoreItem xmlns:ds="http://schemas.openxmlformats.org/officeDocument/2006/customXml" ds:itemID="{6B9DFF89-A5E3-42F5-836D-EED7566D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16</cp:revision>
  <cp:lastPrinted>2018-12-11T13:44:00Z</cp:lastPrinted>
  <dcterms:created xsi:type="dcterms:W3CDTF">2025-07-29T08:37:00Z</dcterms:created>
  <dcterms:modified xsi:type="dcterms:W3CDTF">2025-07-29T08:45:00Z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