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EB14" w14:textId="77777777" w:rsidR="00AF07B7" w:rsidRDefault="00AF07B7"/>
    <w:tbl>
      <w:tblPr>
        <w:tblW w:w="10773" w:type="dxa"/>
        <w:tblInd w:w="-1139" w:type="dxa"/>
        <w:tblLayout w:type="fixed"/>
        <w:tblLook w:val="0000" w:firstRow="0" w:lastRow="0" w:firstColumn="0" w:lastColumn="0" w:noHBand="0" w:noVBand="0"/>
      </w:tblPr>
      <w:tblGrid>
        <w:gridCol w:w="10773"/>
      </w:tblGrid>
      <w:tr w:rsidR="00AF07B7" w14:paraId="6560BB11" w14:textId="77777777" w:rsidTr="00853DCE">
        <w:trPr>
          <w:cantSplit/>
          <w:trHeight w:val="15425"/>
        </w:trPr>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6B6F3C4C" w14:textId="77777777" w:rsidR="00AF07B7" w:rsidRPr="005C0311" w:rsidRDefault="00DA518C">
            <w:pPr>
              <w:ind w:right="229"/>
              <w:jc w:val="center"/>
              <w:rPr>
                <w:rFonts w:ascii="Arial" w:hAnsi="Arial" w:cs="Arial"/>
                <w:sz w:val="40"/>
                <w:szCs w:val="40"/>
              </w:rPr>
            </w:pPr>
            <w:r w:rsidRPr="005C0311">
              <w:rPr>
                <w:noProof/>
                <w:lang w:eastAsia="en-GB"/>
              </w:rPr>
              <w:drawing>
                <wp:inline distT="0" distB="0" distL="0" distR="0" wp14:anchorId="2002D69D" wp14:editId="27EFFCEF">
                  <wp:extent cx="1123950" cy="1047750"/>
                  <wp:effectExtent l="0" t="0" r="0" b="0"/>
                  <wp:docPr id="4" name="Picture 4" descr="TheMarvellCollegeLogo[1]"/>
                  <wp:cNvGraphicFramePr/>
                  <a:graphic xmlns:a="http://schemas.openxmlformats.org/drawingml/2006/main">
                    <a:graphicData uri="http://schemas.openxmlformats.org/drawingml/2006/picture">
                      <pic:pic xmlns:pic="http://schemas.openxmlformats.org/drawingml/2006/picture">
                        <pic:nvPicPr>
                          <pic:cNvPr id="1" name="Picture 1" descr="TheMarvellCollegeLogo[1]"/>
                          <pic:cNvPicPr/>
                        </pic:nvPicPr>
                        <pic:blipFill rotWithShape="1">
                          <a:blip r:embed="rId6">
                            <a:extLst>
                              <a:ext uri="{28A0092B-C50C-407E-A947-70E740481C1C}">
                                <a14:useLocalDpi xmlns:a14="http://schemas.microsoft.com/office/drawing/2010/main" val="0"/>
                              </a:ext>
                            </a:extLst>
                          </a:blip>
                          <a:srcRect b="33735"/>
                          <a:stretch/>
                        </pic:blipFill>
                        <pic:spPr bwMode="auto">
                          <a:xfrm>
                            <a:off x="0" y="0"/>
                            <a:ext cx="1123950" cy="1047750"/>
                          </a:xfrm>
                          <a:prstGeom prst="rect">
                            <a:avLst/>
                          </a:prstGeom>
                          <a:noFill/>
                          <a:ln>
                            <a:noFill/>
                          </a:ln>
                          <a:extLst>
                            <a:ext uri="{53640926-AAD7-44D8-BBD7-CCE9431645EC}">
                              <a14:shadowObscured xmlns:a14="http://schemas.microsoft.com/office/drawing/2010/main"/>
                            </a:ext>
                          </a:extLst>
                        </pic:spPr>
                      </pic:pic>
                    </a:graphicData>
                  </a:graphic>
                </wp:inline>
              </w:drawing>
            </w:r>
          </w:p>
          <w:p w14:paraId="25692E3D" w14:textId="77777777" w:rsidR="00AF07B7" w:rsidRPr="005C0311" w:rsidRDefault="00DA518C" w:rsidP="00511A5A">
            <w:pPr>
              <w:ind w:right="229"/>
              <w:jc w:val="center"/>
              <w:rPr>
                <w:rFonts w:ascii="Arial" w:hAnsi="Arial" w:cs="Arial"/>
                <w:b/>
                <w:sz w:val="36"/>
                <w:szCs w:val="36"/>
              </w:rPr>
            </w:pPr>
            <w:r w:rsidRPr="005C0311">
              <w:rPr>
                <w:rFonts w:ascii="Arial" w:hAnsi="Arial" w:cs="Arial"/>
                <w:b/>
                <w:sz w:val="36"/>
                <w:szCs w:val="36"/>
              </w:rPr>
              <w:t>The Marvell College</w:t>
            </w:r>
          </w:p>
          <w:p w14:paraId="0E26B73A" w14:textId="77777777" w:rsidR="00AF07B7" w:rsidRPr="005C0311" w:rsidRDefault="00DA518C" w:rsidP="005C0311">
            <w:pPr>
              <w:ind w:right="229"/>
              <w:jc w:val="center"/>
              <w:rPr>
                <w:rFonts w:ascii="Arial" w:hAnsi="Arial" w:cs="Arial"/>
              </w:rPr>
            </w:pPr>
            <w:r w:rsidRPr="005C0311">
              <w:rPr>
                <w:rFonts w:ascii="Arial" w:hAnsi="Arial" w:cs="Arial"/>
              </w:rPr>
              <w:t>Requires a</w:t>
            </w:r>
            <w:r w:rsidR="00C22342" w:rsidRPr="005C0311">
              <w:rPr>
                <w:rFonts w:ascii="Arial" w:hAnsi="Arial" w:cs="Arial"/>
              </w:rPr>
              <w:t>n</w:t>
            </w:r>
          </w:p>
          <w:p w14:paraId="7E4FEA2F" w14:textId="77777777" w:rsidR="00C22342" w:rsidRPr="00853DCE" w:rsidRDefault="00C22342">
            <w:pPr>
              <w:ind w:right="229"/>
              <w:jc w:val="center"/>
              <w:rPr>
                <w:rFonts w:ascii="Arial" w:hAnsi="Arial" w:cs="Arial"/>
                <w:b/>
                <w:sz w:val="22"/>
                <w:szCs w:val="22"/>
              </w:rPr>
            </w:pPr>
          </w:p>
          <w:p w14:paraId="5AD7FD2A" w14:textId="3C36E54D" w:rsidR="00C22342" w:rsidRPr="00853DCE" w:rsidRDefault="00C22342">
            <w:pPr>
              <w:ind w:right="229"/>
              <w:jc w:val="center"/>
              <w:rPr>
                <w:rFonts w:ascii="Arial" w:hAnsi="Arial" w:cs="Arial"/>
                <w:b/>
              </w:rPr>
            </w:pPr>
            <w:r w:rsidRPr="00853DCE">
              <w:rPr>
                <w:rFonts w:ascii="Arial" w:hAnsi="Arial" w:cs="Arial"/>
                <w:b/>
              </w:rPr>
              <w:t>Educational Welfare Officer</w:t>
            </w:r>
          </w:p>
          <w:p w14:paraId="2B182A45" w14:textId="6CDEDA60" w:rsidR="00C22342" w:rsidRPr="00853DCE" w:rsidRDefault="00C22342">
            <w:pPr>
              <w:ind w:right="229"/>
              <w:jc w:val="center"/>
              <w:rPr>
                <w:rFonts w:ascii="Arial" w:hAnsi="Arial" w:cs="Arial"/>
                <w:b/>
              </w:rPr>
            </w:pPr>
            <w:r w:rsidRPr="00853DCE">
              <w:rPr>
                <w:rFonts w:ascii="Arial" w:hAnsi="Arial" w:cs="Arial"/>
                <w:b/>
              </w:rPr>
              <w:t xml:space="preserve">With </w:t>
            </w:r>
            <w:r w:rsidR="00905740" w:rsidRPr="00853DCE">
              <w:rPr>
                <w:rFonts w:ascii="Arial" w:hAnsi="Arial" w:cs="Arial"/>
                <w:b/>
              </w:rPr>
              <w:t xml:space="preserve">immediate </w:t>
            </w:r>
            <w:r w:rsidRPr="00853DCE">
              <w:rPr>
                <w:rFonts w:ascii="Arial" w:hAnsi="Arial" w:cs="Arial"/>
                <w:b/>
              </w:rPr>
              <w:t>effect</w:t>
            </w:r>
            <w:r w:rsidR="005C0311" w:rsidRPr="00853DCE">
              <w:rPr>
                <w:rFonts w:ascii="Arial" w:hAnsi="Arial" w:cs="Arial"/>
                <w:b/>
              </w:rPr>
              <w:t xml:space="preserve"> </w:t>
            </w:r>
          </w:p>
          <w:p w14:paraId="591A7620" w14:textId="77777777" w:rsidR="00186EFE" w:rsidRPr="00853DCE" w:rsidRDefault="00186EFE" w:rsidP="00C22342">
            <w:pPr>
              <w:ind w:right="229"/>
              <w:rPr>
                <w:rFonts w:ascii="Arial" w:hAnsi="Arial" w:cs="Arial"/>
                <w:b/>
              </w:rPr>
            </w:pPr>
          </w:p>
          <w:p w14:paraId="1B59D655" w14:textId="0625B844" w:rsidR="00926245" w:rsidRPr="00853DCE" w:rsidRDefault="005C0311" w:rsidP="005C0311">
            <w:pPr>
              <w:ind w:right="229"/>
              <w:jc w:val="center"/>
              <w:rPr>
                <w:rFonts w:ascii="Arial" w:hAnsi="Arial" w:cs="Arial"/>
                <w:b/>
              </w:rPr>
            </w:pPr>
            <w:r w:rsidRPr="00853DCE">
              <w:rPr>
                <w:rFonts w:ascii="Arial" w:hAnsi="Arial" w:cs="Arial"/>
                <w:b/>
              </w:rPr>
              <w:t xml:space="preserve"> </w:t>
            </w:r>
            <w:r w:rsidR="00CE4B4B" w:rsidRPr="00853DCE">
              <w:rPr>
                <w:rFonts w:ascii="Arial" w:hAnsi="Arial" w:cs="Arial"/>
                <w:b/>
              </w:rPr>
              <w:t xml:space="preserve">  </w:t>
            </w:r>
            <w:r w:rsidR="003C72E7" w:rsidRPr="00853DCE">
              <w:rPr>
                <w:rFonts w:ascii="Arial" w:hAnsi="Arial" w:cs="Arial"/>
                <w:b/>
              </w:rPr>
              <w:t>Grade 6 t</w:t>
            </w:r>
            <w:r w:rsidR="00C22342" w:rsidRPr="00853DCE">
              <w:rPr>
                <w:rFonts w:ascii="Arial" w:hAnsi="Arial" w:cs="Arial"/>
                <w:b/>
              </w:rPr>
              <w:t xml:space="preserve">erm </w:t>
            </w:r>
            <w:r w:rsidR="003C72E7" w:rsidRPr="00853DCE">
              <w:rPr>
                <w:rFonts w:ascii="Arial" w:hAnsi="Arial" w:cs="Arial"/>
                <w:b/>
              </w:rPr>
              <w:t>t</w:t>
            </w:r>
            <w:r w:rsidR="00C22342" w:rsidRPr="00853DCE">
              <w:rPr>
                <w:rFonts w:ascii="Arial" w:hAnsi="Arial" w:cs="Arial"/>
                <w:b/>
              </w:rPr>
              <w:t>ime only</w:t>
            </w:r>
            <w:r w:rsidR="00B851FB" w:rsidRPr="00853DCE">
              <w:rPr>
                <w:rFonts w:ascii="Arial" w:hAnsi="Arial" w:cs="Arial"/>
                <w:b/>
              </w:rPr>
              <w:t xml:space="preserve"> – </w:t>
            </w:r>
            <w:r w:rsidR="00C22342" w:rsidRPr="00853DCE">
              <w:rPr>
                <w:rFonts w:ascii="Arial" w:hAnsi="Arial" w:cs="Arial"/>
                <w:b/>
              </w:rPr>
              <w:t>plus 10</w:t>
            </w:r>
            <w:r w:rsidR="0072730C" w:rsidRPr="00853DCE">
              <w:rPr>
                <w:rFonts w:ascii="Arial" w:hAnsi="Arial" w:cs="Arial"/>
                <w:b/>
              </w:rPr>
              <w:t xml:space="preserve"> </w:t>
            </w:r>
            <w:r w:rsidR="003C72E7" w:rsidRPr="00853DCE">
              <w:rPr>
                <w:rFonts w:ascii="Arial" w:hAnsi="Arial" w:cs="Arial"/>
                <w:b/>
              </w:rPr>
              <w:t>directed</w:t>
            </w:r>
            <w:r w:rsidR="00CE4B4B" w:rsidRPr="00853DCE">
              <w:rPr>
                <w:rFonts w:ascii="Arial" w:hAnsi="Arial" w:cs="Arial"/>
                <w:b/>
              </w:rPr>
              <w:t xml:space="preserve"> </w:t>
            </w:r>
            <w:r w:rsidR="0072730C" w:rsidRPr="00853DCE">
              <w:rPr>
                <w:rFonts w:ascii="Arial" w:hAnsi="Arial" w:cs="Arial"/>
                <w:b/>
              </w:rPr>
              <w:t>days</w:t>
            </w:r>
            <w:r w:rsidR="00926245" w:rsidRPr="00853DCE">
              <w:rPr>
                <w:rFonts w:ascii="Arial" w:hAnsi="Arial" w:cs="Arial"/>
                <w:b/>
              </w:rPr>
              <w:t xml:space="preserve"> - </w:t>
            </w:r>
            <w:r w:rsidR="00CE4B4B" w:rsidRPr="00853DCE">
              <w:rPr>
                <w:rFonts w:ascii="Arial" w:hAnsi="Arial" w:cs="Arial"/>
                <w:b/>
              </w:rPr>
              <w:t xml:space="preserve">Hours: </w:t>
            </w:r>
            <w:r w:rsidR="00926245" w:rsidRPr="00853DCE">
              <w:rPr>
                <w:rFonts w:ascii="Arial" w:hAnsi="Arial" w:cs="Arial"/>
                <w:b/>
              </w:rPr>
              <w:t>37</w:t>
            </w:r>
            <w:r w:rsidR="00CE4B4B" w:rsidRPr="00853DCE">
              <w:rPr>
                <w:rFonts w:ascii="Arial" w:hAnsi="Arial" w:cs="Arial"/>
                <w:b/>
              </w:rPr>
              <w:t xml:space="preserve"> per week </w:t>
            </w:r>
          </w:p>
          <w:p w14:paraId="608032D9" w14:textId="77777777" w:rsidR="00DA518C" w:rsidRPr="00853DCE" w:rsidRDefault="00DA518C" w:rsidP="00926245">
            <w:pPr>
              <w:ind w:right="229"/>
              <w:rPr>
                <w:rFonts w:ascii="Arial" w:hAnsi="Arial" w:cs="Arial"/>
                <w:b/>
              </w:rPr>
            </w:pPr>
          </w:p>
          <w:p w14:paraId="22A7EE5D" w14:textId="6E22BF44" w:rsidR="003C72E7" w:rsidRPr="00853DCE" w:rsidRDefault="00DA518C" w:rsidP="00926245">
            <w:pPr>
              <w:jc w:val="center"/>
              <w:rPr>
                <w:rFonts w:ascii="Arial" w:hAnsi="Arial" w:cs="Arial"/>
                <w:b/>
              </w:rPr>
            </w:pPr>
            <w:r w:rsidRPr="00853DCE">
              <w:rPr>
                <w:rFonts w:ascii="Arial" w:hAnsi="Arial" w:cs="Arial"/>
                <w:b/>
              </w:rPr>
              <w:t>Salary:</w:t>
            </w:r>
            <w:r w:rsidR="00186EFE" w:rsidRPr="00853DCE">
              <w:rPr>
                <w:rFonts w:ascii="Arial" w:hAnsi="Arial" w:cs="Arial"/>
                <w:b/>
              </w:rPr>
              <w:t xml:space="preserve"> Grade</w:t>
            </w:r>
            <w:r w:rsidR="003D15C4" w:rsidRPr="00853DCE">
              <w:rPr>
                <w:rFonts w:ascii="Arial" w:hAnsi="Arial" w:cs="Arial"/>
                <w:b/>
              </w:rPr>
              <w:t xml:space="preserve"> </w:t>
            </w:r>
            <w:r w:rsidR="005C0311" w:rsidRPr="00853DCE">
              <w:rPr>
                <w:rFonts w:ascii="Arial" w:hAnsi="Arial" w:cs="Arial"/>
                <w:b/>
              </w:rPr>
              <w:t>6</w:t>
            </w:r>
            <w:r w:rsidR="003C72E7" w:rsidRPr="00853DCE">
              <w:rPr>
                <w:rFonts w:ascii="Arial" w:hAnsi="Arial" w:cs="Arial"/>
                <w:b/>
              </w:rPr>
              <w:t xml:space="preserve"> (SCP 14 - 19) £2</w:t>
            </w:r>
            <w:r w:rsidR="00905740" w:rsidRPr="00853DCE">
              <w:rPr>
                <w:rFonts w:ascii="Arial" w:hAnsi="Arial" w:cs="Arial"/>
                <w:b/>
              </w:rPr>
              <w:t>7</w:t>
            </w:r>
            <w:r w:rsidR="003C72E7" w:rsidRPr="00853DCE">
              <w:rPr>
                <w:rFonts w:ascii="Arial" w:hAnsi="Arial" w:cs="Arial"/>
                <w:b/>
              </w:rPr>
              <w:t>,</w:t>
            </w:r>
            <w:r w:rsidR="00905740" w:rsidRPr="00853DCE">
              <w:rPr>
                <w:rFonts w:ascii="Arial" w:hAnsi="Arial" w:cs="Arial"/>
                <w:b/>
              </w:rPr>
              <w:t>334</w:t>
            </w:r>
            <w:r w:rsidR="003C72E7" w:rsidRPr="00853DCE">
              <w:rPr>
                <w:rFonts w:ascii="Arial" w:hAnsi="Arial" w:cs="Arial"/>
                <w:b/>
              </w:rPr>
              <w:t xml:space="preserve"> - £2</w:t>
            </w:r>
            <w:r w:rsidR="00905740" w:rsidRPr="00853DCE">
              <w:rPr>
                <w:rFonts w:ascii="Arial" w:hAnsi="Arial" w:cs="Arial"/>
                <w:b/>
              </w:rPr>
              <w:t>9</w:t>
            </w:r>
            <w:r w:rsidR="003C72E7" w:rsidRPr="00853DCE">
              <w:rPr>
                <w:rFonts w:ascii="Arial" w:hAnsi="Arial" w:cs="Arial"/>
                <w:b/>
              </w:rPr>
              <w:t>,</w:t>
            </w:r>
            <w:r w:rsidR="00905740" w:rsidRPr="00853DCE">
              <w:rPr>
                <w:rFonts w:ascii="Arial" w:hAnsi="Arial" w:cs="Arial"/>
                <w:b/>
              </w:rPr>
              <w:t>777</w:t>
            </w:r>
            <w:r w:rsidR="003C72E7" w:rsidRPr="00853DCE">
              <w:rPr>
                <w:rFonts w:ascii="Arial" w:hAnsi="Arial" w:cs="Arial"/>
                <w:b/>
              </w:rPr>
              <w:t xml:space="preserve"> </w:t>
            </w:r>
            <w:r w:rsidR="00B851FB" w:rsidRPr="00853DCE">
              <w:rPr>
                <w:rFonts w:ascii="Arial" w:hAnsi="Arial" w:cs="Arial"/>
                <w:b/>
              </w:rPr>
              <w:t>per annum</w:t>
            </w:r>
          </w:p>
          <w:p w14:paraId="312BA2F9" w14:textId="284D4714" w:rsidR="00B04BB4" w:rsidRPr="00853DCE" w:rsidRDefault="003C72E7" w:rsidP="00926245">
            <w:pPr>
              <w:jc w:val="center"/>
              <w:rPr>
                <w:rFonts w:ascii="Arial" w:hAnsi="Arial" w:cs="Arial"/>
                <w:b/>
              </w:rPr>
            </w:pPr>
            <w:r w:rsidRPr="00853DCE">
              <w:rPr>
                <w:rFonts w:ascii="Arial" w:hAnsi="Arial" w:cs="Arial"/>
                <w:b/>
              </w:rPr>
              <w:t xml:space="preserve">Actual salary </w:t>
            </w:r>
            <w:r w:rsidR="00C22342" w:rsidRPr="00853DCE">
              <w:rPr>
                <w:rFonts w:ascii="Arial" w:hAnsi="Arial" w:cs="Arial"/>
                <w:b/>
              </w:rPr>
              <w:t>£2</w:t>
            </w:r>
            <w:r w:rsidR="00905740" w:rsidRPr="00853DCE">
              <w:rPr>
                <w:rFonts w:ascii="Arial" w:hAnsi="Arial" w:cs="Arial"/>
                <w:b/>
              </w:rPr>
              <w:t>4</w:t>
            </w:r>
            <w:r w:rsidR="005C0311" w:rsidRPr="00853DCE">
              <w:rPr>
                <w:rFonts w:ascii="Arial" w:hAnsi="Arial" w:cs="Arial"/>
                <w:b/>
              </w:rPr>
              <w:t>,</w:t>
            </w:r>
            <w:r w:rsidR="00905740" w:rsidRPr="00853DCE">
              <w:rPr>
                <w:rFonts w:ascii="Arial" w:hAnsi="Arial" w:cs="Arial"/>
                <w:b/>
              </w:rPr>
              <w:t>1</w:t>
            </w:r>
            <w:r w:rsidR="005C0311" w:rsidRPr="00853DCE">
              <w:rPr>
                <w:rFonts w:ascii="Arial" w:hAnsi="Arial" w:cs="Arial"/>
                <w:b/>
              </w:rPr>
              <w:t>8</w:t>
            </w:r>
            <w:r w:rsidR="00905740" w:rsidRPr="00853DCE">
              <w:rPr>
                <w:rFonts w:ascii="Arial" w:hAnsi="Arial" w:cs="Arial"/>
                <w:b/>
              </w:rPr>
              <w:t>9</w:t>
            </w:r>
            <w:r w:rsidR="00186EFE" w:rsidRPr="00853DCE">
              <w:rPr>
                <w:rFonts w:ascii="Arial" w:hAnsi="Arial" w:cs="Arial"/>
                <w:b/>
              </w:rPr>
              <w:t xml:space="preserve"> </w:t>
            </w:r>
            <w:r w:rsidR="00C22342" w:rsidRPr="00853DCE">
              <w:rPr>
                <w:rFonts w:ascii="Arial" w:hAnsi="Arial" w:cs="Arial"/>
                <w:b/>
              </w:rPr>
              <w:t>– £</w:t>
            </w:r>
            <w:r w:rsidR="005C0311" w:rsidRPr="00853DCE">
              <w:rPr>
                <w:rFonts w:ascii="Arial" w:hAnsi="Arial" w:cs="Arial"/>
                <w:b/>
              </w:rPr>
              <w:t>2</w:t>
            </w:r>
            <w:r w:rsidR="00905740" w:rsidRPr="00853DCE">
              <w:rPr>
                <w:rFonts w:ascii="Arial" w:hAnsi="Arial" w:cs="Arial"/>
                <w:b/>
              </w:rPr>
              <w:t>6</w:t>
            </w:r>
            <w:r w:rsidR="005C0311" w:rsidRPr="00853DCE">
              <w:rPr>
                <w:rFonts w:ascii="Arial" w:hAnsi="Arial" w:cs="Arial"/>
                <w:b/>
              </w:rPr>
              <w:t>,</w:t>
            </w:r>
            <w:r w:rsidR="00905740" w:rsidRPr="00853DCE">
              <w:rPr>
                <w:rFonts w:ascii="Arial" w:hAnsi="Arial" w:cs="Arial"/>
                <w:b/>
              </w:rPr>
              <w:t>351</w:t>
            </w:r>
            <w:r w:rsidR="00B04BB4" w:rsidRPr="00853DCE">
              <w:rPr>
                <w:rFonts w:ascii="Arial" w:hAnsi="Arial" w:cs="Arial"/>
                <w:b/>
              </w:rPr>
              <w:t xml:space="preserve"> pro rata</w:t>
            </w:r>
          </w:p>
          <w:p w14:paraId="1BF07640" w14:textId="77777777" w:rsidR="005C0311" w:rsidRPr="005C0311" w:rsidRDefault="00926245" w:rsidP="005C0311">
            <w:pPr>
              <w:jc w:val="center"/>
              <w:rPr>
                <w:rFonts w:ascii="Arial" w:hAnsi="Arial" w:cs="Arial"/>
                <w:sz w:val="22"/>
                <w:szCs w:val="22"/>
              </w:rPr>
            </w:pPr>
            <w:r w:rsidRPr="005C0311">
              <w:rPr>
                <w:rFonts w:ascii="Arial" w:hAnsi="Arial" w:cs="Arial"/>
                <w:sz w:val="22"/>
                <w:szCs w:val="22"/>
              </w:rPr>
              <w:t xml:space="preserve">              </w:t>
            </w:r>
          </w:p>
          <w:p w14:paraId="6393DBBB" w14:textId="68B7FF0E" w:rsidR="003D15C4" w:rsidRPr="005C0311" w:rsidRDefault="00402786" w:rsidP="005C0311">
            <w:pPr>
              <w:rPr>
                <w:rFonts w:ascii="Arial" w:hAnsi="Arial" w:cs="Arial"/>
                <w:color w:val="000000"/>
                <w:sz w:val="20"/>
                <w:szCs w:val="20"/>
              </w:rPr>
            </w:pPr>
            <w:r w:rsidRPr="005C0311">
              <w:rPr>
                <w:rFonts w:ascii="Arial" w:hAnsi="Arial" w:cs="Arial"/>
                <w:color w:val="000000"/>
                <w:sz w:val="20"/>
                <w:szCs w:val="20"/>
              </w:rPr>
              <w:t>The Ma</w:t>
            </w:r>
            <w:r w:rsidR="00C22342" w:rsidRPr="005C0311">
              <w:rPr>
                <w:rFonts w:ascii="Arial" w:hAnsi="Arial" w:cs="Arial"/>
                <w:color w:val="000000"/>
                <w:sz w:val="20"/>
                <w:szCs w:val="20"/>
              </w:rPr>
              <w:t xml:space="preserve">rvell College seek to appoint an Educational Welfare Officer </w:t>
            </w:r>
            <w:r w:rsidRPr="005C0311">
              <w:rPr>
                <w:rFonts w:ascii="Arial" w:hAnsi="Arial" w:cs="Arial"/>
                <w:color w:val="000000"/>
                <w:sz w:val="20"/>
                <w:szCs w:val="20"/>
              </w:rPr>
              <w:t>to join our talented pastoral team.</w:t>
            </w:r>
            <w:r w:rsidR="00C22342" w:rsidRPr="005C0311">
              <w:rPr>
                <w:rFonts w:ascii="Tahoma" w:hAnsi="Tahoma" w:cs="Tahoma"/>
                <w:color w:val="000000"/>
                <w:sz w:val="20"/>
                <w:szCs w:val="20"/>
              </w:rPr>
              <w:t xml:space="preserve"> The</w:t>
            </w:r>
            <w:r w:rsidR="005C0311" w:rsidRPr="005C0311">
              <w:rPr>
                <w:rFonts w:ascii="Tahoma" w:hAnsi="Tahoma" w:cs="Tahoma"/>
                <w:color w:val="000000"/>
                <w:sz w:val="20"/>
                <w:szCs w:val="20"/>
              </w:rPr>
              <w:t xml:space="preserve"> </w:t>
            </w:r>
            <w:r w:rsidR="00C22342" w:rsidRPr="005C0311">
              <w:rPr>
                <w:rFonts w:ascii="Tahoma" w:hAnsi="Tahoma" w:cs="Tahoma"/>
                <w:color w:val="000000"/>
                <w:sz w:val="20"/>
                <w:szCs w:val="20"/>
              </w:rPr>
              <w:t>successful candidate will be highly skilful in engaging children and families in order to provide helpful support that leads to demonstrable improvements in school attendance and subsequently social, emotional and academic progress.</w:t>
            </w:r>
            <w:r w:rsidR="00C22342" w:rsidRPr="005C0311">
              <w:rPr>
                <w:rFonts w:ascii="Tahoma" w:hAnsi="Tahoma" w:cs="Tahoma"/>
                <w:color w:val="000000"/>
                <w:sz w:val="20"/>
                <w:szCs w:val="20"/>
              </w:rPr>
              <w:br/>
            </w:r>
            <w:r w:rsidRPr="005C0311">
              <w:rPr>
                <w:rFonts w:ascii="Arial" w:hAnsi="Arial" w:cs="Arial"/>
                <w:color w:val="000000"/>
                <w:sz w:val="20"/>
                <w:szCs w:val="20"/>
              </w:rPr>
              <w:br/>
            </w:r>
            <w:r w:rsidR="00C22342" w:rsidRPr="005C0311">
              <w:rPr>
                <w:rFonts w:ascii="Tahoma" w:hAnsi="Tahoma" w:cs="Tahoma"/>
                <w:color w:val="000000"/>
                <w:sz w:val="20"/>
                <w:szCs w:val="20"/>
              </w:rPr>
              <w:t>Applicants will need to demonstrate an understanding of the social and cultural factors that lead to higher rates of pupil absence and build strong relationships with children and families that are rooted in trust, mutual respect and a deep understanding of context.</w:t>
            </w:r>
            <w:r w:rsidR="002503E0" w:rsidRPr="005C0311">
              <w:rPr>
                <w:rFonts w:ascii="Tahoma" w:hAnsi="Tahoma" w:cs="Tahoma"/>
                <w:color w:val="000000"/>
                <w:sz w:val="20"/>
                <w:szCs w:val="20"/>
              </w:rPr>
              <w:t xml:space="preserve"> </w:t>
            </w:r>
          </w:p>
          <w:p w14:paraId="42EAA481" w14:textId="255F656E" w:rsidR="005C0311" w:rsidRPr="005C0311" w:rsidRDefault="00402786" w:rsidP="005C0311">
            <w:pPr>
              <w:rPr>
                <w:rFonts w:ascii="Arial" w:hAnsi="Arial" w:cs="Arial"/>
                <w:sz w:val="20"/>
                <w:szCs w:val="20"/>
              </w:rPr>
            </w:pPr>
            <w:r w:rsidRPr="005C0311">
              <w:rPr>
                <w:rFonts w:ascii="Arial" w:hAnsi="Arial" w:cs="Arial"/>
                <w:color w:val="000000"/>
                <w:sz w:val="20"/>
                <w:szCs w:val="20"/>
              </w:rPr>
              <w:br/>
              <w:t xml:space="preserve">The successful candidate will </w:t>
            </w:r>
            <w:r w:rsidR="00C22342" w:rsidRPr="005C0311">
              <w:rPr>
                <w:rFonts w:ascii="Arial" w:hAnsi="Arial" w:cs="Arial"/>
                <w:color w:val="000000"/>
                <w:sz w:val="20"/>
                <w:szCs w:val="20"/>
              </w:rPr>
              <w:t xml:space="preserve">have a passion for working with children, understanding the impact this can have on their lives. </w:t>
            </w:r>
            <w:r w:rsidRPr="005C0311">
              <w:rPr>
                <w:rFonts w:ascii="Arial" w:hAnsi="Arial" w:cs="Arial"/>
                <w:color w:val="000000"/>
                <w:sz w:val="20"/>
                <w:szCs w:val="20"/>
              </w:rPr>
              <w:t xml:space="preserve">They will understand, </w:t>
            </w:r>
            <w:proofErr w:type="gramStart"/>
            <w:r w:rsidRPr="005C0311">
              <w:rPr>
                <w:rFonts w:ascii="Arial" w:hAnsi="Arial" w:cs="Arial"/>
                <w:color w:val="000000"/>
                <w:sz w:val="20"/>
                <w:szCs w:val="20"/>
              </w:rPr>
              <w:t>articulate</w:t>
            </w:r>
            <w:proofErr w:type="gramEnd"/>
            <w:r w:rsidRPr="005C0311">
              <w:rPr>
                <w:rFonts w:ascii="Arial" w:hAnsi="Arial" w:cs="Arial"/>
                <w:color w:val="000000"/>
                <w:sz w:val="20"/>
                <w:szCs w:val="20"/>
              </w:rPr>
              <w:t xml:space="preserve"> and demonstrate their ability to form effective relationships with children that accelerate their progress</w:t>
            </w:r>
            <w:r w:rsidR="00C22342" w:rsidRPr="005C0311">
              <w:rPr>
                <w:rFonts w:ascii="Arial" w:hAnsi="Arial" w:cs="Arial"/>
                <w:color w:val="000000"/>
                <w:sz w:val="20"/>
                <w:szCs w:val="20"/>
              </w:rPr>
              <w:t xml:space="preserve"> by increasing their a</w:t>
            </w:r>
            <w:r w:rsidR="00C17873">
              <w:rPr>
                <w:rFonts w:ascii="Arial" w:hAnsi="Arial" w:cs="Arial"/>
                <w:color w:val="000000"/>
                <w:sz w:val="20"/>
                <w:szCs w:val="20"/>
              </w:rPr>
              <w:t>ttendance.</w:t>
            </w:r>
            <w:r w:rsidR="005C0311" w:rsidRPr="005C0311">
              <w:rPr>
                <w:rFonts w:ascii="Arial" w:hAnsi="Arial" w:cs="Arial"/>
                <w:sz w:val="20"/>
                <w:szCs w:val="20"/>
              </w:rPr>
              <w:t xml:space="preserve"> </w:t>
            </w:r>
          </w:p>
          <w:p w14:paraId="5C5797F1" w14:textId="77777777" w:rsidR="005C0311" w:rsidRPr="005C0311" w:rsidRDefault="005C0311" w:rsidP="005C0311">
            <w:pPr>
              <w:rPr>
                <w:rFonts w:ascii="Arial" w:hAnsi="Arial" w:cs="Arial"/>
                <w:sz w:val="20"/>
                <w:szCs w:val="20"/>
              </w:rPr>
            </w:pPr>
          </w:p>
          <w:p w14:paraId="217B73D9" w14:textId="3EB5B7C3" w:rsidR="005C0311" w:rsidRPr="005C0311" w:rsidRDefault="005C0311" w:rsidP="005C0311">
            <w:pPr>
              <w:rPr>
                <w:rFonts w:ascii="Arial" w:hAnsi="Arial" w:cs="Arial"/>
                <w:sz w:val="20"/>
                <w:szCs w:val="20"/>
              </w:rPr>
            </w:pPr>
            <w:r w:rsidRPr="005C0311">
              <w:rPr>
                <w:rFonts w:ascii="Arial" w:hAnsi="Arial" w:cs="Arial"/>
                <w:sz w:val="20"/>
                <w:szCs w:val="20"/>
              </w:rPr>
              <w:t>The Marvell College has gone from strength to strength since receiving a “Good” Ofsted report in July 2019. Since then, the school has been oversubscribed every year. We are extremely proud to serve our local community, we have a talented and committed body of staff who strive to go the extra mile for the students in our care. Our school motto “As good as anyone anywhere” combined with our school values of Ambition, Respect and Courage can be seen through every aspect of school life at Marvell.</w:t>
            </w:r>
          </w:p>
          <w:p w14:paraId="18181A96" w14:textId="77777777" w:rsidR="005C0311" w:rsidRPr="005C0311" w:rsidRDefault="005C0311" w:rsidP="005C0311">
            <w:pPr>
              <w:rPr>
                <w:rFonts w:ascii="Arial" w:hAnsi="Arial" w:cs="Arial"/>
                <w:sz w:val="20"/>
                <w:szCs w:val="20"/>
              </w:rPr>
            </w:pPr>
          </w:p>
          <w:p w14:paraId="6FC09C4B" w14:textId="77777777" w:rsidR="005C0311" w:rsidRPr="005C0311" w:rsidRDefault="005C0311" w:rsidP="005C0311">
            <w:pPr>
              <w:rPr>
                <w:rFonts w:ascii="Arial" w:hAnsi="Arial" w:cs="Arial"/>
                <w:sz w:val="20"/>
                <w:szCs w:val="20"/>
              </w:rPr>
            </w:pPr>
            <w:r w:rsidRPr="005C0311">
              <w:rPr>
                <w:rFonts w:ascii="Arial" w:hAnsi="Arial" w:cs="Arial"/>
                <w:sz w:val="20"/>
                <w:szCs w:val="20"/>
              </w:rPr>
              <w:t>The Marvell College is part of the Hull Collaborative Academy Trust.  Within the Trust there are significant opportunities for further progression.  This formidable partnership continues to bring about some of the best outcomes nationally and has an enviable track record of school improvement.</w:t>
            </w:r>
          </w:p>
          <w:p w14:paraId="4B38E51A" w14:textId="77777777" w:rsidR="005C0311" w:rsidRPr="005C0311" w:rsidRDefault="005C0311" w:rsidP="005C0311">
            <w:pPr>
              <w:rPr>
                <w:rFonts w:ascii="Arial" w:hAnsi="Arial" w:cs="Arial"/>
                <w:sz w:val="20"/>
                <w:szCs w:val="20"/>
              </w:rPr>
            </w:pPr>
          </w:p>
          <w:p w14:paraId="198B493C" w14:textId="305B97C5" w:rsidR="005C0311" w:rsidRPr="005C0311" w:rsidRDefault="005C0311" w:rsidP="005C0311">
            <w:pPr>
              <w:rPr>
                <w:rFonts w:ascii="Arial" w:hAnsi="Arial" w:cs="Arial"/>
                <w:sz w:val="20"/>
                <w:szCs w:val="20"/>
              </w:rPr>
            </w:pPr>
            <w:r w:rsidRPr="005C0311">
              <w:rPr>
                <w:rFonts w:ascii="Arial" w:hAnsi="Arial" w:cs="Arial"/>
                <w:sz w:val="20"/>
                <w:szCs w:val="20"/>
              </w:rPr>
              <w:t>This is a fantastic opportunity to make a substantial difference to the lives of young people.</w:t>
            </w:r>
          </w:p>
          <w:p w14:paraId="2A128B4D" w14:textId="650CC12F" w:rsidR="005C0311" w:rsidRPr="005C0311" w:rsidRDefault="00DA518C" w:rsidP="005C0311">
            <w:pPr>
              <w:pStyle w:val="NormalWeb"/>
              <w:tabs>
                <w:tab w:val="left" w:pos="3548"/>
              </w:tabs>
              <w:rPr>
                <w:rFonts w:ascii="Arial" w:hAnsi="Arial" w:cs="Arial"/>
                <w:color w:val="auto"/>
                <w:sz w:val="20"/>
                <w:szCs w:val="20"/>
                <w:lang w:val="en-GB"/>
              </w:rPr>
            </w:pPr>
            <w:r w:rsidRPr="005C0311">
              <w:rPr>
                <w:rFonts w:ascii="Arial" w:hAnsi="Arial" w:cs="Arial"/>
                <w:color w:val="auto"/>
                <w:sz w:val="20"/>
                <w:szCs w:val="20"/>
                <w:lang w:val="en-GB"/>
              </w:rPr>
              <w:t xml:space="preserve">If you are interested, please visit our website </w:t>
            </w:r>
            <w:hyperlink r:id="rId7" w:history="1">
              <w:r w:rsidRPr="005C0311">
                <w:rPr>
                  <w:rStyle w:val="Hyperlink"/>
                  <w:rFonts w:ascii="Arial" w:hAnsi="Arial" w:cs="Arial"/>
                  <w:sz w:val="20"/>
                  <w:szCs w:val="20"/>
                  <w:lang w:val="en-GB"/>
                </w:rPr>
                <w:t>www.themarvellcollege.com</w:t>
              </w:r>
            </w:hyperlink>
            <w:r w:rsidRPr="005C0311">
              <w:rPr>
                <w:rFonts w:ascii="Arial" w:hAnsi="Arial" w:cs="Arial"/>
                <w:color w:val="auto"/>
                <w:sz w:val="20"/>
                <w:szCs w:val="20"/>
                <w:lang w:val="en-GB"/>
              </w:rPr>
              <w:t xml:space="preserve"> and apply by downloading the </w:t>
            </w:r>
            <w:r w:rsidR="005C0311" w:rsidRPr="005C0311">
              <w:rPr>
                <w:rFonts w:ascii="Arial" w:hAnsi="Arial" w:cs="Arial"/>
                <w:color w:val="auto"/>
                <w:sz w:val="20"/>
                <w:szCs w:val="20"/>
                <w:lang w:val="en-GB"/>
              </w:rPr>
              <w:t>support staff</w:t>
            </w:r>
            <w:r w:rsidRPr="005C0311">
              <w:rPr>
                <w:rFonts w:ascii="Arial" w:hAnsi="Arial" w:cs="Arial"/>
                <w:color w:val="auto"/>
                <w:sz w:val="20"/>
                <w:szCs w:val="20"/>
                <w:lang w:val="en-GB"/>
              </w:rPr>
              <w:t xml:space="preserve"> application form</w:t>
            </w:r>
            <w:r w:rsidR="00EC2A2E">
              <w:rPr>
                <w:rFonts w:ascii="Arial" w:hAnsi="Arial" w:cs="Arial"/>
                <w:color w:val="auto"/>
                <w:sz w:val="20"/>
                <w:szCs w:val="20"/>
                <w:lang w:val="en-GB"/>
              </w:rPr>
              <w:t xml:space="preserve">. </w:t>
            </w:r>
            <w:r w:rsidR="005C0311" w:rsidRPr="005C0311">
              <w:rPr>
                <w:rFonts w:ascii="Arial" w:hAnsi="Arial" w:cs="Arial"/>
                <w:color w:val="auto"/>
                <w:sz w:val="20"/>
                <w:szCs w:val="20"/>
                <w:lang w:val="en-GB"/>
              </w:rPr>
              <w:t xml:space="preserve"> </w:t>
            </w:r>
            <w:r w:rsidRPr="005C0311">
              <w:rPr>
                <w:rFonts w:ascii="Arial" w:hAnsi="Arial" w:cs="Arial"/>
                <w:color w:val="auto"/>
                <w:sz w:val="20"/>
                <w:szCs w:val="20"/>
                <w:lang w:val="en-GB"/>
              </w:rPr>
              <w:t>All completed application forms must be returned to Mrs L White, The Marvell College, Barham R</w:t>
            </w:r>
            <w:r w:rsidR="005C0311" w:rsidRPr="005C0311">
              <w:rPr>
                <w:rFonts w:ascii="Arial" w:hAnsi="Arial" w:cs="Arial"/>
                <w:color w:val="auto"/>
                <w:sz w:val="20"/>
                <w:szCs w:val="20"/>
                <w:lang w:val="en-GB"/>
              </w:rPr>
              <w:t xml:space="preserve">oad, Hull, HU9 4EE or by email </w:t>
            </w:r>
            <w:hyperlink r:id="rId8" w:history="1">
              <w:r w:rsidR="005C0311" w:rsidRPr="005C0311">
                <w:rPr>
                  <w:rStyle w:val="Hyperlink"/>
                  <w:rFonts w:ascii="Arial" w:hAnsi="Arial" w:cs="Arial"/>
                  <w:sz w:val="20"/>
                  <w:szCs w:val="20"/>
                  <w:lang w:val="en-GB"/>
                </w:rPr>
                <w:t>recruitment@themarvellcollege.com</w:t>
              </w:r>
            </w:hyperlink>
          </w:p>
          <w:p w14:paraId="620AC0D2" w14:textId="77777777" w:rsidR="005C0311" w:rsidRPr="005C0311" w:rsidRDefault="005C0311" w:rsidP="005C0311">
            <w:pPr>
              <w:pStyle w:val="NormalWeb"/>
              <w:rPr>
                <w:rFonts w:ascii="Arial" w:hAnsi="Arial" w:cs="Arial"/>
                <w:sz w:val="20"/>
                <w:szCs w:val="20"/>
              </w:rPr>
            </w:pPr>
            <w:r w:rsidRPr="005C0311">
              <w:rPr>
                <w:rFonts w:ascii="Arial" w:hAnsi="Arial" w:cs="Arial"/>
                <w:sz w:val="20"/>
                <w:szCs w:val="20"/>
              </w:rPr>
              <w:t xml:space="preserve">The school is committed to safeguarding and promoting the welfare of children and expects all staff and volunteers to share this commitment. Any successful applicant will be required to undertake an Enhanced Disclosure check by the Disclosure &amp; Barring Service.  </w:t>
            </w:r>
          </w:p>
          <w:p w14:paraId="48085E6D" w14:textId="37415FF3" w:rsidR="002503E0" w:rsidRPr="005C0311" w:rsidRDefault="005C0311" w:rsidP="005C0311">
            <w:pPr>
              <w:pStyle w:val="NormalWeb"/>
              <w:rPr>
                <w:rFonts w:ascii="Arial" w:hAnsi="Arial" w:cs="Arial"/>
                <w:sz w:val="20"/>
                <w:szCs w:val="20"/>
              </w:rPr>
            </w:pPr>
            <w:r w:rsidRPr="005C0311">
              <w:rPr>
                <w:rFonts w:ascii="Arial" w:hAnsi="Arial" w:cs="Arial"/>
                <w:sz w:val="20"/>
                <w:szCs w:val="20"/>
              </w:rPr>
              <w:t>As part of our safer recruitment procedures, online checks (including social media) may be carried out by the Trust, as part of our shortlisting process.</w:t>
            </w:r>
          </w:p>
          <w:p w14:paraId="041B58E3" w14:textId="77777777" w:rsidR="007B0B45" w:rsidRPr="005C0311" w:rsidRDefault="002503E0" w:rsidP="00CE4B4B">
            <w:pPr>
              <w:pStyle w:val="NormalWeb"/>
              <w:tabs>
                <w:tab w:val="left" w:pos="3548"/>
              </w:tabs>
              <w:rPr>
                <w:rStyle w:val="Hyperlink"/>
                <w:rFonts w:ascii="Arial" w:hAnsi="Arial" w:cs="Arial"/>
                <w:color w:val="auto"/>
                <w:sz w:val="20"/>
                <w:szCs w:val="20"/>
                <w:u w:val="none"/>
                <w:lang w:val="en-GB"/>
              </w:rPr>
            </w:pPr>
            <w:r w:rsidRPr="005C0311">
              <w:rPr>
                <w:rFonts w:ascii="Arial" w:hAnsi="Arial" w:cs="Arial"/>
                <w:color w:val="auto"/>
                <w:sz w:val="20"/>
                <w:szCs w:val="20"/>
                <w:lang w:val="en-GB"/>
              </w:rPr>
              <w:t>HCAT</w:t>
            </w:r>
            <w:r w:rsidRPr="005C0311">
              <w:rPr>
                <w:rFonts w:ascii="Arial" w:hAnsi="Arial" w:cs="Arial"/>
                <w:color w:val="auto"/>
                <w:sz w:val="20"/>
                <w:szCs w:val="20"/>
              </w:rPr>
              <w:t xml:space="preserve"> is an equal opportunities employer.</w:t>
            </w:r>
          </w:p>
          <w:p w14:paraId="282DB56A" w14:textId="72D7DE00" w:rsidR="001E63F8" w:rsidRPr="005C0311" w:rsidRDefault="00222617" w:rsidP="001E63F8">
            <w:pPr>
              <w:pStyle w:val="NoSpacing"/>
              <w:rPr>
                <w:rFonts w:ascii="Arial" w:hAnsi="Arial" w:cs="Arial"/>
                <w:b/>
                <w:sz w:val="20"/>
                <w:szCs w:val="20"/>
              </w:rPr>
            </w:pPr>
            <w:r w:rsidRPr="005C0311">
              <w:rPr>
                <w:rFonts w:ascii="Arial" w:hAnsi="Arial" w:cs="Arial"/>
                <w:b/>
                <w:sz w:val="20"/>
                <w:szCs w:val="20"/>
              </w:rPr>
              <w:t xml:space="preserve">Closing date for applications:  </w:t>
            </w:r>
            <w:r w:rsidR="001E63F8" w:rsidRPr="005C0311">
              <w:rPr>
                <w:rFonts w:ascii="Arial" w:hAnsi="Arial" w:cs="Arial"/>
                <w:b/>
                <w:sz w:val="20"/>
                <w:szCs w:val="20"/>
              </w:rPr>
              <w:t xml:space="preserve">11.00am </w:t>
            </w:r>
            <w:r w:rsidR="00A773A9">
              <w:rPr>
                <w:rFonts w:ascii="Arial" w:hAnsi="Arial" w:cs="Arial"/>
                <w:b/>
                <w:sz w:val="20"/>
                <w:szCs w:val="20"/>
              </w:rPr>
              <w:t>on</w:t>
            </w:r>
            <w:r w:rsidR="00FB2BDD">
              <w:rPr>
                <w:rFonts w:ascii="Arial" w:hAnsi="Arial" w:cs="Arial"/>
                <w:b/>
                <w:sz w:val="20"/>
                <w:szCs w:val="20"/>
              </w:rPr>
              <w:t xml:space="preserve"> </w:t>
            </w:r>
            <w:r w:rsidR="001F31C4">
              <w:rPr>
                <w:rFonts w:ascii="Arial" w:hAnsi="Arial" w:cs="Arial"/>
                <w:b/>
                <w:sz w:val="20"/>
                <w:szCs w:val="20"/>
              </w:rPr>
              <w:t xml:space="preserve">Monday 11th </w:t>
            </w:r>
            <w:r w:rsidR="00EC2A2E">
              <w:rPr>
                <w:rFonts w:ascii="Arial" w:hAnsi="Arial" w:cs="Arial"/>
                <w:b/>
                <w:sz w:val="20"/>
                <w:szCs w:val="20"/>
              </w:rPr>
              <w:t xml:space="preserve">December </w:t>
            </w:r>
            <w:r w:rsidR="00A773A9">
              <w:rPr>
                <w:rFonts w:ascii="Arial" w:hAnsi="Arial" w:cs="Arial"/>
                <w:b/>
                <w:sz w:val="20"/>
                <w:szCs w:val="20"/>
              </w:rPr>
              <w:t xml:space="preserve">2023 </w:t>
            </w:r>
          </w:p>
          <w:p w14:paraId="10EBD243" w14:textId="433AACFB" w:rsidR="001E63F8" w:rsidRPr="005C0311" w:rsidRDefault="00DA518C" w:rsidP="001E63F8">
            <w:pPr>
              <w:pStyle w:val="NoSpacing"/>
              <w:rPr>
                <w:rFonts w:ascii="Arial" w:hAnsi="Arial" w:cs="Arial"/>
                <w:b/>
                <w:sz w:val="20"/>
                <w:szCs w:val="20"/>
              </w:rPr>
            </w:pPr>
            <w:r w:rsidRPr="005C0311">
              <w:rPr>
                <w:rFonts w:ascii="Arial" w:hAnsi="Arial" w:cs="Arial"/>
                <w:b/>
                <w:sz w:val="20"/>
                <w:szCs w:val="20"/>
              </w:rPr>
              <w:t>Intervie</w:t>
            </w:r>
            <w:r w:rsidR="00511A5A" w:rsidRPr="005C0311">
              <w:rPr>
                <w:rFonts w:ascii="Arial" w:hAnsi="Arial" w:cs="Arial"/>
                <w:b/>
                <w:sz w:val="20"/>
                <w:szCs w:val="20"/>
              </w:rPr>
              <w:t>ws</w:t>
            </w:r>
            <w:r w:rsidR="001E63F8" w:rsidRPr="005C0311">
              <w:rPr>
                <w:rFonts w:ascii="Arial" w:hAnsi="Arial" w:cs="Arial"/>
                <w:b/>
                <w:sz w:val="20"/>
                <w:szCs w:val="20"/>
              </w:rPr>
              <w:t xml:space="preserve">:                                 </w:t>
            </w:r>
            <w:r w:rsidR="00853DCE">
              <w:rPr>
                <w:rFonts w:ascii="Arial" w:hAnsi="Arial" w:cs="Arial"/>
                <w:b/>
                <w:sz w:val="20"/>
                <w:szCs w:val="20"/>
              </w:rPr>
              <w:t xml:space="preserve"> To be confirmed.</w:t>
            </w:r>
            <w:r w:rsidR="001E63F8" w:rsidRPr="005C0311">
              <w:rPr>
                <w:rFonts w:ascii="Arial" w:hAnsi="Arial" w:cs="Arial"/>
                <w:b/>
                <w:sz w:val="20"/>
                <w:szCs w:val="20"/>
              </w:rPr>
              <w:t xml:space="preserve"> </w:t>
            </w:r>
          </w:p>
          <w:p w14:paraId="41EE1321" w14:textId="77777777" w:rsidR="00AF07B7" w:rsidRPr="001E63F8" w:rsidRDefault="00DA518C" w:rsidP="001E63F8">
            <w:pPr>
              <w:pStyle w:val="NoSpacing"/>
            </w:pPr>
            <w:r w:rsidRPr="005C0311">
              <w:rPr>
                <w:noProof/>
                <w:sz w:val="20"/>
                <w:szCs w:val="20"/>
                <w:lang w:eastAsia="en-GB"/>
              </w:rPr>
              <w:drawing>
                <wp:inline distT="0" distB="0" distL="0" distR="0" wp14:anchorId="3CC723A2" wp14:editId="12BC83A9">
                  <wp:extent cx="4754880" cy="58547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9104"/>
                          <a:stretch/>
                        </pic:blipFill>
                        <pic:spPr bwMode="auto">
                          <a:xfrm>
                            <a:off x="0" y="0"/>
                            <a:ext cx="4754880" cy="58547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AF57276" w14:textId="77777777" w:rsidR="00AF07B7" w:rsidRDefault="00AF07B7" w:rsidP="00853DCE"/>
    <w:sectPr w:rsidR="00AF07B7">
      <w:pgSz w:w="11906" w:h="16838" w:code="9"/>
      <w:pgMar w:top="510" w:right="1797" w:bottom="454" w:left="1797"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90915"/>
    <w:multiLevelType w:val="hybridMultilevel"/>
    <w:tmpl w:val="5C0EFD14"/>
    <w:lvl w:ilvl="0" w:tplc="A3B270E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4948861">
    <w:abstractNumId w:val="0"/>
  </w:num>
  <w:num w:numId="2" w16cid:durableId="18223072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7B7"/>
    <w:rsid w:val="0008757E"/>
    <w:rsid w:val="000F6348"/>
    <w:rsid w:val="00186EFE"/>
    <w:rsid w:val="001E63F8"/>
    <w:rsid w:val="001F31C4"/>
    <w:rsid w:val="00222617"/>
    <w:rsid w:val="00227D65"/>
    <w:rsid w:val="002503E0"/>
    <w:rsid w:val="00251664"/>
    <w:rsid w:val="00374240"/>
    <w:rsid w:val="003C72E7"/>
    <w:rsid w:val="003D15C4"/>
    <w:rsid w:val="003D39EF"/>
    <w:rsid w:val="00402786"/>
    <w:rsid w:val="0040481E"/>
    <w:rsid w:val="00420424"/>
    <w:rsid w:val="004230B1"/>
    <w:rsid w:val="00436C3F"/>
    <w:rsid w:val="00454E76"/>
    <w:rsid w:val="00475F91"/>
    <w:rsid w:val="00511A5A"/>
    <w:rsid w:val="005C0311"/>
    <w:rsid w:val="0072730C"/>
    <w:rsid w:val="007B0B45"/>
    <w:rsid w:val="00853DCE"/>
    <w:rsid w:val="00881F66"/>
    <w:rsid w:val="008F2022"/>
    <w:rsid w:val="00905740"/>
    <w:rsid w:val="00926245"/>
    <w:rsid w:val="00A773A9"/>
    <w:rsid w:val="00AA7D50"/>
    <w:rsid w:val="00AC2317"/>
    <w:rsid w:val="00AF07B7"/>
    <w:rsid w:val="00B04BB4"/>
    <w:rsid w:val="00B21C45"/>
    <w:rsid w:val="00B851FB"/>
    <w:rsid w:val="00BF3FFD"/>
    <w:rsid w:val="00C17873"/>
    <w:rsid w:val="00C22342"/>
    <w:rsid w:val="00CE4B4B"/>
    <w:rsid w:val="00D949B1"/>
    <w:rsid w:val="00D96ECE"/>
    <w:rsid w:val="00DA518C"/>
    <w:rsid w:val="00E05833"/>
    <w:rsid w:val="00EC2A2E"/>
    <w:rsid w:val="00FB2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765E4"/>
  <w15:docId w15:val="{87FC3C19-5F06-4738-966B-BEE0DA20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GillSans" w:hAnsi="GillSans" w:cs="GillSan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autoSpaceDE/>
      <w:autoSpaceDN/>
      <w:spacing w:before="100" w:beforeAutospacing="1" w:after="100" w:afterAutospacing="1"/>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NoSpacing">
    <w:name w:val="No Spacing"/>
    <w:uiPriority w:val="1"/>
    <w:qFormat/>
    <w:pPr>
      <w:autoSpaceDE w:val="0"/>
      <w:autoSpaceDN w:val="0"/>
    </w:pPr>
    <w:rPr>
      <w:rFonts w:ascii="GillSans" w:hAnsi="GillSans" w:cs="GillSans"/>
      <w:sz w:val="24"/>
      <w:szCs w:val="24"/>
      <w:lang w:eastAsia="en-US"/>
    </w:rPr>
  </w:style>
  <w:style w:type="paragraph" w:styleId="BodyText">
    <w:name w:val="Body Text"/>
    <w:basedOn w:val="Normal"/>
    <w:link w:val="BodyTextChar"/>
    <w:unhideWhenUsed/>
    <w:pPr>
      <w:autoSpaceDE/>
      <w:autoSpaceDN/>
    </w:pPr>
    <w:rPr>
      <w:rFonts w:ascii="Arial" w:hAnsi="Arial" w:cs="Times New Roman"/>
      <w:sz w:val="22"/>
      <w:szCs w:val="20"/>
    </w:rPr>
  </w:style>
  <w:style w:type="character" w:customStyle="1" w:styleId="BodyTextChar">
    <w:name w:val="Body Text Char"/>
    <w:basedOn w:val="DefaultParagraphFont"/>
    <w:link w:val="BodyText"/>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68179">
      <w:bodyDiv w:val="1"/>
      <w:marLeft w:val="0"/>
      <w:marRight w:val="0"/>
      <w:marTop w:val="0"/>
      <w:marBottom w:val="0"/>
      <w:divBdr>
        <w:top w:val="none" w:sz="0" w:space="0" w:color="auto"/>
        <w:left w:val="none" w:sz="0" w:space="0" w:color="auto"/>
        <w:bottom w:val="none" w:sz="0" w:space="0" w:color="auto"/>
        <w:right w:val="none" w:sz="0" w:space="0" w:color="auto"/>
      </w:divBdr>
    </w:div>
    <w:div w:id="1034233309">
      <w:bodyDiv w:val="1"/>
      <w:marLeft w:val="0"/>
      <w:marRight w:val="0"/>
      <w:marTop w:val="0"/>
      <w:marBottom w:val="0"/>
      <w:divBdr>
        <w:top w:val="none" w:sz="0" w:space="0" w:color="auto"/>
        <w:left w:val="none" w:sz="0" w:space="0" w:color="auto"/>
        <w:bottom w:val="none" w:sz="0" w:space="0" w:color="auto"/>
        <w:right w:val="none" w:sz="0" w:space="0" w:color="auto"/>
      </w:divBdr>
    </w:div>
    <w:div w:id="1830361344">
      <w:bodyDiv w:val="1"/>
      <w:marLeft w:val="0"/>
      <w:marRight w:val="0"/>
      <w:marTop w:val="0"/>
      <w:marBottom w:val="0"/>
      <w:divBdr>
        <w:top w:val="none" w:sz="0" w:space="0" w:color="auto"/>
        <w:left w:val="none" w:sz="0" w:space="0" w:color="auto"/>
        <w:bottom w:val="none" w:sz="0" w:space="0" w:color="auto"/>
        <w:right w:val="none" w:sz="0" w:space="0" w:color="auto"/>
      </w:divBdr>
    </w:div>
    <w:div w:id="196013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hemarvellcollege.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themarvellcollege.com"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E43E0-6A48-447E-86B1-6620BA985C30}">
  <ds:schemaRefs>
    <ds:schemaRef ds:uri="http://schemas.openxmlformats.org/officeDocument/2006/bibliography"/>
  </ds:schemaRefs>
</ds:datastoreItem>
</file>

<file path=customXml/itemProps2.xml><?xml version="1.0" encoding="utf-8"?>
<ds:datastoreItem xmlns:ds="http://schemas.openxmlformats.org/officeDocument/2006/customXml" ds:itemID="{876FB76C-8AE1-46EC-82AD-C6EBD469C99E}"/>
</file>

<file path=customXml/itemProps3.xml><?xml version="1.0" encoding="utf-8"?>
<ds:datastoreItem xmlns:ds="http://schemas.openxmlformats.org/officeDocument/2006/customXml" ds:itemID="{2225F195-FB50-4DD7-AAB0-48A7082248D3}"/>
</file>

<file path=docProps/app.xml><?xml version="1.0" encoding="utf-8"?>
<Properties xmlns="http://schemas.openxmlformats.org/officeDocument/2006/extended-properties" xmlns:vt="http://schemas.openxmlformats.org/officeDocument/2006/docPropsVTypes">
  <Template>Normal</Template>
  <TotalTime>56</TotalTime>
  <Pages>2</Pages>
  <Words>448</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Moore</dc:creator>
  <cp:lastModifiedBy>Mrs L White</cp:lastModifiedBy>
  <cp:revision>18</cp:revision>
  <cp:lastPrinted>2023-11-23T09:00:00Z</cp:lastPrinted>
  <dcterms:created xsi:type="dcterms:W3CDTF">2021-03-10T13:24:00Z</dcterms:created>
  <dcterms:modified xsi:type="dcterms:W3CDTF">2023-11-23T09:16:00Z</dcterms:modified>
</cp:coreProperties>
</file>