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B2" w:rsidRDefault="00B22402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1881120" cy="636079"/>
            <wp:effectExtent l="0" t="0" r="0" b="0"/>
            <wp:docPr id="1" name="image1.jpeg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20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B2" w:rsidRDefault="006A5AB2">
      <w:pPr>
        <w:pStyle w:val="BodyText"/>
        <w:spacing w:before="9"/>
        <w:rPr>
          <w:rFonts w:ascii="Times New Roman"/>
          <w:sz w:val="7"/>
        </w:rPr>
      </w:pPr>
    </w:p>
    <w:p w:rsidR="006A5AB2" w:rsidRDefault="00B22402">
      <w:pPr>
        <w:pStyle w:val="Title"/>
      </w:pPr>
      <w:r>
        <w:t>Part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Structure </w:t>
      </w:r>
      <w:r>
        <w:rPr>
          <w:spacing w:val="-2"/>
        </w:rPr>
        <w:t>Information</w:t>
      </w:r>
    </w:p>
    <w:p w:rsidR="006A5AB2" w:rsidRDefault="006A5AB2">
      <w:pPr>
        <w:pStyle w:val="BodyText"/>
        <w:rPr>
          <w:b/>
          <w:sz w:val="20"/>
        </w:rPr>
      </w:pPr>
    </w:p>
    <w:p w:rsidR="006A5AB2" w:rsidRDefault="006A5AB2">
      <w:pPr>
        <w:pStyle w:val="BodyText"/>
        <w:rPr>
          <w:b/>
          <w:sz w:val="20"/>
        </w:rPr>
      </w:pPr>
    </w:p>
    <w:p w:rsidR="006A5AB2" w:rsidRDefault="006A5AB2">
      <w:pPr>
        <w:pStyle w:val="BodyText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745"/>
        <w:gridCol w:w="2641"/>
        <w:gridCol w:w="4130"/>
      </w:tblGrid>
      <w:tr w:rsidR="006A5AB2">
        <w:trPr>
          <w:trHeight w:val="729"/>
        </w:trPr>
        <w:tc>
          <w:tcPr>
            <w:tcW w:w="2377" w:type="dxa"/>
            <w:shd w:val="clear" w:color="auto" w:fill="DAECF3"/>
          </w:tcPr>
          <w:p w:rsidR="006A5AB2" w:rsidRDefault="00B22402">
            <w:pPr>
              <w:pStyle w:val="TableParagraph"/>
              <w:spacing w:before="197"/>
              <w:ind w:left="139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Code</w:t>
            </w:r>
          </w:p>
        </w:tc>
        <w:tc>
          <w:tcPr>
            <w:tcW w:w="745" w:type="dxa"/>
            <w:shd w:val="clear" w:color="auto" w:fill="FFFF99"/>
          </w:tcPr>
          <w:p w:rsidR="006A5AB2" w:rsidRDefault="006A5AB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A5AB2" w:rsidRDefault="00B22402">
            <w:pPr>
              <w:pStyle w:val="TableParagraph"/>
              <w:ind w:left="158"/>
              <w:rPr>
                <w:b/>
              </w:rPr>
            </w:pPr>
            <w:r>
              <w:rPr>
                <w:b/>
                <w:spacing w:val="-5"/>
              </w:rPr>
              <w:t>4BF</w:t>
            </w:r>
          </w:p>
        </w:tc>
        <w:tc>
          <w:tcPr>
            <w:tcW w:w="2641" w:type="dxa"/>
          </w:tcPr>
          <w:p w:rsidR="006A5AB2" w:rsidRDefault="00B22402">
            <w:pPr>
              <w:pStyle w:val="TableParagraph"/>
              <w:spacing w:before="197"/>
              <w:ind w:left="138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4130" w:type="dxa"/>
            <w:shd w:val="clear" w:color="auto" w:fill="FFFF99"/>
          </w:tcPr>
          <w:p w:rsidR="006A5AB2" w:rsidRPr="007B23BB" w:rsidRDefault="00FB5D12" w:rsidP="007B23BB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EHCP Admini</w:t>
            </w:r>
            <w:bookmarkStart w:id="0" w:name="_GoBack"/>
            <w:bookmarkEnd w:id="0"/>
            <w:r>
              <w:rPr>
                <w:b/>
              </w:rPr>
              <w:t>strator</w:t>
            </w:r>
          </w:p>
        </w:tc>
      </w:tr>
      <w:tr w:rsidR="006A5AB2">
        <w:trPr>
          <w:trHeight w:val="695"/>
        </w:trPr>
        <w:tc>
          <w:tcPr>
            <w:tcW w:w="2377" w:type="dxa"/>
            <w:shd w:val="clear" w:color="auto" w:fill="DAECF3"/>
          </w:tcPr>
          <w:p w:rsidR="006A5AB2" w:rsidRDefault="00B22402">
            <w:pPr>
              <w:pStyle w:val="TableParagraph"/>
              <w:spacing w:before="168"/>
              <w:ind w:left="139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745" w:type="dxa"/>
          </w:tcPr>
          <w:p w:rsidR="006A5AB2" w:rsidRDefault="006A5AB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A5AB2" w:rsidRDefault="00B22402">
            <w:pPr>
              <w:pStyle w:val="TableParagraph"/>
              <w:ind w:left="225"/>
              <w:rPr>
                <w:b/>
              </w:rPr>
            </w:pPr>
            <w:r>
              <w:rPr>
                <w:b/>
                <w:spacing w:val="-5"/>
              </w:rPr>
              <w:t>P4</w:t>
            </w:r>
          </w:p>
        </w:tc>
        <w:tc>
          <w:tcPr>
            <w:tcW w:w="2641" w:type="dxa"/>
          </w:tcPr>
          <w:p w:rsidR="006A5AB2" w:rsidRDefault="00B22402">
            <w:pPr>
              <w:pStyle w:val="TableParagraph"/>
              <w:spacing w:before="168"/>
              <w:ind w:left="138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title)</w:t>
            </w:r>
          </w:p>
        </w:tc>
        <w:tc>
          <w:tcPr>
            <w:tcW w:w="4130" w:type="dxa"/>
            <w:shd w:val="clear" w:color="auto" w:fill="FFFF99"/>
          </w:tcPr>
          <w:p w:rsidR="00C24B5D" w:rsidRDefault="00C24B5D" w:rsidP="007B23BB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School Operations Lead / SENCo</w:t>
            </w:r>
          </w:p>
          <w:p w:rsidR="006A5AB2" w:rsidRPr="007B23BB" w:rsidRDefault="007B23BB" w:rsidP="007B23BB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Principal </w:t>
            </w:r>
          </w:p>
        </w:tc>
      </w:tr>
      <w:tr w:rsidR="006A5AB2">
        <w:trPr>
          <w:trHeight w:val="676"/>
        </w:trPr>
        <w:tc>
          <w:tcPr>
            <w:tcW w:w="2377" w:type="dxa"/>
            <w:vMerge w:val="restart"/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b/>
                <w:sz w:val="37"/>
              </w:rPr>
            </w:pPr>
          </w:p>
          <w:p w:rsidR="006A5AB2" w:rsidRDefault="00B22402">
            <w:pPr>
              <w:pStyle w:val="TableParagraph"/>
              <w:ind w:left="139"/>
              <w:rPr>
                <w:b/>
              </w:rPr>
            </w:pPr>
            <w:r>
              <w:rPr>
                <w:b/>
              </w:rPr>
              <w:t>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Band</w:t>
            </w:r>
          </w:p>
        </w:tc>
        <w:tc>
          <w:tcPr>
            <w:tcW w:w="745" w:type="dxa"/>
            <w:vMerge w:val="restart"/>
          </w:tcPr>
          <w:p w:rsidR="006A5AB2" w:rsidRDefault="006A5AB2">
            <w:pPr>
              <w:pStyle w:val="TableParagraph"/>
              <w:spacing w:before="3"/>
              <w:ind w:left="0"/>
              <w:rPr>
                <w:b/>
              </w:rPr>
            </w:pPr>
          </w:p>
          <w:p w:rsidR="006A5AB2" w:rsidRDefault="00B22402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  <w:spacing w:val="-4"/>
              </w:rPr>
              <w:t>135-</w:t>
            </w:r>
          </w:p>
          <w:p w:rsidR="006A5AB2" w:rsidRDefault="00B22402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  <w:spacing w:val="-5"/>
              </w:rPr>
              <w:t>160</w:t>
            </w:r>
          </w:p>
        </w:tc>
        <w:tc>
          <w:tcPr>
            <w:tcW w:w="2641" w:type="dxa"/>
          </w:tcPr>
          <w:p w:rsidR="006A5AB2" w:rsidRDefault="00B22402">
            <w:pPr>
              <w:pStyle w:val="TableParagraph"/>
              <w:spacing w:before="149"/>
              <w:ind w:left="138"/>
              <w:rPr>
                <w:b/>
              </w:rPr>
            </w:pPr>
            <w:r>
              <w:rPr>
                <w:b/>
                <w:spacing w:val="-2"/>
              </w:rPr>
              <w:t>School</w:t>
            </w:r>
          </w:p>
        </w:tc>
        <w:tc>
          <w:tcPr>
            <w:tcW w:w="4130" w:type="dxa"/>
            <w:shd w:val="clear" w:color="auto" w:fill="FFFF99"/>
          </w:tcPr>
          <w:p w:rsidR="006A5AB2" w:rsidRDefault="00B22402">
            <w:pPr>
              <w:pStyle w:val="TableParagraph"/>
              <w:spacing w:before="149"/>
              <w:ind w:left="138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Howard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Partnership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Trust</w:t>
            </w:r>
          </w:p>
        </w:tc>
      </w:tr>
      <w:tr w:rsidR="006A5AB2">
        <w:trPr>
          <w:trHeight w:val="950"/>
        </w:trPr>
        <w:tc>
          <w:tcPr>
            <w:tcW w:w="2377" w:type="dxa"/>
            <w:vMerge/>
            <w:tcBorders>
              <w:top w:val="nil"/>
            </w:tcBorders>
            <w:shd w:val="clear" w:color="auto" w:fill="DAECF3"/>
          </w:tcPr>
          <w:p w:rsidR="006A5AB2" w:rsidRDefault="006A5AB2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6A5AB2" w:rsidRDefault="006A5AB2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:rsidR="006A5AB2" w:rsidRDefault="00B22402">
            <w:pPr>
              <w:pStyle w:val="TableParagraph"/>
              <w:spacing w:before="154"/>
              <w:ind w:left="13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Profile </w:t>
            </w:r>
            <w:r>
              <w:rPr>
                <w:b/>
                <w:spacing w:val="-2"/>
              </w:rPr>
              <w:t>created</w:t>
            </w:r>
          </w:p>
        </w:tc>
        <w:tc>
          <w:tcPr>
            <w:tcW w:w="4130" w:type="dxa"/>
            <w:shd w:val="clear" w:color="auto" w:fill="FFFF99"/>
          </w:tcPr>
          <w:p w:rsidR="006A5AB2" w:rsidRDefault="00B22402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</w:rPr>
              <w:t>February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  <w:tr w:rsidR="006A5AB2">
        <w:trPr>
          <w:trHeight w:val="2054"/>
        </w:trPr>
        <w:tc>
          <w:tcPr>
            <w:tcW w:w="9893" w:type="dxa"/>
            <w:gridSpan w:val="4"/>
          </w:tcPr>
          <w:p w:rsidR="006A5AB2" w:rsidRDefault="00B22402">
            <w:pPr>
              <w:pStyle w:val="TableParagraph"/>
              <w:spacing w:before="48"/>
              <w:ind w:left="148"/>
              <w:jc w:val="both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Job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-2"/>
              </w:rPr>
              <w:t xml:space="preserve"> Description</w:t>
            </w:r>
          </w:p>
          <w:p w:rsidR="006A5AB2" w:rsidRDefault="006A5AB2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6A5AB2" w:rsidRDefault="00B22402">
            <w:pPr>
              <w:pStyle w:val="TableParagraph"/>
              <w:spacing w:before="1" w:line="256" w:lineRule="auto"/>
              <w:ind w:left="134" w:right="468"/>
              <w:jc w:val="both"/>
            </w:pPr>
            <w:r>
              <w:t>The below</w:t>
            </w:r>
            <w:r>
              <w:rPr>
                <w:spacing w:val="-4"/>
              </w:rPr>
              <w:t xml:space="preserve"> </w:t>
            </w:r>
            <w:r>
              <w:t>profile describes the general</w:t>
            </w:r>
            <w:r>
              <w:rPr>
                <w:spacing w:val="-2"/>
              </w:rPr>
              <w:t xml:space="preserve"> </w:t>
            </w:r>
            <w:r>
              <w:t>nature of</w:t>
            </w:r>
            <w:r>
              <w:rPr>
                <w:spacing w:val="-2"/>
              </w:rPr>
              <w:t xml:space="preserve"> </w:t>
            </w:r>
            <w:r>
              <w:t>work performed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this level as set</w:t>
            </w:r>
            <w:r>
              <w:rPr>
                <w:spacing w:val="-1"/>
              </w:rPr>
              <w:t xml:space="preserve"> </w:t>
            </w:r>
            <w:r>
              <w:t>out in the job family. It is not intended to be a detailed list of all duties and responsibilities which may</w:t>
            </w:r>
            <w:r>
              <w:rPr>
                <w:spacing w:val="-3"/>
              </w:rPr>
              <w:t xml:space="preserve"> </w:t>
            </w:r>
            <w:r>
              <w:t>be required.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role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defined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objectives,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developed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 role holder. THPT reserves the right to review and amend the job families on a regular basis.</w:t>
            </w:r>
          </w:p>
        </w:tc>
      </w:tr>
      <w:tr w:rsidR="00B22402">
        <w:trPr>
          <w:trHeight w:val="537"/>
        </w:trPr>
        <w:tc>
          <w:tcPr>
            <w:tcW w:w="3122" w:type="dxa"/>
            <w:gridSpan w:val="2"/>
          </w:tcPr>
          <w:p w:rsidR="00B22402" w:rsidRDefault="00B22402" w:rsidP="00B22402">
            <w:pPr>
              <w:pStyle w:val="TableParagraph"/>
              <w:spacing w:before="10" w:line="265" w:lineRule="exact"/>
              <w:ind w:left="105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Purpose</w:t>
            </w:r>
          </w:p>
          <w:p w:rsidR="00B22402" w:rsidRDefault="00B22402" w:rsidP="00B22402">
            <w:pPr>
              <w:pStyle w:val="TableParagraph"/>
              <w:spacing w:line="242" w:lineRule="exact"/>
              <w:ind w:left="105"/>
            </w:pP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key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outputs</w:t>
            </w:r>
          </w:p>
        </w:tc>
        <w:tc>
          <w:tcPr>
            <w:tcW w:w="6771" w:type="dxa"/>
            <w:gridSpan w:val="2"/>
            <w:shd w:val="clear" w:color="auto" w:fill="FFFF99"/>
          </w:tcPr>
          <w:p w:rsidR="00B22402" w:rsidRDefault="00B22402" w:rsidP="00B22402">
            <w:pPr>
              <w:adjustRightInd w:val="0"/>
              <w:spacing w:line="300" w:lineRule="exact"/>
              <w:rPr>
                <w:noProof/>
              </w:rPr>
            </w:pPr>
            <w:r w:rsidRPr="00B22402">
              <w:rPr>
                <w:noProof/>
              </w:rPr>
              <w:t>To provide effi</w:t>
            </w:r>
            <w:r w:rsidR="002162DA">
              <w:rPr>
                <w:noProof/>
              </w:rPr>
              <w:t xml:space="preserve">cient and effective SEN administrative </w:t>
            </w:r>
            <w:r w:rsidRPr="00B22402">
              <w:rPr>
                <w:noProof/>
              </w:rPr>
              <w:t xml:space="preserve">and </w:t>
            </w:r>
            <w:r w:rsidR="00FB5D12">
              <w:rPr>
                <w:noProof/>
              </w:rPr>
              <w:t>EHCP support</w:t>
            </w:r>
            <w:r w:rsidRPr="00B22402">
              <w:rPr>
                <w:noProof/>
              </w:rPr>
              <w:t xml:space="preserve"> as a member of the school office support team</w:t>
            </w:r>
          </w:p>
          <w:p w:rsidR="00B22402" w:rsidRPr="00B22402" w:rsidRDefault="00B22402" w:rsidP="00B22402">
            <w:pPr>
              <w:adjustRightInd w:val="0"/>
              <w:spacing w:line="300" w:lineRule="exact"/>
              <w:rPr>
                <w:b/>
                <w:sz w:val="20"/>
                <w:szCs w:val="20"/>
              </w:rPr>
            </w:pPr>
            <w:r w:rsidRPr="00B22402">
              <w:rPr>
                <w:b/>
                <w:sz w:val="20"/>
                <w:szCs w:val="20"/>
              </w:rPr>
              <w:t>SEN Support</w:t>
            </w:r>
          </w:p>
          <w:p w:rsidR="00B22402" w:rsidRPr="00B22402" w:rsidRDefault="00B22402" w:rsidP="00B22402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0"/>
                <w:szCs w:val="20"/>
              </w:rPr>
            </w:pPr>
            <w:r w:rsidRPr="00B22402">
              <w:rPr>
                <w:sz w:val="20"/>
                <w:szCs w:val="20"/>
              </w:rPr>
              <w:t>Annual Reviews – scheduling review, liaising with internal and external agencies, preparing paperwork, completing forms for sending out and preparation of confidential information, on occasion attending meetings &amp; computer minute taking; room set up and ordering of supplies as required</w:t>
            </w:r>
            <w:r w:rsidR="002162DA">
              <w:rPr>
                <w:sz w:val="20"/>
                <w:szCs w:val="20"/>
              </w:rPr>
              <w:t xml:space="preserve"> </w:t>
            </w:r>
          </w:p>
          <w:p w:rsidR="00B22402" w:rsidRPr="00B22402" w:rsidRDefault="00B22402" w:rsidP="00B22402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0"/>
                <w:szCs w:val="20"/>
              </w:rPr>
            </w:pPr>
            <w:r w:rsidRPr="00B22402">
              <w:rPr>
                <w:sz w:val="20"/>
                <w:szCs w:val="20"/>
              </w:rPr>
              <w:t>Termly meetings - updating school reports, preparing packs for teaching staff, liaising with parents and setting up &amp; distributing targets for home and school.</w:t>
            </w:r>
          </w:p>
          <w:p w:rsidR="00B22402" w:rsidRPr="00B22402" w:rsidRDefault="00B22402" w:rsidP="00B22402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0"/>
                <w:szCs w:val="20"/>
              </w:rPr>
            </w:pPr>
            <w:r w:rsidRPr="00B22402">
              <w:rPr>
                <w:sz w:val="20"/>
                <w:szCs w:val="20"/>
              </w:rPr>
              <w:t>Termly meetings - setting up the online booking system (</w:t>
            </w:r>
            <w:proofErr w:type="spellStart"/>
            <w:r w:rsidRPr="00B22402">
              <w:rPr>
                <w:sz w:val="20"/>
                <w:szCs w:val="20"/>
              </w:rPr>
              <w:t>Eduspot</w:t>
            </w:r>
            <w:proofErr w:type="spellEnd"/>
            <w:r w:rsidRPr="00B22402">
              <w:rPr>
                <w:sz w:val="20"/>
                <w:szCs w:val="20"/>
              </w:rPr>
              <w:t>) for teacher meetings and ensuring all parents are booked on appropriately</w:t>
            </w:r>
          </w:p>
          <w:p w:rsidR="00B22402" w:rsidRPr="00B22402" w:rsidRDefault="00B22402" w:rsidP="00B22402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sz w:val="20"/>
                <w:szCs w:val="20"/>
              </w:rPr>
            </w:pPr>
            <w:r w:rsidRPr="00B22402">
              <w:rPr>
                <w:sz w:val="20"/>
                <w:szCs w:val="20"/>
              </w:rPr>
              <w:t>Reading relevant incoming information and disseminating as appropriate</w:t>
            </w:r>
          </w:p>
          <w:p w:rsidR="00B22402" w:rsidRPr="00B22402" w:rsidRDefault="00B22402" w:rsidP="00B22402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ascii="FS Me" w:hAnsi="FS Me"/>
                <w:sz w:val="20"/>
                <w:szCs w:val="20"/>
              </w:rPr>
            </w:pPr>
            <w:r w:rsidRPr="00B22402">
              <w:rPr>
                <w:sz w:val="20"/>
                <w:szCs w:val="20"/>
              </w:rPr>
              <w:t>Proof reading reviews, reports, letters and other documentation from school</w:t>
            </w:r>
          </w:p>
        </w:tc>
      </w:tr>
      <w:tr w:rsidR="00B22402">
        <w:trPr>
          <w:trHeight w:val="2135"/>
        </w:trPr>
        <w:tc>
          <w:tcPr>
            <w:tcW w:w="3122" w:type="dxa"/>
            <w:gridSpan w:val="2"/>
          </w:tcPr>
          <w:p w:rsidR="00B22402" w:rsidRDefault="00B22402" w:rsidP="00B2240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THPT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Context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 Generic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Responsibilities</w:t>
            </w:r>
          </w:p>
        </w:tc>
        <w:tc>
          <w:tcPr>
            <w:tcW w:w="6771" w:type="dxa"/>
            <w:gridSpan w:val="2"/>
            <w:shd w:val="clear" w:color="auto" w:fill="FFFF99"/>
          </w:tcPr>
          <w:p w:rsidR="00B22402" w:rsidRDefault="00B22402" w:rsidP="00B22402">
            <w:pPr>
              <w:pStyle w:val="TableParagraph"/>
              <w:spacing w:line="265" w:lineRule="exact"/>
            </w:pP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confidentiality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outside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workplace.</w:t>
            </w:r>
          </w:p>
          <w:p w:rsidR="00B22402" w:rsidRDefault="00B22402" w:rsidP="00B22402">
            <w:pPr>
              <w:pStyle w:val="TableParagraph"/>
              <w:spacing w:line="242" w:lineRule="auto"/>
            </w:pPr>
            <w:r>
              <w:t>Be</w:t>
            </w:r>
            <w:r>
              <w:rPr>
                <w:spacing w:val="-6"/>
              </w:rPr>
              <w:t xml:space="preserve"> </w:t>
            </w:r>
            <w:r>
              <w:t>pro-active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matters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report accidents as required.</w:t>
            </w:r>
          </w:p>
          <w:p w:rsidR="00B22402" w:rsidRDefault="00B22402" w:rsidP="00B22402">
            <w:pPr>
              <w:pStyle w:val="TableParagraph"/>
              <w:ind w:right="16"/>
            </w:pPr>
            <w:r>
              <w:t>Support aims and ethos of the school setting a good example in terms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dress,</w:t>
            </w:r>
            <w:r>
              <w:rPr>
                <w:spacing w:val="-6"/>
              </w:rPr>
              <w:t xml:space="preserve"> </w:t>
            </w:r>
            <w:r>
              <w:t>behaviour,</w:t>
            </w:r>
            <w:r>
              <w:rPr>
                <w:spacing w:val="-6"/>
              </w:rPr>
              <w:t xml:space="preserve"> </w:t>
            </w:r>
            <w:r>
              <w:t>punctuality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behaviour,</w:t>
            </w:r>
            <w:r>
              <w:rPr>
                <w:spacing w:val="-6"/>
              </w:rPr>
              <w:t xml:space="preserve"> </w:t>
            </w:r>
            <w:r>
              <w:t>punctuality and attendance.</w:t>
            </w:r>
          </w:p>
          <w:p w:rsidR="00B22402" w:rsidRDefault="00B22402" w:rsidP="00B22402">
            <w:pPr>
              <w:pStyle w:val="TableParagraph"/>
              <w:spacing w:line="263" w:lineRule="exact"/>
            </w:pPr>
            <w:r>
              <w:t>Uphold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School’s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B22402" w:rsidRDefault="00B22402" w:rsidP="00B22402">
            <w:pPr>
              <w:pStyle w:val="TableParagraph"/>
              <w:spacing w:line="259" w:lineRule="exact"/>
              <w:rPr>
                <w:rFonts w:ascii="Times New Roman"/>
                <w:sz w:val="24"/>
              </w:rPr>
            </w:pPr>
            <w:r>
              <w:t>Safeguarding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people</w:t>
            </w:r>
            <w:r>
              <w:rPr>
                <w:rFonts w:ascii="Times New Roman"/>
                <w:spacing w:val="-2"/>
                <w:sz w:val="24"/>
              </w:rPr>
              <w:t>.</w:t>
            </w:r>
          </w:p>
        </w:tc>
      </w:tr>
      <w:tr w:rsidR="00B22402">
        <w:trPr>
          <w:trHeight w:val="864"/>
        </w:trPr>
        <w:tc>
          <w:tcPr>
            <w:tcW w:w="3122" w:type="dxa"/>
            <w:gridSpan w:val="2"/>
          </w:tcPr>
          <w:p w:rsidR="00B22402" w:rsidRDefault="00B22402" w:rsidP="00B22402">
            <w:pPr>
              <w:pStyle w:val="TableParagraph"/>
              <w:spacing w:before="10" w:line="268" w:lineRule="auto"/>
              <w:ind w:left="134"/>
              <w:rPr>
                <w:b/>
              </w:rPr>
            </w:pPr>
            <w:r>
              <w:rPr>
                <w:b/>
              </w:rPr>
              <w:t>Line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management </w:t>
            </w:r>
            <w:r>
              <w:rPr>
                <w:b/>
                <w:spacing w:val="-2"/>
              </w:rPr>
              <w:t>responsibility</w:t>
            </w:r>
          </w:p>
          <w:p w:rsidR="00B22402" w:rsidRDefault="00B22402" w:rsidP="00B22402">
            <w:pPr>
              <w:pStyle w:val="TableParagraph"/>
              <w:spacing w:line="239" w:lineRule="exact"/>
              <w:ind w:left="105"/>
            </w:pPr>
            <w:r>
              <w:t>if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6771" w:type="dxa"/>
            <w:gridSpan w:val="2"/>
            <w:shd w:val="clear" w:color="auto" w:fill="FFFF99"/>
          </w:tcPr>
          <w:p w:rsidR="00B22402" w:rsidRDefault="00B22402" w:rsidP="00B2240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22402" w:rsidRDefault="00B22402" w:rsidP="00B22402">
            <w:pPr>
              <w:pStyle w:val="TableParagraph"/>
            </w:pPr>
            <w:r>
              <w:rPr>
                <w:spacing w:val="-5"/>
              </w:rPr>
              <w:t>N/A</w:t>
            </w:r>
          </w:p>
        </w:tc>
      </w:tr>
      <w:tr w:rsidR="00B22402">
        <w:trPr>
          <w:trHeight w:val="796"/>
        </w:trPr>
        <w:tc>
          <w:tcPr>
            <w:tcW w:w="3122" w:type="dxa"/>
            <w:gridSpan w:val="2"/>
          </w:tcPr>
          <w:p w:rsidR="00B22402" w:rsidRDefault="00B22402" w:rsidP="00B22402">
            <w:pPr>
              <w:pStyle w:val="TableParagraph"/>
              <w:spacing w:before="10"/>
              <w:ind w:left="105"/>
              <w:rPr>
                <w:b/>
              </w:rPr>
            </w:pPr>
            <w:r>
              <w:rPr>
                <w:b/>
              </w:rPr>
              <w:t>Budget</w:t>
            </w:r>
            <w:r>
              <w:rPr>
                <w:b/>
                <w:spacing w:val="-2"/>
              </w:rPr>
              <w:t xml:space="preserve"> responsibility</w:t>
            </w:r>
          </w:p>
          <w:p w:rsidR="00B22402" w:rsidRDefault="00B22402" w:rsidP="00B22402">
            <w:pPr>
              <w:pStyle w:val="TableParagraph"/>
              <w:spacing w:before="27"/>
              <w:ind w:left="105"/>
            </w:pPr>
            <w:r>
              <w:t>if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6771" w:type="dxa"/>
            <w:gridSpan w:val="2"/>
            <w:shd w:val="clear" w:color="auto" w:fill="FFFF99"/>
          </w:tcPr>
          <w:p w:rsidR="00B22402" w:rsidRDefault="00B22402" w:rsidP="00B22402">
            <w:pPr>
              <w:pStyle w:val="TableParagraph"/>
              <w:spacing w:before="3"/>
              <w:ind w:left="0"/>
              <w:rPr>
                <w:b/>
              </w:rPr>
            </w:pPr>
          </w:p>
          <w:p w:rsidR="00B22402" w:rsidRDefault="00B22402" w:rsidP="00B22402">
            <w:pPr>
              <w:pStyle w:val="TableParagraph"/>
            </w:pPr>
            <w:r>
              <w:rPr>
                <w:spacing w:val="-5"/>
              </w:rPr>
              <w:t>N/A</w:t>
            </w:r>
          </w:p>
        </w:tc>
      </w:tr>
      <w:tr w:rsidR="00B22402">
        <w:trPr>
          <w:trHeight w:val="2659"/>
        </w:trPr>
        <w:tc>
          <w:tcPr>
            <w:tcW w:w="3122" w:type="dxa"/>
            <w:gridSpan w:val="2"/>
            <w:shd w:val="clear" w:color="auto" w:fill="DAECF3"/>
          </w:tcPr>
          <w:p w:rsidR="00B22402" w:rsidRDefault="00B22402" w:rsidP="00B22402">
            <w:pPr>
              <w:pStyle w:val="TableParagraph"/>
              <w:spacing w:before="1"/>
              <w:ind w:left="105" w:right="190"/>
            </w:pPr>
            <w:r>
              <w:rPr>
                <w:b/>
                <w:spacing w:val="-2"/>
              </w:rPr>
              <w:lastRenderedPageBreak/>
              <w:t xml:space="preserve">Representative </w:t>
            </w:r>
            <w:r>
              <w:rPr>
                <w:b/>
              </w:rPr>
              <w:t>Accountabilities</w:t>
            </w:r>
            <w:r>
              <w:rPr>
                <w:b/>
                <w:spacing w:val="-7"/>
              </w:rPr>
              <w:t xml:space="preserve"> </w:t>
            </w:r>
            <w:r>
              <w:t>Typical accountabilities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roles</w:t>
            </w:r>
            <w:r>
              <w:rPr>
                <w:spacing w:val="-4"/>
              </w:rPr>
              <w:t xml:space="preserve"> </w:t>
            </w:r>
            <w:r>
              <w:t>at this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job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family</w:t>
            </w:r>
          </w:p>
        </w:tc>
        <w:tc>
          <w:tcPr>
            <w:tcW w:w="6771" w:type="dxa"/>
            <w:gridSpan w:val="2"/>
          </w:tcPr>
          <w:p w:rsidR="00B22402" w:rsidRDefault="00B22402" w:rsidP="00B2240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Analysis,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Documentation</w:t>
            </w:r>
          </w:p>
          <w:p w:rsidR="00B22402" w:rsidRDefault="00B22402" w:rsidP="00B22402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3"/>
              <w:ind w:right="280" w:firstLine="0"/>
            </w:pPr>
            <w:r>
              <w:t>Organise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proofErr w:type="gramStart"/>
            <w:r>
              <w:t>agreed</w:t>
            </w:r>
            <w:proofErr w:type="gramEnd"/>
            <w:r>
              <w:rPr>
                <w:spacing w:val="-8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filing,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 xml:space="preserve">entry, checking/matching data </w:t>
            </w:r>
            <w:proofErr w:type="spellStart"/>
            <w:r>
              <w:t>etc</w:t>
            </w:r>
            <w:proofErr w:type="spellEnd"/>
            <w:r>
              <w:t xml:space="preserve"> to ensure accurate records are </w:t>
            </w:r>
            <w:r>
              <w:rPr>
                <w:spacing w:val="-2"/>
              </w:rPr>
              <w:t>maintained.</w:t>
            </w:r>
          </w:p>
          <w:p w:rsidR="00B22402" w:rsidRDefault="00B22402" w:rsidP="00B22402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65" w:lineRule="exact"/>
              <w:ind w:left="273" w:hanging="170"/>
            </w:pP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dispatch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routine</w:t>
            </w:r>
            <w:r>
              <w:rPr>
                <w:spacing w:val="-5"/>
              </w:rPr>
              <w:t xml:space="preserve"> </w:t>
            </w:r>
            <w:r>
              <w:t>documents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B22402" w:rsidRDefault="00B22402" w:rsidP="00B22402">
            <w:pPr>
              <w:pStyle w:val="TableParagraph"/>
              <w:spacing w:line="265" w:lineRule="exact"/>
            </w:pPr>
            <w:proofErr w:type="gramStart"/>
            <w:r>
              <w:t>daily</w:t>
            </w:r>
            <w:proofErr w:type="gramEnd"/>
            <w:r>
              <w:rPr>
                <w:spacing w:val="-4"/>
              </w:rPr>
              <w:t xml:space="preserve"> </w:t>
            </w:r>
            <w:r>
              <w:t>priorities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responsibility.</w:t>
            </w:r>
          </w:p>
          <w:p w:rsidR="00B22402" w:rsidRDefault="00B22402" w:rsidP="00B22402">
            <w:pPr>
              <w:pStyle w:val="TableParagraph"/>
              <w:spacing w:before="2"/>
              <w:ind w:left="0"/>
              <w:rPr>
                <w:b/>
              </w:rPr>
            </w:pPr>
          </w:p>
          <w:p w:rsidR="00B22402" w:rsidRDefault="00B22402" w:rsidP="00B2240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Delivery</w:t>
            </w:r>
          </w:p>
          <w:p w:rsidR="00B22402" w:rsidRDefault="00B22402" w:rsidP="00B22402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64" w:lineRule="exact"/>
              <w:ind w:left="273" w:hanging="170"/>
            </w:pPr>
            <w:r>
              <w:t>Carry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7"/>
              </w:rPr>
              <w:t xml:space="preserve"> </w:t>
            </w:r>
            <w:r>
              <w:t>administrative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contribute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</w:t>
            </w:r>
          </w:p>
          <w:p w:rsidR="00B22402" w:rsidRDefault="00B22402" w:rsidP="00B22402">
            <w:pPr>
              <w:pStyle w:val="TableParagraph"/>
              <w:spacing w:line="247" w:lineRule="exact"/>
            </w:pPr>
            <w:proofErr w:type="gramStart"/>
            <w:r>
              <w:t>the</w:t>
            </w:r>
            <w:proofErr w:type="gramEnd"/>
            <w:r>
              <w:rPr>
                <w:spacing w:val="-5"/>
              </w:rPr>
              <w:t xml:space="preserve"> </w:t>
            </w:r>
            <w:r>
              <w:t>smooth</w:t>
            </w:r>
            <w:r>
              <w:rPr>
                <w:spacing w:val="-2"/>
              </w:rPr>
              <w:t xml:space="preserve"> </w:t>
            </w:r>
            <w:r>
              <w:t>running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unit.</w:t>
            </w:r>
          </w:p>
        </w:tc>
      </w:tr>
    </w:tbl>
    <w:p w:rsidR="006A5AB2" w:rsidRDefault="006A5AB2">
      <w:pPr>
        <w:spacing w:line="247" w:lineRule="exact"/>
        <w:sectPr w:rsidR="006A5AB2">
          <w:type w:val="continuous"/>
          <w:pgSz w:w="11910" w:h="16840"/>
          <w:pgMar w:top="700" w:right="1020" w:bottom="280" w:left="7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6771"/>
      </w:tblGrid>
      <w:tr w:rsidR="006A5AB2">
        <w:trPr>
          <w:trHeight w:val="7965"/>
        </w:trPr>
        <w:tc>
          <w:tcPr>
            <w:tcW w:w="3122" w:type="dxa"/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71" w:type="dxa"/>
          </w:tcPr>
          <w:p w:rsidR="006A5AB2" w:rsidRDefault="00B2240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37" w:lineRule="auto"/>
              <w:ind w:right="470" w:firstLine="0"/>
              <w:jc w:val="both"/>
            </w:pPr>
            <w:r>
              <w:t>Receive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respond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everyday</w:t>
            </w:r>
            <w:r>
              <w:rPr>
                <w:spacing w:val="-5"/>
              </w:rPr>
              <w:t xml:space="preserve"> </w:t>
            </w:r>
            <w:r>
              <w:t>enquiries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customers</w:t>
            </w:r>
            <w:r>
              <w:rPr>
                <w:spacing w:val="-3"/>
              </w:rPr>
              <w:t xml:space="preserve"> </w:t>
            </w:r>
            <w:r>
              <w:t>to provide a timely, courteous and efficient service to others.</w:t>
            </w:r>
          </w:p>
          <w:p w:rsidR="006A5AB2" w:rsidRDefault="006A5AB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6A5AB2" w:rsidRDefault="00B22402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Planning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Organising</w:t>
            </w:r>
          </w:p>
          <w:p w:rsidR="006A5AB2" w:rsidRDefault="00B2240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64" w:lineRule="exact"/>
              <w:ind w:left="273" w:hanging="170"/>
              <w:jc w:val="both"/>
            </w:pPr>
            <w:r>
              <w:t>Organise</w:t>
            </w:r>
            <w:r>
              <w:rPr>
                <w:spacing w:val="-10"/>
              </w:rPr>
              <w:t xml:space="preserve"> </w:t>
            </w:r>
            <w:r>
              <w:t>routine</w:t>
            </w:r>
            <w:r>
              <w:rPr>
                <w:spacing w:val="-7"/>
              </w:rPr>
              <w:t xml:space="preserve"> </w:t>
            </w:r>
            <w:r>
              <w:t>meetings,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7"/>
              </w:rPr>
              <w:t xml:space="preserve"> </w:t>
            </w:r>
            <w:r>
              <w:t>arrangements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bookings</w:t>
            </w:r>
          </w:p>
          <w:p w:rsidR="006A5AB2" w:rsidRDefault="00B22402">
            <w:pPr>
              <w:pStyle w:val="TableParagraph"/>
              <w:spacing w:line="265" w:lineRule="exact"/>
              <w:jc w:val="both"/>
            </w:pPr>
            <w:proofErr w:type="gramStart"/>
            <w:r>
              <w:t>under</w:t>
            </w:r>
            <w:proofErr w:type="gramEnd"/>
            <w:r>
              <w:rPr>
                <w:spacing w:val="-6"/>
              </w:rPr>
              <w:t xml:space="preserve"> </w:t>
            </w:r>
            <w:r>
              <w:t>clearly</w:t>
            </w:r>
            <w:r>
              <w:rPr>
                <w:spacing w:val="-6"/>
              </w:rPr>
              <w:t xml:space="preserve"> </w:t>
            </w:r>
            <w:r>
              <w:t>defined</w:t>
            </w:r>
            <w:r>
              <w:rPr>
                <w:spacing w:val="-6"/>
              </w:rPr>
              <w:t xml:space="preserve"> </w:t>
            </w:r>
            <w:r>
              <w:t>instructions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diaries.</w:t>
            </w:r>
          </w:p>
          <w:p w:rsidR="006A5AB2" w:rsidRDefault="00B2240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4" w:line="265" w:lineRule="exact"/>
              <w:ind w:left="273" w:hanging="170"/>
              <w:jc w:val="both"/>
            </w:pPr>
            <w:r>
              <w:t>Help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prepare</w:t>
            </w:r>
            <w:r>
              <w:rPr>
                <w:spacing w:val="-5"/>
              </w:rPr>
              <w:t xml:space="preserve"> </w:t>
            </w:r>
            <w:r>
              <w:t>straightforward</w:t>
            </w:r>
            <w:r>
              <w:rPr>
                <w:spacing w:val="-6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assist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6A5AB2" w:rsidRDefault="00B22402">
            <w:pPr>
              <w:pStyle w:val="TableParagraph"/>
              <w:spacing w:line="264" w:lineRule="exact"/>
              <w:jc w:val="both"/>
            </w:pP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>organisation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internal/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activities</w:t>
            </w:r>
          </w:p>
          <w:p w:rsidR="006A5AB2" w:rsidRDefault="00B2240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389" w:firstLine="0"/>
              <w:jc w:val="both"/>
            </w:pPr>
            <w:r>
              <w:t>Assess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volume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undertaken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 days ahead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plan to ensure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 completed</w:t>
            </w:r>
            <w:r>
              <w:rPr>
                <w:spacing w:val="-2"/>
              </w:rPr>
              <w:t xml:space="preserve"> </w:t>
            </w:r>
            <w:r>
              <w:t>to time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 an appropriate standard.</w:t>
            </w:r>
          </w:p>
          <w:p w:rsidR="006A5AB2" w:rsidRDefault="006A5AB2">
            <w:pPr>
              <w:pStyle w:val="TableParagraph"/>
              <w:spacing w:before="2"/>
              <w:ind w:left="0"/>
              <w:rPr>
                <w:b/>
              </w:rPr>
            </w:pPr>
          </w:p>
          <w:p w:rsidR="006A5AB2" w:rsidRDefault="00B22402">
            <w:pPr>
              <w:pStyle w:val="TableParagraph"/>
              <w:spacing w:before="1" w:line="265" w:lineRule="exact"/>
              <w:rPr>
                <w:b/>
              </w:rPr>
            </w:pPr>
            <w:r>
              <w:rPr>
                <w:b/>
              </w:rPr>
              <w:t>Finance/Resource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Management</w:t>
            </w:r>
          </w:p>
          <w:p w:rsidR="006A5AB2" w:rsidRDefault="00B2240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740" w:firstLine="0"/>
            </w:pPr>
            <w:r>
              <w:t>Follow set order procedures to ensure adequate low value supplies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6"/>
              </w:rPr>
              <w:t xml:space="preserve"> </w:t>
            </w:r>
            <w:r>
              <w:t>office/work</w:t>
            </w:r>
            <w:r>
              <w:rPr>
                <w:spacing w:val="-5"/>
              </w:rPr>
              <w:t xml:space="preserve"> </w:t>
            </w:r>
            <w:r>
              <w:t xml:space="preserve">unit </w:t>
            </w:r>
            <w:r>
              <w:rPr>
                <w:spacing w:val="-2"/>
              </w:rPr>
              <w:t>requirements.</w:t>
            </w:r>
          </w:p>
          <w:p w:rsidR="006A5AB2" w:rsidRDefault="006A5AB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6A5AB2" w:rsidRDefault="00B22402">
            <w:pPr>
              <w:pStyle w:val="TableParagraph"/>
              <w:rPr>
                <w:b/>
              </w:rPr>
            </w:pPr>
            <w:r>
              <w:rPr>
                <w:b/>
              </w:rPr>
              <w:t>Work with</w:t>
            </w:r>
            <w:r>
              <w:rPr>
                <w:b/>
                <w:spacing w:val="-2"/>
              </w:rPr>
              <w:t xml:space="preserve"> others</w:t>
            </w:r>
          </w:p>
          <w:p w:rsidR="006A5AB2" w:rsidRDefault="00B22402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3"/>
              <w:ind w:right="597" w:firstLine="0"/>
            </w:pPr>
            <w:r>
              <w:t>Receive</w:t>
            </w:r>
            <w:r>
              <w:rPr>
                <w:spacing w:val="-6"/>
              </w:rPr>
              <w:t xml:space="preserve"> </w:t>
            </w:r>
            <w:r>
              <w:t>visitors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courteous manner to promote a positive image of the work unit.</w:t>
            </w:r>
          </w:p>
          <w:p w:rsidR="006A5AB2" w:rsidRDefault="006A5AB2">
            <w:pPr>
              <w:pStyle w:val="TableParagraph"/>
              <w:spacing w:before="1"/>
              <w:ind w:left="0"/>
              <w:rPr>
                <w:b/>
              </w:rPr>
            </w:pPr>
          </w:p>
          <w:p w:rsidR="006A5AB2" w:rsidRDefault="00B2240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Duties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Values:</w:t>
            </w:r>
          </w:p>
          <w:p w:rsidR="006A5AB2" w:rsidRDefault="00B22402">
            <w:pPr>
              <w:pStyle w:val="TableParagraph"/>
              <w:ind w:right="358"/>
            </w:pPr>
            <w:r>
              <w:t>To uphold the values and behaviours of the organisation. Equality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Diversity: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inclusively,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diverse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 stakeholders and promote equality of opportunity.</w:t>
            </w:r>
          </w:p>
          <w:p w:rsidR="006A5AB2" w:rsidRDefault="00B22402">
            <w:pPr>
              <w:pStyle w:val="TableParagraph"/>
            </w:pPr>
            <w:r>
              <w:t>Health, Safety &amp; Welfare: To maintain high standards of Health, Safety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Welfare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reasonable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health and safety of themselves and others.</w:t>
            </w:r>
          </w:p>
          <w:p w:rsidR="006A5AB2" w:rsidRDefault="00B22402">
            <w:pPr>
              <w:pStyle w:val="TableParagraph"/>
              <w:spacing w:line="264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regard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comply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rPr>
                <w:spacing w:val="-6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and procedure as appropriate.</w:t>
            </w:r>
          </w:p>
        </w:tc>
      </w:tr>
      <w:tr w:rsidR="006A5AB2">
        <w:trPr>
          <w:trHeight w:val="269"/>
        </w:trPr>
        <w:tc>
          <w:tcPr>
            <w:tcW w:w="3122" w:type="dxa"/>
            <w:tcBorders>
              <w:bottom w:val="nil"/>
            </w:tcBorders>
            <w:shd w:val="clear" w:color="auto" w:fill="DAECF3"/>
          </w:tcPr>
          <w:p w:rsidR="006A5AB2" w:rsidRDefault="00B22402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Education,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Knowledge,</w:t>
            </w:r>
          </w:p>
        </w:tc>
        <w:tc>
          <w:tcPr>
            <w:tcW w:w="6771" w:type="dxa"/>
            <w:tcBorders>
              <w:bottom w:val="nil"/>
            </w:tcBorders>
          </w:tcPr>
          <w:p w:rsidR="006A5AB2" w:rsidRDefault="00B22402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250" w:lineRule="exact"/>
              <w:ind w:hanging="170"/>
            </w:pPr>
            <w:r>
              <w:t>Minimum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GCSEs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above,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equivalent,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to</w:t>
            </w:r>
          </w:p>
        </w:tc>
      </w:tr>
      <w:tr w:rsidR="006A5AB2">
        <w:trPr>
          <w:trHeight w:val="264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B22402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Skills 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Abilities,</w:t>
            </w: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spacing w:line="244" w:lineRule="exact"/>
            </w:pPr>
            <w:proofErr w:type="gramStart"/>
            <w:r>
              <w:t>evidence</w:t>
            </w:r>
            <w:proofErr w:type="gramEnd"/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equivalent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level.</w:t>
            </w:r>
          </w:p>
        </w:tc>
      </w:tr>
      <w:tr w:rsidR="006A5AB2">
        <w:trPr>
          <w:trHeight w:val="266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B22402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Personal</w:t>
            </w: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46" w:lineRule="exact"/>
              <w:ind w:hanging="170"/>
            </w:pPr>
            <w:r>
              <w:t>Working</w:t>
            </w:r>
            <w:r>
              <w:rPr>
                <w:spacing w:val="-11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8"/>
              </w:rPr>
              <w:t xml:space="preserve"> </w:t>
            </w:r>
            <w:r>
              <w:t>systems,</w:t>
            </w:r>
            <w:r>
              <w:rPr>
                <w:spacing w:val="-1"/>
              </w:rPr>
              <w:t xml:space="preserve"> </w:t>
            </w:r>
            <w:r>
              <w:t>equipment,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processes</w:t>
            </w:r>
          </w:p>
        </w:tc>
      </w:tr>
      <w:tr w:rsidR="006A5AB2">
        <w:trPr>
          <w:trHeight w:val="267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B22402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Characteristics</w:t>
            </w: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spacing w:line="247" w:lineRule="exact"/>
            </w:pPr>
            <w:proofErr w:type="gramStart"/>
            <w:r>
              <w:t>and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procedures.</w:t>
            </w:r>
          </w:p>
        </w:tc>
      </w:tr>
      <w:tr w:rsidR="006A5AB2">
        <w:trPr>
          <w:trHeight w:val="263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43" w:lineRule="exact"/>
              <w:ind w:hanging="170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safety,</w:t>
            </w:r>
            <w:r>
              <w:rPr>
                <w:spacing w:val="-4"/>
              </w:rPr>
              <w:t xml:space="preserve"> </w:t>
            </w:r>
            <w:r>
              <w:t>equality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diversity,</w:t>
            </w:r>
          </w:p>
        </w:tc>
      </w:tr>
      <w:tr w:rsidR="006A5AB2">
        <w:trPr>
          <w:trHeight w:val="263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spacing w:line="244" w:lineRule="exact"/>
            </w:pPr>
            <w:proofErr w:type="gramStart"/>
            <w:r>
              <w:t>and</w:t>
            </w:r>
            <w:proofErr w:type="gramEnd"/>
            <w:r>
              <w:rPr>
                <w:spacing w:val="-10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County/Service</w:t>
            </w:r>
            <w:r>
              <w:rPr>
                <w:spacing w:val="-6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procedures.</w:t>
            </w:r>
          </w:p>
        </w:tc>
      </w:tr>
      <w:tr w:rsidR="006A5AB2">
        <w:trPr>
          <w:trHeight w:val="266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47" w:lineRule="exact"/>
              <w:ind w:hanging="170"/>
            </w:pPr>
            <w:r>
              <w:t>Competent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tools.</w:t>
            </w:r>
          </w:p>
        </w:tc>
      </w:tr>
      <w:tr w:rsidR="006A5AB2">
        <w:trPr>
          <w:trHeight w:val="266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7" w:lineRule="exact"/>
              <w:ind w:hanging="170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6"/>
              </w:rPr>
              <w:t xml:space="preserve"> </w:t>
            </w:r>
            <w:r>
              <w:t>objectives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provide</w:t>
            </w:r>
          </w:p>
        </w:tc>
      </w:tr>
      <w:tr w:rsidR="006A5AB2">
        <w:trPr>
          <w:trHeight w:val="263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spacing w:line="244" w:lineRule="exact"/>
            </w:pPr>
            <w:proofErr w:type="gramStart"/>
            <w:r>
              <w:t>excellent</w:t>
            </w:r>
            <w:proofErr w:type="gramEnd"/>
            <w:r>
              <w:rPr>
                <w:spacing w:val="-6"/>
              </w:rPr>
              <w:t xml:space="preserve"> </w:t>
            </w:r>
            <w:r>
              <w:t>customer</w:t>
            </w:r>
            <w:r>
              <w:rPr>
                <w:spacing w:val="-2"/>
              </w:rPr>
              <w:t xml:space="preserve"> service.</w:t>
            </w:r>
          </w:p>
        </w:tc>
      </w:tr>
      <w:tr w:rsidR="006A5AB2">
        <w:trPr>
          <w:trHeight w:val="266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46" w:lineRule="exact"/>
              <w:ind w:hanging="170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communicate</w:t>
            </w:r>
            <w:r>
              <w:rPr>
                <w:spacing w:val="-4"/>
              </w:rPr>
              <w:t xml:space="preserve"> </w:t>
            </w:r>
            <w:r>
              <w:t>clearly</w:t>
            </w:r>
            <w:r>
              <w:rPr>
                <w:spacing w:val="-4"/>
              </w:rPr>
              <w:t xml:space="preserve"> </w:t>
            </w:r>
            <w:r>
              <w:t>orally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writing.</w:t>
            </w:r>
          </w:p>
        </w:tc>
      </w:tr>
      <w:tr w:rsidR="006A5AB2">
        <w:trPr>
          <w:trHeight w:val="266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46" w:lineRule="exact"/>
              <w:ind w:hanging="170"/>
            </w:pPr>
            <w:r>
              <w:t>Accuracy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prioritise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organise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workload.</w:t>
            </w:r>
          </w:p>
        </w:tc>
      </w:tr>
      <w:tr w:rsidR="006A5AB2">
        <w:trPr>
          <w:trHeight w:val="263"/>
        </w:trPr>
        <w:tc>
          <w:tcPr>
            <w:tcW w:w="3122" w:type="dxa"/>
            <w:tcBorders>
              <w:top w:val="nil"/>
              <w:bottom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4" w:lineRule="exact"/>
              <w:ind w:hanging="170"/>
            </w:pP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enable</w:t>
            </w:r>
            <w:r>
              <w:rPr>
                <w:spacing w:val="-6"/>
              </w:rPr>
              <w:t xml:space="preserve"> </w:t>
            </w:r>
            <w:r>
              <w:t>jobholder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deal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with</w:t>
            </w:r>
          </w:p>
        </w:tc>
      </w:tr>
      <w:tr w:rsidR="006A5AB2">
        <w:trPr>
          <w:trHeight w:val="267"/>
        </w:trPr>
        <w:tc>
          <w:tcPr>
            <w:tcW w:w="3122" w:type="dxa"/>
            <w:tcBorders>
              <w:top w:val="nil"/>
            </w:tcBorders>
            <w:shd w:val="clear" w:color="auto" w:fill="DAECF3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71" w:type="dxa"/>
            <w:tcBorders>
              <w:top w:val="nil"/>
            </w:tcBorders>
          </w:tcPr>
          <w:p w:rsidR="006A5AB2" w:rsidRDefault="00B22402">
            <w:pPr>
              <w:pStyle w:val="TableParagraph"/>
              <w:spacing w:line="247" w:lineRule="exact"/>
            </w:pPr>
            <w:proofErr w:type="gramStart"/>
            <w:r>
              <w:t>administrative</w:t>
            </w:r>
            <w:proofErr w:type="gramEnd"/>
            <w:r>
              <w:rPr>
                <w:spacing w:val="-11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confidently.</w:t>
            </w:r>
          </w:p>
        </w:tc>
      </w:tr>
      <w:tr w:rsidR="006A5AB2">
        <w:trPr>
          <w:trHeight w:val="284"/>
        </w:trPr>
        <w:tc>
          <w:tcPr>
            <w:tcW w:w="3122" w:type="dxa"/>
            <w:tcBorders>
              <w:bottom w:val="nil"/>
            </w:tcBorders>
          </w:tcPr>
          <w:p w:rsidR="006A5AB2" w:rsidRDefault="00B22402">
            <w:pPr>
              <w:pStyle w:val="TableParagraph"/>
              <w:spacing w:before="2" w:line="262" w:lineRule="exact"/>
              <w:ind w:left="134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specific</w:t>
            </w:r>
          </w:p>
        </w:tc>
        <w:tc>
          <w:tcPr>
            <w:tcW w:w="6771" w:type="dxa"/>
            <w:tcBorders>
              <w:bottom w:val="nil"/>
            </w:tcBorders>
            <w:shd w:val="clear" w:color="auto" w:fill="FFFF99"/>
          </w:tcPr>
          <w:p w:rsidR="006A5AB2" w:rsidRDefault="00B22402">
            <w:pPr>
              <w:pStyle w:val="TableParagraph"/>
              <w:spacing w:line="263" w:lineRule="exact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candidate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subject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satisfactory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enhanced</w:t>
            </w:r>
          </w:p>
        </w:tc>
      </w:tr>
      <w:tr w:rsidR="006A5AB2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spacing w:before="15" w:line="255" w:lineRule="exact"/>
              <w:ind w:left="134"/>
              <w:rPr>
                <w:b/>
              </w:rPr>
            </w:pPr>
            <w:r>
              <w:rPr>
                <w:b/>
              </w:rPr>
              <w:t>qualifications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and/or</w:t>
            </w:r>
          </w:p>
        </w:tc>
        <w:tc>
          <w:tcPr>
            <w:tcW w:w="6771" w:type="dxa"/>
            <w:tcBorders>
              <w:top w:val="nil"/>
              <w:bottom w:val="nil"/>
            </w:tcBorders>
            <w:shd w:val="clear" w:color="auto" w:fill="FFFF99"/>
          </w:tcPr>
          <w:p w:rsidR="006A5AB2" w:rsidRDefault="00B22402">
            <w:pPr>
              <w:pStyle w:val="TableParagraph"/>
              <w:spacing w:before="1"/>
            </w:pPr>
            <w:proofErr w:type="gramStart"/>
            <w:r>
              <w:t>disclosure</w:t>
            </w:r>
            <w:proofErr w:type="gramEnd"/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Disclosure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Barring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(DBS).</w:t>
            </w:r>
          </w:p>
        </w:tc>
      </w:tr>
      <w:tr w:rsidR="006A5AB2">
        <w:trPr>
          <w:trHeight w:val="292"/>
        </w:trPr>
        <w:tc>
          <w:tcPr>
            <w:tcW w:w="3122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spacing w:before="22" w:line="250" w:lineRule="exact"/>
              <w:ind w:left="134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</w:tc>
        <w:tc>
          <w:tcPr>
            <w:tcW w:w="6771" w:type="dxa"/>
            <w:tcBorders>
              <w:top w:val="nil"/>
              <w:bottom w:val="nil"/>
            </w:tcBorders>
            <w:shd w:val="clear" w:color="auto" w:fill="FFFF99"/>
          </w:tcPr>
          <w:p w:rsidR="006A5AB2" w:rsidRDefault="00B22402">
            <w:pPr>
              <w:pStyle w:val="TableParagraph"/>
              <w:spacing w:line="259" w:lineRule="exact"/>
            </w:pPr>
            <w:r>
              <w:t>THPT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committed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safeguarding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promoting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welfare</w:t>
            </w:r>
          </w:p>
        </w:tc>
      </w:tr>
      <w:tr w:rsidR="006A5AB2">
        <w:trPr>
          <w:trHeight w:val="290"/>
        </w:trPr>
        <w:tc>
          <w:tcPr>
            <w:tcW w:w="3122" w:type="dxa"/>
            <w:tcBorders>
              <w:top w:val="nil"/>
              <w:bottom w:val="nil"/>
            </w:tcBorders>
          </w:tcPr>
          <w:p w:rsidR="006A5AB2" w:rsidRDefault="00B22402">
            <w:pPr>
              <w:pStyle w:val="TableParagraph"/>
              <w:spacing w:before="22" w:line="248" w:lineRule="exact"/>
              <w:ind w:left="134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line</w:t>
            </w:r>
          </w:p>
        </w:tc>
        <w:tc>
          <w:tcPr>
            <w:tcW w:w="6771" w:type="dxa"/>
            <w:tcBorders>
              <w:top w:val="nil"/>
              <w:bottom w:val="nil"/>
            </w:tcBorders>
            <w:shd w:val="clear" w:color="auto" w:fill="FFFF99"/>
          </w:tcPr>
          <w:p w:rsidR="006A5AB2" w:rsidRDefault="00B22402">
            <w:pPr>
              <w:pStyle w:val="TableParagraph"/>
              <w:spacing w:line="255" w:lineRule="exact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expects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volunteers</w:t>
            </w:r>
          </w:p>
        </w:tc>
      </w:tr>
      <w:tr w:rsidR="006A5AB2">
        <w:trPr>
          <w:trHeight w:val="829"/>
        </w:trPr>
        <w:tc>
          <w:tcPr>
            <w:tcW w:w="3122" w:type="dxa"/>
            <w:tcBorders>
              <w:top w:val="nil"/>
            </w:tcBorders>
          </w:tcPr>
          <w:p w:rsidR="006A5AB2" w:rsidRDefault="00B22402">
            <w:pPr>
              <w:pStyle w:val="TableParagraph"/>
              <w:spacing w:before="25"/>
              <w:ind w:left="105" w:right="190"/>
              <w:rPr>
                <w:b/>
              </w:rPr>
            </w:pPr>
            <w:r>
              <w:rPr>
                <w:b/>
              </w:rPr>
              <w:lastRenderedPageBreak/>
              <w:t>with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above </w:t>
            </w:r>
            <w:r>
              <w:rPr>
                <w:b/>
                <w:spacing w:val="-2"/>
              </w:rPr>
              <w:t>description</w:t>
            </w:r>
          </w:p>
        </w:tc>
        <w:tc>
          <w:tcPr>
            <w:tcW w:w="6771" w:type="dxa"/>
            <w:tcBorders>
              <w:top w:val="nil"/>
            </w:tcBorders>
            <w:shd w:val="clear" w:color="auto" w:fill="FFFF99"/>
          </w:tcPr>
          <w:p w:rsidR="006A5AB2" w:rsidRDefault="00B22402">
            <w:pPr>
              <w:pStyle w:val="TableParagraph"/>
              <w:spacing w:line="252" w:lineRule="exact"/>
            </w:pPr>
            <w:proofErr w:type="gramStart"/>
            <w:r>
              <w:t>to</w:t>
            </w:r>
            <w:proofErr w:type="gramEnd"/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commitment.</w:t>
            </w:r>
          </w:p>
        </w:tc>
      </w:tr>
      <w:tr w:rsidR="006A5AB2">
        <w:trPr>
          <w:trHeight w:val="1065"/>
        </w:trPr>
        <w:tc>
          <w:tcPr>
            <w:tcW w:w="3122" w:type="dxa"/>
          </w:tcPr>
          <w:p w:rsidR="006A5AB2" w:rsidRDefault="00B22402">
            <w:pPr>
              <w:pStyle w:val="TableParagraph"/>
              <w:spacing w:line="258" w:lineRule="exact"/>
              <w:ind w:left="105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Summary</w:t>
            </w:r>
          </w:p>
        </w:tc>
        <w:tc>
          <w:tcPr>
            <w:tcW w:w="6771" w:type="dxa"/>
          </w:tcPr>
          <w:p w:rsidR="006A5AB2" w:rsidRDefault="00B22402">
            <w:pPr>
              <w:pStyle w:val="TableParagraph"/>
              <w:spacing w:line="242" w:lineRule="auto"/>
            </w:pPr>
            <w:r>
              <w:t>Roles at this level support service users and/or staff as part of a specific</w:t>
            </w:r>
            <w:r>
              <w:rPr>
                <w:spacing w:val="-11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team.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typically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administrative</w:t>
            </w:r>
            <w:r>
              <w:rPr>
                <w:spacing w:val="-5"/>
              </w:rPr>
              <w:t xml:space="preserve"> or</w:t>
            </w:r>
          </w:p>
          <w:p w:rsidR="006A5AB2" w:rsidRDefault="00B22402">
            <w:pPr>
              <w:pStyle w:val="TableParagraph"/>
              <w:spacing w:line="264" w:lineRule="exact"/>
            </w:pPr>
            <w:proofErr w:type="gramStart"/>
            <w:r>
              <w:t>procedural</w:t>
            </w:r>
            <w:proofErr w:type="gramEnd"/>
            <w:r>
              <w:t xml:space="preserve"> support working on a broad</w:t>
            </w:r>
            <w:r>
              <w:rPr>
                <w:spacing w:val="-1"/>
              </w:rPr>
              <w:t xml:space="preserve"> </w:t>
            </w:r>
            <w:r>
              <w:t>range of routine activities within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established</w:t>
            </w:r>
            <w:r>
              <w:rPr>
                <w:spacing w:val="-7"/>
              </w:rPr>
              <w:t xml:space="preserve"> </w:t>
            </w:r>
            <w:r>
              <w:t>procedures.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teams</w:t>
            </w:r>
            <w:r>
              <w:rPr>
                <w:spacing w:val="-3"/>
              </w:rPr>
              <w:t xml:space="preserve"> </w:t>
            </w:r>
            <w:r>
              <w:t>under</w:t>
            </w:r>
          </w:p>
        </w:tc>
      </w:tr>
    </w:tbl>
    <w:p w:rsidR="006A5AB2" w:rsidRDefault="006A5AB2">
      <w:pPr>
        <w:spacing w:line="264" w:lineRule="exact"/>
        <w:sectPr w:rsidR="006A5AB2">
          <w:type w:val="continuous"/>
          <w:pgSz w:w="11910" w:h="16840"/>
          <w:pgMar w:top="700" w:right="1020" w:bottom="829" w:left="7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6771"/>
      </w:tblGrid>
      <w:tr w:rsidR="006A5AB2">
        <w:trPr>
          <w:trHeight w:val="1593"/>
        </w:trPr>
        <w:tc>
          <w:tcPr>
            <w:tcW w:w="3122" w:type="dxa"/>
          </w:tcPr>
          <w:p w:rsidR="006A5AB2" w:rsidRDefault="006A5AB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71" w:type="dxa"/>
          </w:tcPr>
          <w:p w:rsidR="006A5AB2" w:rsidRDefault="00B22402">
            <w:pPr>
              <w:pStyle w:val="TableParagraph"/>
            </w:pPr>
            <w:proofErr w:type="gramStart"/>
            <w:r>
              <w:t>the</w:t>
            </w:r>
            <w:proofErr w:type="gramEnd"/>
            <w:r>
              <w:rPr>
                <w:spacing w:val="-6"/>
              </w:rPr>
              <w:t xml:space="preserve"> </w:t>
            </w:r>
            <w:r>
              <w:t>guidance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6"/>
              </w:rPr>
              <w:t xml:space="preserve"> </w:t>
            </w:r>
            <w:r>
              <w:t>senior</w:t>
            </w:r>
            <w:r>
              <w:rPr>
                <w:spacing w:val="-3"/>
              </w:rPr>
              <w:t xml:space="preserve"> </w:t>
            </w:r>
            <w:r>
              <w:t>colleagues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expected</w:t>
            </w:r>
            <w:r>
              <w:rPr>
                <w:spacing w:val="-7"/>
              </w:rPr>
              <w:t xml:space="preserve"> </w:t>
            </w:r>
            <w:r>
              <w:t>to be able</w:t>
            </w:r>
            <w:r>
              <w:rPr>
                <w:spacing w:val="-1"/>
              </w:rPr>
              <w:t xml:space="preserve"> </w:t>
            </w:r>
            <w:r>
              <w:t>to plan and</w:t>
            </w:r>
            <w:r>
              <w:rPr>
                <w:spacing w:val="-2"/>
              </w:rPr>
              <w:t xml:space="preserve"> </w:t>
            </w:r>
            <w:r>
              <w:t>organise their own workload, on an hour-to-hour and day-to-day basis within clear procedures. They will need to understand the objectives of the department sufficiently to allow them to time and sequence tasks so that they can support the</w:t>
            </w:r>
          </w:p>
          <w:p w:rsidR="006A5AB2" w:rsidRDefault="00B22402">
            <w:pPr>
              <w:pStyle w:val="TableParagraph"/>
              <w:spacing w:line="253" w:lineRule="exact"/>
            </w:pPr>
            <w:proofErr w:type="gramStart"/>
            <w:r>
              <w:t>work</w:t>
            </w:r>
            <w:proofErr w:type="gramEnd"/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effectively.</w:t>
            </w:r>
          </w:p>
        </w:tc>
      </w:tr>
    </w:tbl>
    <w:p w:rsidR="006A5AB2" w:rsidRDefault="00B22402">
      <w:pPr>
        <w:pStyle w:val="BodyText"/>
        <w:spacing w:line="184" w:lineRule="exact"/>
        <w:ind w:left="5722"/>
      </w:pPr>
      <w:r>
        <w:t>Copyright</w:t>
      </w:r>
      <w:r>
        <w:rPr>
          <w:spacing w:val="-6"/>
        </w:rPr>
        <w:t xml:space="preserve"> </w:t>
      </w:r>
      <w:r>
        <w:t>©</w:t>
      </w:r>
      <w:r>
        <w:rPr>
          <w:spacing w:val="2"/>
        </w:rPr>
        <w:t xml:space="preserve"> </w:t>
      </w:r>
      <w:r>
        <w:t>2017 Surrey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Council</w:t>
      </w:r>
    </w:p>
    <w:sectPr w:rsidR="006A5AB2">
      <w:type w:val="continuous"/>
      <w:pgSz w:w="11910" w:h="16840"/>
      <w:pgMar w:top="70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864"/>
    <w:multiLevelType w:val="hybridMultilevel"/>
    <w:tmpl w:val="230848A8"/>
    <w:lvl w:ilvl="0" w:tplc="B392727C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BD82D00">
      <w:numFmt w:val="bullet"/>
      <w:lvlText w:val="•"/>
      <w:lvlJc w:val="left"/>
      <w:pPr>
        <w:ind w:left="928" w:hanging="169"/>
      </w:pPr>
      <w:rPr>
        <w:rFonts w:hint="default"/>
        <w:lang w:val="en-GB" w:eastAsia="en-US" w:bidi="ar-SA"/>
      </w:rPr>
    </w:lvl>
    <w:lvl w:ilvl="2" w:tplc="D26AE672">
      <w:numFmt w:val="bullet"/>
      <w:lvlText w:val="•"/>
      <w:lvlJc w:val="left"/>
      <w:pPr>
        <w:ind w:left="1576" w:hanging="169"/>
      </w:pPr>
      <w:rPr>
        <w:rFonts w:hint="default"/>
        <w:lang w:val="en-GB" w:eastAsia="en-US" w:bidi="ar-SA"/>
      </w:rPr>
    </w:lvl>
    <w:lvl w:ilvl="3" w:tplc="40CEAABA">
      <w:numFmt w:val="bullet"/>
      <w:lvlText w:val="•"/>
      <w:lvlJc w:val="left"/>
      <w:pPr>
        <w:ind w:left="2224" w:hanging="169"/>
      </w:pPr>
      <w:rPr>
        <w:rFonts w:hint="default"/>
        <w:lang w:val="en-GB" w:eastAsia="en-US" w:bidi="ar-SA"/>
      </w:rPr>
    </w:lvl>
    <w:lvl w:ilvl="4" w:tplc="1E98FF26">
      <w:numFmt w:val="bullet"/>
      <w:lvlText w:val="•"/>
      <w:lvlJc w:val="left"/>
      <w:pPr>
        <w:ind w:left="2872" w:hanging="169"/>
      </w:pPr>
      <w:rPr>
        <w:rFonts w:hint="default"/>
        <w:lang w:val="en-GB" w:eastAsia="en-US" w:bidi="ar-SA"/>
      </w:rPr>
    </w:lvl>
    <w:lvl w:ilvl="5" w:tplc="00004802">
      <w:numFmt w:val="bullet"/>
      <w:lvlText w:val="•"/>
      <w:lvlJc w:val="left"/>
      <w:pPr>
        <w:ind w:left="3520" w:hanging="169"/>
      </w:pPr>
      <w:rPr>
        <w:rFonts w:hint="default"/>
        <w:lang w:val="en-GB" w:eastAsia="en-US" w:bidi="ar-SA"/>
      </w:rPr>
    </w:lvl>
    <w:lvl w:ilvl="6" w:tplc="ED5A22E0">
      <w:numFmt w:val="bullet"/>
      <w:lvlText w:val="•"/>
      <w:lvlJc w:val="left"/>
      <w:pPr>
        <w:ind w:left="4168" w:hanging="169"/>
      </w:pPr>
      <w:rPr>
        <w:rFonts w:hint="default"/>
        <w:lang w:val="en-GB" w:eastAsia="en-US" w:bidi="ar-SA"/>
      </w:rPr>
    </w:lvl>
    <w:lvl w:ilvl="7" w:tplc="46824C4E">
      <w:numFmt w:val="bullet"/>
      <w:lvlText w:val="•"/>
      <w:lvlJc w:val="left"/>
      <w:pPr>
        <w:ind w:left="4816" w:hanging="169"/>
      </w:pPr>
      <w:rPr>
        <w:rFonts w:hint="default"/>
        <w:lang w:val="en-GB" w:eastAsia="en-US" w:bidi="ar-SA"/>
      </w:rPr>
    </w:lvl>
    <w:lvl w:ilvl="8" w:tplc="B30416FE">
      <w:numFmt w:val="bullet"/>
      <w:lvlText w:val="•"/>
      <w:lvlJc w:val="left"/>
      <w:pPr>
        <w:ind w:left="5464" w:hanging="169"/>
      </w:pPr>
      <w:rPr>
        <w:rFonts w:hint="default"/>
        <w:lang w:val="en-GB" w:eastAsia="en-US" w:bidi="ar-SA"/>
      </w:rPr>
    </w:lvl>
  </w:abstractNum>
  <w:abstractNum w:abstractNumId="1" w15:restartNumberingAfterBreak="0">
    <w:nsid w:val="0FAA1417"/>
    <w:multiLevelType w:val="hybridMultilevel"/>
    <w:tmpl w:val="B9DE27CC"/>
    <w:lvl w:ilvl="0" w:tplc="49860B66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640E42">
      <w:numFmt w:val="bullet"/>
      <w:lvlText w:val="•"/>
      <w:lvlJc w:val="left"/>
      <w:pPr>
        <w:ind w:left="928" w:hanging="169"/>
      </w:pPr>
      <w:rPr>
        <w:rFonts w:hint="default"/>
        <w:lang w:val="en-GB" w:eastAsia="en-US" w:bidi="ar-SA"/>
      </w:rPr>
    </w:lvl>
    <w:lvl w:ilvl="2" w:tplc="79A2BBF2">
      <w:numFmt w:val="bullet"/>
      <w:lvlText w:val="•"/>
      <w:lvlJc w:val="left"/>
      <w:pPr>
        <w:ind w:left="1576" w:hanging="169"/>
      </w:pPr>
      <w:rPr>
        <w:rFonts w:hint="default"/>
        <w:lang w:val="en-GB" w:eastAsia="en-US" w:bidi="ar-SA"/>
      </w:rPr>
    </w:lvl>
    <w:lvl w:ilvl="3" w:tplc="E2068228">
      <w:numFmt w:val="bullet"/>
      <w:lvlText w:val="•"/>
      <w:lvlJc w:val="left"/>
      <w:pPr>
        <w:ind w:left="2224" w:hanging="169"/>
      </w:pPr>
      <w:rPr>
        <w:rFonts w:hint="default"/>
        <w:lang w:val="en-GB" w:eastAsia="en-US" w:bidi="ar-SA"/>
      </w:rPr>
    </w:lvl>
    <w:lvl w:ilvl="4" w:tplc="9BDAA1C8">
      <w:numFmt w:val="bullet"/>
      <w:lvlText w:val="•"/>
      <w:lvlJc w:val="left"/>
      <w:pPr>
        <w:ind w:left="2872" w:hanging="169"/>
      </w:pPr>
      <w:rPr>
        <w:rFonts w:hint="default"/>
        <w:lang w:val="en-GB" w:eastAsia="en-US" w:bidi="ar-SA"/>
      </w:rPr>
    </w:lvl>
    <w:lvl w:ilvl="5" w:tplc="0B948B16">
      <w:numFmt w:val="bullet"/>
      <w:lvlText w:val="•"/>
      <w:lvlJc w:val="left"/>
      <w:pPr>
        <w:ind w:left="3520" w:hanging="169"/>
      </w:pPr>
      <w:rPr>
        <w:rFonts w:hint="default"/>
        <w:lang w:val="en-GB" w:eastAsia="en-US" w:bidi="ar-SA"/>
      </w:rPr>
    </w:lvl>
    <w:lvl w:ilvl="6" w:tplc="6A9E8744">
      <w:numFmt w:val="bullet"/>
      <w:lvlText w:val="•"/>
      <w:lvlJc w:val="left"/>
      <w:pPr>
        <w:ind w:left="4168" w:hanging="169"/>
      </w:pPr>
      <w:rPr>
        <w:rFonts w:hint="default"/>
        <w:lang w:val="en-GB" w:eastAsia="en-US" w:bidi="ar-SA"/>
      </w:rPr>
    </w:lvl>
    <w:lvl w:ilvl="7" w:tplc="9EA48DD6">
      <w:numFmt w:val="bullet"/>
      <w:lvlText w:val="•"/>
      <w:lvlJc w:val="left"/>
      <w:pPr>
        <w:ind w:left="4816" w:hanging="169"/>
      </w:pPr>
      <w:rPr>
        <w:rFonts w:hint="default"/>
        <w:lang w:val="en-GB" w:eastAsia="en-US" w:bidi="ar-SA"/>
      </w:rPr>
    </w:lvl>
    <w:lvl w:ilvl="8" w:tplc="F47E2A66">
      <w:numFmt w:val="bullet"/>
      <w:lvlText w:val="•"/>
      <w:lvlJc w:val="left"/>
      <w:pPr>
        <w:ind w:left="5464" w:hanging="169"/>
      </w:pPr>
      <w:rPr>
        <w:rFonts w:hint="default"/>
        <w:lang w:val="en-GB" w:eastAsia="en-US" w:bidi="ar-SA"/>
      </w:rPr>
    </w:lvl>
  </w:abstractNum>
  <w:abstractNum w:abstractNumId="2" w15:restartNumberingAfterBreak="0">
    <w:nsid w:val="20AF096D"/>
    <w:multiLevelType w:val="hybridMultilevel"/>
    <w:tmpl w:val="B4F8FD5E"/>
    <w:lvl w:ilvl="0" w:tplc="AD5E9E3A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D882702">
      <w:numFmt w:val="bullet"/>
      <w:lvlText w:val="•"/>
      <w:lvlJc w:val="left"/>
      <w:pPr>
        <w:ind w:left="928" w:hanging="169"/>
      </w:pPr>
      <w:rPr>
        <w:rFonts w:hint="default"/>
        <w:lang w:val="en-GB" w:eastAsia="en-US" w:bidi="ar-SA"/>
      </w:rPr>
    </w:lvl>
    <w:lvl w:ilvl="2" w:tplc="D772C310">
      <w:numFmt w:val="bullet"/>
      <w:lvlText w:val="•"/>
      <w:lvlJc w:val="left"/>
      <w:pPr>
        <w:ind w:left="1576" w:hanging="169"/>
      </w:pPr>
      <w:rPr>
        <w:rFonts w:hint="default"/>
        <w:lang w:val="en-GB" w:eastAsia="en-US" w:bidi="ar-SA"/>
      </w:rPr>
    </w:lvl>
    <w:lvl w:ilvl="3" w:tplc="E83262A0">
      <w:numFmt w:val="bullet"/>
      <w:lvlText w:val="•"/>
      <w:lvlJc w:val="left"/>
      <w:pPr>
        <w:ind w:left="2224" w:hanging="169"/>
      </w:pPr>
      <w:rPr>
        <w:rFonts w:hint="default"/>
        <w:lang w:val="en-GB" w:eastAsia="en-US" w:bidi="ar-SA"/>
      </w:rPr>
    </w:lvl>
    <w:lvl w:ilvl="4" w:tplc="FD82EE42">
      <w:numFmt w:val="bullet"/>
      <w:lvlText w:val="•"/>
      <w:lvlJc w:val="left"/>
      <w:pPr>
        <w:ind w:left="2872" w:hanging="169"/>
      </w:pPr>
      <w:rPr>
        <w:rFonts w:hint="default"/>
        <w:lang w:val="en-GB" w:eastAsia="en-US" w:bidi="ar-SA"/>
      </w:rPr>
    </w:lvl>
    <w:lvl w:ilvl="5" w:tplc="19842876">
      <w:numFmt w:val="bullet"/>
      <w:lvlText w:val="•"/>
      <w:lvlJc w:val="left"/>
      <w:pPr>
        <w:ind w:left="3520" w:hanging="169"/>
      </w:pPr>
      <w:rPr>
        <w:rFonts w:hint="default"/>
        <w:lang w:val="en-GB" w:eastAsia="en-US" w:bidi="ar-SA"/>
      </w:rPr>
    </w:lvl>
    <w:lvl w:ilvl="6" w:tplc="8D56AB24">
      <w:numFmt w:val="bullet"/>
      <w:lvlText w:val="•"/>
      <w:lvlJc w:val="left"/>
      <w:pPr>
        <w:ind w:left="4168" w:hanging="169"/>
      </w:pPr>
      <w:rPr>
        <w:rFonts w:hint="default"/>
        <w:lang w:val="en-GB" w:eastAsia="en-US" w:bidi="ar-SA"/>
      </w:rPr>
    </w:lvl>
    <w:lvl w:ilvl="7" w:tplc="026C4B70">
      <w:numFmt w:val="bullet"/>
      <w:lvlText w:val="•"/>
      <w:lvlJc w:val="left"/>
      <w:pPr>
        <w:ind w:left="4816" w:hanging="169"/>
      </w:pPr>
      <w:rPr>
        <w:rFonts w:hint="default"/>
        <w:lang w:val="en-GB" w:eastAsia="en-US" w:bidi="ar-SA"/>
      </w:rPr>
    </w:lvl>
    <w:lvl w:ilvl="8" w:tplc="9B269842">
      <w:numFmt w:val="bullet"/>
      <w:lvlText w:val="•"/>
      <w:lvlJc w:val="left"/>
      <w:pPr>
        <w:ind w:left="5464" w:hanging="169"/>
      </w:pPr>
      <w:rPr>
        <w:rFonts w:hint="default"/>
        <w:lang w:val="en-GB" w:eastAsia="en-US" w:bidi="ar-SA"/>
      </w:rPr>
    </w:lvl>
  </w:abstractNum>
  <w:abstractNum w:abstractNumId="3" w15:restartNumberingAfterBreak="0">
    <w:nsid w:val="2C3A6F23"/>
    <w:multiLevelType w:val="hybridMultilevel"/>
    <w:tmpl w:val="B678AD2A"/>
    <w:lvl w:ilvl="0" w:tplc="9E162408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57A7974">
      <w:numFmt w:val="bullet"/>
      <w:lvlText w:val="•"/>
      <w:lvlJc w:val="left"/>
      <w:pPr>
        <w:ind w:left="928" w:hanging="169"/>
      </w:pPr>
      <w:rPr>
        <w:rFonts w:hint="default"/>
        <w:lang w:val="en-GB" w:eastAsia="en-US" w:bidi="ar-SA"/>
      </w:rPr>
    </w:lvl>
    <w:lvl w:ilvl="2" w:tplc="C20867E2">
      <w:numFmt w:val="bullet"/>
      <w:lvlText w:val="•"/>
      <w:lvlJc w:val="left"/>
      <w:pPr>
        <w:ind w:left="1576" w:hanging="169"/>
      </w:pPr>
      <w:rPr>
        <w:rFonts w:hint="default"/>
        <w:lang w:val="en-GB" w:eastAsia="en-US" w:bidi="ar-SA"/>
      </w:rPr>
    </w:lvl>
    <w:lvl w:ilvl="3" w:tplc="B4C6B3AE">
      <w:numFmt w:val="bullet"/>
      <w:lvlText w:val="•"/>
      <w:lvlJc w:val="left"/>
      <w:pPr>
        <w:ind w:left="2224" w:hanging="169"/>
      </w:pPr>
      <w:rPr>
        <w:rFonts w:hint="default"/>
        <w:lang w:val="en-GB" w:eastAsia="en-US" w:bidi="ar-SA"/>
      </w:rPr>
    </w:lvl>
    <w:lvl w:ilvl="4" w:tplc="B98251E4">
      <w:numFmt w:val="bullet"/>
      <w:lvlText w:val="•"/>
      <w:lvlJc w:val="left"/>
      <w:pPr>
        <w:ind w:left="2872" w:hanging="169"/>
      </w:pPr>
      <w:rPr>
        <w:rFonts w:hint="default"/>
        <w:lang w:val="en-GB" w:eastAsia="en-US" w:bidi="ar-SA"/>
      </w:rPr>
    </w:lvl>
    <w:lvl w:ilvl="5" w:tplc="0AA01E7A">
      <w:numFmt w:val="bullet"/>
      <w:lvlText w:val="•"/>
      <w:lvlJc w:val="left"/>
      <w:pPr>
        <w:ind w:left="3520" w:hanging="169"/>
      </w:pPr>
      <w:rPr>
        <w:rFonts w:hint="default"/>
        <w:lang w:val="en-GB" w:eastAsia="en-US" w:bidi="ar-SA"/>
      </w:rPr>
    </w:lvl>
    <w:lvl w:ilvl="6" w:tplc="8BEC6050">
      <w:numFmt w:val="bullet"/>
      <w:lvlText w:val="•"/>
      <w:lvlJc w:val="left"/>
      <w:pPr>
        <w:ind w:left="4168" w:hanging="169"/>
      </w:pPr>
      <w:rPr>
        <w:rFonts w:hint="default"/>
        <w:lang w:val="en-GB" w:eastAsia="en-US" w:bidi="ar-SA"/>
      </w:rPr>
    </w:lvl>
    <w:lvl w:ilvl="7" w:tplc="555654C4">
      <w:numFmt w:val="bullet"/>
      <w:lvlText w:val="•"/>
      <w:lvlJc w:val="left"/>
      <w:pPr>
        <w:ind w:left="4816" w:hanging="169"/>
      </w:pPr>
      <w:rPr>
        <w:rFonts w:hint="default"/>
        <w:lang w:val="en-GB" w:eastAsia="en-US" w:bidi="ar-SA"/>
      </w:rPr>
    </w:lvl>
    <w:lvl w:ilvl="8" w:tplc="54A255FC">
      <w:numFmt w:val="bullet"/>
      <w:lvlText w:val="•"/>
      <w:lvlJc w:val="left"/>
      <w:pPr>
        <w:ind w:left="5464" w:hanging="169"/>
      </w:pPr>
      <w:rPr>
        <w:rFonts w:hint="default"/>
        <w:lang w:val="en-GB" w:eastAsia="en-US" w:bidi="ar-SA"/>
      </w:rPr>
    </w:lvl>
  </w:abstractNum>
  <w:abstractNum w:abstractNumId="4" w15:restartNumberingAfterBreak="0">
    <w:nsid w:val="3201033B"/>
    <w:multiLevelType w:val="hybridMultilevel"/>
    <w:tmpl w:val="4D787996"/>
    <w:lvl w:ilvl="0" w:tplc="E5AA3050">
      <w:numFmt w:val="bullet"/>
      <w:lvlText w:val="•"/>
      <w:lvlJc w:val="left"/>
      <w:pPr>
        <w:ind w:left="104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E588A44">
      <w:numFmt w:val="bullet"/>
      <w:lvlText w:val="•"/>
      <w:lvlJc w:val="left"/>
      <w:pPr>
        <w:ind w:left="766" w:hanging="169"/>
      </w:pPr>
      <w:rPr>
        <w:rFonts w:hint="default"/>
        <w:lang w:val="en-GB" w:eastAsia="en-US" w:bidi="ar-SA"/>
      </w:rPr>
    </w:lvl>
    <w:lvl w:ilvl="2" w:tplc="FDFE980C">
      <w:numFmt w:val="bullet"/>
      <w:lvlText w:val="•"/>
      <w:lvlJc w:val="left"/>
      <w:pPr>
        <w:ind w:left="1432" w:hanging="169"/>
      </w:pPr>
      <w:rPr>
        <w:rFonts w:hint="default"/>
        <w:lang w:val="en-GB" w:eastAsia="en-US" w:bidi="ar-SA"/>
      </w:rPr>
    </w:lvl>
    <w:lvl w:ilvl="3" w:tplc="A05EBD9E">
      <w:numFmt w:val="bullet"/>
      <w:lvlText w:val="•"/>
      <w:lvlJc w:val="left"/>
      <w:pPr>
        <w:ind w:left="2098" w:hanging="169"/>
      </w:pPr>
      <w:rPr>
        <w:rFonts w:hint="default"/>
        <w:lang w:val="en-GB" w:eastAsia="en-US" w:bidi="ar-SA"/>
      </w:rPr>
    </w:lvl>
    <w:lvl w:ilvl="4" w:tplc="F7DC3BFE">
      <w:numFmt w:val="bullet"/>
      <w:lvlText w:val="•"/>
      <w:lvlJc w:val="left"/>
      <w:pPr>
        <w:ind w:left="2764" w:hanging="169"/>
      </w:pPr>
      <w:rPr>
        <w:rFonts w:hint="default"/>
        <w:lang w:val="en-GB" w:eastAsia="en-US" w:bidi="ar-SA"/>
      </w:rPr>
    </w:lvl>
    <w:lvl w:ilvl="5" w:tplc="D1A8D8C8">
      <w:numFmt w:val="bullet"/>
      <w:lvlText w:val="•"/>
      <w:lvlJc w:val="left"/>
      <w:pPr>
        <w:ind w:left="3430" w:hanging="169"/>
      </w:pPr>
      <w:rPr>
        <w:rFonts w:hint="default"/>
        <w:lang w:val="en-GB" w:eastAsia="en-US" w:bidi="ar-SA"/>
      </w:rPr>
    </w:lvl>
    <w:lvl w:ilvl="6" w:tplc="14E85B38">
      <w:numFmt w:val="bullet"/>
      <w:lvlText w:val="•"/>
      <w:lvlJc w:val="left"/>
      <w:pPr>
        <w:ind w:left="4096" w:hanging="169"/>
      </w:pPr>
      <w:rPr>
        <w:rFonts w:hint="default"/>
        <w:lang w:val="en-GB" w:eastAsia="en-US" w:bidi="ar-SA"/>
      </w:rPr>
    </w:lvl>
    <w:lvl w:ilvl="7" w:tplc="EEFAA17E">
      <w:numFmt w:val="bullet"/>
      <w:lvlText w:val="•"/>
      <w:lvlJc w:val="left"/>
      <w:pPr>
        <w:ind w:left="4762" w:hanging="169"/>
      </w:pPr>
      <w:rPr>
        <w:rFonts w:hint="default"/>
        <w:lang w:val="en-GB" w:eastAsia="en-US" w:bidi="ar-SA"/>
      </w:rPr>
    </w:lvl>
    <w:lvl w:ilvl="8" w:tplc="F73C65D4">
      <w:numFmt w:val="bullet"/>
      <w:lvlText w:val="•"/>
      <w:lvlJc w:val="left"/>
      <w:pPr>
        <w:ind w:left="5428" w:hanging="169"/>
      </w:pPr>
      <w:rPr>
        <w:rFonts w:hint="default"/>
        <w:lang w:val="en-GB" w:eastAsia="en-US" w:bidi="ar-SA"/>
      </w:rPr>
    </w:lvl>
  </w:abstractNum>
  <w:abstractNum w:abstractNumId="5" w15:restartNumberingAfterBreak="0">
    <w:nsid w:val="3CC9276D"/>
    <w:multiLevelType w:val="hybridMultilevel"/>
    <w:tmpl w:val="7C7C2FF0"/>
    <w:lvl w:ilvl="0" w:tplc="7610A748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9E463D4">
      <w:numFmt w:val="bullet"/>
      <w:lvlText w:val="•"/>
      <w:lvlJc w:val="left"/>
      <w:pPr>
        <w:ind w:left="928" w:hanging="169"/>
      </w:pPr>
      <w:rPr>
        <w:rFonts w:hint="default"/>
        <w:lang w:val="en-GB" w:eastAsia="en-US" w:bidi="ar-SA"/>
      </w:rPr>
    </w:lvl>
    <w:lvl w:ilvl="2" w:tplc="4DE0E1F6">
      <w:numFmt w:val="bullet"/>
      <w:lvlText w:val="•"/>
      <w:lvlJc w:val="left"/>
      <w:pPr>
        <w:ind w:left="1576" w:hanging="169"/>
      </w:pPr>
      <w:rPr>
        <w:rFonts w:hint="default"/>
        <w:lang w:val="en-GB" w:eastAsia="en-US" w:bidi="ar-SA"/>
      </w:rPr>
    </w:lvl>
    <w:lvl w:ilvl="3" w:tplc="46F6A47A">
      <w:numFmt w:val="bullet"/>
      <w:lvlText w:val="•"/>
      <w:lvlJc w:val="left"/>
      <w:pPr>
        <w:ind w:left="2224" w:hanging="169"/>
      </w:pPr>
      <w:rPr>
        <w:rFonts w:hint="default"/>
        <w:lang w:val="en-GB" w:eastAsia="en-US" w:bidi="ar-SA"/>
      </w:rPr>
    </w:lvl>
    <w:lvl w:ilvl="4" w:tplc="57D278B2">
      <w:numFmt w:val="bullet"/>
      <w:lvlText w:val="•"/>
      <w:lvlJc w:val="left"/>
      <w:pPr>
        <w:ind w:left="2872" w:hanging="169"/>
      </w:pPr>
      <w:rPr>
        <w:rFonts w:hint="default"/>
        <w:lang w:val="en-GB" w:eastAsia="en-US" w:bidi="ar-SA"/>
      </w:rPr>
    </w:lvl>
    <w:lvl w:ilvl="5" w:tplc="C05C3DC4">
      <w:numFmt w:val="bullet"/>
      <w:lvlText w:val="•"/>
      <w:lvlJc w:val="left"/>
      <w:pPr>
        <w:ind w:left="3520" w:hanging="169"/>
      </w:pPr>
      <w:rPr>
        <w:rFonts w:hint="default"/>
        <w:lang w:val="en-GB" w:eastAsia="en-US" w:bidi="ar-SA"/>
      </w:rPr>
    </w:lvl>
    <w:lvl w:ilvl="6" w:tplc="F66E6F56">
      <w:numFmt w:val="bullet"/>
      <w:lvlText w:val="•"/>
      <w:lvlJc w:val="left"/>
      <w:pPr>
        <w:ind w:left="4168" w:hanging="169"/>
      </w:pPr>
      <w:rPr>
        <w:rFonts w:hint="default"/>
        <w:lang w:val="en-GB" w:eastAsia="en-US" w:bidi="ar-SA"/>
      </w:rPr>
    </w:lvl>
    <w:lvl w:ilvl="7" w:tplc="A9465080">
      <w:numFmt w:val="bullet"/>
      <w:lvlText w:val="•"/>
      <w:lvlJc w:val="left"/>
      <w:pPr>
        <w:ind w:left="4816" w:hanging="169"/>
      </w:pPr>
      <w:rPr>
        <w:rFonts w:hint="default"/>
        <w:lang w:val="en-GB" w:eastAsia="en-US" w:bidi="ar-SA"/>
      </w:rPr>
    </w:lvl>
    <w:lvl w:ilvl="8" w:tplc="B3380514">
      <w:numFmt w:val="bullet"/>
      <w:lvlText w:val="•"/>
      <w:lvlJc w:val="left"/>
      <w:pPr>
        <w:ind w:left="5464" w:hanging="169"/>
      </w:pPr>
      <w:rPr>
        <w:rFonts w:hint="default"/>
        <w:lang w:val="en-GB" w:eastAsia="en-US" w:bidi="ar-SA"/>
      </w:rPr>
    </w:lvl>
  </w:abstractNum>
  <w:abstractNum w:abstractNumId="6" w15:restartNumberingAfterBreak="0">
    <w:nsid w:val="45A57E47"/>
    <w:multiLevelType w:val="hybridMultilevel"/>
    <w:tmpl w:val="75E8CB34"/>
    <w:lvl w:ilvl="0" w:tplc="FFB0BA5C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4645BCE">
      <w:numFmt w:val="bullet"/>
      <w:lvlText w:val="•"/>
      <w:lvlJc w:val="left"/>
      <w:pPr>
        <w:ind w:left="928" w:hanging="169"/>
      </w:pPr>
      <w:rPr>
        <w:rFonts w:hint="default"/>
        <w:lang w:val="en-GB" w:eastAsia="en-US" w:bidi="ar-SA"/>
      </w:rPr>
    </w:lvl>
    <w:lvl w:ilvl="2" w:tplc="41FE12EA">
      <w:numFmt w:val="bullet"/>
      <w:lvlText w:val="•"/>
      <w:lvlJc w:val="left"/>
      <w:pPr>
        <w:ind w:left="1576" w:hanging="169"/>
      </w:pPr>
      <w:rPr>
        <w:rFonts w:hint="default"/>
        <w:lang w:val="en-GB" w:eastAsia="en-US" w:bidi="ar-SA"/>
      </w:rPr>
    </w:lvl>
    <w:lvl w:ilvl="3" w:tplc="022A5E18">
      <w:numFmt w:val="bullet"/>
      <w:lvlText w:val="•"/>
      <w:lvlJc w:val="left"/>
      <w:pPr>
        <w:ind w:left="2224" w:hanging="169"/>
      </w:pPr>
      <w:rPr>
        <w:rFonts w:hint="default"/>
        <w:lang w:val="en-GB" w:eastAsia="en-US" w:bidi="ar-SA"/>
      </w:rPr>
    </w:lvl>
    <w:lvl w:ilvl="4" w:tplc="45E6DC7A">
      <w:numFmt w:val="bullet"/>
      <w:lvlText w:val="•"/>
      <w:lvlJc w:val="left"/>
      <w:pPr>
        <w:ind w:left="2872" w:hanging="169"/>
      </w:pPr>
      <w:rPr>
        <w:rFonts w:hint="default"/>
        <w:lang w:val="en-GB" w:eastAsia="en-US" w:bidi="ar-SA"/>
      </w:rPr>
    </w:lvl>
    <w:lvl w:ilvl="5" w:tplc="BF629690">
      <w:numFmt w:val="bullet"/>
      <w:lvlText w:val="•"/>
      <w:lvlJc w:val="left"/>
      <w:pPr>
        <w:ind w:left="3520" w:hanging="169"/>
      </w:pPr>
      <w:rPr>
        <w:rFonts w:hint="default"/>
        <w:lang w:val="en-GB" w:eastAsia="en-US" w:bidi="ar-SA"/>
      </w:rPr>
    </w:lvl>
    <w:lvl w:ilvl="6" w:tplc="933A80D8">
      <w:numFmt w:val="bullet"/>
      <w:lvlText w:val="•"/>
      <w:lvlJc w:val="left"/>
      <w:pPr>
        <w:ind w:left="4168" w:hanging="169"/>
      </w:pPr>
      <w:rPr>
        <w:rFonts w:hint="default"/>
        <w:lang w:val="en-GB" w:eastAsia="en-US" w:bidi="ar-SA"/>
      </w:rPr>
    </w:lvl>
    <w:lvl w:ilvl="7" w:tplc="5EBCCC94">
      <w:numFmt w:val="bullet"/>
      <w:lvlText w:val="•"/>
      <w:lvlJc w:val="left"/>
      <w:pPr>
        <w:ind w:left="4816" w:hanging="169"/>
      </w:pPr>
      <w:rPr>
        <w:rFonts w:hint="default"/>
        <w:lang w:val="en-GB" w:eastAsia="en-US" w:bidi="ar-SA"/>
      </w:rPr>
    </w:lvl>
    <w:lvl w:ilvl="8" w:tplc="F91C59E0">
      <w:numFmt w:val="bullet"/>
      <w:lvlText w:val="•"/>
      <w:lvlJc w:val="left"/>
      <w:pPr>
        <w:ind w:left="5464" w:hanging="169"/>
      </w:pPr>
      <w:rPr>
        <w:rFonts w:hint="default"/>
        <w:lang w:val="en-GB" w:eastAsia="en-US" w:bidi="ar-SA"/>
      </w:rPr>
    </w:lvl>
  </w:abstractNum>
  <w:abstractNum w:abstractNumId="7" w15:restartNumberingAfterBreak="0">
    <w:nsid w:val="53CF6509"/>
    <w:multiLevelType w:val="hybridMultilevel"/>
    <w:tmpl w:val="A36E249C"/>
    <w:lvl w:ilvl="0" w:tplc="C4963A94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EA21ED8">
      <w:numFmt w:val="bullet"/>
      <w:lvlText w:val="•"/>
      <w:lvlJc w:val="left"/>
      <w:pPr>
        <w:ind w:left="928" w:hanging="169"/>
      </w:pPr>
      <w:rPr>
        <w:rFonts w:hint="default"/>
        <w:lang w:val="en-GB" w:eastAsia="en-US" w:bidi="ar-SA"/>
      </w:rPr>
    </w:lvl>
    <w:lvl w:ilvl="2" w:tplc="A8E49EAA">
      <w:numFmt w:val="bullet"/>
      <w:lvlText w:val="•"/>
      <w:lvlJc w:val="left"/>
      <w:pPr>
        <w:ind w:left="1576" w:hanging="169"/>
      </w:pPr>
      <w:rPr>
        <w:rFonts w:hint="default"/>
        <w:lang w:val="en-GB" w:eastAsia="en-US" w:bidi="ar-SA"/>
      </w:rPr>
    </w:lvl>
    <w:lvl w:ilvl="3" w:tplc="740C711E">
      <w:numFmt w:val="bullet"/>
      <w:lvlText w:val="•"/>
      <w:lvlJc w:val="left"/>
      <w:pPr>
        <w:ind w:left="2224" w:hanging="169"/>
      </w:pPr>
      <w:rPr>
        <w:rFonts w:hint="default"/>
        <w:lang w:val="en-GB" w:eastAsia="en-US" w:bidi="ar-SA"/>
      </w:rPr>
    </w:lvl>
    <w:lvl w:ilvl="4" w:tplc="28546D86">
      <w:numFmt w:val="bullet"/>
      <w:lvlText w:val="•"/>
      <w:lvlJc w:val="left"/>
      <w:pPr>
        <w:ind w:left="2872" w:hanging="169"/>
      </w:pPr>
      <w:rPr>
        <w:rFonts w:hint="default"/>
        <w:lang w:val="en-GB" w:eastAsia="en-US" w:bidi="ar-SA"/>
      </w:rPr>
    </w:lvl>
    <w:lvl w:ilvl="5" w:tplc="1AB4B6EA">
      <w:numFmt w:val="bullet"/>
      <w:lvlText w:val="•"/>
      <w:lvlJc w:val="left"/>
      <w:pPr>
        <w:ind w:left="3520" w:hanging="169"/>
      </w:pPr>
      <w:rPr>
        <w:rFonts w:hint="default"/>
        <w:lang w:val="en-GB" w:eastAsia="en-US" w:bidi="ar-SA"/>
      </w:rPr>
    </w:lvl>
    <w:lvl w:ilvl="6" w:tplc="A8E87806">
      <w:numFmt w:val="bullet"/>
      <w:lvlText w:val="•"/>
      <w:lvlJc w:val="left"/>
      <w:pPr>
        <w:ind w:left="4168" w:hanging="169"/>
      </w:pPr>
      <w:rPr>
        <w:rFonts w:hint="default"/>
        <w:lang w:val="en-GB" w:eastAsia="en-US" w:bidi="ar-SA"/>
      </w:rPr>
    </w:lvl>
    <w:lvl w:ilvl="7" w:tplc="033A31EA">
      <w:numFmt w:val="bullet"/>
      <w:lvlText w:val="•"/>
      <w:lvlJc w:val="left"/>
      <w:pPr>
        <w:ind w:left="4816" w:hanging="169"/>
      </w:pPr>
      <w:rPr>
        <w:rFonts w:hint="default"/>
        <w:lang w:val="en-GB" w:eastAsia="en-US" w:bidi="ar-SA"/>
      </w:rPr>
    </w:lvl>
    <w:lvl w:ilvl="8" w:tplc="288846BE">
      <w:numFmt w:val="bullet"/>
      <w:lvlText w:val="•"/>
      <w:lvlJc w:val="left"/>
      <w:pPr>
        <w:ind w:left="5464" w:hanging="169"/>
      </w:pPr>
      <w:rPr>
        <w:rFonts w:hint="default"/>
        <w:lang w:val="en-GB" w:eastAsia="en-US" w:bidi="ar-SA"/>
      </w:rPr>
    </w:lvl>
  </w:abstractNum>
  <w:abstractNum w:abstractNumId="8" w15:restartNumberingAfterBreak="0">
    <w:nsid w:val="609B70BA"/>
    <w:multiLevelType w:val="hybridMultilevel"/>
    <w:tmpl w:val="CAE08C6C"/>
    <w:lvl w:ilvl="0" w:tplc="771E49EE">
      <w:numFmt w:val="bullet"/>
      <w:lvlText w:val="•"/>
      <w:lvlJc w:val="left"/>
      <w:pPr>
        <w:ind w:left="104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F70F320">
      <w:numFmt w:val="bullet"/>
      <w:lvlText w:val="•"/>
      <w:lvlJc w:val="left"/>
      <w:pPr>
        <w:ind w:left="766" w:hanging="169"/>
      </w:pPr>
      <w:rPr>
        <w:rFonts w:hint="default"/>
        <w:lang w:val="en-GB" w:eastAsia="en-US" w:bidi="ar-SA"/>
      </w:rPr>
    </w:lvl>
    <w:lvl w:ilvl="2" w:tplc="AB6A94FA">
      <w:numFmt w:val="bullet"/>
      <w:lvlText w:val="•"/>
      <w:lvlJc w:val="left"/>
      <w:pPr>
        <w:ind w:left="1432" w:hanging="169"/>
      </w:pPr>
      <w:rPr>
        <w:rFonts w:hint="default"/>
        <w:lang w:val="en-GB" w:eastAsia="en-US" w:bidi="ar-SA"/>
      </w:rPr>
    </w:lvl>
    <w:lvl w:ilvl="3" w:tplc="D9A655CE">
      <w:numFmt w:val="bullet"/>
      <w:lvlText w:val="•"/>
      <w:lvlJc w:val="left"/>
      <w:pPr>
        <w:ind w:left="2098" w:hanging="169"/>
      </w:pPr>
      <w:rPr>
        <w:rFonts w:hint="default"/>
        <w:lang w:val="en-GB" w:eastAsia="en-US" w:bidi="ar-SA"/>
      </w:rPr>
    </w:lvl>
    <w:lvl w:ilvl="4" w:tplc="12DE486C">
      <w:numFmt w:val="bullet"/>
      <w:lvlText w:val="•"/>
      <w:lvlJc w:val="left"/>
      <w:pPr>
        <w:ind w:left="2764" w:hanging="169"/>
      </w:pPr>
      <w:rPr>
        <w:rFonts w:hint="default"/>
        <w:lang w:val="en-GB" w:eastAsia="en-US" w:bidi="ar-SA"/>
      </w:rPr>
    </w:lvl>
    <w:lvl w:ilvl="5" w:tplc="B224BF08">
      <w:numFmt w:val="bullet"/>
      <w:lvlText w:val="•"/>
      <w:lvlJc w:val="left"/>
      <w:pPr>
        <w:ind w:left="3430" w:hanging="169"/>
      </w:pPr>
      <w:rPr>
        <w:rFonts w:hint="default"/>
        <w:lang w:val="en-GB" w:eastAsia="en-US" w:bidi="ar-SA"/>
      </w:rPr>
    </w:lvl>
    <w:lvl w:ilvl="6" w:tplc="28AA4F38">
      <w:numFmt w:val="bullet"/>
      <w:lvlText w:val="•"/>
      <w:lvlJc w:val="left"/>
      <w:pPr>
        <w:ind w:left="4096" w:hanging="169"/>
      </w:pPr>
      <w:rPr>
        <w:rFonts w:hint="default"/>
        <w:lang w:val="en-GB" w:eastAsia="en-US" w:bidi="ar-SA"/>
      </w:rPr>
    </w:lvl>
    <w:lvl w:ilvl="7" w:tplc="9CAE4072">
      <w:numFmt w:val="bullet"/>
      <w:lvlText w:val="•"/>
      <w:lvlJc w:val="left"/>
      <w:pPr>
        <w:ind w:left="4762" w:hanging="169"/>
      </w:pPr>
      <w:rPr>
        <w:rFonts w:hint="default"/>
        <w:lang w:val="en-GB" w:eastAsia="en-US" w:bidi="ar-SA"/>
      </w:rPr>
    </w:lvl>
    <w:lvl w:ilvl="8" w:tplc="CEE22986">
      <w:numFmt w:val="bullet"/>
      <w:lvlText w:val="•"/>
      <w:lvlJc w:val="left"/>
      <w:pPr>
        <w:ind w:left="5428" w:hanging="169"/>
      </w:pPr>
      <w:rPr>
        <w:rFonts w:hint="default"/>
        <w:lang w:val="en-GB" w:eastAsia="en-US" w:bidi="ar-SA"/>
      </w:rPr>
    </w:lvl>
  </w:abstractNum>
  <w:abstractNum w:abstractNumId="9" w15:restartNumberingAfterBreak="0">
    <w:nsid w:val="72864109"/>
    <w:multiLevelType w:val="hybridMultilevel"/>
    <w:tmpl w:val="525AD8DE"/>
    <w:lvl w:ilvl="0" w:tplc="5D40BBBA">
      <w:numFmt w:val="bullet"/>
      <w:lvlText w:val="•"/>
      <w:lvlJc w:val="left"/>
      <w:pPr>
        <w:ind w:left="273" w:hanging="16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4E2B7BE">
      <w:numFmt w:val="bullet"/>
      <w:lvlText w:val="•"/>
      <w:lvlJc w:val="left"/>
      <w:pPr>
        <w:ind w:left="928" w:hanging="169"/>
      </w:pPr>
      <w:rPr>
        <w:rFonts w:hint="default"/>
        <w:lang w:val="en-GB" w:eastAsia="en-US" w:bidi="ar-SA"/>
      </w:rPr>
    </w:lvl>
    <w:lvl w:ilvl="2" w:tplc="A246DE34">
      <w:numFmt w:val="bullet"/>
      <w:lvlText w:val="•"/>
      <w:lvlJc w:val="left"/>
      <w:pPr>
        <w:ind w:left="1576" w:hanging="169"/>
      </w:pPr>
      <w:rPr>
        <w:rFonts w:hint="default"/>
        <w:lang w:val="en-GB" w:eastAsia="en-US" w:bidi="ar-SA"/>
      </w:rPr>
    </w:lvl>
    <w:lvl w:ilvl="3" w:tplc="343A1C58">
      <w:numFmt w:val="bullet"/>
      <w:lvlText w:val="•"/>
      <w:lvlJc w:val="left"/>
      <w:pPr>
        <w:ind w:left="2224" w:hanging="169"/>
      </w:pPr>
      <w:rPr>
        <w:rFonts w:hint="default"/>
        <w:lang w:val="en-GB" w:eastAsia="en-US" w:bidi="ar-SA"/>
      </w:rPr>
    </w:lvl>
    <w:lvl w:ilvl="4" w:tplc="9B28E8AA">
      <w:numFmt w:val="bullet"/>
      <w:lvlText w:val="•"/>
      <w:lvlJc w:val="left"/>
      <w:pPr>
        <w:ind w:left="2872" w:hanging="169"/>
      </w:pPr>
      <w:rPr>
        <w:rFonts w:hint="default"/>
        <w:lang w:val="en-GB" w:eastAsia="en-US" w:bidi="ar-SA"/>
      </w:rPr>
    </w:lvl>
    <w:lvl w:ilvl="5" w:tplc="75189A8C">
      <w:numFmt w:val="bullet"/>
      <w:lvlText w:val="•"/>
      <w:lvlJc w:val="left"/>
      <w:pPr>
        <w:ind w:left="3520" w:hanging="169"/>
      </w:pPr>
      <w:rPr>
        <w:rFonts w:hint="default"/>
        <w:lang w:val="en-GB" w:eastAsia="en-US" w:bidi="ar-SA"/>
      </w:rPr>
    </w:lvl>
    <w:lvl w:ilvl="6" w:tplc="9DD8F9E0">
      <w:numFmt w:val="bullet"/>
      <w:lvlText w:val="•"/>
      <w:lvlJc w:val="left"/>
      <w:pPr>
        <w:ind w:left="4168" w:hanging="169"/>
      </w:pPr>
      <w:rPr>
        <w:rFonts w:hint="default"/>
        <w:lang w:val="en-GB" w:eastAsia="en-US" w:bidi="ar-SA"/>
      </w:rPr>
    </w:lvl>
    <w:lvl w:ilvl="7" w:tplc="AE163864">
      <w:numFmt w:val="bullet"/>
      <w:lvlText w:val="•"/>
      <w:lvlJc w:val="left"/>
      <w:pPr>
        <w:ind w:left="4816" w:hanging="169"/>
      </w:pPr>
      <w:rPr>
        <w:rFonts w:hint="default"/>
        <w:lang w:val="en-GB" w:eastAsia="en-US" w:bidi="ar-SA"/>
      </w:rPr>
    </w:lvl>
    <w:lvl w:ilvl="8" w:tplc="E4C8655A">
      <w:numFmt w:val="bullet"/>
      <w:lvlText w:val="•"/>
      <w:lvlJc w:val="left"/>
      <w:pPr>
        <w:ind w:left="5464" w:hanging="169"/>
      </w:pPr>
      <w:rPr>
        <w:rFonts w:hint="default"/>
        <w:lang w:val="en-GB" w:eastAsia="en-US" w:bidi="ar-SA"/>
      </w:rPr>
    </w:lvl>
  </w:abstractNum>
  <w:abstractNum w:abstractNumId="10" w15:restartNumberingAfterBreak="0">
    <w:nsid w:val="790E5047"/>
    <w:multiLevelType w:val="hybridMultilevel"/>
    <w:tmpl w:val="E69448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2162DA"/>
    <w:rsid w:val="006A5AB2"/>
    <w:rsid w:val="007B23BB"/>
    <w:rsid w:val="00B22402"/>
    <w:rsid w:val="00B236A1"/>
    <w:rsid w:val="00C24B5D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F558"/>
  <w15:docId w15:val="{DF0F5911-0A97-47A4-B26D-77771A36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01"/>
      <w:ind w:left="11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 School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RichardsonK</dc:creator>
  <cp:lastModifiedBy>Abigail Slade</cp:lastModifiedBy>
  <cp:revision>5</cp:revision>
  <dcterms:created xsi:type="dcterms:W3CDTF">2022-06-27T14:42:00Z</dcterms:created>
  <dcterms:modified xsi:type="dcterms:W3CDTF">2022-07-06T10:18:00Z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2022-06-27T00:00:00Z</vt:filetime>
  </property>
</Properties>
</file>